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31" w:rsidRDefault="00DC5D31" w:rsidP="00B51EEE">
      <w:pPr>
        <w:pStyle w:val="ac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Ленинградской межрайонной природоохранной прокуратурой проведена проверка соблюдения ОАО «Птицефабрика Ударник» требований природоохранного законодательства, в ходе которой выявлены нарушения.</w:t>
      </w:r>
    </w:p>
    <w:p w:rsidR="00DC5D31" w:rsidRDefault="00DC5D31" w:rsidP="00DC5D31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установлено, что ОАО «Птицефабрика Ударник» ежемесячно осуществляет сброс 26 000 куб.м сточных вод в центральную систему водоотведения, однако, их локальная очистка предприятием не обеспечивается.</w:t>
      </w:r>
    </w:p>
    <w:p w:rsidR="00DC5D31" w:rsidRDefault="00DC5D31" w:rsidP="00DC5D31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проведеных исследований проб сточных вод  из канализационного колодца ОАО «Птицефабрика Ударник» установлено повышенное содержашие по 8 загрязняющим веществам, в том числе азот аммонийный, азот нитритный, фосфор фосфатов, взвешенные вещества, железо общее, медь, нефтепродукты, запах (гнилостно-фекальный).</w:t>
      </w:r>
    </w:p>
    <w:p w:rsidR="00DC5D31" w:rsidRDefault="00DC5D31" w:rsidP="00DC5D3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8633C">
        <w:rPr>
          <w:b w:val="0"/>
          <w:sz w:val="28"/>
          <w:szCs w:val="28"/>
        </w:rPr>
        <w:t xml:space="preserve">По результатам проверки природоохранной прокуратурой в отношении генерального директора Птицефабрики Григория Чистякова, а также в отношении юридического лица  ОАО «Птицефабрика Ударник» вынесены постановления о возбуждении дела об административном правонарушении, предусмотренном ст. 8.1 </w:t>
      </w:r>
      <w:r>
        <w:rPr>
          <w:b w:val="0"/>
          <w:sz w:val="28"/>
          <w:szCs w:val="28"/>
        </w:rPr>
        <w:t xml:space="preserve">Кодекса Российской Федерации об административных правонарушениях </w:t>
      </w:r>
      <w:r w:rsidRPr="00B8633C">
        <w:rPr>
          <w:b w:val="0"/>
          <w:sz w:val="28"/>
          <w:szCs w:val="28"/>
        </w:rPr>
        <w:t>(Несоблюдение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</w:r>
      <w:r>
        <w:rPr>
          <w:b w:val="0"/>
          <w:sz w:val="28"/>
          <w:szCs w:val="28"/>
        </w:rPr>
        <w:t>).</w:t>
      </w:r>
    </w:p>
    <w:p w:rsidR="00DC5D31" w:rsidRPr="00B8633C" w:rsidRDefault="00DC5D31" w:rsidP="00DC5D3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данных постановлений Комитетом государственного экологического надзора Ленинградской области Григорий Чистяков и ОАО «Птицефабрика Ударник» привлечены к административной ответственности, им назначены административные штрафы в размере 3 000 и 30 000 рублей, соответственно.</w:t>
      </w:r>
    </w:p>
    <w:p w:rsidR="00DC5D31" w:rsidRDefault="00DC5D31" w:rsidP="00DC5D31">
      <w:pPr>
        <w:pStyle w:val="ac"/>
        <w:ind w:firstLine="709"/>
        <w:jc w:val="both"/>
        <w:rPr>
          <w:sz w:val="28"/>
          <w:szCs w:val="28"/>
        </w:rPr>
      </w:pPr>
    </w:p>
    <w:p w:rsidR="00DC5D31" w:rsidRPr="00693CAB" w:rsidRDefault="00DC5D31" w:rsidP="00DC5D31">
      <w:pPr>
        <w:pStyle w:val="ac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93CAB">
        <w:rPr>
          <w:sz w:val="28"/>
          <w:szCs w:val="28"/>
        </w:rPr>
        <w:t>:</w:t>
      </w:r>
      <w:r>
        <w:rPr>
          <w:sz w:val="28"/>
          <w:szCs w:val="28"/>
        </w:rPr>
        <w:t xml:space="preserve"> фото ОАО «Птицефабрика Ударник»</w:t>
      </w:r>
    </w:p>
    <w:p w:rsidR="00DC5D31" w:rsidRDefault="00DC5D31" w:rsidP="00DC5D31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5D31" w:rsidRPr="0051472F" w:rsidRDefault="00DC5D31" w:rsidP="00DC5D31">
      <w:pPr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5D31" w:rsidRDefault="00DC5D31" w:rsidP="00DC5D31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Природоохранный прокурор</w:t>
      </w:r>
    </w:p>
    <w:p w:rsidR="00DC5D31" w:rsidRDefault="00DC5D31" w:rsidP="00DC5D31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DC5D31" w:rsidRPr="00B8633C" w:rsidRDefault="00DC5D31" w:rsidP="00DC5D31">
      <w:pPr>
        <w:spacing w:after="0" w:line="240" w:lineRule="exact"/>
        <w:jc w:val="both"/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советник юстиции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 xml:space="preserve">                                    Т.Н. Судакова</w:t>
      </w: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B17CC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262406" w:rsidRDefault="001B17CC" w:rsidP="005E37AB">
      <w:pPr>
        <w:spacing w:after="0" w:line="240" w:lineRule="exac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Р.Э. Агаева 2754374</w:t>
      </w:r>
    </w:p>
    <w:sectPr w:rsidR="00262406" w:rsidSect="0051472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0AC" w:rsidRDefault="007B60AC" w:rsidP="009C4884">
      <w:pPr>
        <w:spacing w:after="0" w:line="240" w:lineRule="auto"/>
      </w:pPr>
      <w:r>
        <w:separator/>
      </w:r>
    </w:p>
  </w:endnote>
  <w:endnote w:type="continuationSeparator" w:id="0">
    <w:p w:rsidR="007B60AC" w:rsidRDefault="007B60AC" w:rsidP="009C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0AC" w:rsidRDefault="007B60AC" w:rsidP="009C4884">
      <w:pPr>
        <w:spacing w:after="0" w:line="240" w:lineRule="auto"/>
      </w:pPr>
      <w:r>
        <w:separator/>
      </w:r>
    </w:p>
  </w:footnote>
  <w:footnote w:type="continuationSeparator" w:id="0">
    <w:p w:rsidR="007B60AC" w:rsidRDefault="007B60AC" w:rsidP="009C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BF" w:rsidRPr="009C4884" w:rsidRDefault="00CB2A57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9C4884">
      <w:rPr>
        <w:rFonts w:ascii="Times New Roman" w:hAnsi="Times New Roman" w:cs="Times New Roman"/>
        <w:sz w:val="24"/>
        <w:szCs w:val="24"/>
      </w:rPr>
      <w:fldChar w:fldCharType="begin"/>
    </w:r>
    <w:r w:rsidR="006522BF" w:rsidRPr="009C4884">
      <w:rPr>
        <w:rFonts w:ascii="Times New Roman" w:hAnsi="Times New Roman" w:cs="Times New Roman"/>
        <w:sz w:val="24"/>
        <w:szCs w:val="24"/>
      </w:rPr>
      <w:instrText>PAGE   \* MERGEFORMAT</w:instrText>
    </w:r>
    <w:r w:rsidRPr="009C4884">
      <w:rPr>
        <w:rFonts w:ascii="Times New Roman" w:hAnsi="Times New Roman" w:cs="Times New Roman"/>
        <w:sz w:val="24"/>
        <w:szCs w:val="24"/>
      </w:rPr>
      <w:fldChar w:fldCharType="separate"/>
    </w:r>
    <w:r w:rsidR="00B51EEE">
      <w:rPr>
        <w:rFonts w:ascii="Times New Roman" w:hAnsi="Times New Roman" w:cs="Times New Roman"/>
        <w:noProof/>
        <w:sz w:val="24"/>
        <w:szCs w:val="24"/>
      </w:rPr>
      <w:t>2</w:t>
    </w:r>
    <w:r w:rsidRPr="009C4884">
      <w:rPr>
        <w:rFonts w:ascii="Times New Roman" w:hAnsi="Times New Roman" w:cs="Times New Roman"/>
        <w:sz w:val="24"/>
        <w:szCs w:val="24"/>
      </w:rPr>
      <w:fldChar w:fldCharType="end"/>
    </w:r>
  </w:p>
  <w:p w:rsidR="006522BF" w:rsidRDefault="006522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50A"/>
    <w:rsid w:val="00001072"/>
    <w:rsid w:val="00002C05"/>
    <w:rsid w:val="000129B2"/>
    <w:rsid w:val="0001571B"/>
    <w:rsid w:val="0002308B"/>
    <w:rsid w:val="00027110"/>
    <w:rsid w:val="00046AD8"/>
    <w:rsid w:val="0005144F"/>
    <w:rsid w:val="00055938"/>
    <w:rsid w:val="0007251D"/>
    <w:rsid w:val="00074310"/>
    <w:rsid w:val="000B2382"/>
    <w:rsid w:val="000E51A0"/>
    <w:rsid w:val="000E56FD"/>
    <w:rsid w:val="000E580A"/>
    <w:rsid w:val="000E6524"/>
    <w:rsid w:val="000F759F"/>
    <w:rsid w:val="00101727"/>
    <w:rsid w:val="00120DEF"/>
    <w:rsid w:val="001565FA"/>
    <w:rsid w:val="00157083"/>
    <w:rsid w:val="00194DE9"/>
    <w:rsid w:val="001B17CC"/>
    <w:rsid w:val="001E338C"/>
    <w:rsid w:val="00200F52"/>
    <w:rsid w:val="00213A5D"/>
    <w:rsid w:val="0022152E"/>
    <w:rsid w:val="00230B19"/>
    <w:rsid w:val="00232AE5"/>
    <w:rsid w:val="00247249"/>
    <w:rsid w:val="00262406"/>
    <w:rsid w:val="0026374B"/>
    <w:rsid w:val="00273E4D"/>
    <w:rsid w:val="00287BD5"/>
    <w:rsid w:val="00295CEC"/>
    <w:rsid w:val="003149B0"/>
    <w:rsid w:val="00317AEA"/>
    <w:rsid w:val="00327E6D"/>
    <w:rsid w:val="00352947"/>
    <w:rsid w:val="003D33DC"/>
    <w:rsid w:val="00425A63"/>
    <w:rsid w:val="00443005"/>
    <w:rsid w:val="00455E46"/>
    <w:rsid w:val="00487AE8"/>
    <w:rsid w:val="004B0E20"/>
    <w:rsid w:val="004B37F0"/>
    <w:rsid w:val="004C3306"/>
    <w:rsid w:val="004C6503"/>
    <w:rsid w:val="004E5DD5"/>
    <w:rsid w:val="00501FC4"/>
    <w:rsid w:val="0051472F"/>
    <w:rsid w:val="00530831"/>
    <w:rsid w:val="00543363"/>
    <w:rsid w:val="00577DF0"/>
    <w:rsid w:val="00592BFB"/>
    <w:rsid w:val="005C3D97"/>
    <w:rsid w:val="005D7228"/>
    <w:rsid w:val="005E37AB"/>
    <w:rsid w:val="005E6C25"/>
    <w:rsid w:val="005F2984"/>
    <w:rsid w:val="005F5989"/>
    <w:rsid w:val="00603641"/>
    <w:rsid w:val="00640228"/>
    <w:rsid w:val="0064301A"/>
    <w:rsid w:val="006522BF"/>
    <w:rsid w:val="006533DF"/>
    <w:rsid w:val="0065686D"/>
    <w:rsid w:val="006708B6"/>
    <w:rsid w:val="0067164C"/>
    <w:rsid w:val="00671F52"/>
    <w:rsid w:val="00693CAB"/>
    <w:rsid w:val="006B4BB6"/>
    <w:rsid w:val="006D2626"/>
    <w:rsid w:val="006D4990"/>
    <w:rsid w:val="006F3C3F"/>
    <w:rsid w:val="007144AC"/>
    <w:rsid w:val="00736E18"/>
    <w:rsid w:val="00761469"/>
    <w:rsid w:val="00776352"/>
    <w:rsid w:val="007B234C"/>
    <w:rsid w:val="007B60AC"/>
    <w:rsid w:val="007C706A"/>
    <w:rsid w:val="007D6D33"/>
    <w:rsid w:val="007E1A9C"/>
    <w:rsid w:val="007E4D7F"/>
    <w:rsid w:val="00804E91"/>
    <w:rsid w:val="00822F31"/>
    <w:rsid w:val="008655E3"/>
    <w:rsid w:val="00885005"/>
    <w:rsid w:val="00890267"/>
    <w:rsid w:val="008B0430"/>
    <w:rsid w:val="008B42CE"/>
    <w:rsid w:val="008C1ED4"/>
    <w:rsid w:val="008D0FF7"/>
    <w:rsid w:val="009102A8"/>
    <w:rsid w:val="00932483"/>
    <w:rsid w:val="00946BA1"/>
    <w:rsid w:val="00952053"/>
    <w:rsid w:val="009565B8"/>
    <w:rsid w:val="00965DB3"/>
    <w:rsid w:val="009C20EC"/>
    <w:rsid w:val="009C4884"/>
    <w:rsid w:val="009D5AC6"/>
    <w:rsid w:val="009F7125"/>
    <w:rsid w:val="009F7FA8"/>
    <w:rsid w:val="00A009A2"/>
    <w:rsid w:val="00A0422F"/>
    <w:rsid w:val="00A3063C"/>
    <w:rsid w:val="00A34C37"/>
    <w:rsid w:val="00A51A9E"/>
    <w:rsid w:val="00A96DF9"/>
    <w:rsid w:val="00AE5BA0"/>
    <w:rsid w:val="00AE777B"/>
    <w:rsid w:val="00B23932"/>
    <w:rsid w:val="00B3106B"/>
    <w:rsid w:val="00B51EEE"/>
    <w:rsid w:val="00B553DD"/>
    <w:rsid w:val="00B62D83"/>
    <w:rsid w:val="00B638F7"/>
    <w:rsid w:val="00B963B1"/>
    <w:rsid w:val="00BB0E9D"/>
    <w:rsid w:val="00BD6EA3"/>
    <w:rsid w:val="00BE1078"/>
    <w:rsid w:val="00BF11BD"/>
    <w:rsid w:val="00C13599"/>
    <w:rsid w:val="00C273D7"/>
    <w:rsid w:val="00C32EBF"/>
    <w:rsid w:val="00C3450A"/>
    <w:rsid w:val="00C35D7B"/>
    <w:rsid w:val="00C41F48"/>
    <w:rsid w:val="00C5785D"/>
    <w:rsid w:val="00C660F2"/>
    <w:rsid w:val="00CB2130"/>
    <w:rsid w:val="00CB2A57"/>
    <w:rsid w:val="00CB6CAB"/>
    <w:rsid w:val="00CC0F23"/>
    <w:rsid w:val="00CD1103"/>
    <w:rsid w:val="00CE201B"/>
    <w:rsid w:val="00CE5C5D"/>
    <w:rsid w:val="00D04BE0"/>
    <w:rsid w:val="00D0540D"/>
    <w:rsid w:val="00D101DF"/>
    <w:rsid w:val="00D42F17"/>
    <w:rsid w:val="00D46E76"/>
    <w:rsid w:val="00D95BD1"/>
    <w:rsid w:val="00DA0922"/>
    <w:rsid w:val="00DB2338"/>
    <w:rsid w:val="00DC1A45"/>
    <w:rsid w:val="00DC5D31"/>
    <w:rsid w:val="00DE6AA3"/>
    <w:rsid w:val="00E06B27"/>
    <w:rsid w:val="00E5777B"/>
    <w:rsid w:val="00E740E0"/>
    <w:rsid w:val="00ED29C4"/>
    <w:rsid w:val="00ED3CF6"/>
    <w:rsid w:val="00F025E9"/>
    <w:rsid w:val="00F20BF2"/>
    <w:rsid w:val="00F52381"/>
    <w:rsid w:val="00F601DF"/>
    <w:rsid w:val="00F716C2"/>
    <w:rsid w:val="00F7602A"/>
    <w:rsid w:val="00F768C1"/>
    <w:rsid w:val="00F80D07"/>
    <w:rsid w:val="00F94111"/>
    <w:rsid w:val="00FD4EC5"/>
    <w:rsid w:val="00FD7F5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9B1F5"/>
  <w15:docId w15:val="{761D5CC7-483C-43CD-8285-A5248FA9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AB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DC5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0DE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C4884"/>
    <w:rPr>
      <w:rFonts w:cs="Times New Roman"/>
    </w:rPr>
  </w:style>
  <w:style w:type="paragraph" w:styleId="a7">
    <w:name w:val="footer"/>
    <w:basedOn w:val="a"/>
    <w:link w:val="a8"/>
    <w:uiPriority w:val="99"/>
    <w:rsid w:val="009C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4884"/>
    <w:rPr>
      <w:rFonts w:cs="Times New Roman"/>
    </w:rPr>
  </w:style>
  <w:style w:type="paragraph" w:styleId="a9">
    <w:name w:val="Body Text"/>
    <w:aliases w:val="!Подпись"/>
    <w:basedOn w:val="a"/>
    <w:next w:val="a"/>
    <w:link w:val="aa"/>
    <w:uiPriority w:val="99"/>
    <w:rsid w:val="009565B8"/>
    <w:pPr>
      <w:pBdr>
        <w:top w:val="single" w:sz="12" w:space="1" w:color="auto"/>
      </w:pBdr>
      <w:autoSpaceDE w:val="0"/>
      <w:autoSpaceDN w:val="0"/>
      <w:spacing w:after="0" w:line="240" w:lineRule="auto"/>
      <w:jc w:val="center"/>
    </w:pPr>
    <w:rPr>
      <w:rFonts w:cs="Times New Roman"/>
      <w:sz w:val="24"/>
      <w:szCs w:val="20"/>
      <w:lang w:eastAsia="ru-RU"/>
    </w:rPr>
  </w:style>
  <w:style w:type="character" w:customStyle="1" w:styleId="BodyTextChar">
    <w:name w:val="Body Text Char"/>
    <w:aliases w:val="!Подпись Char"/>
    <w:basedOn w:val="a0"/>
    <w:uiPriority w:val="99"/>
    <w:semiHidden/>
    <w:locked/>
    <w:rsid w:val="00AE5BA0"/>
    <w:rPr>
      <w:rFonts w:cs="Calibri"/>
      <w:lang w:eastAsia="en-US"/>
    </w:rPr>
  </w:style>
  <w:style w:type="character" w:customStyle="1" w:styleId="aa">
    <w:name w:val="Основной текст Знак"/>
    <w:aliases w:val="!Подпись Знак"/>
    <w:link w:val="a9"/>
    <w:uiPriority w:val="99"/>
    <w:locked/>
    <w:rsid w:val="009565B8"/>
    <w:rPr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4B0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740E0"/>
    <w:rPr>
      <w:rFonts w:cs="Calibri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B0E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074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147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55E46"/>
    <w:rPr>
      <w:rFonts w:cs="Calibri"/>
      <w:lang w:eastAsia="en-US"/>
    </w:rPr>
  </w:style>
  <w:style w:type="character" w:customStyle="1" w:styleId="FontStyle12">
    <w:name w:val="Font Style12"/>
    <w:basedOn w:val="a0"/>
    <w:uiPriority w:val="99"/>
    <w:rsid w:val="0051472F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99"/>
    <w:qFormat/>
    <w:rsid w:val="00BD6EA3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5D3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6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Ленинградской области</vt:lpstr>
    </vt:vector>
  </TitlesOfParts>
  <Company>SPecialiST RePack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creator>STAS!</dc:creator>
  <cp:lastModifiedBy>PC</cp:lastModifiedBy>
  <cp:revision>4</cp:revision>
  <cp:lastPrinted>2017-12-11T13:09:00Z</cp:lastPrinted>
  <dcterms:created xsi:type="dcterms:W3CDTF">2017-12-14T11:41:00Z</dcterms:created>
  <dcterms:modified xsi:type="dcterms:W3CDTF">2017-12-14T12:23:00Z</dcterms:modified>
</cp:coreProperties>
</file>