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3"/>
        <w:gridCol w:w="6982"/>
      </w:tblGrid>
      <w:tr w:rsidR="00E21AF4" w:rsidRPr="00BA0FED" w:rsidTr="001828DD">
        <w:trPr>
          <w:trHeight w:val="991"/>
        </w:trPr>
        <w:tc>
          <w:tcPr>
            <w:tcW w:w="2274" w:type="dxa"/>
          </w:tcPr>
          <w:p w:rsidR="00E21AF4" w:rsidRPr="00BA0FED" w:rsidRDefault="00E21AF4" w:rsidP="00E21AF4">
            <w:pPr>
              <w:rPr>
                <w:b/>
                <w:sz w:val="20"/>
              </w:rPr>
            </w:pPr>
            <w:bookmarkStart w:id="0" w:name="_GoBack"/>
            <w:bookmarkEnd w:id="0"/>
            <w:r w:rsidRPr="00BA0FED">
              <w:rPr>
                <w:b/>
              </w:rPr>
              <w:br w:type="page"/>
            </w:r>
            <w:r w:rsidRPr="00BA0FED">
              <w:rPr>
                <w:b/>
                <w:sz w:val="20"/>
              </w:rPr>
              <w:t>Заказчик</w:t>
            </w:r>
          </w:p>
        </w:tc>
        <w:tc>
          <w:tcPr>
            <w:tcW w:w="7082" w:type="dxa"/>
          </w:tcPr>
          <w:p w:rsidR="00E21AF4" w:rsidRPr="00BA0FED" w:rsidRDefault="00E21AF4" w:rsidP="00E21AF4">
            <w:pPr>
              <w:rPr>
                <w:b/>
                <w:sz w:val="20"/>
              </w:rPr>
            </w:pPr>
            <w:r w:rsidRPr="00BA0FED">
              <w:rPr>
                <w:b/>
                <w:sz w:val="20"/>
              </w:rPr>
              <w:t>Администрация муниципального образования</w:t>
            </w:r>
          </w:p>
          <w:p w:rsidR="00E21AF4" w:rsidRPr="00BA0FED" w:rsidRDefault="00E21AF4" w:rsidP="00E21AF4">
            <w:pPr>
              <w:rPr>
                <w:b/>
                <w:sz w:val="20"/>
              </w:rPr>
            </w:pPr>
            <w:r w:rsidRPr="00BA0FED">
              <w:rPr>
                <w:b/>
                <w:sz w:val="20"/>
              </w:rPr>
              <w:t>Губаницкое сельское поселение</w:t>
            </w:r>
          </w:p>
          <w:p w:rsidR="00E21AF4" w:rsidRPr="00BA0FED" w:rsidRDefault="00E21AF4" w:rsidP="00E21AF4">
            <w:pPr>
              <w:rPr>
                <w:b/>
                <w:sz w:val="20"/>
              </w:rPr>
            </w:pPr>
            <w:r w:rsidRPr="00BA0FED">
              <w:rPr>
                <w:b/>
                <w:sz w:val="20"/>
              </w:rPr>
              <w:t>Волосовского муниципального района</w:t>
            </w:r>
          </w:p>
          <w:p w:rsidR="00E21AF4" w:rsidRPr="00BA0FED" w:rsidRDefault="00E21AF4" w:rsidP="00E21AF4">
            <w:pPr>
              <w:rPr>
                <w:b/>
                <w:sz w:val="20"/>
              </w:rPr>
            </w:pPr>
            <w:r w:rsidRPr="00BA0FED">
              <w:rPr>
                <w:b/>
                <w:sz w:val="20"/>
              </w:rPr>
              <w:t>Ленинградской области</w:t>
            </w:r>
          </w:p>
        </w:tc>
      </w:tr>
      <w:tr w:rsidR="00E21AF4" w:rsidRPr="00BA0FED">
        <w:trPr>
          <w:trHeight w:val="699"/>
        </w:trPr>
        <w:tc>
          <w:tcPr>
            <w:tcW w:w="2274" w:type="dxa"/>
          </w:tcPr>
          <w:p w:rsidR="00E21AF4" w:rsidRPr="00BA0FED" w:rsidRDefault="00E21AF4" w:rsidP="00E21AF4">
            <w:pPr>
              <w:rPr>
                <w:b/>
                <w:sz w:val="20"/>
              </w:rPr>
            </w:pPr>
            <w:r w:rsidRPr="00BA0FED">
              <w:rPr>
                <w:b/>
                <w:sz w:val="20"/>
              </w:rPr>
              <w:t>Генеральный проектировщик</w:t>
            </w:r>
          </w:p>
        </w:tc>
        <w:tc>
          <w:tcPr>
            <w:tcW w:w="7082" w:type="dxa"/>
          </w:tcPr>
          <w:p w:rsidR="00E21AF4" w:rsidRPr="00BA0FED" w:rsidRDefault="00E21AF4" w:rsidP="00E21AF4">
            <w:pPr>
              <w:rPr>
                <w:b/>
                <w:sz w:val="20"/>
              </w:rPr>
            </w:pPr>
            <w:r w:rsidRPr="00BA0FED">
              <w:rPr>
                <w:b/>
                <w:sz w:val="20"/>
              </w:rPr>
              <w:t>ООО «Матвеев и К»</w:t>
            </w:r>
          </w:p>
        </w:tc>
      </w:tr>
    </w:tbl>
    <w:p w:rsidR="00E21AF4" w:rsidRPr="00BA0FED" w:rsidRDefault="00E21AF4" w:rsidP="00E21AF4">
      <w:pPr>
        <w:rPr>
          <w:sz w:val="24"/>
          <w:szCs w:val="24"/>
        </w:rPr>
      </w:pPr>
      <w:r w:rsidRPr="00BA0FED">
        <w:rPr>
          <w:sz w:val="24"/>
          <w:szCs w:val="24"/>
        </w:rPr>
        <w:t>Арх.№</w:t>
      </w:r>
    </w:p>
    <w:p w:rsidR="00E21AF4" w:rsidRPr="00BA0FED" w:rsidRDefault="00E21AF4" w:rsidP="00E21AF4">
      <w:pPr>
        <w:rPr>
          <w:sz w:val="24"/>
          <w:szCs w:val="24"/>
        </w:rPr>
      </w:pPr>
      <w:r w:rsidRPr="00BA0FED">
        <w:rPr>
          <w:sz w:val="24"/>
          <w:szCs w:val="24"/>
        </w:rPr>
        <w:t>экз.№</w:t>
      </w:r>
    </w:p>
    <w:p w:rsidR="00E21AF4" w:rsidRPr="00BA0FED" w:rsidRDefault="00E21AF4" w:rsidP="00E21AF4">
      <w:pPr>
        <w:rPr>
          <w:szCs w:val="28"/>
        </w:rPr>
      </w:pPr>
    </w:p>
    <w:p w:rsidR="00E21AF4" w:rsidRPr="00BA0FED" w:rsidRDefault="00E21AF4" w:rsidP="00E21AF4">
      <w:pPr>
        <w:rPr>
          <w:szCs w:val="28"/>
        </w:rPr>
      </w:pPr>
    </w:p>
    <w:p w:rsidR="00E21AF4" w:rsidRPr="00BA0FED" w:rsidRDefault="00E21AF4" w:rsidP="00E21AF4">
      <w:pPr>
        <w:rPr>
          <w:szCs w:val="28"/>
        </w:rPr>
      </w:pPr>
    </w:p>
    <w:p w:rsidR="00E21AF4" w:rsidRPr="00BA0FED" w:rsidRDefault="00E21AF4" w:rsidP="00E21AF4">
      <w:pPr>
        <w:rPr>
          <w:szCs w:val="28"/>
        </w:rPr>
      </w:pPr>
    </w:p>
    <w:p w:rsidR="00E21AF4" w:rsidRPr="00BA0FED" w:rsidRDefault="00E21AF4" w:rsidP="00E21AF4">
      <w:pPr>
        <w:jc w:val="center"/>
        <w:rPr>
          <w:b/>
          <w:sz w:val="32"/>
          <w:szCs w:val="32"/>
        </w:rPr>
      </w:pPr>
      <w:r w:rsidRPr="00BA0FED">
        <w:rPr>
          <w:b/>
          <w:sz w:val="32"/>
          <w:szCs w:val="32"/>
        </w:rPr>
        <w:t>ПРОЕКТ ГЕНЕРАЛЬНОГО ПЛАНА</w:t>
      </w:r>
    </w:p>
    <w:p w:rsidR="00E21AF4" w:rsidRPr="00BA0FED" w:rsidRDefault="00E21AF4" w:rsidP="00E21AF4">
      <w:pPr>
        <w:jc w:val="center"/>
        <w:rPr>
          <w:b/>
          <w:szCs w:val="28"/>
        </w:rPr>
      </w:pPr>
      <w:r w:rsidRPr="00BA0FED">
        <w:rPr>
          <w:b/>
          <w:szCs w:val="28"/>
        </w:rPr>
        <w:t>муниципального образования Губаницкое сельское поселение</w:t>
      </w:r>
    </w:p>
    <w:p w:rsidR="00E21AF4" w:rsidRPr="00BA0FED" w:rsidRDefault="00E21AF4" w:rsidP="00E21AF4">
      <w:pPr>
        <w:jc w:val="center"/>
        <w:rPr>
          <w:b/>
        </w:rPr>
      </w:pPr>
      <w:r w:rsidRPr="00BA0FED">
        <w:rPr>
          <w:b/>
          <w:szCs w:val="28"/>
        </w:rPr>
        <w:t>Волосовского муниципального района</w:t>
      </w:r>
    </w:p>
    <w:p w:rsidR="00E21AF4" w:rsidRPr="00BA0FED" w:rsidRDefault="00E21AF4" w:rsidP="00E21AF4">
      <w:pPr>
        <w:jc w:val="center"/>
        <w:rPr>
          <w:b/>
        </w:rPr>
      </w:pPr>
      <w:r w:rsidRPr="00BA0FED">
        <w:rPr>
          <w:b/>
          <w:szCs w:val="28"/>
        </w:rPr>
        <w:t>Ленинградской области</w:t>
      </w:r>
    </w:p>
    <w:p w:rsidR="00E21AF4" w:rsidRPr="00BA0FED" w:rsidRDefault="00E21AF4" w:rsidP="00E21AF4">
      <w:pPr>
        <w:jc w:val="center"/>
        <w:rPr>
          <w:b/>
          <w:szCs w:val="28"/>
        </w:rPr>
      </w:pPr>
    </w:p>
    <w:p w:rsidR="00E21AF4" w:rsidRPr="00BA0FED" w:rsidRDefault="00E21AF4" w:rsidP="00E21AF4">
      <w:pPr>
        <w:jc w:val="center"/>
        <w:rPr>
          <w:b/>
        </w:rPr>
      </w:pPr>
    </w:p>
    <w:p w:rsidR="00E21AF4" w:rsidRPr="00BA0FED" w:rsidRDefault="00E21AF4" w:rsidP="00E21AF4">
      <w:pPr>
        <w:jc w:val="center"/>
        <w:rPr>
          <w:b/>
        </w:rPr>
      </w:pPr>
    </w:p>
    <w:p w:rsidR="00E21AF4" w:rsidRPr="00BA0FED" w:rsidRDefault="00E21AF4" w:rsidP="00E21AF4">
      <w:pPr>
        <w:jc w:val="center"/>
        <w:rPr>
          <w:b/>
        </w:rPr>
      </w:pPr>
    </w:p>
    <w:p w:rsidR="00E21AF4" w:rsidRPr="00BA0FED" w:rsidRDefault="00E21AF4" w:rsidP="00E21AF4">
      <w:pPr>
        <w:spacing w:line="360" w:lineRule="auto"/>
        <w:jc w:val="center"/>
        <w:rPr>
          <w:b/>
          <w:szCs w:val="28"/>
        </w:rPr>
      </w:pPr>
      <w:r w:rsidRPr="00BA0FED">
        <w:rPr>
          <w:b/>
          <w:szCs w:val="28"/>
        </w:rPr>
        <w:t>Том I</w:t>
      </w:r>
      <w:r w:rsidRPr="00BA0FED">
        <w:rPr>
          <w:b/>
          <w:szCs w:val="28"/>
          <w:lang w:val="en-US"/>
        </w:rPr>
        <w:t>I</w:t>
      </w:r>
    </w:p>
    <w:p w:rsidR="00E21AF4" w:rsidRPr="00BA0FED" w:rsidRDefault="00E21AF4" w:rsidP="00E21AF4">
      <w:pPr>
        <w:jc w:val="center"/>
        <w:rPr>
          <w:b/>
          <w:szCs w:val="28"/>
        </w:rPr>
      </w:pPr>
      <w:r w:rsidRPr="00BA0FED">
        <w:rPr>
          <w:b/>
          <w:szCs w:val="28"/>
        </w:rPr>
        <w:t>Материалы по обоснованию проекта генерального плана</w:t>
      </w:r>
    </w:p>
    <w:p w:rsidR="00E21AF4" w:rsidRPr="00BA0FED" w:rsidRDefault="00E21AF4" w:rsidP="00E21AF4">
      <w:pPr>
        <w:jc w:val="center"/>
        <w:rPr>
          <w:b/>
          <w:szCs w:val="28"/>
        </w:rPr>
      </w:pPr>
      <w:r w:rsidRPr="00BA0FED">
        <w:rPr>
          <w:b/>
          <w:szCs w:val="28"/>
        </w:rPr>
        <w:t>муниципального образования Губаницкое сельское поселение</w:t>
      </w:r>
    </w:p>
    <w:p w:rsidR="00E21AF4" w:rsidRPr="00BA0FED" w:rsidRDefault="00E21AF4" w:rsidP="00E21AF4">
      <w:pPr>
        <w:jc w:val="center"/>
        <w:rPr>
          <w:b/>
          <w:szCs w:val="28"/>
        </w:rPr>
      </w:pPr>
      <w:r w:rsidRPr="00BA0FED">
        <w:rPr>
          <w:b/>
          <w:szCs w:val="28"/>
        </w:rPr>
        <w:t>Волосовского муниципального района Ленинградской области</w:t>
      </w:r>
    </w:p>
    <w:p w:rsidR="00E21AF4" w:rsidRPr="00BA0FED" w:rsidRDefault="00E21AF4" w:rsidP="00E21AF4">
      <w:pPr>
        <w:jc w:val="center"/>
        <w:rPr>
          <w:b/>
          <w:szCs w:val="28"/>
        </w:rPr>
      </w:pPr>
    </w:p>
    <w:p w:rsidR="00E21AF4" w:rsidRPr="00BA0FED" w:rsidRDefault="00E21AF4" w:rsidP="00E21AF4">
      <w:pPr>
        <w:spacing w:line="360" w:lineRule="auto"/>
        <w:jc w:val="center"/>
        <w:rPr>
          <w:b/>
          <w:szCs w:val="28"/>
        </w:rPr>
      </w:pPr>
      <w:r w:rsidRPr="00BA0FED">
        <w:rPr>
          <w:b/>
          <w:szCs w:val="28"/>
        </w:rPr>
        <w:t>Книга 1</w:t>
      </w:r>
    </w:p>
    <w:p w:rsidR="00E21AF4" w:rsidRPr="00BA0FED" w:rsidRDefault="001713D3" w:rsidP="00E21AF4">
      <w:pPr>
        <w:jc w:val="center"/>
        <w:rPr>
          <w:b/>
          <w:sz w:val="24"/>
          <w:szCs w:val="24"/>
        </w:rPr>
      </w:pPr>
      <w:r w:rsidRPr="00BA0FED">
        <w:rPr>
          <w:b/>
          <w:sz w:val="24"/>
          <w:szCs w:val="24"/>
        </w:rPr>
        <w:t xml:space="preserve">ОБЩАЯ </w:t>
      </w:r>
      <w:r w:rsidR="00E21AF4" w:rsidRPr="00BA0FED">
        <w:rPr>
          <w:b/>
          <w:sz w:val="24"/>
          <w:szCs w:val="24"/>
        </w:rPr>
        <w:t>ПОЯСНИТЕЛЬНАЯ ЗАПИСКА</w:t>
      </w:r>
    </w:p>
    <w:p w:rsidR="00E21AF4" w:rsidRPr="00BA0FED" w:rsidRDefault="00E21AF4" w:rsidP="00E21AF4">
      <w:pPr>
        <w:jc w:val="center"/>
        <w:rPr>
          <w:b/>
          <w:sz w:val="24"/>
          <w:szCs w:val="24"/>
        </w:rPr>
      </w:pPr>
      <w:r w:rsidRPr="00BA0FED">
        <w:rPr>
          <w:b/>
          <w:sz w:val="24"/>
          <w:szCs w:val="24"/>
        </w:rPr>
        <w:t>ТЕХНИКО-ЭКОНОМИЧЕСКИЕ ПОКАЗАТЕЛИ</w:t>
      </w:r>
    </w:p>
    <w:p w:rsidR="00E21AF4" w:rsidRPr="00BA0FED" w:rsidRDefault="00E21AF4" w:rsidP="00E21AF4">
      <w:pPr>
        <w:jc w:val="center"/>
        <w:rPr>
          <w:b/>
          <w:sz w:val="24"/>
          <w:szCs w:val="24"/>
        </w:rPr>
      </w:pPr>
    </w:p>
    <w:p w:rsidR="00E21AF4" w:rsidRPr="00BA0FED" w:rsidRDefault="00E21AF4" w:rsidP="00E21AF4">
      <w:pPr>
        <w:jc w:val="center"/>
        <w:rPr>
          <w:sz w:val="24"/>
          <w:szCs w:val="24"/>
        </w:rPr>
      </w:pPr>
      <w:r w:rsidRPr="00BA0FED">
        <w:rPr>
          <w:b/>
          <w:sz w:val="24"/>
          <w:szCs w:val="24"/>
        </w:rPr>
        <w:t>ГН-05/10 - ПЗ</w:t>
      </w:r>
    </w:p>
    <w:p w:rsidR="00E21AF4" w:rsidRPr="00BA0FED" w:rsidRDefault="00E21AF4" w:rsidP="00E21AF4">
      <w:pPr>
        <w:jc w:val="center"/>
        <w:rPr>
          <w:sz w:val="24"/>
          <w:szCs w:val="24"/>
        </w:rPr>
      </w:pPr>
    </w:p>
    <w:p w:rsidR="00ED7089" w:rsidRPr="00BA0FED" w:rsidRDefault="00ED7089" w:rsidP="00E21AF4">
      <w:pPr>
        <w:jc w:val="center"/>
        <w:rPr>
          <w:sz w:val="24"/>
          <w:szCs w:val="24"/>
        </w:rPr>
      </w:pPr>
    </w:p>
    <w:p w:rsidR="00E21AF4" w:rsidRPr="00BA0FED" w:rsidRDefault="00BC59A5" w:rsidP="00E21AF4">
      <w:pPr>
        <w:jc w:val="center"/>
        <w:rPr>
          <w:sz w:val="24"/>
          <w:szCs w:val="24"/>
        </w:rPr>
      </w:pPr>
      <w:r w:rsidRPr="00BA0FED">
        <w:rPr>
          <w:noProof/>
          <w:lang w:eastAsia="ru-RU"/>
        </w:rPr>
        <w:drawing>
          <wp:inline distT="0" distB="0" distL="0" distR="0">
            <wp:extent cx="5936615" cy="1760855"/>
            <wp:effectExtent l="0" t="0" r="0" b="0"/>
            <wp:docPr id="1" name="Рисунок 1" descr="Подписи ГАП Матвеев  Гроз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и ГАП Матвеев  Грози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1760855"/>
                    </a:xfrm>
                    <a:prstGeom prst="rect">
                      <a:avLst/>
                    </a:prstGeom>
                    <a:noFill/>
                    <a:ln>
                      <a:noFill/>
                    </a:ln>
                  </pic:spPr>
                </pic:pic>
              </a:graphicData>
            </a:graphic>
          </wp:inline>
        </w:drawing>
      </w:r>
    </w:p>
    <w:p w:rsidR="00ED7089" w:rsidRDefault="00ED7089" w:rsidP="00E21AF4">
      <w:pPr>
        <w:jc w:val="center"/>
        <w:rPr>
          <w:sz w:val="24"/>
          <w:szCs w:val="24"/>
        </w:rPr>
      </w:pPr>
    </w:p>
    <w:p w:rsidR="001828DD" w:rsidRPr="00BA0FED" w:rsidRDefault="001828DD" w:rsidP="00E21AF4">
      <w:pPr>
        <w:jc w:val="center"/>
        <w:rPr>
          <w:sz w:val="24"/>
          <w:szCs w:val="24"/>
        </w:rPr>
      </w:pPr>
    </w:p>
    <w:p w:rsidR="00ED7089" w:rsidRPr="00BA0FED" w:rsidRDefault="00ED7089" w:rsidP="00E21AF4">
      <w:pPr>
        <w:jc w:val="center"/>
        <w:rPr>
          <w:sz w:val="24"/>
          <w:szCs w:val="24"/>
        </w:rPr>
      </w:pPr>
    </w:p>
    <w:p w:rsidR="00E21AF4" w:rsidRPr="00BA0FED" w:rsidRDefault="00D87460" w:rsidP="00E21AF4">
      <w:pPr>
        <w:jc w:val="center"/>
        <w:rPr>
          <w:b/>
          <w:sz w:val="24"/>
          <w:szCs w:val="24"/>
        </w:rPr>
      </w:pPr>
      <w:r>
        <w:rPr>
          <w:b/>
          <w:sz w:val="24"/>
          <w:szCs w:val="24"/>
        </w:rPr>
        <w:t xml:space="preserve">деревня </w:t>
      </w:r>
      <w:r w:rsidR="00E21AF4" w:rsidRPr="00BA0FED">
        <w:rPr>
          <w:b/>
          <w:sz w:val="24"/>
          <w:szCs w:val="24"/>
        </w:rPr>
        <w:t>Губаницы</w:t>
      </w:r>
    </w:p>
    <w:p w:rsidR="00E21AF4" w:rsidRPr="00BA0FED" w:rsidRDefault="00E21AF4" w:rsidP="00E21AF4">
      <w:pPr>
        <w:jc w:val="center"/>
        <w:rPr>
          <w:b/>
          <w:sz w:val="24"/>
          <w:szCs w:val="24"/>
        </w:rPr>
      </w:pPr>
      <w:r w:rsidRPr="00BA0FED">
        <w:rPr>
          <w:b/>
          <w:sz w:val="24"/>
          <w:szCs w:val="24"/>
        </w:rPr>
        <w:t>201</w:t>
      </w:r>
      <w:r w:rsidR="00D87460">
        <w:rPr>
          <w:b/>
          <w:sz w:val="24"/>
          <w:szCs w:val="24"/>
        </w:rPr>
        <w:t>3</w:t>
      </w:r>
      <w:r w:rsidRPr="00BA0FED">
        <w:rPr>
          <w:b/>
          <w:sz w:val="24"/>
          <w:szCs w:val="24"/>
        </w:rPr>
        <w:t xml:space="preserve"> год</w:t>
      </w:r>
    </w:p>
    <w:p w:rsidR="00E21AF4" w:rsidRPr="00BA0FED" w:rsidRDefault="00E21AF4" w:rsidP="00E21AF4">
      <w:pPr>
        <w:jc w:val="center"/>
        <w:rPr>
          <w:b/>
          <w:szCs w:val="28"/>
        </w:rPr>
      </w:pPr>
      <w:r w:rsidRPr="00BA0FED">
        <w:rPr>
          <w:b/>
        </w:rPr>
        <w:br w:type="page"/>
      </w:r>
      <w:r w:rsidRPr="00BA0FED">
        <w:rPr>
          <w:b/>
          <w:szCs w:val="28"/>
        </w:rPr>
        <w:lastRenderedPageBreak/>
        <w:t>Состав проекта</w:t>
      </w:r>
    </w:p>
    <w:p w:rsidR="00E21AF4" w:rsidRPr="00BA0FED" w:rsidRDefault="00E21AF4" w:rsidP="00E21AF4">
      <w:pPr>
        <w:jc w:val="center"/>
        <w:rPr>
          <w:b/>
          <w:sz w:val="20"/>
        </w:rPr>
      </w:pPr>
    </w:p>
    <w:p w:rsidR="00E21AF4" w:rsidRPr="00BA0FED" w:rsidRDefault="00E21AF4" w:rsidP="00E21AF4">
      <w:pPr>
        <w:jc w:val="center"/>
        <w:rPr>
          <w:b/>
          <w:sz w:val="20"/>
        </w:rPr>
      </w:pPr>
    </w:p>
    <w:tbl>
      <w:tblPr>
        <w:tblW w:w="93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3642"/>
        <w:gridCol w:w="921"/>
        <w:gridCol w:w="4061"/>
      </w:tblGrid>
      <w:tr w:rsidR="00E21AF4" w:rsidRPr="00BA0FED">
        <w:trPr>
          <w:trHeight w:val="797"/>
        </w:trPr>
        <w:tc>
          <w:tcPr>
            <w:tcW w:w="689" w:type="dxa"/>
            <w:tcBorders>
              <w:top w:val="single" w:sz="4" w:space="0" w:color="auto"/>
              <w:left w:val="single" w:sz="4" w:space="0" w:color="auto"/>
              <w:bottom w:val="single" w:sz="4" w:space="0" w:color="auto"/>
              <w:right w:val="single" w:sz="4" w:space="0" w:color="auto"/>
            </w:tcBorders>
            <w:vAlign w:val="center"/>
          </w:tcPr>
          <w:p w:rsidR="00E21AF4" w:rsidRPr="00BA0FED" w:rsidRDefault="00E21AF4" w:rsidP="00E21AF4">
            <w:pPr>
              <w:snapToGrid w:val="0"/>
              <w:ind w:left="-108" w:right="-63"/>
              <w:jc w:val="center"/>
              <w:rPr>
                <w:b/>
                <w:sz w:val="22"/>
                <w:szCs w:val="22"/>
              </w:rPr>
            </w:pPr>
            <w:r w:rsidRPr="00BA0FED">
              <w:rPr>
                <w:b/>
                <w:sz w:val="22"/>
                <w:szCs w:val="22"/>
              </w:rPr>
              <w:t>№№</w:t>
            </w:r>
          </w:p>
          <w:p w:rsidR="00E21AF4" w:rsidRPr="00BA0FED" w:rsidRDefault="00E21AF4" w:rsidP="00E21AF4">
            <w:pPr>
              <w:snapToGrid w:val="0"/>
              <w:ind w:left="-108" w:right="-63"/>
              <w:jc w:val="center"/>
              <w:rPr>
                <w:b/>
                <w:sz w:val="22"/>
                <w:szCs w:val="22"/>
              </w:rPr>
            </w:pPr>
            <w:r w:rsidRPr="00BA0FED">
              <w:rPr>
                <w:b/>
                <w:sz w:val="22"/>
                <w:szCs w:val="22"/>
              </w:rPr>
              <w:t>томов</w:t>
            </w:r>
          </w:p>
        </w:tc>
        <w:tc>
          <w:tcPr>
            <w:tcW w:w="3642" w:type="dxa"/>
            <w:tcBorders>
              <w:top w:val="single" w:sz="4" w:space="0" w:color="auto"/>
              <w:left w:val="single" w:sz="4" w:space="0" w:color="auto"/>
              <w:bottom w:val="single" w:sz="4" w:space="0" w:color="auto"/>
              <w:right w:val="single" w:sz="4" w:space="0" w:color="auto"/>
            </w:tcBorders>
            <w:vAlign w:val="center"/>
          </w:tcPr>
          <w:p w:rsidR="00E21AF4" w:rsidRPr="00BA0FED" w:rsidRDefault="00E21AF4" w:rsidP="00E21AF4">
            <w:pPr>
              <w:snapToGrid w:val="0"/>
              <w:jc w:val="center"/>
              <w:rPr>
                <w:b/>
                <w:sz w:val="22"/>
                <w:szCs w:val="22"/>
              </w:rPr>
            </w:pPr>
            <w:r w:rsidRPr="00BA0FED">
              <w:rPr>
                <w:b/>
                <w:sz w:val="22"/>
                <w:szCs w:val="22"/>
              </w:rPr>
              <w:t>Наименование</w:t>
            </w:r>
          </w:p>
        </w:tc>
        <w:tc>
          <w:tcPr>
            <w:tcW w:w="921" w:type="dxa"/>
            <w:tcBorders>
              <w:top w:val="single" w:sz="4" w:space="0" w:color="auto"/>
              <w:left w:val="single" w:sz="4" w:space="0" w:color="auto"/>
              <w:bottom w:val="single" w:sz="4" w:space="0" w:color="auto"/>
              <w:right w:val="single" w:sz="4" w:space="0" w:color="auto"/>
            </w:tcBorders>
            <w:vAlign w:val="center"/>
          </w:tcPr>
          <w:p w:rsidR="00E21AF4" w:rsidRPr="00BA0FED" w:rsidRDefault="00E21AF4" w:rsidP="00E21AF4">
            <w:pPr>
              <w:snapToGrid w:val="0"/>
              <w:ind w:left="-3" w:right="-78"/>
              <w:jc w:val="center"/>
              <w:rPr>
                <w:b/>
                <w:sz w:val="22"/>
                <w:szCs w:val="22"/>
              </w:rPr>
            </w:pPr>
            <w:r w:rsidRPr="00BA0FED">
              <w:rPr>
                <w:b/>
                <w:sz w:val="22"/>
                <w:szCs w:val="22"/>
              </w:rPr>
              <w:t>№№</w:t>
            </w:r>
          </w:p>
          <w:p w:rsidR="00E21AF4" w:rsidRPr="00BA0FED" w:rsidRDefault="00E21AF4" w:rsidP="00E21AF4">
            <w:pPr>
              <w:snapToGrid w:val="0"/>
              <w:ind w:left="-3" w:right="-78"/>
              <w:jc w:val="center"/>
              <w:rPr>
                <w:b/>
                <w:sz w:val="22"/>
                <w:szCs w:val="22"/>
              </w:rPr>
            </w:pPr>
            <w:r w:rsidRPr="00BA0FED">
              <w:rPr>
                <w:b/>
                <w:sz w:val="22"/>
                <w:szCs w:val="22"/>
              </w:rPr>
              <w:t>книг</w:t>
            </w:r>
          </w:p>
        </w:tc>
        <w:tc>
          <w:tcPr>
            <w:tcW w:w="4061" w:type="dxa"/>
            <w:tcBorders>
              <w:top w:val="single" w:sz="4" w:space="0" w:color="auto"/>
              <w:left w:val="single" w:sz="4" w:space="0" w:color="auto"/>
              <w:bottom w:val="single" w:sz="4" w:space="0" w:color="auto"/>
              <w:right w:val="single" w:sz="4" w:space="0" w:color="auto"/>
            </w:tcBorders>
            <w:vAlign w:val="center"/>
          </w:tcPr>
          <w:p w:rsidR="00E21AF4" w:rsidRPr="00BA0FED" w:rsidRDefault="00E21AF4" w:rsidP="00E21AF4">
            <w:pPr>
              <w:snapToGrid w:val="0"/>
              <w:jc w:val="center"/>
              <w:rPr>
                <w:b/>
                <w:sz w:val="22"/>
                <w:szCs w:val="22"/>
              </w:rPr>
            </w:pPr>
            <w:r w:rsidRPr="00BA0FED">
              <w:rPr>
                <w:b/>
                <w:sz w:val="22"/>
                <w:szCs w:val="22"/>
              </w:rPr>
              <w:t>Наименование</w:t>
            </w:r>
          </w:p>
        </w:tc>
      </w:tr>
      <w:tr w:rsidR="00E21AF4" w:rsidRPr="00BA0FED">
        <w:trPr>
          <w:trHeight w:val="797"/>
        </w:trPr>
        <w:tc>
          <w:tcPr>
            <w:tcW w:w="689" w:type="dxa"/>
            <w:vMerge w:val="restart"/>
            <w:tcBorders>
              <w:top w:val="single" w:sz="4" w:space="0" w:color="auto"/>
              <w:left w:val="single" w:sz="4" w:space="0" w:color="auto"/>
              <w:right w:val="single" w:sz="4" w:space="0" w:color="auto"/>
            </w:tcBorders>
          </w:tcPr>
          <w:p w:rsidR="00E21AF4" w:rsidRPr="00BA0FED" w:rsidRDefault="00E21AF4" w:rsidP="00E21AF4">
            <w:pPr>
              <w:snapToGrid w:val="0"/>
              <w:ind w:left="-108" w:right="-63"/>
              <w:jc w:val="center"/>
              <w:rPr>
                <w:b/>
                <w:sz w:val="22"/>
                <w:szCs w:val="22"/>
              </w:rPr>
            </w:pPr>
            <w:r w:rsidRPr="00BA0FED">
              <w:rPr>
                <w:b/>
                <w:sz w:val="22"/>
                <w:szCs w:val="22"/>
              </w:rPr>
              <w:t>I</w:t>
            </w:r>
          </w:p>
        </w:tc>
        <w:tc>
          <w:tcPr>
            <w:tcW w:w="3642" w:type="dxa"/>
            <w:vMerge w:val="restart"/>
            <w:tcBorders>
              <w:top w:val="single" w:sz="4" w:space="0" w:color="auto"/>
              <w:left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Генеральный план муниципального образования Губаницкое сельское поселение Волосовского муниципального района Ленинградской о</w:t>
            </w:r>
            <w:r w:rsidRPr="00BA0FED">
              <w:rPr>
                <w:b/>
                <w:sz w:val="22"/>
                <w:szCs w:val="22"/>
              </w:rPr>
              <w:t>б</w:t>
            </w:r>
            <w:r w:rsidRPr="00BA0FED">
              <w:rPr>
                <w:b/>
                <w:sz w:val="22"/>
                <w:szCs w:val="22"/>
              </w:rPr>
              <w:t>ласти (проект)</w:t>
            </w:r>
          </w:p>
        </w:tc>
        <w:tc>
          <w:tcPr>
            <w:tcW w:w="92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ind w:left="-3" w:right="-78"/>
              <w:jc w:val="center"/>
              <w:rPr>
                <w:b/>
                <w:sz w:val="22"/>
                <w:szCs w:val="22"/>
              </w:rPr>
            </w:pPr>
            <w:r w:rsidRPr="00BA0FED">
              <w:rPr>
                <w:b/>
                <w:sz w:val="22"/>
                <w:szCs w:val="22"/>
              </w:rPr>
              <w:t>1</w:t>
            </w:r>
          </w:p>
        </w:tc>
        <w:tc>
          <w:tcPr>
            <w:tcW w:w="406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Положение о территориальном</w:t>
            </w:r>
          </w:p>
          <w:p w:rsidR="00E21AF4" w:rsidRPr="00BA0FED" w:rsidRDefault="00E21AF4" w:rsidP="00E21AF4">
            <w:pPr>
              <w:snapToGrid w:val="0"/>
              <w:rPr>
                <w:b/>
                <w:sz w:val="22"/>
                <w:szCs w:val="22"/>
              </w:rPr>
            </w:pPr>
            <w:r w:rsidRPr="00BA0FED">
              <w:rPr>
                <w:b/>
                <w:sz w:val="22"/>
                <w:szCs w:val="22"/>
              </w:rPr>
              <w:t>планировании</w:t>
            </w:r>
          </w:p>
        </w:tc>
      </w:tr>
      <w:tr w:rsidR="00E21AF4" w:rsidRPr="00BA0FED">
        <w:trPr>
          <w:trHeight w:val="797"/>
        </w:trPr>
        <w:tc>
          <w:tcPr>
            <w:tcW w:w="689" w:type="dxa"/>
            <w:vMerge/>
            <w:tcBorders>
              <w:left w:val="single" w:sz="4" w:space="0" w:color="auto"/>
              <w:bottom w:val="single" w:sz="4" w:space="0" w:color="auto"/>
              <w:right w:val="single" w:sz="4" w:space="0" w:color="auto"/>
            </w:tcBorders>
          </w:tcPr>
          <w:p w:rsidR="00E21AF4" w:rsidRPr="00BA0FED" w:rsidRDefault="00E21AF4" w:rsidP="00E21AF4">
            <w:pPr>
              <w:snapToGrid w:val="0"/>
              <w:ind w:left="-108" w:right="-63"/>
              <w:jc w:val="center"/>
              <w:rPr>
                <w:b/>
                <w:sz w:val="22"/>
                <w:szCs w:val="22"/>
              </w:rPr>
            </w:pPr>
          </w:p>
        </w:tc>
        <w:tc>
          <w:tcPr>
            <w:tcW w:w="3642" w:type="dxa"/>
            <w:vMerge/>
            <w:tcBorders>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p>
        </w:tc>
        <w:tc>
          <w:tcPr>
            <w:tcW w:w="92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ind w:left="-3" w:right="-78"/>
              <w:jc w:val="center"/>
              <w:rPr>
                <w:b/>
                <w:sz w:val="22"/>
                <w:szCs w:val="22"/>
              </w:rPr>
            </w:pPr>
            <w:r w:rsidRPr="00BA0FED">
              <w:rPr>
                <w:b/>
                <w:sz w:val="22"/>
                <w:szCs w:val="22"/>
              </w:rPr>
              <w:t>2</w:t>
            </w:r>
          </w:p>
        </w:tc>
        <w:tc>
          <w:tcPr>
            <w:tcW w:w="406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Схемы</w:t>
            </w:r>
          </w:p>
        </w:tc>
      </w:tr>
      <w:tr w:rsidR="00E21AF4" w:rsidRPr="00BA0FED">
        <w:trPr>
          <w:trHeight w:val="797"/>
        </w:trPr>
        <w:tc>
          <w:tcPr>
            <w:tcW w:w="689" w:type="dxa"/>
            <w:vMerge w:val="restart"/>
            <w:tcBorders>
              <w:top w:val="single" w:sz="4" w:space="0" w:color="auto"/>
              <w:left w:val="single" w:sz="4" w:space="0" w:color="auto"/>
              <w:right w:val="single" w:sz="4" w:space="0" w:color="auto"/>
            </w:tcBorders>
          </w:tcPr>
          <w:p w:rsidR="00E21AF4" w:rsidRPr="00BA0FED" w:rsidRDefault="00E21AF4" w:rsidP="00E21AF4">
            <w:pPr>
              <w:snapToGrid w:val="0"/>
              <w:ind w:left="-108" w:right="-63"/>
              <w:jc w:val="center"/>
              <w:rPr>
                <w:b/>
                <w:sz w:val="22"/>
                <w:szCs w:val="22"/>
              </w:rPr>
            </w:pPr>
            <w:r w:rsidRPr="00BA0FED">
              <w:rPr>
                <w:b/>
                <w:sz w:val="22"/>
                <w:szCs w:val="22"/>
              </w:rPr>
              <w:t>II</w:t>
            </w:r>
          </w:p>
        </w:tc>
        <w:tc>
          <w:tcPr>
            <w:tcW w:w="3642" w:type="dxa"/>
            <w:vMerge w:val="restart"/>
            <w:tcBorders>
              <w:top w:val="single" w:sz="4" w:space="0" w:color="auto"/>
              <w:left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Материалы по обоснованию проекта генерального плана муниципального образования Губаницкое сельское поселение Волосовского муниципального района Ленинградской о</w:t>
            </w:r>
            <w:r w:rsidRPr="00BA0FED">
              <w:rPr>
                <w:b/>
                <w:sz w:val="22"/>
                <w:szCs w:val="22"/>
              </w:rPr>
              <w:t>б</w:t>
            </w:r>
            <w:r w:rsidRPr="00BA0FED">
              <w:rPr>
                <w:b/>
                <w:sz w:val="22"/>
                <w:szCs w:val="22"/>
              </w:rPr>
              <w:t>ласти</w:t>
            </w:r>
          </w:p>
        </w:tc>
        <w:tc>
          <w:tcPr>
            <w:tcW w:w="92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ind w:left="-3" w:right="-78"/>
              <w:jc w:val="center"/>
              <w:rPr>
                <w:b/>
                <w:sz w:val="22"/>
                <w:szCs w:val="22"/>
              </w:rPr>
            </w:pPr>
            <w:r w:rsidRPr="00BA0FED">
              <w:rPr>
                <w:b/>
                <w:sz w:val="22"/>
                <w:szCs w:val="22"/>
              </w:rPr>
              <w:t>1</w:t>
            </w:r>
          </w:p>
        </w:tc>
        <w:tc>
          <w:tcPr>
            <w:tcW w:w="406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Общая пояснительная записка</w:t>
            </w:r>
          </w:p>
          <w:p w:rsidR="00E21AF4" w:rsidRPr="00BA0FED" w:rsidRDefault="00E21AF4" w:rsidP="00E21AF4">
            <w:pPr>
              <w:snapToGrid w:val="0"/>
              <w:rPr>
                <w:b/>
                <w:sz w:val="22"/>
                <w:szCs w:val="22"/>
              </w:rPr>
            </w:pPr>
            <w:r w:rsidRPr="00BA0FED">
              <w:rPr>
                <w:b/>
                <w:sz w:val="22"/>
                <w:szCs w:val="22"/>
              </w:rPr>
              <w:t>Технико-экономические показатели</w:t>
            </w:r>
          </w:p>
        </w:tc>
      </w:tr>
      <w:tr w:rsidR="00E21AF4" w:rsidRPr="00BA0FED">
        <w:trPr>
          <w:trHeight w:val="453"/>
        </w:trPr>
        <w:tc>
          <w:tcPr>
            <w:tcW w:w="689" w:type="dxa"/>
            <w:vMerge/>
            <w:tcBorders>
              <w:left w:val="single" w:sz="4" w:space="0" w:color="auto"/>
              <w:right w:val="single" w:sz="4" w:space="0" w:color="auto"/>
            </w:tcBorders>
          </w:tcPr>
          <w:p w:rsidR="00E21AF4" w:rsidRPr="00BA0FED" w:rsidRDefault="00E21AF4" w:rsidP="00E21AF4">
            <w:pPr>
              <w:snapToGrid w:val="0"/>
              <w:ind w:left="-108" w:right="-63"/>
              <w:jc w:val="center"/>
              <w:rPr>
                <w:b/>
                <w:sz w:val="22"/>
                <w:szCs w:val="22"/>
              </w:rPr>
            </w:pPr>
          </w:p>
        </w:tc>
        <w:tc>
          <w:tcPr>
            <w:tcW w:w="3642" w:type="dxa"/>
            <w:vMerge/>
            <w:tcBorders>
              <w:left w:val="single" w:sz="4" w:space="0" w:color="auto"/>
              <w:right w:val="single" w:sz="4" w:space="0" w:color="auto"/>
            </w:tcBorders>
          </w:tcPr>
          <w:p w:rsidR="00E21AF4" w:rsidRPr="00BA0FED" w:rsidRDefault="00E21AF4" w:rsidP="00E21AF4">
            <w:pPr>
              <w:snapToGrid w:val="0"/>
              <w:rPr>
                <w:b/>
                <w:sz w:val="22"/>
                <w:szCs w:val="22"/>
              </w:rPr>
            </w:pPr>
          </w:p>
        </w:tc>
        <w:tc>
          <w:tcPr>
            <w:tcW w:w="92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ind w:left="-3" w:right="-78"/>
              <w:jc w:val="center"/>
              <w:rPr>
                <w:b/>
                <w:sz w:val="22"/>
                <w:szCs w:val="22"/>
              </w:rPr>
            </w:pPr>
            <w:r w:rsidRPr="00BA0FED">
              <w:rPr>
                <w:b/>
                <w:sz w:val="22"/>
                <w:szCs w:val="22"/>
              </w:rPr>
              <w:t>2</w:t>
            </w:r>
          </w:p>
        </w:tc>
        <w:tc>
          <w:tcPr>
            <w:tcW w:w="406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Схемы</w:t>
            </w:r>
          </w:p>
        </w:tc>
      </w:tr>
      <w:tr w:rsidR="00E21AF4" w:rsidRPr="00BA0FED">
        <w:trPr>
          <w:trHeight w:val="417"/>
        </w:trPr>
        <w:tc>
          <w:tcPr>
            <w:tcW w:w="689" w:type="dxa"/>
            <w:vMerge/>
            <w:tcBorders>
              <w:left w:val="single" w:sz="4" w:space="0" w:color="auto"/>
              <w:right w:val="single" w:sz="4" w:space="0" w:color="auto"/>
            </w:tcBorders>
          </w:tcPr>
          <w:p w:rsidR="00E21AF4" w:rsidRPr="00BA0FED" w:rsidRDefault="00E21AF4" w:rsidP="00E21AF4">
            <w:pPr>
              <w:snapToGrid w:val="0"/>
              <w:ind w:left="-108" w:right="-63"/>
              <w:jc w:val="center"/>
              <w:rPr>
                <w:b/>
                <w:sz w:val="22"/>
                <w:szCs w:val="22"/>
              </w:rPr>
            </w:pPr>
          </w:p>
        </w:tc>
        <w:tc>
          <w:tcPr>
            <w:tcW w:w="3642" w:type="dxa"/>
            <w:vMerge/>
            <w:tcBorders>
              <w:left w:val="single" w:sz="4" w:space="0" w:color="auto"/>
              <w:right w:val="single" w:sz="4" w:space="0" w:color="auto"/>
            </w:tcBorders>
          </w:tcPr>
          <w:p w:rsidR="00E21AF4" w:rsidRPr="00BA0FED" w:rsidRDefault="00E21AF4" w:rsidP="00E21AF4">
            <w:pPr>
              <w:snapToGrid w:val="0"/>
              <w:rPr>
                <w:b/>
                <w:sz w:val="22"/>
                <w:szCs w:val="22"/>
              </w:rPr>
            </w:pPr>
          </w:p>
        </w:tc>
        <w:tc>
          <w:tcPr>
            <w:tcW w:w="92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ind w:left="-3" w:right="-78"/>
              <w:jc w:val="center"/>
              <w:rPr>
                <w:b/>
                <w:sz w:val="22"/>
                <w:szCs w:val="22"/>
              </w:rPr>
            </w:pPr>
            <w:r w:rsidRPr="00BA0FED">
              <w:rPr>
                <w:b/>
                <w:sz w:val="22"/>
                <w:szCs w:val="22"/>
              </w:rPr>
              <w:t>3</w:t>
            </w:r>
          </w:p>
        </w:tc>
        <w:tc>
          <w:tcPr>
            <w:tcW w:w="406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Инженерное обеспечение территории</w:t>
            </w:r>
          </w:p>
        </w:tc>
      </w:tr>
      <w:tr w:rsidR="00E21AF4" w:rsidRPr="00BA0FED">
        <w:trPr>
          <w:trHeight w:val="797"/>
        </w:trPr>
        <w:tc>
          <w:tcPr>
            <w:tcW w:w="689" w:type="dxa"/>
            <w:vMerge/>
            <w:tcBorders>
              <w:left w:val="single" w:sz="4" w:space="0" w:color="auto"/>
              <w:right w:val="single" w:sz="4" w:space="0" w:color="auto"/>
            </w:tcBorders>
          </w:tcPr>
          <w:p w:rsidR="00E21AF4" w:rsidRPr="00BA0FED" w:rsidRDefault="00E21AF4" w:rsidP="00E21AF4">
            <w:pPr>
              <w:snapToGrid w:val="0"/>
              <w:ind w:left="-108" w:right="-63"/>
              <w:jc w:val="center"/>
              <w:rPr>
                <w:b/>
                <w:sz w:val="22"/>
                <w:szCs w:val="22"/>
              </w:rPr>
            </w:pPr>
          </w:p>
        </w:tc>
        <w:tc>
          <w:tcPr>
            <w:tcW w:w="3642" w:type="dxa"/>
            <w:vMerge/>
            <w:tcBorders>
              <w:left w:val="single" w:sz="4" w:space="0" w:color="auto"/>
              <w:right w:val="single" w:sz="4" w:space="0" w:color="auto"/>
            </w:tcBorders>
          </w:tcPr>
          <w:p w:rsidR="00E21AF4" w:rsidRPr="00BA0FED" w:rsidRDefault="00E21AF4" w:rsidP="00E21AF4">
            <w:pPr>
              <w:snapToGrid w:val="0"/>
              <w:rPr>
                <w:b/>
                <w:sz w:val="22"/>
                <w:szCs w:val="22"/>
              </w:rPr>
            </w:pPr>
          </w:p>
        </w:tc>
        <w:tc>
          <w:tcPr>
            <w:tcW w:w="92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ind w:left="-3" w:right="-78"/>
              <w:jc w:val="center"/>
              <w:rPr>
                <w:b/>
                <w:sz w:val="22"/>
                <w:szCs w:val="22"/>
              </w:rPr>
            </w:pPr>
            <w:r w:rsidRPr="00BA0FED">
              <w:rPr>
                <w:b/>
                <w:sz w:val="22"/>
                <w:szCs w:val="22"/>
              </w:rPr>
              <w:t>4</w:t>
            </w:r>
          </w:p>
        </w:tc>
        <w:tc>
          <w:tcPr>
            <w:tcW w:w="406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Инженерно-технические мероприятия гражданской обороны</w:t>
            </w:r>
          </w:p>
          <w:p w:rsidR="00E21AF4" w:rsidRPr="00BA0FED" w:rsidRDefault="00E21AF4" w:rsidP="00E21AF4">
            <w:pPr>
              <w:snapToGrid w:val="0"/>
              <w:rPr>
                <w:b/>
                <w:sz w:val="22"/>
                <w:szCs w:val="22"/>
              </w:rPr>
            </w:pPr>
            <w:r w:rsidRPr="00BA0FED">
              <w:rPr>
                <w:b/>
                <w:sz w:val="22"/>
                <w:szCs w:val="22"/>
              </w:rPr>
              <w:t>Мероприятия по предупреждению</w:t>
            </w:r>
          </w:p>
          <w:p w:rsidR="00E21AF4" w:rsidRPr="00BA0FED" w:rsidRDefault="00E21AF4" w:rsidP="00E21AF4">
            <w:pPr>
              <w:snapToGrid w:val="0"/>
              <w:rPr>
                <w:b/>
                <w:sz w:val="22"/>
                <w:szCs w:val="22"/>
              </w:rPr>
            </w:pPr>
            <w:r w:rsidRPr="00BA0FED">
              <w:rPr>
                <w:b/>
                <w:sz w:val="22"/>
                <w:szCs w:val="22"/>
              </w:rPr>
              <w:t>чре</w:t>
            </w:r>
            <w:r w:rsidRPr="00BA0FED">
              <w:rPr>
                <w:b/>
                <w:sz w:val="22"/>
                <w:szCs w:val="22"/>
              </w:rPr>
              <w:t>з</w:t>
            </w:r>
            <w:r w:rsidRPr="00BA0FED">
              <w:rPr>
                <w:b/>
                <w:sz w:val="22"/>
                <w:szCs w:val="22"/>
              </w:rPr>
              <w:t>вычайных ситуаций</w:t>
            </w:r>
          </w:p>
        </w:tc>
      </w:tr>
      <w:tr w:rsidR="00E21AF4" w:rsidRPr="00BA0FED">
        <w:trPr>
          <w:trHeight w:val="637"/>
        </w:trPr>
        <w:tc>
          <w:tcPr>
            <w:tcW w:w="689" w:type="dxa"/>
            <w:vMerge/>
            <w:tcBorders>
              <w:left w:val="single" w:sz="4" w:space="0" w:color="auto"/>
              <w:right w:val="single" w:sz="4" w:space="0" w:color="auto"/>
            </w:tcBorders>
          </w:tcPr>
          <w:p w:rsidR="00E21AF4" w:rsidRPr="00BA0FED" w:rsidRDefault="00E21AF4" w:rsidP="00E21AF4">
            <w:pPr>
              <w:snapToGrid w:val="0"/>
              <w:ind w:left="-108" w:right="-63"/>
              <w:jc w:val="center"/>
              <w:rPr>
                <w:b/>
                <w:sz w:val="22"/>
                <w:szCs w:val="22"/>
              </w:rPr>
            </w:pPr>
          </w:p>
        </w:tc>
        <w:tc>
          <w:tcPr>
            <w:tcW w:w="3642" w:type="dxa"/>
            <w:vMerge/>
            <w:tcBorders>
              <w:left w:val="single" w:sz="4" w:space="0" w:color="auto"/>
              <w:right w:val="single" w:sz="4" w:space="0" w:color="auto"/>
            </w:tcBorders>
          </w:tcPr>
          <w:p w:rsidR="00E21AF4" w:rsidRPr="00BA0FED" w:rsidRDefault="00E21AF4" w:rsidP="00E21AF4">
            <w:pPr>
              <w:snapToGrid w:val="0"/>
              <w:rPr>
                <w:b/>
                <w:sz w:val="22"/>
                <w:szCs w:val="22"/>
              </w:rPr>
            </w:pPr>
          </w:p>
        </w:tc>
        <w:tc>
          <w:tcPr>
            <w:tcW w:w="92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ind w:left="-3" w:right="-78"/>
              <w:jc w:val="center"/>
              <w:rPr>
                <w:b/>
                <w:sz w:val="22"/>
                <w:szCs w:val="22"/>
              </w:rPr>
            </w:pPr>
            <w:r w:rsidRPr="00BA0FED">
              <w:rPr>
                <w:b/>
                <w:sz w:val="22"/>
                <w:szCs w:val="22"/>
              </w:rPr>
              <w:t>5</w:t>
            </w:r>
          </w:p>
        </w:tc>
        <w:tc>
          <w:tcPr>
            <w:tcW w:w="406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Мероприятия по обеспечению</w:t>
            </w:r>
          </w:p>
          <w:p w:rsidR="00E21AF4" w:rsidRPr="00BA0FED" w:rsidRDefault="00E21AF4" w:rsidP="00E21AF4">
            <w:pPr>
              <w:snapToGrid w:val="0"/>
              <w:rPr>
                <w:b/>
                <w:sz w:val="22"/>
                <w:szCs w:val="22"/>
              </w:rPr>
            </w:pPr>
            <w:r w:rsidRPr="00BA0FED">
              <w:rPr>
                <w:b/>
                <w:sz w:val="22"/>
                <w:szCs w:val="22"/>
              </w:rPr>
              <w:t>пожарной безопасности</w:t>
            </w:r>
          </w:p>
        </w:tc>
      </w:tr>
      <w:tr w:rsidR="00E21AF4" w:rsidRPr="00BA0FED">
        <w:trPr>
          <w:trHeight w:val="561"/>
        </w:trPr>
        <w:tc>
          <w:tcPr>
            <w:tcW w:w="689" w:type="dxa"/>
            <w:vMerge/>
            <w:tcBorders>
              <w:left w:val="single" w:sz="4" w:space="0" w:color="auto"/>
              <w:bottom w:val="single" w:sz="4" w:space="0" w:color="auto"/>
              <w:right w:val="single" w:sz="4" w:space="0" w:color="auto"/>
            </w:tcBorders>
          </w:tcPr>
          <w:p w:rsidR="00E21AF4" w:rsidRPr="00BA0FED" w:rsidRDefault="00E21AF4" w:rsidP="00E21AF4">
            <w:pPr>
              <w:snapToGrid w:val="0"/>
              <w:ind w:left="-108" w:right="-63"/>
              <w:jc w:val="center"/>
              <w:rPr>
                <w:b/>
                <w:sz w:val="22"/>
                <w:szCs w:val="22"/>
              </w:rPr>
            </w:pPr>
          </w:p>
        </w:tc>
        <w:tc>
          <w:tcPr>
            <w:tcW w:w="3642" w:type="dxa"/>
            <w:vMerge/>
            <w:tcBorders>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p>
        </w:tc>
        <w:tc>
          <w:tcPr>
            <w:tcW w:w="92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ind w:left="-3" w:right="-78"/>
              <w:jc w:val="center"/>
              <w:rPr>
                <w:b/>
                <w:sz w:val="22"/>
                <w:szCs w:val="22"/>
              </w:rPr>
            </w:pPr>
            <w:r w:rsidRPr="00BA0FED">
              <w:rPr>
                <w:b/>
                <w:sz w:val="22"/>
                <w:szCs w:val="22"/>
              </w:rPr>
              <w:t>6</w:t>
            </w:r>
          </w:p>
        </w:tc>
        <w:tc>
          <w:tcPr>
            <w:tcW w:w="4061"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snapToGrid w:val="0"/>
              <w:rPr>
                <w:b/>
                <w:sz w:val="22"/>
                <w:szCs w:val="22"/>
              </w:rPr>
            </w:pPr>
            <w:r w:rsidRPr="00BA0FED">
              <w:rPr>
                <w:b/>
                <w:sz w:val="22"/>
                <w:szCs w:val="22"/>
              </w:rPr>
              <w:t>Исходно-разрешительная</w:t>
            </w:r>
          </w:p>
          <w:p w:rsidR="00E21AF4" w:rsidRPr="00BA0FED" w:rsidRDefault="00E21AF4" w:rsidP="00E21AF4">
            <w:pPr>
              <w:snapToGrid w:val="0"/>
              <w:rPr>
                <w:b/>
                <w:sz w:val="22"/>
                <w:szCs w:val="22"/>
              </w:rPr>
            </w:pPr>
            <w:r w:rsidRPr="00BA0FED">
              <w:rPr>
                <w:b/>
                <w:sz w:val="22"/>
                <w:szCs w:val="22"/>
              </w:rPr>
              <w:t>документация</w:t>
            </w:r>
          </w:p>
        </w:tc>
      </w:tr>
    </w:tbl>
    <w:p w:rsidR="00E21AF4" w:rsidRPr="00BA0FED" w:rsidRDefault="00E21AF4" w:rsidP="00E21AF4">
      <w:pPr>
        <w:tabs>
          <w:tab w:val="left" w:pos="1080"/>
        </w:tabs>
        <w:rPr>
          <w:sz w:val="24"/>
          <w:szCs w:val="24"/>
        </w:rPr>
      </w:pPr>
    </w:p>
    <w:p w:rsidR="00E21AF4" w:rsidRPr="00BA0FED" w:rsidRDefault="00E21AF4" w:rsidP="00E21AF4">
      <w:pPr>
        <w:tabs>
          <w:tab w:val="left" w:pos="1080"/>
        </w:tabs>
        <w:rPr>
          <w:sz w:val="24"/>
          <w:szCs w:val="24"/>
        </w:rPr>
      </w:pPr>
    </w:p>
    <w:p w:rsidR="00E21AF4" w:rsidRPr="00BA0FED" w:rsidRDefault="00E21AF4" w:rsidP="00A525A8">
      <w:pPr>
        <w:tabs>
          <w:tab w:val="left" w:pos="1080"/>
        </w:tabs>
        <w:jc w:val="center"/>
        <w:rPr>
          <w:b/>
          <w:sz w:val="24"/>
          <w:szCs w:val="24"/>
        </w:rPr>
      </w:pPr>
      <w:r w:rsidRPr="00BA0FED">
        <w:rPr>
          <w:b/>
        </w:rPr>
        <w:br w:type="page"/>
      </w:r>
      <w:r w:rsidRPr="00BA0FED">
        <w:rPr>
          <w:b/>
          <w:sz w:val="24"/>
          <w:szCs w:val="24"/>
        </w:rPr>
        <w:lastRenderedPageBreak/>
        <w:t>Содержание</w:t>
      </w:r>
    </w:p>
    <w:p w:rsidR="00CC16D9" w:rsidRPr="00BA0FED" w:rsidRDefault="00CC16D9" w:rsidP="00C05542">
      <w:pPr>
        <w:spacing w:line="360" w:lineRule="auto"/>
        <w:jc w:val="right"/>
        <w:rPr>
          <w:sz w:val="24"/>
          <w:szCs w:val="24"/>
        </w:rPr>
      </w:pPr>
      <w:r w:rsidRPr="00BA0FED">
        <w:rPr>
          <w:sz w:val="24"/>
          <w:szCs w:val="24"/>
        </w:rPr>
        <w:t>Стр.</w:t>
      </w:r>
    </w:p>
    <w:p w:rsidR="00813F23" w:rsidRPr="00813F23" w:rsidRDefault="00FB641D">
      <w:pPr>
        <w:pStyle w:val="1f3"/>
        <w:tabs>
          <w:tab w:val="right" w:leader="dot" w:pos="9343"/>
        </w:tabs>
        <w:rPr>
          <w:bCs w:val="0"/>
          <w:noProof/>
          <w:lang w:eastAsia="ru-RU"/>
        </w:rPr>
      </w:pPr>
      <w:r w:rsidRPr="00813F23">
        <w:rPr>
          <w:caps/>
        </w:rPr>
        <w:fldChar w:fldCharType="begin"/>
      </w:r>
      <w:r w:rsidRPr="00813F23">
        <w:rPr>
          <w:caps/>
        </w:rPr>
        <w:instrText xml:space="preserve"> TOC \o "1-4" \h \z \u </w:instrText>
      </w:r>
      <w:r w:rsidRPr="00813F23">
        <w:rPr>
          <w:caps/>
        </w:rPr>
        <w:fldChar w:fldCharType="separate"/>
      </w:r>
      <w:hyperlink w:anchor="_Toc373244955" w:history="1">
        <w:r w:rsidR="00813F23" w:rsidRPr="00813F23">
          <w:rPr>
            <w:rStyle w:val="af6"/>
            <w:noProof/>
          </w:rPr>
          <w:t>1. Введение</w:t>
        </w:r>
        <w:r w:rsidR="00813F23" w:rsidRPr="00813F23">
          <w:rPr>
            <w:noProof/>
            <w:webHidden/>
          </w:rPr>
          <w:tab/>
        </w:r>
        <w:r w:rsidR="00813F23" w:rsidRPr="00813F23">
          <w:rPr>
            <w:noProof/>
            <w:webHidden/>
          </w:rPr>
          <w:fldChar w:fldCharType="begin"/>
        </w:r>
        <w:r w:rsidR="00813F23" w:rsidRPr="00813F23">
          <w:rPr>
            <w:noProof/>
            <w:webHidden/>
          </w:rPr>
          <w:instrText xml:space="preserve"> PAGEREF _Toc373244955 \h </w:instrText>
        </w:r>
        <w:r w:rsidR="00813F23" w:rsidRPr="00813F23">
          <w:rPr>
            <w:noProof/>
          </w:rPr>
        </w:r>
        <w:r w:rsidR="00813F23" w:rsidRPr="00813F23">
          <w:rPr>
            <w:noProof/>
            <w:webHidden/>
          </w:rPr>
          <w:fldChar w:fldCharType="separate"/>
        </w:r>
        <w:r w:rsidR="00813F23" w:rsidRPr="00813F23">
          <w:rPr>
            <w:noProof/>
            <w:webHidden/>
          </w:rPr>
          <w:t>6</w:t>
        </w:r>
        <w:r w:rsidR="00813F23" w:rsidRPr="00813F23">
          <w:rPr>
            <w:noProof/>
            <w:webHidden/>
          </w:rPr>
          <w:fldChar w:fldCharType="end"/>
        </w:r>
      </w:hyperlink>
    </w:p>
    <w:p w:rsidR="00813F23" w:rsidRPr="00813F23" w:rsidRDefault="00813F23">
      <w:pPr>
        <w:pStyle w:val="1f3"/>
        <w:tabs>
          <w:tab w:val="right" w:leader="dot" w:pos="9343"/>
        </w:tabs>
        <w:rPr>
          <w:bCs w:val="0"/>
          <w:noProof/>
          <w:lang w:eastAsia="ru-RU"/>
        </w:rPr>
      </w:pPr>
      <w:hyperlink w:anchor="_Toc373244956" w:history="1">
        <w:r w:rsidRPr="00813F23">
          <w:rPr>
            <w:rStyle w:val="af6"/>
            <w:noProof/>
          </w:rPr>
          <w:t>2. Комплексная оценка современного состояния и использования территории</w:t>
        </w:r>
        <w:r w:rsidRPr="00813F23">
          <w:rPr>
            <w:noProof/>
            <w:webHidden/>
          </w:rPr>
          <w:tab/>
        </w:r>
        <w:r w:rsidRPr="00813F23">
          <w:rPr>
            <w:noProof/>
            <w:webHidden/>
          </w:rPr>
          <w:fldChar w:fldCharType="begin"/>
        </w:r>
        <w:r w:rsidRPr="00813F23">
          <w:rPr>
            <w:noProof/>
            <w:webHidden/>
          </w:rPr>
          <w:instrText xml:space="preserve"> PAGEREF _Toc373244956 \h </w:instrText>
        </w:r>
        <w:r w:rsidRPr="00813F23">
          <w:rPr>
            <w:noProof/>
          </w:rPr>
        </w:r>
        <w:r w:rsidRPr="00813F23">
          <w:rPr>
            <w:noProof/>
            <w:webHidden/>
          </w:rPr>
          <w:fldChar w:fldCharType="separate"/>
        </w:r>
        <w:r w:rsidRPr="00813F23">
          <w:rPr>
            <w:noProof/>
            <w:webHidden/>
          </w:rPr>
          <w:t>11</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4957" w:history="1">
        <w:r w:rsidRPr="00813F23">
          <w:rPr>
            <w:rStyle w:val="af6"/>
            <w:noProof/>
          </w:rPr>
          <w:t>2.1. Природная и экологическая характеристика территории</w:t>
        </w:r>
        <w:r w:rsidRPr="00813F23">
          <w:rPr>
            <w:noProof/>
            <w:webHidden/>
          </w:rPr>
          <w:tab/>
        </w:r>
        <w:r w:rsidRPr="00813F23">
          <w:rPr>
            <w:noProof/>
            <w:webHidden/>
          </w:rPr>
          <w:fldChar w:fldCharType="begin"/>
        </w:r>
        <w:r w:rsidRPr="00813F23">
          <w:rPr>
            <w:noProof/>
            <w:webHidden/>
          </w:rPr>
          <w:instrText xml:space="preserve"> PAGEREF _Toc373244957 \h </w:instrText>
        </w:r>
        <w:r w:rsidRPr="00813F23">
          <w:rPr>
            <w:noProof/>
          </w:rPr>
        </w:r>
        <w:r w:rsidRPr="00813F23">
          <w:rPr>
            <w:noProof/>
            <w:webHidden/>
          </w:rPr>
          <w:fldChar w:fldCharType="separate"/>
        </w:r>
        <w:r w:rsidRPr="00813F23">
          <w:rPr>
            <w:noProof/>
            <w:webHidden/>
          </w:rPr>
          <w:t>12</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58" w:history="1">
        <w:r w:rsidRPr="00813F23">
          <w:rPr>
            <w:rStyle w:val="af6"/>
            <w:noProof/>
          </w:rPr>
          <w:t>2.1.1. Климат</w:t>
        </w:r>
        <w:r w:rsidRPr="00813F23">
          <w:rPr>
            <w:noProof/>
            <w:webHidden/>
          </w:rPr>
          <w:tab/>
        </w:r>
        <w:r w:rsidRPr="00813F23">
          <w:rPr>
            <w:noProof/>
            <w:webHidden/>
          </w:rPr>
          <w:fldChar w:fldCharType="begin"/>
        </w:r>
        <w:r w:rsidRPr="00813F23">
          <w:rPr>
            <w:noProof/>
            <w:webHidden/>
          </w:rPr>
          <w:instrText xml:space="preserve"> PAGEREF _Toc373244958 \h </w:instrText>
        </w:r>
        <w:r w:rsidRPr="00813F23">
          <w:rPr>
            <w:noProof/>
          </w:rPr>
        </w:r>
        <w:r w:rsidRPr="00813F23">
          <w:rPr>
            <w:noProof/>
            <w:webHidden/>
          </w:rPr>
          <w:fldChar w:fldCharType="separate"/>
        </w:r>
        <w:r w:rsidRPr="00813F23">
          <w:rPr>
            <w:noProof/>
            <w:webHidden/>
          </w:rPr>
          <w:t>12</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59" w:history="1">
        <w:r w:rsidRPr="00813F23">
          <w:rPr>
            <w:rStyle w:val="af6"/>
            <w:noProof/>
          </w:rPr>
          <w:t>2.2.2. Геоморфология и геологическое строение территории. Опасные геологические процессы</w:t>
        </w:r>
        <w:r w:rsidRPr="00813F23">
          <w:rPr>
            <w:noProof/>
            <w:webHidden/>
          </w:rPr>
          <w:tab/>
        </w:r>
        <w:r w:rsidRPr="00813F23">
          <w:rPr>
            <w:noProof/>
            <w:webHidden/>
          </w:rPr>
          <w:fldChar w:fldCharType="begin"/>
        </w:r>
        <w:r w:rsidRPr="00813F23">
          <w:rPr>
            <w:noProof/>
            <w:webHidden/>
          </w:rPr>
          <w:instrText xml:space="preserve"> PAGEREF _Toc373244959 \h </w:instrText>
        </w:r>
        <w:r w:rsidRPr="00813F23">
          <w:rPr>
            <w:noProof/>
          </w:rPr>
        </w:r>
        <w:r w:rsidRPr="00813F23">
          <w:rPr>
            <w:noProof/>
            <w:webHidden/>
          </w:rPr>
          <w:fldChar w:fldCharType="separate"/>
        </w:r>
        <w:r w:rsidRPr="00813F23">
          <w:rPr>
            <w:noProof/>
            <w:webHidden/>
          </w:rPr>
          <w:t>12</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0" w:history="1">
        <w:r w:rsidRPr="00813F23">
          <w:rPr>
            <w:rStyle w:val="af6"/>
            <w:noProof/>
          </w:rPr>
          <w:t>2.2.3. Гидрогеологические условия и ресурсы подземных вод</w:t>
        </w:r>
        <w:r w:rsidRPr="00813F23">
          <w:rPr>
            <w:noProof/>
            <w:webHidden/>
          </w:rPr>
          <w:tab/>
        </w:r>
        <w:r w:rsidRPr="00813F23">
          <w:rPr>
            <w:noProof/>
            <w:webHidden/>
          </w:rPr>
          <w:fldChar w:fldCharType="begin"/>
        </w:r>
        <w:r w:rsidRPr="00813F23">
          <w:rPr>
            <w:noProof/>
            <w:webHidden/>
          </w:rPr>
          <w:instrText xml:space="preserve"> PAGEREF _Toc373244960 \h </w:instrText>
        </w:r>
        <w:r w:rsidRPr="00813F23">
          <w:rPr>
            <w:noProof/>
          </w:rPr>
        </w:r>
        <w:r w:rsidRPr="00813F23">
          <w:rPr>
            <w:noProof/>
            <w:webHidden/>
          </w:rPr>
          <w:fldChar w:fldCharType="separate"/>
        </w:r>
        <w:r w:rsidRPr="00813F23">
          <w:rPr>
            <w:noProof/>
            <w:webHidden/>
          </w:rPr>
          <w:t>13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1" w:history="1">
        <w:r w:rsidRPr="00813F23">
          <w:rPr>
            <w:rStyle w:val="af6"/>
            <w:noProof/>
          </w:rPr>
          <w:t>2.2.4. Гидрография и ресурсы поверхностных вод</w:t>
        </w:r>
        <w:r w:rsidRPr="00813F23">
          <w:rPr>
            <w:noProof/>
            <w:webHidden/>
          </w:rPr>
          <w:tab/>
        </w:r>
        <w:r w:rsidRPr="00813F23">
          <w:rPr>
            <w:noProof/>
            <w:webHidden/>
          </w:rPr>
          <w:fldChar w:fldCharType="begin"/>
        </w:r>
        <w:r w:rsidRPr="00813F23">
          <w:rPr>
            <w:noProof/>
            <w:webHidden/>
          </w:rPr>
          <w:instrText xml:space="preserve"> PAGEREF _Toc373244961 \h </w:instrText>
        </w:r>
        <w:r w:rsidRPr="00813F23">
          <w:rPr>
            <w:noProof/>
          </w:rPr>
        </w:r>
        <w:r w:rsidRPr="00813F23">
          <w:rPr>
            <w:noProof/>
            <w:webHidden/>
          </w:rPr>
          <w:fldChar w:fldCharType="separate"/>
        </w:r>
        <w:r w:rsidRPr="00813F23">
          <w:rPr>
            <w:noProof/>
            <w:webHidden/>
          </w:rPr>
          <w:t>13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2" w:history="1">
        <w:r w:rsidRPr="00813F23">
          <w:rPr>
            <w:rStyle w:val="af6"/>
            <w:rFonts w:cs="Arial"/>
            <w:noProof/>
          </w:rPr>
          <w:t>2.2.4. Почвы</w:t>
        </w:r>
        <w:r w:rsidRPr="00813F23">
          <w:rPr>
            <w:noProof/>
            <w:webHidden/>
          </w:rPr>
          <w:tab/>
        </w:r>
        <w:r w:rsidRPr="00813F23">
          <w:rPr>
            <w:noProof/>
            <w:webHidden/>
          </w:rPr>
          <w:fldChar w:fldCharType="begin"/>
        </w:r>
        <w:r w:rsidRPr="00813F23">
          <w:rPr>
            <w:noProof/>
            <w:webHidden/>
          </w:rPr>
          <w:instrText xml:space="preserve"> PAGEREF _Toc373244962 \h </w:instrText>
        </w:r>
        <w:r w:rsidRPr="00813F23">
          <w:rPr>
            <w:noProof/>
          </w:rPr>
        </w:r>
        <w:r w:rsidRPr="00813F23">
          <w:rPr>
            <w:noProof/>
            <w:webHidden/>
          </w:rPr>
          <w:fldChar w:fldCharType="separate"/>
        </w:r>
        <w:r w:rsidRPr="00813F23">
          <w:rPr>
            <w:noProof/>
            <w:webHidden/>
          </w:rPr>
          <w:t>14</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3" w:history="1">
        <w:r w:rsidRPr="00813F23">
          <w:rPr>
            <w:rStyle w:val="af6"/>
            <w:noProof/>
          </w:rPr>
          <w:t>2.2.5. Зеленые насаждения</w:t>
        </w:r>
        <w:r w:rsidRPr="00813F23">
          <w:rPr>
            <w:noProof/>
            <w:webHidden/>
          </w:rPr>
          <w:tab/>
        </w:r>
        <w:r w:rsidRPr="00813F23">
          <w:rPr>
            <w:noProof/>
            <w:webHidden/>
          </w:rPr>
          <w:fldChar w:fldCharType="begin"/>
        </w:r>
        <w:r w:rsidRPr="00813F23">
          <w:rPr>
            <w:noProof/>
            <w:webHidden/>
          </w:rPr>
          <w:instrText xml:space="preserve"> PAGEREF _Toc373244963 \h </w:instrText>
        </w:r>
        <w:r w:rsidRPr="00813F23">
          <w:rPr>
            <w:noProof/>
          </w:rPr>
        </w:r>
        <w:r w:rsidRPr="00813F23">
          <w:rPr>
            <w:noProof/>
            <w:webHidden/>
          </w:rPr>
          <w:fldChar w:fldCharType="separate"/>
        </w:r>
        <w:r w:rsidRPr="00813F23">
          <w:rPr>
            <w:noProof/>
            <w:webHidden/>
          </w:rPr>
          <w:t>14</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4" w:history="1">
        <w:r w:rsidRPr="00813F23">
          <w:rPr>
            <w:rStyle w:val="af6"/>
            <w:noProof/>
          </w:rPr>
          <w:t>2.2.6. Животный мир</w:t>
        </w:r>
        <w:r w:rsidRPr="00813F23">
          <w:rPr>
            <w:noProof/>
            <w:webHidden/>
          </w:rPr>
          <w:tab/>
        </w:r>
        <w:r w:rsidRPr="00813F23">
          <w:rPr>
            <w:noProof/>
            <w:webHidden/>
          </w:rPr>
          <w:fldChar w:fldCharType="begin"/>
        </w:r>
        <w:r w:rsidRPr="00813F23">
          <w:rPr>
            <w:noProof/>
            <w:webHidden/>
          </w:rPr>
          <w:instrText xml:space="preserve"> PAGEREF _Toc373244964 \h </w:instrText>
        </w:r>
        <w:r w:rsidRPr="00813F23">
          <w:rPr>
            <w:noProof/>
          </w:rPr>
        </w:r>
        <w:r w:rsidRPr="00813F23">
          <w:rPr>
            <w:noProof/>
            <w:webHidden/>
          </w:rPr>
          <w:fldChar w:fldCharType="separate"/>
        </w:r>
        <w:r w:rsidRPr="00813F23">
          <w:rPr>
            <w:noProof/>
            <w:webHidden/>
          </w:rPr>
          <w:t>14</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5" w:history="1">
        <w:r w:rsidRPr="00813F23">
          <w:rPr>
            <w:rStyle w:val="af6"/>
            <w:noProof/>
          </w:rPr>
          <w:t>2.2.7. Ландшафтно-рекреационная характеристика территории</w:t>
        </w:r>
        <w:r w:rsidRPr="00813F23">
          <w:rPr>
            <w:noProof/>
            <w:webHidden/>
          </w:rPr>
          <w:tab/>
        </w:r>
        <w:r w:rsidRPr="00813F23">
          <w:rPr>
            <w:noProof/>
            <w:webHidden/>
          </w:rPr>
          <w:fldChar w:fldCharType="begin"/>
        </w:r>
        <w:r w:rsidRPr="00813F23">
          <w:rPr>
            <w:noProof/>
            <w:webHidden/>
          </w:rPr>
          <w:instrText xml:space="preserve"> PAGEREF _Toc373244965 \h </w:instrText>
        </w:r>
        <w:r w:rsidRPr="00813F23">
          <w:rPr>
            <w:noProof/>
          </w:rPr>
        </w:r>
        <w:r w:rsidRPr="00813F23">
          <w:rPr>
            <w:noProof/>
            <w:webHidden/>
          </w:rPr>
          <w:fldChar w:fldCharType="separate"/>
        </w:r>
        <w:r w:rsidRPr="00813F23">
          <w:rPr>
            <w:noProof/>
            <w:webHidden/>
          </w:rPr>
          <w:t>15</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6" w:history="1">
        <w:r w:rsidRPr="00813F23">
          <w:rPr>
            <w:rStyle w:val="af6"/>
            <w:rFonts w:cs="Arial"/>
            <w:noProof/>
          </w:rPr>
          <w:t>2.2.8. Иженерно-строительные условия</w:t>
        </w:r>
        <w:r w:rsidRPr="00813F23">
          <w:rPr>
            <w:noProof/>
            <w:webHidden/>
          </w:rPr>
          <w:tab/>
        </w:r>
        <w:r w:rsidRPr="00813F23">
          <w:rPr>
            <w:noProof/>
            <w:webHidden/>
          </w:rPr>
          <w:fldChar w:fldCharType="begin"/>
        </w:r>
        <w:r w:rsidRPr="00813F23">
          <w:rPr>
            <w:noProof/>
            <w:webHidden/>
          </w:rPr>
          <w:instrText xml:space="preserve"> PAGEREF _Toc373244966 \h </w:instrText>
        </w:r>
        <w:r w:rsidRPr="00813F23">
          <w:rPr>
            <w:noProof/>
          </w:rPr>
        </w:r>
        <w:r w:rsidRPr="00813F23">
          <w:rPr>
            <w:noProof/>
            <w:webHidden/>
          </w:rPr>
          <w:fldChar w:fldCharType="separate"/>
        </w:r>
        <w:r w:rsidRPr="00813F23">
          <w:rPr>
            <w:noProof/>
            <w:webHidden/>
          </w:rPr>
          <w:t>15</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7" w:history="1">
        <w:r w:rsidRPr="00813F23">
          <w:rPr>
            <w:rStyle w:val="af6"/>
            <w:noProof/>
          </w:rPr>
          <w:t>2.2.8. Состояние окружающей среды</w:t>
        </w:r>
        <w:r w:rsidRPr="00813F23">
          <w:rPr>
            <w:noProof/>
            <w:webHidden/>
          </w:rPr>
          <w:tab/>
        </w:r>
        <w:r w:rsidRPr="00813F23">
          <w:rPr>
            <w:noProof/>
            <w:webHidden/>
          </w:rPr>
          <w:fldChar w:fldCharType="begin"/>
        </w:r>
        <w:r w:rsidRPr="00813F23">
          <w:rPr>
            <w:noProof/>
            <w:webHidden/>
          </w:rPr>
          <w:instrText xml:space="preserve"> PAGEREF _Toc373244967 \h </w:instrText>
        </w:r>
        <w:r w:rsidRPr="00813F23">
          <w:rPr>
            <w:noProof/>
          </w:rPr>
        </w:r>
        <w:r w:rsidRPr="00813F23">
          <w:rPr>
            <w:noProof/>
            <w:webHidden/>
          </w:rPr>
          <w:fldChar w:fldCharType="separate"/>
        </w:r>
        <w:r w:rsidRPr="00813F23">
          <w:rPr>
            <w:noProof/>
            <w:webHidden/>
          </w:rPr>
          <w:t>15</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68" w:history="1">
        <w:r w:rsidRPr="00813F23">
          <w:rPr>
            <w:rStyle w:val="af6"/>
            <w:noProof/>
          </w:rPr>
          <w:t>2.2.9. Экологические ограничения при освоении территории</w:t>
        </w:r>
        <w:r w:rsidRPr="00813F23">
          <w:rPr>
            <w:noProof/>
            <w:webHidden/>
          </w:rPr>
          <w:tab/>
        </w:r>
        <w:r w:rsidRPr="00813F23">
          <w:rPr>
            <w:noProof/>
            <w:webHidden/>
          </w:rPr>
          <w:fldChar w:fldCharType="begin"/>
        </w:r>
        <w:r w:rsidRPr="00813F23">
          <w:rPr>
            <w:noProof/>
            <w:webHidden/>
          </w:rPr>
          <w:instrText xml:space="preserve"> PAGEREF _Toc373244968 \h </w:instrText>
        </w:r>
        <w:r w:rsidRPr="00813F23">
          <w:rPr>
            <w:noProof/>
          </w:rPr>
        </w:r>
        <w:r w:rsidRPr="00813F23">
          <w:rPr>
            <w:noProof/>
            <w:webHidden/>
          </w:rPr>
          <w:fldChar w:fldCharType="separate"/>
        </w:r>
        <w:r w:rsidRPr="00813F23">
          <w:rPr>
            <w:noProof/>
            <w:webHidden/>
          </w:rPr>
          <w:t>17</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4969" w:history="1">
        <w:r w:rsidRPr="00813F23">
          <w:rPr>
            <w:rStyle w:val="af6"/>
            <w:noProof/>
          </w:rPr>
          <w:t>2.2. Существующая градостроительная ситуация</w:t>
        </w:r>
        <w:r w:rsidRPr="00813F23">
          <w:rPr>
            <w:noProof/>
            <w:webHidden/>
          </w:rPr>
          <w:tab/>
        </w:r>
        <w:r w:rsidRPr="00813F23">
          <w:rPr>
            <w:noProof/>
            <w:webHidden/>
          </w:rPr>
          <w:fldChar w:fldCharType="begin"/>
        </w:r>
        <w:r w:rsidRPr="00813F23">
          <w:rPr>
            <w:noProof/>
            <w:webHidden/>
          </w:rPr>
          <w:instrText xml:space="preserve"> PAGEREF _Toc373244969 \h </w:instrText>
        </w:r>
        <w:r w:rsidRPr="00813F23">
          <w:rPr>
            <w:noProof/>
          </w:rPr>
        </w:r>
        <w:r w:rsidRPr="00813F23">
          <w:rPr>
            <w:noProof/>
            <w:webHidden/>
          </w:rPr>
          <w:fldChar w:fldCharType="separate"/>
        </w:r>
        <w:r w:rsidRPr="00813F23">
          <w:rPr>
            <w:noProof/>
            <w:webHidden/>
          </w:rPr>
          <w:t>18</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70" w:history="1">
        <w:r w:rsidRPr="00813F23">
          <w:rPr>
            <w:rStyle w:val="af6"/>
            <w:noProof/>
          </w:rPr>
          <w:t>2.2.1. Краткая историческая справка</w:t>
        </w:r>
        <w:r w:rsidRPr="00813F23">
          <w:rPr>
            <w:noProof/>
            <w:webHidden/>
          </w:rPr>
          <w:tab/>
        </w:r>
        <w:r w:rsidRPr="00813F23">
          <w:rPr>
            <w:noProof/>
            <w:webHidden/>
          </w:rPr>
          <w:fldChar w:fldCharType="begin"/>
        </w:r>
        <w:r w:rsidRPr="00813F23">
          <w:rPr>
            <w:noProof/>
            <w:webHidden/>
          </w:rPr>
          <w:instrText xml:space="preserve"> PAGEREF _Toc373244970 \h </w:instrText>
        </w:r>
        <w:r w:rsidRPr="00813F23">
          <w:rPr>
            <w:noProof/>
          </w:rPr>
        </w:r>
        <w:r w:rsidRPr="00813F23">
          <w:rPr>
            <w:noProof/>
            <w:webHidden/>
          </w:rPr>
          <w:fldChar w:fldCharType="separate"/>
        </w:r>
        <w:r w:rsidRPr="00813F23">
          <w:rPr>
            <w:noProof/>
            <w:webHidden/>
          </w:rPr>
          <w:t>18</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71" w:history="1">
        <w:r w:rsidRPr="00813F23">
          <w:rPr>
            <w:rStyle w:val="af6"/>
            <w:noProof/>
          </w:rPr>
          <w:t>2.2.2. Современная планировочная организация территории</w:t>
        </w:r>
        <w:r w:rsidRPr="00813F23">
          <w:rPr>
            <w:noProof/>
            <w:webHidden/>
          </w:rPr>
          <w:tab/>
        </w:r>
        <w:r w:rsidRPr="00813F23">
          <w:rPr>
            <w:noProof/>
            <w:webHidden/>
          </w:rPr>
          <w:fldChar w:fldCharType="begin"/>
        </w:r>
        <w:r w:rsidRPr="00813F23">
          <w:rPr>
            <w:noProof/>
            <w:webHidden/>
          </w:rPr>
          <w:instrText xml:space="preserve"> PAGEREF _Toc373244971 \h </w:instrText>
        </w:r>
        <w:r w:rsidRPr="00813F23">
          <w:rPr>
            <w:noProof/>
          </w:rPr>
        </w:r>
        <w:r w:rsidRPr="00813F23">
          <w:rPr>
            <w:noProof/>
            <w:webHidden/>
          </w:rPr>
          <w:fldChar w:fldCharType="separate"/>
        </w:r>
        <w:r w:rsidRPr="00813F23">
          <w:rPr>
            <w:noProof/>
            <w:webHidden/>
          </w:rPr>
          <w:t>20</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72" w:history="1">
        <w:r w:rsidRPr="00813F23">
          <w:rPr>
            <w:rStyle w:val="af6"/>
            <w:noProof/>
          </w:rPr>
          <w:t>2.2.3. Характеристика территории по целевому назначению земель</w:t>
        </w:r>
        <w:r w:rsidRPr="00813F23">
          <w:rPr>
            <w:noProof/>
            <w:webHidden/>
          </w:rPr>
          <w:tab/>
        </w:r>
        <w:r w:rsidRPr="00813F23">
          <w:rPr>
            <w:noProof/>
            <w:webHidden/>
          </w:rPr>
          <w:fldChar w:fldCharType="begin"/>
        </w:r>
        <w:r w:rsidRPr="00813F23">
          <w:rPr>
            <w:noProof/>
            <w:webHidden/>
          </w:rPr>
          <w:instrText xml:space="preserve"> PAGEREF _Toc373244972 \h </w:instrText>
        </w:r>
        <w:r w:rsidRPr="00813F23">
          <w:rPr>
            <w:noProof/>
          </w:rPr>
        </w:r>
        <w:r w:rsidRPr="00813F23">
          <w:rPr>
            <w:noProof/>
            <w:webHidden/>
          </w:rPr>
          <w:fldChar w:fldCharType="separate"/>
        </w:r>
        <w:r w:rsidRPr="00813F23">
          <w:rPr>
            <w:noProof/>
            <w:webHidden/>
          </w:rPr>
          <w:t>22</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4973" w:history="1">
        <w:r w:rsidRPr="00813F23">
          <w:rPr>
            <w:rStyle w:val="af6"/>
            <w:noProof/>
          </w:rPr>
          <w:t>2.3. Экономический анализ территории</w:t>
        </w:r>
        <w:r w:rsidRPr="00813F23">
          <w:rPr>
            <w:noProof/>
            <w:webHidden/>
          </w:rPr>
          <w:tab/>
        </w:r>
        <w:r w:rsidRPr="00813F23">
          <w:rPr>
            <w:noProof/>
            <w:webHidden/>
          </w:rPr>
          <w:fldChar w:fldCharType="begin"/>
        </w:r>
        <w:r w:rsidRPr="00813F23">
          <w:rPr>
            <w:noProof/>
            <w:webHidden/>
          </w:rPr>
          <w:instrText xml:space="preserve"> PAGEREF _Toc373244973 \h </w:instrText>
        </w:r>
        <w:r w:rsidRPr="00813F23">
          <w:rPr>
            <w:noProof/>
          </w:rPr>
        </w:r>
        <w:r w:rsidRPr="00813F23">
          <w:rPr>
            <w:noProof/>
            <w:webHidden/>
          </w:rPr>
          <w:fldChar w:fldCharType="separate"/>
        </w:r>
        <w:r w:rsidRPr="00813F23">
          <w:rPr>
            <w:noProof/>
            <w:webHidden/>
          </w:rPr>
          <w:t>23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74" w:history="1">
        <w:r w:rsidRPr="00813F23">
          <w:rPr>
            <w:rStyle w:val="af6"/>
            <w:noProof/>
          </w:rPr>
          <w:t>2.3.1. Градообразующая база</w:t>
        </w:r>
        <w:r w:rsidRPr="00813F23">
          <w:rPr>
            <w:noProof/>
            <w:webHidden/>
          </w:rPr>
          <w:tab/>
        </w:r>
        <w:r w:rsidRPr="00813F23">
          <w:rPr>
            <w:noProof/>
            <w:webHidden/>
          </w:rPr>
          <w:fldChar w:fldCharType="begin"/>
        </w:r>
        <w:r w:rsidRPr="00813F23">
          <w:rPr>
            <w:noProof/>
            <w:webHidden/>
          </w:rPr>
          <w:instrText xml:space="preserve"> PAGEREF _Toc373244974 \h </w:instrText>
        </w:r>
        <w:r w:rsidRPr="00813F23">
          <w:rPr>
            <w:noProof/>
          </w:rPr>
        </w:r>
        <w:r w:rsidRPr="00813F23">
          <w:rPr>
            <w:noProof/>
            <w:webHidden/>
          </w:rPr>
          <w:fldChar w:fldCharType="separate"/>
        </w:r>
        <w:r w:rsidRPr="00813F23">
          <w:rPr>
            <w:noProof/>
            <w:webHidden/>
          </w:rPr>
          <w:t>23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75" w:history="1">
        <w:r w:rsidRPr="00813F23">
          <w:rPr>
            <w:rStyle w:val="af6"/>
            <w:noProof/>
          </w:rPr>
          <w:t>2.3.2. Население. Занятость населения</w:t>
        </w:r>
        <w:r w:rsidRPr="00813F23">
          <w:rPr>
            <w:noProof/>
            <w:webHidden/>
          </w:rPr>
          <w:tab/>
        </w:r>
        <w:r w:rsidRPr="00813F23">
          <w:rPr>
            <w:noProof/>
            <w:webHidden/>
          </w:rPr>
          <w:fldChar w:fldCharType="begin"/>
        </w:r>
        <w:r w:rsidRPr="00813F23">
          <w:rPr>
            <w:noProof/>
            <w:webHidden/>
          </w:rPr>
          <w:instrText xml:space="preserve"> PAGEREF _Toc373244975 \h </w:instrText>
        </w:r>
        <w:r w:rsidRPr="00813F23">
          <w:rPr>
            <w:noProof/>
          </w:rPr>
        </w:r>
        <w:r w:rsidRPr="00813F23">
          <w:rPr>
            <w:noProof/>
            <w:webHidden/>
          </w:rPr>
          <w:fldChar w:fldCharType="separate"/>
        </w:r>
        <w:r w:rsidRPr="00813F23">
          <w:rPr>
            <w:noProof/>
            <w:webHidden/>
          </w:rPr>
          <w:t>25</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76" w:history="1">
        <w:r w:rsidRPr="00813F23">
          <w:rPr>
            <w:rStyle w:val="af6"/>
            <w:noProof/>
          </w:rPr>
          <w:t>2.3.3. Жилищный фонд</w:t>
        </w:r>
        <w:r w:rsidRPr="00813F23">
          <w:rPr>
            <w:noProof/>
            <w:webHidden/>
          </w:rPr>
          <w:tab/>
        </w:r>
        <w:r w:rsidRPr="00813F23">
          <w:rPr>
            <w:noProof/>
            <w:webHidden/>
          </w:rPr>
          <w:fldChar w:fldCharType="begin"/>
        </w:r>
        <w:r w:rsidRPr="00813F23">
          <w:rPr>
            <w:noProof/>
            <w:webHidden/>
          </w:rPr>
          <w:instrText xml:space="preserve"> PAGEREF _Toc373244976 \h </w:instrText>
        </w:r>
        <w:r w:rsidRPr="00813F23">
          <w:rPr>
            <w:noProof/>
          </w:rPr>
        </w:r>
        <w:r w:rsidRPr="00813F23">
          <w:rPr>
            <w:noProof/>
            <w:webHidden/>
          </w:rPr>
          <w:fldChar w:fldCharType="separate"/>
        </w:r>
        <w:r w:rsidRPr="00813F23">
          <w:rPr>
            <w:noProof/>
            <w:webHidden/>
          </w:rPr>
          <w:t>27</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77" w:history="1">
        <w:r w:rsidRPr="00813F23">
          <w:rPr>
            <w:rStyle w:val="af6"/>
            <w:noProof/>
          </w:rPr>
          <w:t>2.3.4. Социальная инфраструктура</w:t>
        </w:r>
        <w:r w:rsidRPr="00813F23">
          <w:rPr>
            <w:noProof/>
            <w:webHidden/>
          </w:rPr>
          <w:tab/>
        </w:r>
        <w:r w:rsidRPr="00813F23">
          <w:rPr>
            <w:noProof/>
            <w:webHidden/>
          </w:rPr>
          <w:fldChar w:fldCharType="begin"/>
        </w:r>
        <w:r w:rsidRPr="00813F23">
          <w:rPr>
            <w:noProof/>
            <w:webHidden/>
          </w:rPr>
          <w:instrText xml:space="preserve"> PAGEREF _Toc373244977 \h </w:instrText>
        </w:r>
        <w:r w:rsidRPr="00813F23">
          <w:rPr>
            <w:noProof/>
          </w:rPr>
        </w:r>
        <w:r w:rsidRPr="00813F23">
          <w:rPr>
            <w:noProof/>
            <w:webHidden/>
          </w:rPr>
          <w:fldChar w:fldCharType="separate"/>
        </w:r>
        <w:r w:rsidRPr="00813F23">
          <w:rPr>
            <w:noProof/>
            <w:webHidden/>
          </w:rPr>
          <w:t>29</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4978" w:history="1">
        <w:r w:rsidRPr="00813F23">
          <w:rPr>
            <w:rStyle w:val="af6"/>
            <w:noProof/>
          </w:rPr>
          <w:t>2.4. Состояние транспортной инфраструктуры</w:t>
        </w:r>
        <w:r w:rsidRPr="00813F23">
          <w:rPr>
            <w:noProof/>
            <w:webHidden/>
          </w:rPr>
          <w:tab/>
        </w:r>
        <w:r w:rsidRPr="00813F23">
          <w:rPr>
            <w:noProof/>
            <w:webHidden/>
          </w:rPr>
          <w:fldChar w:fldCharType="begin"/>
        </w:r>
        <w:r w:rsidRPr="00813F23">
          <w:rPr>
            <w:noProof/>
            <w:webHidden/>
          </w:rPr>
          <w:instrText xml:space="preserve"> PAGEREF _Toc373244978 \h </w:instrText>
        </w:r>
        <w:r w:rsidRPr="00813F23">
          <w:rPr>
            <w:noProof/>
          </w:rPr>
        </w:r>
        <w:r w:rsidRPr="00813F23">
          <w:rPr>
            <w:noProof/>
            <w:webHidden/>
          </w:rPr>
          <w:fldChar w:fldCharType="separate"/>
        </w:r>
        <w:r w:rsidRPr="00813F23">
          <w:rPr>
            <w:noProof/>
            <w:webHidden/>
          </w:rPr>
          <w:t>31</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79" w:history="1">
        <w:r w:rsidRPr="00813F23">
          <w:rPr>
            <w:rStyle w:val="af6"/>
            <w:noProof/>
          </w:rPr>
          <w:t>2.4.1. Транспорт</w:t>
        </w:r>
        <w:r w:rsidRPr="00813F23">
          <w:rPr>
            <w:noProof/>
            <w:webHidden/>
          </w:rPr>
          <w:tab/>
        </w:r>
        <w:r w:rsidRPr="00813F23">
          <w:rPr>
            <w:noProof/>
            <w:webHidden/>
          </w:rPr>
          <w:fldChar w:fldCharType="begin"/>
        </w:r>
        <w:r w:rsidRPr="00813F23">
          <w:rPr>
            <w:noProof/>
            <w:webHidden/>
          </w:rPr>
          <w:instrText xml:space="preserve"> PAGEREF _Toc373244979 \h </w:instrText>
        </w:r>
        <w:r w:rsidRPr="00813F23">
          <w:rPr>
            <w:noProof/>
          </w:rPr>
        </w:r>
        <w:r w:rsidRPr="00813F23">
          <w:rPr>
            <w:noProof/>
            <w:webHidden/>
          </w:rPr>
          <w:fldChar w:fldCharType="separate"/>
        </w:r>
        <w:r w:rsidRPr="00813F23">
          <w:rPr>
            <w:noProof/>
            <w:webHidden/>
          </w:rPr>
          <w:t>31</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80" w:history="1">
        <w:r w:rsidRPr="00813F23">
          <w:rPr>
            <w:rStyle w:val="af6"/>
            <w:noProof/>
          </w:rPr>
          <w:t>2.4.2. Пути сообщения</w:t>
        </w:r>
        <w:r w:rsidRPr="00813F23">
          <w:rPr>
            <w:noProof/>
            <w:webHidden/>
          </w:rPr>
          <w:tab/>
        </w:r>
        <w:r w:rsidRPr="00813F23">
          <w:rPr>
            <w:noProof/>
            <w:webHidden/>
          </w:rPr>
          <w:fldChar w:fldCharType="begin"/>
        </w:r>
        <w:r w:rsidRPr="00813F23">
          <w:rPr>
            <w:noProof/>
            <w:webHidden/>
          </w:rPr>
          <w:instrText xml:space="preserve"> PAGEREF _Toc373244980 \h </w:instrText>
        </w:r>
        <w:r w:rsidRPr="00813F23">
          <w:rPr>
            <w:noProof/>
          </w:rPr>
        </w:r>
        <w:r w:rsidRPr="00813F23">
          <w:rPr>
            <w:noProof/>
            <w:webHidden/>
          </w:rPr>
          <w:fldChar w:fldCharType="separate"/>
        </w:r>
        <w:r w:rsidRPr="00813F23">
          <w:rPr>
            <w:noProof/>
            <w:webHidden/>
          </w:rPr>
          <w:t>31</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81" w:history="1">
        <w:r w:rsidRPr="00813F23">
          <w:rPr>
            <w:rStyle w:val="af6"/>
            <w:noProof/>
          </w:rPr>
          <w:t>2.4.3. Сооружения и устройства для хранения и обслуживания легковых автомобилей</w:t>
        </w:r>
        <w:r w:rsidRPr="00813F23">
          <w:rPr>
            <w:noProof/>
            <w:webHidden/>
          </w:rPr>
          <w:tab/>
        </w:r>
        <w:r w:rsidRPr="00813F23">
          <w:rPr>
            <w:noProof/>
            <w:webHidden/>
          </w:rPr>
          <w:fldChar w:fldCharType="begin"/>
        </w:r>
        <w:r w:rsidRPr="00813F23">
          <w:rPr>
            <w:noProof/>
            <w:webHidden/>
          </w:rPr>
          <w:instrText xml:space="preserve"> PAGEREF _Toc373244981 \h </w:instrText>
        </w:r>
        <w:r w:rsidRPr="00813F23">
          <w:rPr>
            <w:noProof/>
          </w:rPr>
        </w:r>
        <w:r w:rsidRPr="00813F23">
          <w:rPr>
            <w:noProof/>
            <w:webHidden/>
          </w:rPr>
          <w:fldChar w:fldCharType="separate"/>
        </w:r>
        <w:r w:rsidRPr="00813F23">
          <w:rPr>
            <w:noProof/>
            <w:webHidden/>
          </w:rPr>
          <w:t>32</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4982" w:history="1">
        <w:r w:rsidRPr="00813F23">
          <w:rPr>
            <w:rStyle w:val="af6"/>
            <w:noProof/>
          </w:rPr>
          <w:t>2.5. Состояние инженерной инфраструктуры</w:t>
        </w:r>
        <w:r w:rsidRPr="00813F23">
          <w:rPr>
            <w:noProof/>
            <w:webHidden/>
          </w:rPr>
          <w:tab/>
        </w:r>
        <w:r w:rsidRPr="00813F23">
          <w:rPr>
            <w:noProof/>
            <w:webHidden/>
          </w:rPr>
          <w:fldChar w:fldCharType="begin"/>
        </w:r>
        <w:r w:rsidRPr="00813F23">
          <w:rPr>
            <w:noProof/>
            <w:webHidden/>
          </w:rPr>
          <w:instrText xml:space="preserve"> PAGEREF _Toc373244982 \h </w:instrText>
        </w:r>
        <w:r w:rsidRPr="00813F23">
          <w:rPr>
            <w:noProof/>
          </w:rPr>
        </w:r>
        <w:r w:rsidRPr="00813F23">
          <w:rPr>
            <w:noProof/>
            <w:webHidden/>
          </w:rPr>
          <w:fldChar w:fldCharType="separate"/>
        </w:r>
        <w:r w:rsidRPr="00813F23">
          <w:rPr>
            <w:noProof/>
            <w:webHidden/>
          </w:rPr>
          <w:t>33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83" w:history="1">
        <w:r w:rsidRPr="00813F23">
          <w:rPr>
            <w:rStyle w:val="af6"/>
            <w:noProof/>
          </w:rPr>
          <w:t>2.5.1. Теплоснабжение</w:t>
        </w:r>
        <w:r w:rsidRPr="00813F23">
          <w:rPr>
            <w:noProof/>
            <w:webHidden/>
          </w:rPr>
          <w:tab/>
        </w:r>
        <w:r w:rsidRPr="00813F23">
          <w:rPr>
            <w:noProof/>
            <w:webHidden/>
          </w:rPr>
          <w:fldChar w:fldCharType="begin"/>
        </w:r>
        <w:r w:rsidRPr="00813F23">
          <w:rPr>
            <w:noProof/>
            <w:webHidden/>
          </w:rPr>
          <w:instrText xml:space="preserve"> PAGEREF _Toc373244983 \h </w:instrText>
        </w:r>
        <w:r w:rsidRPr="00813F23">
          <w:rPr>
            <w:noProof/>
          </w:rPr>
        </w:r>
        <w:r w:rsidRPr="00813F23">
          <w:rPr>
            <w:noProof/>
            <w:webHidden/>
          </w:rPr>
          <w:fldChar w:fldCharType="separate"/>
        </w:r>
        <w:r w:rsidRPr="00813F23">
          <w:rPr>
            <w:noProof/>
            <w:webHidden/>
          </w:rPr>
          <w:t>33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84" w:history="1">
        <w:r w:rsidRPr="00813F23">
          <w:rPr>
            <w:rStyle w:val="af6"/>
            <w:noProof/>
          </w:rPr>
          <w:t>2.5.2. Водоснабжение</w:t>
        </w:r>
        <w:r w:rsidRPr="00813F23">
          <w:rPr>
            <w:noProof/>
            <w:webHidden/>
          </w:rPr>
          <w:tab/>
        </w:r>
        <w:r w:rsidRPr="00813F23">
          <w:rPr>
            <w:noProof/>
            <w:webHidden/>
          </w:rPr>
          <w:fldChar w:fldCharType="begin"/>
        </w:r>
        <w:r w:rsidRPr="00813F23">
          <w:rPr>
            <w:noProof/>
            <w:webHidden/>
          </w:rPr>
          <w:instrText xml:space="preserve"> PAGEREF _Toc373244984 \h </w:instrText>
        </w:r>
        <w:r w:rsidRPr="00813F23">
          <w:rPr>
            <w:noProof/>
          </w:rPr>
        </w:r>
        <w:r w:rsidRPr="00813F23">
          <w:rPr>
            <w:noProof/>
            <w:webHidden/>
          </w:rPr>
          <w:fldChar w:fldCharType="separate"/>
        </w:r>
        <w:r w:rsidRPr="00813F23">
          <w:rPr>
            <w:noProof/>
            <w:webHidden/>
          </w:rPr>
          <w:t>33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85" w:history="1">
        <w:r w:rsidRPr="00813F23">
          <w:rPr>
            <w:rStyle w:val="af6"/>
            <w:noProof/>
          </w:rPr>
          <w:t>2.5.3. Канализация</w:t>
        </w:r>
        <w:r w:rsidRPr="00813F23">
          <w:rPr>
            <w:noProof/>
            <w:webHidden/>
          </w:rPr>
          <w:tab/>
        </w:r>
        <w:r w:rsidRPr="00813F23">
          <w:rPr>
            <w:noProof/>
            <w:webHidden/>
          </w:rPr>
          <w:fldChar w:fldCharType="begin"/>
        </w:r>
        <w:r w:rsidRPr="00813F23">
          <w:rPr>
            <w:noProof/>
            <w:webHidden/>
          </w:rPr>
          <w:instrText xml:space="preserve"> PAGEREF _Toc373244985 \h </w:instrText>
        </w:r>
        <w:r w:rsidRPr="00813F23">
          <w:rPr>
            <w:noProof/>
          </w:rPr>
        </w:r>
        <w:r w:rsidRPr="00813F23">
          <w:rPr>
            <w:noProof/>
            <w:webHidden/>
          </w:rPr>
          <w:fldChar w:fldCharType="separate"/>
        </w:r>
        <w:r w:rsidRPr="00813F23">
          <w:rPr>
            <w:noProof/>
            <w:webHidden/>
          </w:rPr>
          <w:t>34</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86" w:history="1">
        <w:r w:rsidRPr="00813F23">
          <w:rPr>
            <w:rStyle w:val="af6"/>
            <w:noProof/>
          </w:rPr>
          <w:t>2.5.4. Газоснабжение</w:t>
        </w:r>
        <w:r w:rsidRPr="00813F23">
          <w:rPr>
            <w:noProof/>
            <w:webHidden/>
          </w:rPr>
          <w:tab/>
        </w:r>
        <w:r w:rsidRPr="00813F23">
          <w:rPr>
            <w:noProof/>
            <w:webHidden/>
          </w:rPr>
          <w:fldChar w:fldCharType="begin"/>
        </w:r>
        <w:r w:rsidRPr="00813F23">
          <w:rPr>
            <w:noProof/>
            <w:webHidden/>
          </w:rPr>
          <w:instrText xml:space="preserve"> PAGEREF _Toc373244986 \h </w:instrText>
        </w:r>
        <w:r w:rsidRPr="00813F23">
          <w:rPr>
            <w:noProof/>
          </w:rPr>
        </w:r>
        <w:r w:rsidRPr="00813F23">
          <w:rPr>
            <w:noProof/>
            <w:webHidden/>
          </w:rPr>
          <w:fldChar w:fldCharType="separate"/>
        </w:r>
        <w:r w:rsidRPr="00813F23">
          <w:rPr>
            <w:noProof/>
            <w:webHidden/>
          </w:rPr>
          <w:t>34</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87" w:history="1">
        <w:r w:rsidRPr="00813F23">
          <w:rPr>
            <w:rStyle w:val="af6"/>
            <w:noProof/>
          </w:rPr>
          <w:t>2.5.5. Электроснабжение</w:t>
        </w:r>
        <w:r w:rsidRPr="00813F23">
          <w:rPr>
            <w:noProof/>
            <w:webHidden/>
          </w:rPr>
          <w:tab/>
        </w:r>
        <w:r w:rsidRPr="00813F23">
          <w:rPr>
            <w:noProof/>
            <w:webHidden/>
          </w:rPr>
          <w:fldChar w:fldCharType="begin"/>
        </w:r>
        <w:r w:rsidRPr="00813F23">
          <w:rPr>
            <w:noProof/>
            <w:webHidden/>
          </w:rPr>
          <w:instrText xml:space="preserve"> PAGEREF _Toc373244987 \h </w:instrText>
        </w:r>
        <w:r w:rsidRPr="00813F23">
          <w:rPr>
            <w:noProof/>
          </w:rPr>
        </w:r>
        <w:r w:rsidRPr="00813F23">
          <w:rPr>
            <w:noProof/>
            <w:webHidden/>
          </w:rPr>
          <w:fldChar w:fldCharType="separate"/>
        </w:r>
        <w:r w:rsidRPr="00813F23">
          <w:rPr>
            <w:noProof/>
            <w:webHidden/>
          </w:rPr>
          <w:t>34</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88" w:history="1">
        <w:r w:rsidRPr="00813F23">
          <w:rPr>
            <w:rStyle w:val="af6"/>
            <w:noProof/>
          </w:rPr>
          <w:t>2.5.6. Связь</w:t>
        </w:r>
        <w:r w:rsidRPr="00813F23">
          <w:rPr>
            <w:noProof/>
            <w:webHidden/>
          </w:rPr>
          <w:tab/>
        </w:r>
        <w:r w:rsidRPr="00813F23">
          <w:rPr>
            <w:noProof/>
            <w:webHidden/>
          </w:rPr>
          <w:fldChar w:fldCharType="begin"/>
        </w:r>
        <w:r w:rsidRPr="00813F23">
          <w:rPr>
            <w:noProof/>
            <w:webHidden/>
          </w:rPr>
          <w:instrText xml:space="preserve"> PAGEREF _Toc373244988 \h </w:instrText>
        </w:r>
        <w:r w:rsidRPr="00813F23">
          <w:rPr>
            <w:noProof/>
          </w:rPr>
        </w:r>
        <w:r w:rsidRPr="00813F23">
          <w:rPr>
            <w:noProof/>
            <w:webHidden/>
          </w:rPr>
          <w:fldChar w:fldCharType="separate"/>
        </w:r>
        <w:r w:rsidRPr="00813F23">
          <w:rPr>
            <w:noProof/>
            <w:webHidden/>
          </w:rPr>
          <w:t>35</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4989" w:history="1">
        <w:r w:rsidRPr="00813F23">
          <w:rPr>
            <w:rStyle w:val="af6"/>
            <w:noProof/>
          </w:rPr>
          <w:t>2.6. Оценка пожарной безопасности</w:t>
        </w:r>
        <w:r w:rsidRPr="00813F23">
          <w:rPr>
            <w:noProof/>
            <w:webHidden/>
          </w:rPr>
          <w:tab/>
        </w:r>
        <w:r w:rsidRPr="00813F23">
          <w:rPr>
            <w:noProof/>
            <w:webHidden/>
          </w:rPr>
          <w:fldChar w:fldCharType="begin"/>
        </w:r>
        <w:r w:rsidRPr="00813F23">
          <w:rPr>
            <w:noProof/>
            <w:webHidden/>
          </w:rPr>
          <w:instrText xml:space="preserve"> PAGEREF _Toc373244989 \h </w:instrText>
        </w:r>
        <w:r w:rsidRPr="00813F23">
          <w:rPr>
            <w:noProof/>
          </w:rPr>
        </w:r>
        <w:r w:rsidRPr="00813F23">
          <w:rPr>
            <w:noProof/>
            <w:webHidden/>
          </w:rPr>
          <w:fldChar w:fldCharType="separate"/>
        </w:r>
        <w:r w:rsidRPr="00813F23">
          <w:rPr>
            <w:noProof/>
            <w:webHidden/>
          </w:rPr>
          <w:t>35</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4990" w:history="1">
        <w:r w:rsidRPr="00813F23">
          <w:rPr>
            <w:rStyle w:val="af6"/>
            <w:noProof/>
          </w:rPr>
          <w:t>2.7. Выводы по комплексной оценке территории</w:t>
        </w:r>
        <w:r w:rsidRPr="00813F23">
          <w:rPr>
            <w:noProof/>
            <w:webHidden/>
          </w:rPr>
          <w:tab/>
        </w:r>
        <w:r w:rsidRPr="00813F23">
          <w:rPr>
            <w:noProof/>
            <w:webHidden/>
          </w:rPr>
          <w:fldChar w:fldCharType="begin"/>
        </w:r>
        <w:r w:rsidRPr="00813F23">
          <w:rPr>
            <w:noProof/>
            <w:webHidden/>
          </w:rPr>
          <w:instrText xml:space="preserve"> PAGEREF _Toc373244990 \h </w:instrText>
        </w:r>
        <w:r w:rsidRPr="00813F23">
          <w:rPr>
            <w:noProof/>
          </w:rPr>
        </w:r>
        <w:r w:rsidRPr="00813F23">
          <w:rPr>
            <w:noProof/>
            <w:webHidden/>
          </w:rPr>
          <w:fldChar w:fldCharType="separate"/>
        </w:r>
        <w:r w:rsidRPr="00813F23">
          <w:rPr>
            <w:noProof/>
            <w:webHidden/>
          </w:rPr>
          <w:t>35</w:t>
        </w:r>
        <w:r w:rsidRPr="00813F23">
          <w:rPr>
            <w:noProof/>
            <w:webHidden/>
          </w:rPr>
          <w:fldChar w:fldCharType="end"/>
        </w:r>
      </w:hyperlink>
    </w:p>
    <w:p w:rsidR="00813F23" w:rsidRPr="00813F23" w:rsidRDefault="00813F23">
      <w:pPr>
        <w:pStyle w:val="1f3"/>
        <w:tabs>
          <w:tab w:val="right" w:leader="dot" w:pos="9343"/>
        </w:tabs>
        <w:rPr>
          <w:bCs w:val="0"/>
          <w:noProof/>
          <w:lang w:eastAsia="ru-RU"/>
        </w:rPr>
      </w:pPr>
      <w:hyperlink w:anchor="_Toc373244991" w:history="1">
        <w:r w:rsidRPr="00813F23">
          <w:rPr>
            <w:rStyle w:val="af6"/>
            <w:noProof/>
          </w:rPr>
          <w:t>3. Цели и задачи территориального планирования</w:t>
        </w:r>
        <w:r w:rsidRPr="00813F23">
          <w:rPr>
            <w:noProof/>
            <w:webHidden/>
          </w:rPr>
          <w:tab/>
        </w:r>
        <w:r w:rsidRPr="00813F23">
          <w:rPr>
            <w:noProof/>
            <w:webHidden/>
          </w:rPr>
          <w:fldChar w:fldCharType="begin"/>
        </w:r>
        <w:r w:rsidRPr="00813F23">
          <w:rPr>
            <w:noProof/>
            <w:webHidden/>
          </w:rPr>
          <w:instrText xml:space="preserve"> PAGEREF _Toc373244991 \h </w:instrText>
        </w:r>
        <w:r w:rsidRPr="00813F23">
          <w:rPr>
            <w:noProof/>
          </w:rPr>
        </w:r>
        <w:r w:rsidRPr="00813F23">
          <w:rPr>
            <w:noProof/>
            <w:webHidden/>
          </w:rPr>
          <w:fldChar w:fldCharType="separate"/>
        </w:r>
        <w:r w:rsidRPr="00813F23">
          <w:rPr>
            <w:noProof/>
            <w:webHidden/>
          </w:rPr>
          <w:t>37</w:t>
        </w:r>
        <w:r w:rsidRPr="00813F23">
          <w:rPr>
            <w:noProof/>
            <w:webHidden/>
          </w:rPr>
          <w:fldChar w:fldCharType="end"/>
        </w:r>
      </w:hyperlink>
    </w:p>
    <w:p w:rsidR="00813F23" w:rsidRPr="00813F23" w:rsidRDefault="00813F23">
      <w:pPr>
        <w:pStyle w:val="1f3"/>
        <w:tabs>
          <w:tab w:val="right" w:leader="dot" w:pos="9343"/>
        </w:tabs>
        <w:rPr>
          <w:bCs w:val="0"/>
          <w:noProof/>
          <w:lang w:eastAsia="ru-RU"/>
        </w:rPr>
      </w:pPr>
      <w:hyperlink w:anchor="_Toc373244992" w:history="1">
        <w:r w:rsidRPr="00813F23">
          <w:rPr>
            <w:rStyle w:val="af6"/>
            <w:noProof/>
          </w:rPr>
          <w:t>4. Предложения и мероприятия по территориальному планированию</w:t>
        </w:r>
        <w:r w:rsidRPr="00813F23">
          <w:rPr>
            <w:noProof/>
            <w:webHidden/>
          </w:rPr>
          <w:tab/>
        </w:r>
        <w:r w:rsidRPr="00813F23">
          <w:rPr>
            <w:noProof/>
            <w:webHidden/>
          </w:rPr>
          <w:fldChar w:fldCharType="begin"/>
        </w:r>
        <w:r w:rsidRPr="00813F23">
          <w:rPr>
            <w:noProof/>
            <w:webHidden/>
          </w:rPr>
          <w:instrText xml:space="preserve"> PAGEREF _Toc373244992 \h </w:instrText>
        </w:r>
        <w:r w:rsidRPr="00813F23">
          <w:rPr>
            <w:noProof/>
          </w:rPr>
        </w:r>
        <w:r w:rsidRPr="00813F23">
          <w:rPr>
            <w:noProof/>
            <w:webHidden/>
          </w:rPr>
          <w:fldChar w:fldCharType="separate"/>
        </w:r>
        <w:r w:rsidRPr="00813F23">
          <w:rPr>
            <w:noProof/>
            <w:webHidden/>
          </w:rPr>
          <w:t>39</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4993" w:history="1">
        <w:r w:rsidRPr="00813F23">
          <w:rPr>
            <w:rStyle w:val="af6"/>
            <w:noProof/>
          </w:rPr>
          <w:t>4.1. Решения по развитию территории</w:t>
        </w:r>
        <w:r w:rsidRPr="00813F23">
          <w:rPr>
            <w:noProof/>
            <w:webHidden/>
          </w:rPr>
          <w:tab/>
        </w:r>
        <w:r w:rsidRPr="00813F23">
          <w:rPr>
            <w:noProof/>
            <w:webHidden/>
          </w:rPr>
          <w:fldChar w:fldCharType="begin"/>
        </w:r>
        <w:r w:rsidRPr="00813F23">
          <w:rPr>
            <w:noProof/>
            <w:webHidden/>
          </w:rPr>
          <w:instrText xml:space="preserve"> PAGEREF _Toc373244993 \h </w:instrText>
        </w:r>
        <w:r w:rsidRPr="00813F23">
          <w:rPr>
            <w:noProof/>
          </w:rPr>
        </w:r>
        <w:r w:rsidRPr="00813F23">
          <w:rPr>
            <w:noProof/>
            <w:webHidden/>
          </w:rPr>
          <w:fldChar w:fldCharType="separate"/>
        </w:r>
        <w:r w:rsidRPr="00813F23">
          <w:rPr>
            <w:noProof/>
            <w:webHidden/>
          </w:rPr>
          <w:t>39</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94" w:history="1">
        <w:r w:rsidRPr="00813F23">
          <w:rPr>
            <w:rStyle w:val="af6"/>
            <w:noProof/>
          </w:rPr>
          <w:t>4.1.1. Общие направления развития территории муниципального образования Варианты развития</w:t>
        </w:r>
        <w:r w:rsidRPr="00813F23">
          <w:rPr>
            <w:noProof/>
            <w:webHidden/>
          </w:rPr>
          <w:tab/>
        </w:r>
        <w:r w:rsidRPr="00813F23">
          <w:rPr>
            <w:noProof/>
            <w:webHidden/>
          </w:rPr>
          <w:fldChar w:fldCharType="begin"/>
        </w:r>
        <w:r w:rsidRPr="00813F23">
          <w:rPr>
            <w:noProof/>
            <w:webHidden/>
          </w:rPr>
          <w:instrText xml:space="preserve"> PAGEREF _Toc373244994 \h </w:instrText>
        </w:r>
        <w:r w:rsidRPr="00813F23">
          <w:rPr>
            <w:noProof/>
          </w:rPr>
        </w:r>
        <w:r w:rsidRPr="00813F23">
          <w:rPr>
            <w:noProof/>
            <w:webHidden/>
          </w:rPr>
          <w:fldChar w:fldCharType="separate"/>
        </w:r>
        <w:r w:rsidRPr="00813F23">
          <w:rPr>
            <w:noProof/>
            <w:webHidden/>
          </w:rPr>
          <w:t>39</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95" w:history="1">
        <w:r w:rsidRPr="00813F23">
          <w:rPr>
            <w:rStyle w:val="af6"/>
            <w:noProof/>
          </w:rPr>
          <w:t>4.1.2. Решения по развитию функционально-планировочной инфраструктуры</w:t>
        </w:r>
        <w:r w:rsidRPr="00813F23">
          <w:rPr>
            <w:noProof/>
            <w:webHidden/>
          </w:rPr>
          <w:tab/>
        </w:r>
        <w:r w:rsidRPr="00813F23">
          <w:rPr>
            <w:noProof/>
            <w:webHidden/>
          </w:rPr>
          <w:fldChar w:fldCharType="begin"/>
        </w:r>
        <w:r w:rsidRPr="00813F23">
          <w:rPr>
            <w:noProof/>
            <w:webHidden/>
          </w:rPr>
          <w:instrText xml:space="preserve"> PAGEREF _Toc373244995 \h </w:instrText>
        </w:r>
        <w:r w:rsidRPr="00813F23">
          <w:rPr>
            <w:noProof/>
          </w:rPr>
        </w:r>
        <w:r w:rsidRPr="00813F23">
          <w:rPr>
            <w:noProof/>
            <w:webHidden/>
          </w:rPr>
          <w:fldChar w:fldCharType="separate"/>
        </w:r>
        <w:r w:rsidRPr="00813F23">
          <w:rPr>
            <w:noProof/>
            <w:webHidden/>
          </w:rPr>
          <w:t>41</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96" w:history="1">
        <w:r w:rsidRPr="00813F23">
          <w:rPr>
            <w:rStyle w:val="af6"/>
            <w:bCs/>
            <w:noProof/>
          </w:rPr>
          <w:t>4.1.3. Решения по развитию сельскохозяйственных и производственных территорий (градообразующая база)</w:t>
        </w:r>
        <w:r w:rsidRPr="00813F23">
          <w:rPr>
            <w:noProof/>
            <w:webHidden/>
          </w:rPr>
          <w:tab/>
        </w:r>
        <w:r w:rsidRPr="00813F23">
          <w:rPr>
            <w:noProof/>
            <w:webHidden/>
          </w:rPr>
          <w:fldChar w:fldCharType="begin"/>
        </w:r>
        <w:r w:rsidRPr="00813F23">
          <w:rPr>
            <w:noProof/>
            <w:webHidden/>
          </w:rPr>
          <w:instrText xml:space="preserve"> PAGEREF _Toc373244996 \h </w:instrText>
        </w:r>
        <w:r w:rsidRPr="00813F23">
          <w:rPr>
            <w:noProof/>
          </w:rPr>
        </w:r>
        <w:r w:rsidRPr="00813F23">
          <w:rPr>
            <w:noProof/>
            <w:webHidden/>
          </w:rPr>
          <w:fldChar w:fldCharType="separate"/>
        </w:r>
        <w:r w:rsidRPr="00813F23">
          <w:rPr>
            <w:noProof/>
            <w:webHidden/>
          </w:rPr>
          <w:t>65</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97" w:history="1">
        <w:r w:rsidRPr="00813F23">
          <w:rPr>
            <w:rStyle w:val="af6"/>
            <w:bCs/>
            <w:noProof/>
          </w:rPr>
          <w:t>4.1.4. Решения по развитию общественно-деловых территорий</w:t>
        </w:r>
        <w:r w:rsidRPr="00813F23">
          <w:rPr>
            <w:noProof/>
            <w:webHidden/>
          </w:rPr>
          <w:tab/>
        </w:r>
        <w:r w:rsidRPr="00813F23">
          <w:rPr>
            <w:noProof/>
            <w:webHidden/>
          </w:rPr>
          <w:fldChar w:fldCharType="begin"/>
        </w:r>
        <w:r w:rsidRPr="00813F23">
          <w:rPr>
            <w:noProof/>
            <w:webHidden/>
          </w:rPr>
          <w:instrText xml:space="preserve"> PAGEREF _Toc373244997 \h </w:instrText>
        </w:r>
        <w:r w:rsidRPr="00813F23">
          <w:rPr>
            <w:noProof/>
          </w:rPr>
        </w:r>
        <w:r w:rsidRPr="00813F23">
          <w:rPr>
            <w:noProof/>
            <w:webHidden/>
          </w:rPr>
          <w:fldChar w:fldCharType="separate"/>
        </w:r>
        <w:r w:rsidRPr="00813F23">
          <w:rPr>
            <w:noProof/>
            <w:webHidden/>
          </w:rPr>
          <w:t>67</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4998" w:history="1">
        <w:r w:rsidRPr="00813F23">
          <w:rPr>
            <w:rStyle w:val="af6"/>
            <w:bCs/>
            <w:noProof/>
          </w:rPr>
          <w:t>4.1.5. Решения по развитию жилых территорий</w:t>
        </w:r>
        <w:r w:rsidRPr="00813F23">
          <w:rPr>
            <w:noProof/>
            <w:webHidden/>
          </w:rPr>
          <w:tab/>
        </w:r>
        <w:r w:rsidRPr="00813F23">
          <w:rPr>
            <w:noProof/>
            <w:webHidden/>
          </w:rPr>
          <w:fldChar w:fldCharType="begin"/>
        </w:r>
        <w:r w:rsidRPr="00813F23">
          <w:rPr>
            <w:noProof/>
            <w:webHidden/>
          </w:rPr>
          <w:instrText xml:space="preserve"> PAGEREF _Toc373244998 \h </w:instrText>
        </w:r>
        <w:r w:rsidRPr="00813F23">
          <w:rPr>
            <w:noProof/>
          </w:rPr>
        </w:r>
        <w:r w:rsidRPr="00813F23">
          <w:rPr>
            <w:noProof/>
            <w:webHidden/>
          </w:rPr>
          <w:fldChar w:fldCharType="separate"/>
        </w:r>
        <w:r w:rsidRPr="00813F23">
          <w:rPr>
            <w:noProof/>
            <w:webHidden/>
          </w:rPr>
          <w:t>67</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4999" w:history="1">
        <w:r w:rsidRPr="00813F23">
          <w:rPr>
            <w:rStyle w:val="af6"/>
            <w:noProof/>
          </w:rPr>
          <w:t>4.1.5.1. Территории</w:t>
        </w:r>
        <w:r w:rsidRPr="00813F23">
          <w:rPr>
            <w:noProof/>
            <w:webHidden/>
          </w:rPr>
          <w:tab/>
        </w:r>
        <w:r w:rsidRPr="00813F23">
          <w:rPr>
            <w:noProof/>
            <w:webHidden/>
          </w:rPr>
          <w:fldChar w:fldCharType="begin"/>
        </w:r>
        <w:r w:rsidRPr="00813F23">
          <w:rPr>
            <w:noProof/>
            <w:webHidden/>
          </w:rPr>
          <w:instrText xml:space="preserve"> PAGEREF _Toc373244999 \h </w:instrText>
        </w:r>
        <w:r w:rsidRPr="00813F23">
          <w:rPr>
            <w:noProof/>
          </w:rPr>
        </w:r>
        <w:r w:rsidRPr="00813F23">
          <w:rPr>
            <w:noProof/>
            <w:webHidden/>
          </w:rPr>
          <w:fldChar w:fldCharType="separate"/>
        </w:r>
        <w:r w:rsidRPr="00813F23">
          <w:rPr>
            <w:noProof/>
            <w:webHidden/>
          </w:rPr>
          <w:t>67</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00" w:history="1">
        <w:r w:rsidRPr="00813F23">
          <w:rPr>
            <w:rStyle w:val="af6"/>
            <w:noProof/>
          </w:rPr>
          <w:t>4.1.5.2. Обоснование расчетной численности населения. Занятость населения</w:t>
        </w:r>
        <w:r w:rsidRPr="00813F23">
          <w:rPr>
            <w:noProof/>
            <w:webHidden/>
          </w:rPr>
          <w:tab/>
        </w:r>
        <w:r w:rsidRPr="00813F23">
          <w:rPr>
            <w:noProof/>
            <w:webHidden/>
          </w:rPr>
          <w:fldChar w:fldCharType="begin"/>
        </w:r>
        <w:r w:rsidRPr="00813F23">
          <w:rPr>
            <w:noProof/>
            <w:webHidden/>
          </w:rPr>
          <w:instrText xml:space="preserve"> PAGEREF _Toc373245000 \h </w:instrText>
        </w:r>
        <w:r w:rsidRPr="00813F23">
          <w:rPr>
            <w:noProof/>
          </w:rPr>
        </w:r>
        <w:r w:rsidRPr="00813F23">
          <w:rPr>
            <w:noProof/>
            <w:webHidden/>
          </w:rPr>
          <w:fldChar w:fldCharType="separate"/>
        </w:r>
        <w:r w:rsidRPr="00813F23">
          <w:rPr>
            <w:noProof/>
            <w:webHidden/>
          </w:rPr>
          <w:t>69</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01" w:history="1">
        <w:r w:rsidRPr="00813F23">
          <w:rPr>
            <w:rStyle w:val="af6"/>
            <w:noProof/>
          </w:rPr>
          <w:t>4.1.5.3. Жилищный фонд</w:t>
        </w:r>
        <w:r w:rsidRPr="00813F23">
          <w:rPr>
            <w:noProof/>
            <w:webHidden/>
          </w:rPr>
          <w:tab/>
        </w:r>
        <w:r w:rsidRPr="00813F23">
          <w:rPr>
            <w:noProof/>
            <w:webHidden/>
          </w:rPr>
          <w:fldChar w:fldCharType="begin"/>
        </w:r>
        <w:r w:rsidRPr="00813F23">
          <w:rPr>
            <w:noProof/>
            <w:webHidden/>
          </w:rPr>
          <w:instrText xml:space="preserve"> PAGEREF _Toc373245001 \h </w:instrText>
        </w:r>
        <w:r w:rsidRPr="00813F23">
          <w:rPr>
            <w:noProof/>
          </w:rPr>
        </w:r>
        <w:r w:rsidRPr="00813F23">
          <w:rPr>
            <w:noProof/>
            <w:webHidden/>
          </w:rPr>
          <w:fldChar w:fldCharType="separate"/>
        </w:r>
        <w:r w:rsidRPr="00813F23">
          <w:rPr>
            <w:noProof/>
            <w:webHidden/>
          </w:rPr>
          <w:t>85</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02" w:history="1">
        <w:r w:rsidRPr="00813F23">
          <w:rPr>
            <w:rStyle w:val="af6"/>
            <w:noProof/>
          </w:rPr>
          <w:t>4.1.5.4.Социальная инфраструктура</w:t>
        </w:r>
        <w:r w:rsidRPr="00813F23">
          <w:rPr>
            <w:noProof/>
            <w:webHidden/>
          </w:rPr>
          <w:tab/>
        </w:r>
        <w:r w:rsidRPr="00813F23">
          <w:rPr>
            <w:noProof/>
            <w:webHidden/>
          </w:rPr>
          <w:fldChar w:fldCharType="begin"/>
        </w:r>
        <w:r w:rsidRPr="00813F23">
          <w:rPr>
            <w:noProof/>
            <w:webHidden/>
          </w:rPr>
          <w:instrText xml:space="preserve"> PAGEREF _Toc373245002 \h </w:instrText>
        </w:r>
        <w:r w:rsidRPr="00813F23">
          <w:rPr>
            <w:noProof/>
          </w:rPr>
        </w:r>
        <w:r w:rsidRPr="00813F23">
          <w:rPr>
            <w:noProof/>
            <w:webHidden/>
          </w:rPr>
          <w:fldChar w:fldCharType="separate"/>
        </w:r>
        <w:r w:rsidRPr="00813F23">
          <w:rPr>
            <w:noProof/>
            <w:webHidden/>
          </w:rPr>
          <w:t>88</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03" w:history="1">
        <w:r w:rsidRPr="00813F23">
          <w:rPr>
            <w:rStyle w:val="af6"/>
            <w:bCs/>
            <w:noProof/>
          </w:rPr>
          <w:t xml:space="preserve">4.1.6. Решения по развитию </w:t>
        </w:r>
        <w:r w:rsidRPr="00813F23">
          <w:rPr>
            <w:rStyle w:val="af6"/>
            <w:noProof/>
          </w:rPr>
          <w:t xml:space="preserve">рекреационных </w:t>
        </w:r>
        <w:r w:rsidRPr="00813F23">
          <w:rPr>
            <w:rStyle w:val="af6"/>
            <w:bCs/>
            <w:noProof/>
          </w:rPr>
          <w:t>территорий</w:t>
        </w:r>
        <w:r w:rsidRPr="00813F23">
          <w:rPr>
            <w:noProof/>
            <w:webHidden/>
          </w:rPr>
          <w:tab/>
        </w:r>
        <w:r w:rsidRPr="00813F23">
          <w:rPr>
            <w:noProof/>
            <w:webHidden/>
          </w:rPr>
          <w:fldChar w:fldCharType="begin"/>
        </w:r>
        <w:r w:rsidRPr="00813F23">
          <w:rPr>
            <w:noProof/>
            <w:webHidden/>
          </w:rPr>
          <w:instrText xml:space="preserve"> PAGEREF _Toc373245003 \h </w:instrText>
        </w:r>
        <w:r w:rsidRPr="00813F23">
          <w:rPr>
            <w:noProof/>
          </w:rPr>
        </w:r>
        <w:r w:rsidRPr="00813F23">
          <w:rPr>
            <w:noProof/>
            <w:webHidden/>
          </w:rPr>
          <w:fldChar w:fldCharType="separate"/>
        </w:r>
        <w:r w:rsidRPr="00813F23">
          <w:rPr>
            <w:noProof/>
            <w:webHidden/>
          </w:rPr>
          <w:t>112</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04" w:history="1">
        <w:r w:rsidRPr="00813F23">
          <w:rPr>
            <w:rStyle w:val="af6"/>
            <w:noProof/>
          </w:rPr>
          <w:t>4.2. Решения по развитию транспортной инфраструктуры</w:t>
        </w:r>
        <w:r w:rsidRPr="00813F23">
          <w:rPr>
            <w:noProof/>
            <w:webHidden/>
          </w:rPr>
          <w:tab/>
        </w:r>
        <w:r w:rsidRPr="00813F23">
          <w:rPr>
            <w:noProof/>
            <w:webHidden/>
          </w:rPr>
          <w:fldChar w:fldCharType="begin"/>
        </w:r>
        <w:r w:rsidRPr="00813F23">
          <w:rPr>
            <w:noProof/>
            <w:webHidden/>
          </w:rPr>
          <w:instrText xml:space="preserve"> PAGEREF _Toc373245004 \h </w:instrText>
        </w:r>
        <w:r w:rsidRPr="00813F23">
          <w:rPr>
            <w:noProof/>
          </w:rPr>
        </w:r>
        <w:r w:rsidRPr="00813F23">
          <w:rPr>
            <w:noProof/>
            <w:webHidden/>
          </w:rPr>
          <w:fldChar w:fldCharType="separate"/>
        </w:r>
        <w:r w:rsidRPr="00813F23">
          <w:rPr>
            <w:noProof/>
            <w:webHidden/>
          </w:rPr>
          <w:t>113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05" w:history="1">
        <w:r w:rsidRPr="00813F23">
          <w:rPr>
            <w:rStyle w:val="af6"/>
            <w:noProof/>
          </w:rPr>
          <w:t>4.2.1. Транспорт</w:t>
        </w:r>
        <w:r w:rsidRPr="00813F23">
          <w:rPr>
            <w:noProof/>
            <w:webHidden/>
          </w:rPr>
          <w:tab/>
        </w:r>
        <w:r w:rsidRPr="00813F23">
          <w:rPr>
            <w:noProof/>
            <w:webHidden/>
          </w:rPr>
          <w:fldChar w:fldCharType="begin"/>
        </w:r>
        <w:r w:rsidRPr="00813F23">
          <w:rPr>
            <w:noProof/>
            <w:webHidden/>
          </w:rPr>
          <w:instrText xml:space="preserve"> PAGEREF _Toc373245005 \h </w:instrText>
        </w:r>
        <w:r w:rsidRPr="00813F23">
          <w:rPr>
            <w:noProof/>
          </w:rPr>
        </w:r>
        <w:r w:rsidRPr="00813F23">
          <w:rPr>
            <w:noProof/>
            <w:webHidden/>
          </w:rPr>
          <w:fldChar w:fldCharType="separate"/>
        </w:r>
        <w:r w:rsidRPr="00813F23">
          <w:rPr>
            <w:noProof/>
            <w:webHidden/>
          </w:rPr>
          <w:t>113</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06" w:history="1">
        <w:r w:rsidRPr="00813F23">
          <w:rPr>
            <w:rStyle w:val="af6"/>
            <w:noProof/>
          </w:rPr>
          <w:t>4.2.2. Пути сообщения</w:t>
        </w:r>
        <w:r w:rsidRPr="00813F23">
          <w:rPr>
            <w:noProof/>
            <w:webHidden/>
          </w:rPr>
          <w:tab/>
        </w:r>
        <w:r w:rsidRPr="00813F23">
          <w:rPr>
            <w:noProof/>
            <w:webHidden/>
          </w:rPr>
          <w:fldChar w:fldCharType="begin"/>
        </w:r>
        <w:r w:rsidRPr="00813F23">
          <w:rPr>
            <w:noProof/>
            <w:webHidden/>
          </w:rPr>
          <w:instrText xml:space="preserve"> PAGEREF _Toc373245006 \h </w:instrText>
        </w:r>
        <w:r w:rsidRPr="00813F23">
          <w:rPr>
            <w:noProof/>
          </w:rPr>
        </w:r>
        <w:r w:rsidRPr="00813F23">
          <w:rPr>
            <w:noProof/>
            <w:webHidden/>
          </w:rPr>
          <w:fldChar w:fldCharType="separate"/>
        </w:r>
        <w:r w:rsidRPr="00813F23">
          <w:rPr>
            <w:noProof/>
            <w:webHidden/>
          </w:rPr>
          <w:t>114</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07" w:history="1">
        <w:r w:rsidRPr="00813F23">
          <w:rPr>
            <w:rStyle w:val="af6"/>
            <w:noProof/>
          </w:rPr>
          <w:t>4.2.3. Объекты по обслуживанию легкового транспорта</w:t>
        </w:r>
        <w:r w:rsidRPr="00813F23">
          <w:rPr>
            <w:noProof/>
            <w:webHidden/>
          </w:rPr>
          <w:tab/>
        </w:r>
        <w:r w:rsidRPr="00813F23">
          <w:rPr>
            <w:noProof/>
            <w:webHidden/>
          </w:rPr>
          <w:fldChar w:fldCharType="begin"/>
        </w:r>
        <w:r w:rsidRPr="00813F23">
          <w:rPr>
            <w:noProof/>
            <w:webHidden/>
          </w:rPr>
          <w:instrText xml:space="preserve"> PAGEREF _Toc373245007 \h </w:instrText>
        </w:r>
        <w:r w:rsidRPr="00813F23">
          <w:rPr>
            <w:noProof/>
          </w:rPr>
        </w:r>
        <w:r w:rsidRPr="00813F23">
          <w:rPr>
            <w:noProof/>
            <w:webHidden/>
          </w:rPr>
          <w:fldChar w:fldCharType="separate"/>
        </w:r>
        <w:r w:rsidRPr="00813F23">
          <w:rPr>
            <w:noProof/>
            <w:webHidden/>
          </w:rPr>
          <w:t>115</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08" w:history="1">
        <w:r w:rsidRPr="00813F23">
          <w:rPr>
            <w:rStyle w:val="af6"/>
            <w:noProof/>
          </w:rPr>
          <w:t>4.3. Решения по развитию инженерной инфраструктуры</w:t>
        </w:r>
        <w:r w:rsidRPr="00813F23">
          <w:rPr>
            <w:noProof/>
            <w:webHidden/>
          </w:rPr>
          <w:tab/>
        </w:r>
        <w:r w:rsidRPr="00813F23">
          <w:rPr>
            <w:noProof/>
            <w:webHidden/>
          </w:rPr>
          <w:fldChar w:fldCharType="begin"/>
        </w:r>
        <w:r w:rsidRPr="00813F23">
          <w:rPr>
            <w:noProof/>
            <w:webHidden/>
          </w:rPr>
          <w:instrText xml:space="preserve"> PAGEREF _Toc373245008 \h </w:instrText>
        </w:r>
        <w:r w:rsidRPr="00813F23">
          <w:rPr>
            <w:noProof/>
          </w:rPr>
        </w:r>
        <w:r w:rsidRPr="00813F23">
          <w:rPr>
            <w:noProof/>
            <w:webHidden/>
          </w:rPr>
          <w:fldChar w:fldCharType="separate"/>
        </w:r>
        <w:r w:rsidRPr="00813F23">
          <w:rPr>
            <w:noProof/>
            <w:webHidden/>
          </w:rPr>
          <w:t>117</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09" w:history="1">
        <w:r w:rsidRPr="00813F23">
          <w:rPr>
            <w:rStyle w:val="af6"/>
            <w:noProof/>
          </w:rPr>
          <w:t>4.3.1. Решения по инженерному обеспечению</w:t>
        </w:r>
        <w:r w:rsidRPr="00813F23">
          <w:rPr>
            <w:noProof/>
            <w:webHidden/>
          </w:rPr>
          <w:tab/>
        </w:r>
        <w:r w:rsidRPr="00813F23">
          <w:rPr>
            <w:noProof/>
            <w:webHidden/>
          </w:rPr>
          <w:fldChar w:fldCharType="begin"/>
        </w:r>
        <w:r w:rsidRPr="00813F23">
          <w:rPr>
            <w:noProof/>
            <w:webHidden/>
          </w:rPr>
          <w:instrText xml:space="preserve"> PAGEREF _Toc373245009 \h </w:instrText>
        </w:r>
        <w:r w:rsidRPr="00813F23">
          <w:rPr>
            <w:noProof/>
          </w:rPr>
        </w:r>
        <w:r w:rsidRPr="00813F23">
          <w:rPr>
            <w:noProof/>
            <w:webHidden/>
          </w:rPr>
          <w:fldChar w:fldCharType="separate"/>
        </w:r>
        <w:r w:rsidRPr="00813F23">
          <w:rPr>
            <w:noProof/>
            <w:webHidden/>
          </w:rPr>
          <w:t>117</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10" w:history="1">
        <w:r w:rsidRPr="00813F23">
          <w:rPr>
            <w:rStyle w:val="af6"/>
            <w:noProof/>
          </w:rPr>
          <w:t>4.3.1.1. Теплоснабжение</w:t>
        </w:r>
        <w:r w:rsidRPr="00813F23">
          <w:rPr>
            <w:noProof/>
            <w:webHidden/>
          </w:rPr>
          <w:tab/>
        </w:r>
        <w:r w:rsidRPr="00813F23">
          <w:rPr>
            <w:noProof/>
            <w:webHidden/>
          </w:rPr>
          <w:fldChar w:fldCharType="begin"/>
        </w:r>
        <w:r w:rsidRPr="00813F23">
          <w:rPr>
            <w:noProof/>
            <w:webHidden/>
          </w:rPr>
          <w:instrText xml:space="preserve"> PAGEREF _Toc373245010 \h </w:instrText>
        </w:r>
        <w:r w:rsidRPr="00813F23">
          <w:rPr>
            <w:noProof/>
          </w:rPr>
        </w:r>
        <w:r w:rsidRPr="00813F23">
          <w:rPr>
            <w:noProof/>
            <w:webHidden/>
          </w:rPr>
          <w:fldChar w:fldCharType="separate"/>
        </w:r>
        <w:r w:rsidRPr="00813F23">
          <w:rPr>
            <w:noProof/>
            <w:webHidden/>
          </w:rPr>
          <w:t>117</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11" w:history="1">
        <w:r w:rsidRPr="00813F23">
          <w:rPr>
            <w:rStyle w:val="af6"/>
            <w:noProof/>
          </w:rPr>
          <w:t xml:space="preserve">4.3.1.2. </w:t>
        </w:r>
        <w:r w:rsidRPr="00813F23">
          <w:rPr>
            <w:rStyle w:val="af6"/>
            <w:iCs/>
            <w:noProof/>
          </w:rPr>
          <w:t>Водоснабжение</w:t>
        </w:r>
        <w:r w:rsidRPr="00813F23">
          <w:rPr>
            <w:noProof/>
            <w:webHidden/>
          </w:rPr>
          <w:tab/>
        </w:r>
        <w:r w:rsidRPr="00813F23">
          <w:rPr>
            <w:noProof/>
            <w:webHidden/>
          </w:rPr>
          <w:fldChar w:fldCharType="begin"/>
        </w:r>
        <w:r w:rsidRPr="00813F23">
          <w:rPr>
            <w:noProof/>
            <w:webHidden/>
          </w:rPr>
          <w:instrText xml:space="preserve"> PAGEREF _Toc373245011 \h </w:instrText>
        </w:r>
        <w:r w:rsidRPr="00813F23">
          <w:rPr>
            <w:noProof/>
          </w:rPr>
        </w:r>
        <w:r w:rsidRPr="00813F23">
          <w:rPr>
            <w:noProof/>
            <w:webHidden/>
          </w:rPr>
          <w:fldChar w:fldCharType="separate"/>
        </w:r>
        <w:r w:rsidRPr="00813F23">
          <w:rPr>
            <w:noProof/>
            <w:webHidden/>
          </w:rPr>
          <w:t>118</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12" w:history="1">
        <w:r w:rsidRPr="00813F23">
          <w:rPr>
            <w:rStyle w:val="af6"/>
            <w:noProof/>
          </w:rPr>
          <w:t xml:space="preserve">4.3.1.3. </w:t>
        </w:r>
        <w:r w:rsidRPr="00813F23">
          <w:rPr>
            <w:rStyle w:val="af6"/>
            <w:iCs/>
            <w:noProof/>
          </w:rPr>
          <w:t>Канализация</w:t>
        </w:r>
        <w:r w:rsidRPr="00813F23">
          <w:rPr>
            <w:noProof/>
            <w:webHidden/>
          </w:rPr>
          <w:tab/>
        </w:r>
        <w:r w:rsidRPr="00813F23">
          <w:rPr>
            <w:noProof/>
            <w:webHidden/>
          </w:rPr>
          <w:fldChar w:fldCharType="begin"/>
        </w:r>
        <w:r w:rsidRPr="00813F23">
          <w:rPr>
            <w:noProof/>
            <w:webHidden/>
          </w:rPr>
          <w:instrText xml:space="preserve"> PAGEREF _Toc373245012 \h </w:instrText>
        </w:r>
        <w:r w:rsidRPr="00813F23">
          <w:rPr>
            <w:noProof/>
          </w:rPr>
        </w:r>
        <w:r w:rsidRPr="00813F23">
          <w:rPr>
            <w:noProof/>
            <w:webHidden/>
          </w:rPr>
          <w:fldChar w:fldCharType="separate"/>
        </w:r>
        <w:r w:rsidRPr="00813F23">
          <w:rPr>
            <w:noProof/>
            <w:webHidden/>
          </w:rPr>
          <w:t>119</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13" w:history="1">
        <w:r w:rsidRPr="00813F23">
          <w:rPr>
            <w:rStyle w:val="af6"/>
            <w:noProof/>
          </w:rPr>
          <w:t xml:space="preserve">4.3.1.4. </w:t>
        </w:r>
        <w:r w:rsidRPr="00813F23">
          <w:rPr>
            <w:rStyle w:val="af6"/>
            <w:iCs/>
            <w:noProof/>
          </w:rPr>
          <w:t>Газоснабжение</w:t>
        </w:r>
        <w:r w:rsidRPr="00813F23">
          <w:rPr>
            <w:noProof/>
            <w:webHidden/>
          </w:rPr>
          <w:tab/>
        </w:r>
        <w:r w:rsidRPr="00813F23">
          <w:rPr>
            <w:noProof/>
            <w:webHidden/>
          </w:rPr>
          <w:fldChar w:fldCharType="begin"/>
        </w:r>
        <w:r w:rsidRPr="00813F23">
          <w:rPr>
            <w:noProof/>
            <w:webHidden/>
          </w:rPr>
          <w:instrText xml:space="preserve"> PAGEREF _Toc373245013 \h </w:instrText>
        </w:r>
        <w:r w:rsidRPr="00813F23">
          <w:rPr>
            <w:noProof/>
          </w:rPr>
        </w:r>
        <w:r w:rsidRPr="00813F23">
          <w:rPr>
            <w:noProof/>
            <w:webHidden/>
          </w:rPr>
          <w:fldChar w:fldCharType="separate"/>
        </w:r>
        <w:r w:rsidRPr="00813F23">
          <w:rPr>
            <w:noProof/>
            <w:webHidden/>
          </w:rPr>
          <w:t>119</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14" w:history="1">
        <w:r w:rsidRPr="00813F23">
          <w:rPr>
            <w:rStyle w:val="af6"/>
            <w:noProof/>
          </w:rPr>
          <w:t xml:space="preserve">4.3.1.5. </w:t>
        </w:r>
        <w:r w:rsidRPr="00813F23">
          <w:rPr>
            <w:rStyle w:val="af6"/>
            <w:iCs/>
            <w:noProof/>
          </w:rPr>
          <w:t>Электроснабжение</w:t>
        </w:r>
        <w:r w:rsidRPr="00813F23">
          <w:rPr>
            <w:noProof/>
            <w:webHidden/>
          </w:rPr>
          <w:tab/>
        </w:r>
        <w:r w:rsidRPr="00813F23">
          <w:rPr>
            <w:noProof/>
            <w:webHidden/>
          </w:rPr>
          <w:fldChar w:fldCharType="begin"/>
        </w:r>
        <w:r w:rsidRPr="00813F23">
          <w:rPr>
            <w:noProof/>
            <w:webHidden/>
          </w:rPr>
          <w:instrText xml:space="preserve"> PAGEREF _Toc373245014 \h </w:instrText>
        </w:r>
        <w:r w:rsidRPr="00813F23">
          <w:rPr>
            <w:noProof/>
          </w:rPr>
        </w:r>
        <w:r w:rsidRPr="00813F23">
          <w:rPr>
            <w:noProof/>
            <w:webHidden/>
          </w:rPr>
          <w:fldChar w:fldCharType="separate"/>
        </w:r>
        <w:r w:rsidRPr="00813F23">
          <w:rPr>
            <w:noProof/>
            <w:webHidden/>
          </w:rPr>
          <w:t>119</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15" w:history="1">
        <w:r w:rsidRPr="00813F23">
          <w:rPr>
            <w:rStyle w:val="af6"/>
            <w:noProof/>
          </w:rPr>
          <w:t xml:space="preserve">4.3.1.6. </w:t>
        </w:r>
        <w:r w:rsidRPr="00813F23">
          <w:rPr>
            <w:rStyle w:val="af6"/>
            <w:iCs/>
            <w:noProof/>
          </w:rPr>
          <w:t>Связь</w:t>
        </w:r>
        <w:r w:rsidRPr="00813F23">
          <w:rPr>
            <w:noProof/>
            <w:webHidden/>
          </w:rPr>
          <w:tab/>
        </w:r>
        <w:r w:rsidRPr="00813F23">
          <w:rPr>
            <w:noProof/>
            <w:webHidden/>
          </w:rPr>
          <w:fldChar w:fldCharType="begin"/>
        </w:r>
        <w:r w:rsidRPr="00813F23">
          <w:rPr>
            <w:noProof/>
            <w:webHidden/>
          </w:rPr>
          <w:instrText xml:space="preserve"> PAGEREF _Toc373245015 \h </w:instrText>
        </w:r>
        <w:r w:rsidRPr="00813F23">
          <w:rPr>
            <w:noProof/>
          </w:rPr>
        </w:r>
        <w:r w:rsidRPr="00813F23">
          <w:rPr>
            <w:noProof/>
            <w:webHidden/>
          </w:rPr>
          <w:fldChar w:fldCharType="separate"/>
        </w:r>
        <w:r w:rsidRPr="00813F23">
          <w:rPr>
            <w:noProof/>
            <w:webHidden/>
          </w:rPr>
          <w:t>120</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16" w:history="1">
        <w:r w:rsidRPr="00813F23">
          <w:rPr>
            <w:rStyle w:val="af6"/>
            <w:noProof/>
          </w:rPr>
          <w:t>4.3.2. Инженерно-технические требования при освоении территории муниципального образования</w:t>
        </w:r>
        <w:r w:rsidRPr="00813F23">
          <w:rPr>
            <w:noProof/>
            <w:webHidden/>
          </w:rPr>
          <w:tab/>
        </w:r>
        <w:r w:rsidRPr="00813F23">
          <w:rPr>
            <w:noProof/>
            <w:webHidden/>
          </w:rPr>
          <w:fldChar w:fldCharType="begin"/>
        </w:r>
        <w:r w:rsidRPr="00813F23">
          <w:rPr>
            <w:noProof/>
            <w:webHidden/>
          </w:rPr>
          <w:instrText xml:space="preserve"> PAGEREF _Toc373245016 \h </w:instrText>
        </w:r>
        <w:r w:rsidRPr="00813F23">
          <w:rPr>
            <w:noProof/>
          </w:rPr>
        </w:r>
        <w:r w:rsidRPr="00813F23">
          <w:rPr>
            <w:noProof/>
            <w:webHidden/>
          </w:rPr>
          <w:fldChar w:fldCharType="separate"/>
        </w:r>
        <w:r w:rsidRPr="00813F23">
          <w:rPr>
            <w:noProof/>
            <w:webHidden/>
          </w:rPr>
          <w:t>121</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17" w:history="1">
        <w:r w:rsidRPr="00813F23">
          <w:rPr>
            <w:rStyle w:val="af6"/>
            <w:noProof/>
          </w:rPr>
          <w:t>4.3.3. Инженерная подготовка территории</w:t>
        </w:r>
        <w:r w:rsidRPr="00813F23">
          <w:rPr>
            <w:noProof/>
            <w:webHidden/>
          </w:rPr>
          <w:tab/>
        </w:r>
        <w:r w:rsidRPr="00813F23">
          <w:rPr>
            <w:noProof/>
            <w:webHidden/>
          </w:rPr>
          <w:fldChar w:fldCharType="begin"/>
        </w:r>
        <w:r w:rsidRPr="00813F23">
          <w:rPr>
            <w:noProof/>
            <w:webHidden/>
          </w:rPr>
          <w:instrText xml:space="preserve"> PAGEREF _Toc373245017 \h </w:instrText>
        </w:r>
        <w:r w:rsidRPr="00813F23">
          <w:rPr>
            <w:noProof/>
          </w:rPr>
        </w:r>
        <w:r w:rsidRPr="00813F23">
          <w:rPr>
            <w:noProof/>
            <w:webHidden/>
          </w:rPr>
          <w:fldChar w:fldCharType="separate"/>
        </w:r>
        <w:r w:rsidRPr="00813F23">
          <w:rPr>
            <w:noProof/>
            <w:webHidden/>
          </w:rPr>
          <w:t>121</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18" w:history="1">
        <w:r w:rsidRPr="00813F23">
          <w:rPr>
            <w:rStyle w:val="af6"/>
            <w:noProof/>
          </w:rPr>
          <w:t>4.4. Мероприятия по охране объектов культурного наследия</w:t>
        </w:r>
        <w:r w:rsidRPr="00813F23">
          <w:rPr>
            <w:noProof/>
            <w:webHidden/>
          </w:rPr>
          <w:tab/>
        </w:r>
        <w:r w:rsidRPr="00813F23">
          <w:rPr>
            <w:noProof/>
            <w:webHidden/>
          </w:rPr>
          <w:fldChar w:fldCharType="begin"/>
        </w:r>
        <w:r w:rsidRPr="00813F23">
          <w:rPr>
            <w:noProof/>
            <w:webHidden/>
          </w:rPr>
          <w:instrText xml:space="preserve"> PAGEREF _Toc373245018 \h </w:instrText>
        </w:r>
        <w:r w:rsidRPr="00813F23">
          <w:rPr>
            <w:noProof/>
          </w:rPr>
        </w:r>
        <w:r w:rsidRPr="00813F23">
          <w:rPr>
            <w:noProof/>
            <w:webHidden/>
          </w:rPr>
          <w:fldChar w:fldCharType="separate"/>
        </w:r>
        <w:r w:rsidRPr="00813F23">
          <w:rPr>
            <w:noProof/>
            <w:webHidden/>
          </w:rPr>
          <w:t>121</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19" w:history="1">
        <w:r w:rsidRPr="00813F23">
          <w:rPr>
            <w:rStyle w:val="af6"/>
            <w:noProof/>
          </w:rPr>
          <w:t>4.5. Мероприятия по предотвращению чрезвычайных ситуаций природного и техногенного характера. Мероприятия по обеспечению пожарной безопасности</w:t>
        </w:r>
        <w:r w:rsidRPr="00813F23">
          <w:rPr>
            <w:noProof/>
            <w:webHidden/>
          </w:rPr>
          <w:tab/>
        </w:r>
        <w:r w:rsidRPr="00813F23">
          <w:rPr>
            <w:noProof/>
            <w:webHidden/>
          </w:rPr>
          <w:fldChar w:fldCharType="begin"/>
        </w:r>
        <w:r w:rsidRPr="00813F23">
          <w:rPr>
            <w:noProof/>
            <w:webHidden/>
          </w:rPr>
          <w:instrText xml:space="preserve"> PAGEREF _Toc373245019 \h </w:instrText>
        </w:r>
        <w:r w:rsidRPr="00813F23">
          <w:rPr>
            <w:noProof/>
          </w:rPr>
        </w:r>
        <w:r w:rsidRPr="00813F23">
          <w:rPr>
            <w:noProof/>
            <w:webHidden/>
          </w:rPr>
          <w:fldChar w:fldCharType="separate"/>
        </w:r>
        <w:r w:rsidRPr="00813F23">
          <w:rPr>
            <w:noProof/>
            <w:webHidden/>
          </w:rPr>
          <w:t>124</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20" w:history="1">
        <w:r w:rsidRPr="00813F23">
          <w:rPr>
            <w:rStyle w:val="af6"/>
            <w:noProof/>
          </w:rPr>
          <w:t>4.6. Мероприятия по охране окружающей среды</w:t>
        </w:r>
        <w:r w:rsidRPr="00813F23">
          <w:rPr>
            <w:noProof/>
            <w:webHidden/>
          </w:rPr>
          <w:tab/>
        </w:r>
        <w:r w:rsidRPr="00813F23">
          <w:rPr>
            <w:noProof/>
            <w:webHidden/>
          </w:rPr>
          <w:fldChar w:fldCharType="begin"/>
        </w:r>
        <w:r w:rsidRPr="00813F23">
          <w:rPr>
            <w:noProof/>
            <w:webHidden/>
          </w:rPr>
          <w:instrText xml:space="preserve"> PAGEREF _Toc373245020 \h </w:instrText>
        </w:r>
        <w:r w:rsidRPr="00813F23">
          <w:rPr>
            <w:noProof/>
          </w:rPr>
        </w:r>
        <w:r w:rsidRPr="00813F23">
          <w:rPr>
            <w:noProof/>
            <w:webHidden/>
          </w:rPr>
          <w:fldChar w:fldCharType="separate"/>
        </w:r>
        <w:r w:rsidRPr="00813F23">
          <w:rPr>
            <w:noProof/>
            <w:webHidden/>
          </w:rPr>
          <w:t>125</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21" w:history="1">
        <w:r w:rsidRPr="00813F23">
          <w:rPr>
            <w:rStyle w:val="af6"/>
            <w:noProof/>
          </w:rPr>
          <w:t>4.7. Мероприятия по санитарной очистке территории</w:t>
        </w:r>
        <w:r w:rsidRPr="00813F23">
          <w:rPr>
            <w:noProof/>
            <w:webHidden/>
          </w:rPr>
          <w:tab/>
        </w:r>
        <w:r w:rsidRPr="00813F23">
          <w:rPr>
            <w:noProof/>
            <w:webHidden/>
          </w:rPr>
          <w:fldChar w:fldCharType="begin"/>
        </w:r>
        <w:r w:rsidRPr="00813F23">
          <w:rPr>
            <w:noProof/>
            <w:webHidden/>
          </w:rPr>
          <w:instrText xml:space="preserve"> PAGEREF _Toc373245021 \h </w:instrText>
        </w:r>
        <w:r w:rsidRPr="00813F23">
          <w:rPr>
            <w:noProof/>
          </w:rPr>
        </w:r>
        <w:r w:rsidRPr="00813F23">
          <w:rPr>
            <w:noProof/>
            <w:webHidden/>
          </w:rPr>
          <w:fldChar w:fldCharType="separate"/>
        </w:r>
        <w:r w:rsidRPr="00813F23">
          <w:rPr>
            <w:noProof/>
            <w:webHidden/>
          </w:rPr>
          <w:t>126</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22" w:history="1">
        <w:r w:rsidRPr="00813F23">
          <w:rPr>
            <w:rStyle w:val="af6"/>
            <w:noProof/>
          </w:rPr>
          <w:t>4.8. Мероприятия по охране объектов животного мира</w:t>
        </w:r>
        <w:r w:rsidRPr="00813F23">
          <w:rPr>
            <w:noProof/>
            <w:webHidden/>
          </w:rPr>
          <w:tab/>
        </w:r>
        <w:r w:rsidRPr="00813F23">
          <w:rPr>
            <w:noProof/>
            <w:webHidden/>
          </w:rPr>
          <w:fldChar w:fldCharType="begin"/>
        </w:r>
        <w:r w:rsidRPr="00813F23">
          <w:rPr>
            <w:noProof/>
            <w:webHidden/>
          </w:rPr>
          <w:instrText xml:space="preserve"> PAGEREF _Toc373245022 \h </w:instrText>
        </w:r>
        <w:r w:rsidRPr="00813F23">
          <w:rPr>
            <w:noProof/>
          </w:rPr>
        </w:r>
        <w:r w:rsidRPr="00813F23">
          <w:rPr>
            <w:noProof/>
            <w:webHidden/>
          </w:rPr>
          <w:fldChar w:fldCharType="separate"/>
        </w:r>
        <w:r w:rsidRPr="00813F23">
          <w:rPr>
            <w:noProof/>
            <w:webHidden/>
          </w:rPr>
          <w:t>128</w:t>
        </w:r>
        <w:r w:rsidRPr="00813F23">
          <w:rPr>
            <w:noProof/>
            <w:webHidden/>
          </w:rPr>
          <w:fldChar w:fldCharType="end"/>
        </w:r>
      </w:hyperlink>
    </w:p>
    <w:p w:rsidR="00813F23" w:rsidRPr="00813F23" w:rsidRDefault="00813F23">
      <w:pPr>
        <w:pStyle w:val="1f3"/>
        <w:tabs>
          <w:tab w:val="right" w:leader="dot" w:pos="9343"/>
        </w:tabs>
        <w:rPr>
          <w:bCs w:val="0"/>
          <w:noProof/>
          <w:lang w:eastAsia="ru-RU"/>
        </w:rPr>
      </w:pPr>
      <w:hyperlink w:anchor="_Toc373245023" w:history="1">
        <w:r w:rsidRPr="00813F23">
          <w:rPr>
            <w:rStyle w:val="af6"/>
            <w:rFonts w:cs="Arial"/>
            <w:noProof/>
          </w:rPr>
          <w:t>5. Регламенты хозяйственной деятельности в зонах с особыми условиями использования территории</w:t>
        </w:r>
        <w:r w:rsidRPr="00813F23">
          <w:rPr>
            <w:noProof/>
            <w:webHidden/>
          </w:rPr>
          <w:tab/>
        </w:r>
        <w:r w:rsidRPr="00813F23">
          <w:rPr>
            <w:noProof/>
            <w:webHidden/>
          </w:rPr>
          <w:fldChar w:fldCharType="begin"/>
        </w:r>
        <w:r w:rsidRPr="00813F23">
          <w:rPr>
            <w:noProof/>
            <w:webHidden/>
          </w:rPr>
          <w:instrText xml:space="preserve"> PAGEREF _Toc373245023 \h </w:instrText>
        </w:r>
        <w:r w:rsidRPr="00813F23">
          <w:rPr>
            <w:noProof/>
          </w:rPr>
        </w:r>
        <w:r w:rsidRPr="00813F23">
          <w:rPr>
            <w:noProof/>
            <w:webHidden/>
          </w:rPr>
          <w:fldChar w:fldCharType="separate"/>
        </w:r>
        <w:r w:rsidRPr="00813F23">
          <w:rPr>
            <w:noProof/>
            <w:webHidden/>
          </w:rPr>
          <w:t>129</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24" w:history="1">
        <w:r w:rsidRPr="00813F23">
          <w:rPr>
            <w:rStyle w:val="af6"/>
            <w:rFonts w:cs="Arial"/>
            <w:noProof/>
          </w:rPr>
          <w:t xml:space="preserve">5.1. </w:t>
        </w:r>
        <w:r w:rsidRPr="00813F23">
          <w:rPr>
            <w:rStyle w:val="af6"/>
            <w:noProof/>
          </w:rPr>
          <w:t>Санитарно-защитные и охранные зоны предприятий, сооружений и других объектов</w:t>
        </w:r>
        <w:r w:rsidRPr="00813F23">
          <w:rPr>
            <w:noProof/>
            <w:webHidden/>
          </w:rPr>
          <w:tab/>
        </w:r>
        <w:r w:rsidRPr="00813F23">
          <w:rPr>
            <w:noProof/>
            <w:webHidden/>
          </w:rPr>
          <w:fldChar w:fldCharType="begin"/>
        </w:r>
        <w:r w:rsidRPr="00813F23">
          <w:rPr>
            <w:noProof/>
            <w:webHidden/>
          </w:rPr>
          <w:instrText xml:space="preserve"> PAGEREF _Toc373245024 \h </w:instrText>
        </w:r>
        <w:r w:rsidRPr="00813F23">
          <w:rPr>
            <w:noProof/>
          </w:rPr>
        </w:r>
        <w:r w:rsidRPr="00813F23">
          <w:rPr>
            <w:noProof/>
            <w:webHidden/>
          </w:rPr>
          <w:fldChar w:fldCharType="separate"/>
        </w:r>
        <w:r w:rsidRPr="00813F23">
          <w:rPr>
            <w:noProof/>
            <w:webHidden/>
          </w:rPr>
          <w:t>129</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25" w:history="1">
        <w:r w:rsidRPr="00813F23">
          <w:rPr>
            <w:rStyle w:val="af6"/>
            <w:noProof/>
          </w:rPr>
          <w:t>5.1.1. Санитарно-защитные зоны предприятий</w:t>
        </w:r>
        <w:r w:rsidRPr="00813F23">
          <w:rPr>
            <w:noProof/>
            <w:webHidden/>
          </w:rPr>
          <w:tab/>
        </w:r>
        <w:r w:rsidRPr="00813F23">
          <w:rPr>
            <w:noProof/>
            <w:webHidden/>
          </w:rPr>
          <w:fldChar w:fldCharType="begin"/>
        </w:r>
        <w:r w:rsidRPr="00813F23">
          <w:rPr>
            <w:noProof/>
            <w:webHidden/>
          </w:rPr>
          <w:instrText xml:space="preserve"> PAGEREF _Toc373245025 \h </w:instrText>
        </w:r>
        <w:r w:rsidRPr="00813F23">
          <w:rPr>
            <w:noProof/>
          </w:rPr>
        </w:r>
        <w:r w:rsidRPr="00813F23">
          <w:rPr>
            <w:noProof/>
            <w:webHidden/>
          </w:rPr>
          <w:fldChar w:fldCharType="separate"/>
        </w:r>
        <w:r w:rsidRPr="00813F23">
          <w:rPr>
            <w:noProof/>
            <w:webHidden/>
          </w:rPr>
          <w:t>129</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26" w:history="1">
        <w:r w:rsidRPr="00813F23">
          <w:rPr>
            <w:rStyle w:val="af6"/>
            <w:noProof/>
          </w:rPr>
          <w:t>5.1.2. Санитарно-защитные зоны, санитарные и защитные разрывы, зоны санитарной охраны объектов транспорта и инженерной инфраструктуры</w:t>
        </w:r>
        <w:r w:rsidRPr="00813F23">
          <w:rPr>
            <w:noProof/>
            <w:webHidden/>
          </w:rPr>
          <w:tab/>
        </w:r>
        <w:r w:rsidRPr="00813F23">
          <w:rPr>
            <w:noProof/>
            <w:webHidden/>
          </w:rPr>
          <w:fldChar w:fldCharType="begin"/>
        </w:r>
        <w:r w:rsidRPr="00813F23">
          <w:rPr>
            <w:noProof/>
            <w:webHidden/>
          </w:rPr>
          <w:instrText xml:space="preserve"> PAGEREF _Toc373245026 \h </w:instrText>
        </w:r>
        <w:r w:rsidRPr="00813F23">
          <w:rPr>
            <w:noProof/>
          </w:rPr>
        </w:r>
        <w:r w:rsidRPr="00813F23">
          <w:rPr>
            <w:noProof/>
            <w:webHidden/>
          </w:rPr>
          <w:fldChar w:fldCharType="separate"/>
        </w:r>
        <w:r w:rsidRPr="00813F23">
          <w:rPr>
            <w:noProof/>
            <w:webHidden/>
          </w:rPr>
          <w:t>130</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27" w:history="1">
        <w:r w:rsidRPr="00813F23">
          <w:rPr>
            <w:rStyle w:val="af6"/>
            <w:noProof/>
          </w:rPr>
          <w:t>5.1.2.1. Транспорт</w:t>
        </w:r>
        <w:r w:rsidRPr="00813F23">
          <w:rPr>
            <w:noProof/>
            <w:webHidden/>
          </w:rPr>
          <w:tab/>
        </w:r>
        <w:r w:rsidRPr="00813F23">
          <w:rPr>
            <w:noProof/>
            <w:webHidden/>
          </w:rPr>
          <w:fldChar w:fldCharType="begin"/>
        </w:r>
        <w:r w:rsidRPr="00813F23">
          <w:rPr>
            <w:noProof/>
            <w:webHidden/>
          </w:rPr>
          <w:instrText xml:space="preserve"> PAGEREF _Toc373245027 \h </w:instrText>
        </w:r>
        <w:r w:rsidRPr="00813F23">
          <w:rPr>
            <w:noProof/>
          </w:rPr>
        </w:r>
        <w:r w:rsidRPr="00813F23">
          <w:rPr>
            <w:noProof/>
            <w:webHidden/>
          </w:rPr>
          <w:fldChar w:fldCharType="separate"/>
        </w:r>
        <w:r w:rsidRPr="00813F23">
          <w:rPr>
            <w:noProof/>
            <w:webHidden/>
          </w:rPr>
          <w:t>130</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28" w:history="1">
        <w:r w:rsidRPr="00813F23">
          <w:rPr>
            <w:rStyle w:val="af6"/>
            <w:noProof/>
          </w:rPr>
          <w:t>5.1.2.2. Теплоснабжение</w:t>
        </w:r>
        <w:r w:rsidRPr="00813F23">
          <w:rPr>
            <w:noProof/>
            <w:webHidden/>
          </w:rPr>
          <w:tab/>
        </w:r>
        <w:r w:rsidRPr="00813F23">
          <w:rPr>
            <w:noProof/>
            <w:webHidden/>
          </w:rPr>
          <w:fldChar w:fldCharType="begin"/>
        </w:r>
        <w:r w:rsidRPr="00813F23">
          <w:rPr>
            <w:noProof/>
            <w:webHidden/>
          </w:rPr>
          <w:instrText xml:space="preserve"> PAGEREF _Toc373245028 \h </w:instrText>
        </w:r>
        <w:r w:rsidRPr="00813F23">
          <w:rPr>
            <w:noProof/>
          </w:rPr>
        </w:r>
        <w:r w:rsidRPr="00813F23">
          <w:rPr>
            <w:noProof/>
            <w:webHidden/>
          </w:rPr>
          <w:fldChar w:fldCharType="separate"/>
        </w:r>
        <w:r w:rsidRPr="00813F23">
          <w:rPr>
            <w:noProof/>
            <w:webHidden/>
          </w:rPr>
          <w:t>131</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29" w:history="1">
        <w:r w:rsidRPr="00813F23">
          <w:rPr>
            <w:rStyle w:val="af6"/>
            <w:noProof/>
          </w:rPr>
          <w:t>5.1.2.3. Водоснабжение</w:t>
        </w:r>
        <w:r w:rsidRPr="00813F23">
          <w:rPr>
            <w:noProof/>
            <w:webHidden/>
          </w:rPr>
          <w:tab/>
        </w:r>
        <w:r w:rsidRPr="00813F23">
          <w:rPr>
            <w:noProof/>
            <w:webHidden/>
          </w:rPr>
          <w:fldChar w:fldCharType="begin"/>
        </w:r>
        <w:r w:rsidRPr="00813F23">
          <w:rPr>
            <w:noProof/>
            <w:webHidden/>
          </w:rPr>
          <w:instrText xml:space="preserve"> PAGEREF _Toc373245029 \h </w:instrText>
        </w:r>
        <w:r w:rsidRPr="00813F23">
          <w:rPr>
            <w:noProof/>
          </w:rPr>
        </w:r>
        <w:r w:rsidRPr="00813F23">
          <w:rPr>
            <w:noProof/>
            <w:webHidden/>
          </w:rPr>
          <w:fldChar w:fldCharType="separate"/>
        </w:r>
        <w:r w:rsidRPr="00813F23">
          <w:rPr>
            <w:noProof/>
            <w:webHidden/>
          </w:rPr>
          <w:t>131</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30" w:history="1">
        <w:r w:rsidRPr="00813F23">
          <w:rPr>
            <w:rStyle w:val="af6"/>
            <w:noProof/>
          </w:rPr>
          <w:t>5.1.2.4. Водоотведение</w:t>
        </w:r>
        <w:r w:rsidRPr="00813F23">
          <w:rPr>
            <w:noProof/>
            <w:webHidden/>
          </w:rPr>
          <w:tab/>
        </w:r>
        <w:r w:rsidRPr="00813F23">
          <w:rPr>
            <w:noProof/>
            <w:webHidden/>
          </w:rPr>
          <w:fldChar w:fldCharType="begin"/>
        </w:r>
        <w:r w:rsidRPr="00813F23">
          <w:rPr>
            <w:noProof/>
            <w:webHidden/>
          </w:rPr>
          <w:instrText xml:space="preserve"> PAGEREF _Toc373245030 \h </w:instrText>
        </w:r>
        <w:r w:rsidRPr="00813F23">
          <w:rPr>
            <w:noProof/>
          </w:rPr>
        </w:r>
        <w:r w:rsidRPr="00813F23">
          <w:rPr>
            <w:noProof/>
            <w:webHidden/>
          </w:rPr>
          <w:fldChar w:fldCharType="separate"/>
        </w:r>
        <w:r w:rsidRPr="00813F23">
          <w:rPr>
            <w:noProof/>
            <w:webHidden/>
          </w:rPr>
          <w:t>133</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31" w:history="1">
        <w:r w:rsidRPr="00813F23">
          <w:rPr>
            <w:rStyle w:val="af6"/>
            <w:noProof/>
          </w:rPr>
          <w:t>5.1.2.5. Газоснабжение</w:t>
        </w:r>
        <w:r w:rsidRPr="00813F23">
          <w:rPr>
            <w:noProof/>
            <w:webHidden/>
          </w:rPr>
          <w:tab/>
        </w:r>
        <w:r w:rsidRPr="00813F23">
          <w:rPr>
            <w:noProof/>
            <w:webHidden/>
          </w:rPr>
          <w:fldChar w:fldCharType="begin"/>
        </w:r>
        <w:r w:rsidRPr="00813F23">
          <w:rPr>
            <w:noProof/>
            <w:webHidden/>
          </w:rPr>
          <w:instrText xml:space="preserve"> PAGEREF _Toc373245031 \h </w:instrText>
        </w:r>
        <w:r w:rsidRPr="00813F23">
          <w:rPr>
            <w:noProof/>
          </w:rPr>
        </w:r>
        <w:r w:rsidRPr="00813F23">
          <w:rPr>
            <w:noProof/>
            <w:webHidden/>
          </w:rPr>
          <w:fldChar w:fldCharType="separate"/>
        </w:r>
        <w:r w:rsidRPr="00813F23">
          <w:rPr>
            <w:noProof/>
            <w:webHidden/>
          </w:rPr>
          <w:t>133</w:t>
        </w:r>
        <w:r w:rsidRPr="00813F23">
          <w:rPr>
            <w:noProof/>
            <w:webHidden/>
          </w:rPr>
          <w:fldChar w:fldCharType="end"/>
        </w:r>
      </w:hyperlink>
    </w:p>
    <w:p w:rsidR="00813F23" w:rsidRPr="00813F23" w:rsidRDefault="00813F23">
      <w:pPr>
        <w:pStyle w:val="44"/>
        <w:tabs>
          <w:tab w:val="right" w:leader="dot" w:pos="9343"/>
        </w:tabs>
        <w:rPr>
          <w:noProof/>
          <w:lang w:eastAsia="ru-RU"/>
        </w:rPr>
      </w:pPr>
      <w:hyperlink w:anchor="_Toc373245032" w:history="1">
        <w:r w:rsidRPr="00813F23">
          <w:rPr>
            <w:rStyle w:val="af6"/>
            <w:noProof/>
          </w:rPr>
          <w:t>5.1.2.6. Электроснабжение</w:t>
        </w:r>
        <w:r w:rsidRPr="00813F23">
          <w:rPr>
            <w:noProof/>
            <w:webHidden/>
          </w:rPr>
          <w:tab/>
        </w:r>
        <w:r w:rsidRPr="00813F23">
          <w:rPr>
            <w:noProof/>
            <w:webHidden/>
          </w:rPr>
          <w:fldChar w:fldCharType="begin"/>
        </w:r>
        <w:r w:rsidRPr="00813F23">
          <w:rPr>
            <w:noProof/>
            <w:webHidden/>
          </w:rPr>
          <w:instrText xml:space="preserve"> PAGEREF _Toc373245032 \h </w:instrText>
        </w:r>
        <w:r w:rsidRPr="00813F23">
          <w:rPr>
            <w:noProof/>
          </w:rPr>
        </w:r>
        <w:r w:rsidRPr="00813F23">
          <w:rPr>
            <w:noProof/>
            <w:webHidden/>
          </w:rPr>
          <w:fldChar w:fldCharType="separate"/>
        </w:r>
        <w:r w:rsidRPr="00813F23">
          <w:rPr>
            <w:noProof/>
            <w:webHidden/>
          </w:rPr>
          <w:t>134</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33" w:history="1">
        <w:r w:rsidRPr="00813F23">
          <w:rPr>
            <w:rStyle w:val="af6"/>
            <w:noProof/>
          </w:rPr>
          <w:t xml:space="preserve">5.1.3. </w:t>
        </w:r>
        <w:r w:rsidRPr="00813F23">
          <w:rPr>
            <w:rStyle w:val="af6"/>
            <w:rFonts w:cs="Arial"/>
            <w:noProof/>
          </w:rPr>
          <w:t>Перечень основных существующих, реконструируемых и проектируемых объектов, оказывающих отрицательное воздействие на окружающую среду</w:t>
        </w:r>
        <w:r w:rsidRPr="00813F23">
          <w:rPr>
            <w:noProof/>
            <w:webHidden/>
          </w:rPr>
          <w:tab/>
        </w:r>
        <w:r w:rsidRPr="00813F23">
          <w:rPr>
            <w:noProof/>
            <w:webHidden/>
          </w:rPr>
          <w:fldChar w:fldCharType="begin"/>
        </w:r>
        <w:r w:rsidRPr="00813F23">
          <w:rPr>
            <w:noProof/>
            <w:webHidden/>
          </w:rPr>
          <w:instrText xml:space="preserve"> PAGEREF _Toc373245033 \h </w:instrText>
        </w:r>
        <w:r w:rsidRPr="00813F23">
          <w:rPr>
            <w:noProof/>
          </w:rPr>
        </w:r>
        <w:r w:rsidRPr="00813F23">
          <w:rPr>
            <w:noProof/>
            <w:webHidden/>
          </w:rPr>
          <w:fldChar w:fldCharType="separate"/>
        </w:r>
        <w:r w:rsidRPr="00813F23">
          <w:rPr>
            <w:noProof/>
            <w:webHidden/>
          </w:rPr>
          <w:t>135</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34" w:history="1">
        <w:r w:rsidRPr="00813F23">
          <w:rPr>
            <w:rStyle w:val="af6"/>
            <w:rFonts w:cs="Arial"/>
            <w:bCs/>
            <w:noProof/>
          </w:rPr>
          <w:t>5.2. Охранные зоны объектов водного фонда</w:t>
        </w:r>
        <w:r w:rsidRPr="00813F23">
          <w:rPr>
            <w:noProof/>
            <w:webHidden/>
          </w:rPr>
          <w:tab/>
        </w:r>
        <w:r w:rsidRPr="00813F23">
          <w:rPr>
            <w:noProof/>
            <w:webHidden/>
          </w:rPr>
          <w:fldChar w:fldCharType="begin"/>
        </w:r>
        <w:r w:rsidRPr="00813F23">
          <w:rPr>
            <w:noProof/>
            <w:webHidden/>
          </w:rPr>
          <w:instrText xml:space="preserve"> PAGEREF _Toc373245034 \h </w:instrText>
        </w:r>
        <w:r w:rsidRPr="00813F23">
          <w:rPr>
            <w:noProof/>
          </w:rPr>
        </w:r>
        <w:r w:rsidRPr="00813F23">
          <w:rPr>
            <w:noProof/>
            <w:webHidden/>
          </w:rPr>
          <w:fldChar w:fldCharType="separate"/>
        </w:r>
        <w:r w:rsidRPr="00813F23">
          <w:rPr>
            <w:noProof/>
            <w:webHidden/>
          </w:rPr>
          <w:t>136</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35" w:history="1">
        <w:r w:rsidRPr="00813F23">
          <w:rPr>
            <w:rStyle w:val="af6"/>
            <w:rFonts w:cs="Arial"/>
            <w:bCs/>
            <w:noProof/>
          </w:rPr>
          <w:t>5.2.1. Водоохранные зоны и прибрежные защитные полосы</w:t>
        </w:r>
        <w:r w:rsidRPr="00813F23">
          <w:rPr>
            <w:noProof/>
            <w:webHidden/>
          </w:rPr>
          <w:tab/>
        </w:r>
        <w:r w:rsidRPr="00813F23">
          <w:rPr>
            <w:noProof/>
            <w:webHidden/>
          </w:rPr>
          <w:fldChar w:fldCharType="begin"/>
        </w:r>
        <w:r w:rsidRPr="00813F23">
          <w:rPr>
            <w:noProof/>
            <w:webHidden/>
          </w:rPr>
          <w:instrText xml:space="preserve"> PAGEREF _Toc373245035 \h </w:instrText>
        </w:r>
        <w:r w:rsidRPr="00813F23">
          <w:rPr>
            <w:noProof/>
          </w:rPr>
        </w:r>
        <w:r w:rsidRPr="00813F23">
          <w:rPr>
            <w:noProof/>
            <w:webHidden/>
          </w:rPr>
          <w:fldChar w:fldCharType="separate"/>
        </w:r>
        <w:r w:rsidRPr="00813F23">
          <w:rPr>
            <w:noProof/>
            <w:webHidden/>
          </w:rPr>
          <w:t>136</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36" w:history="1">
        <w:r w:rsidRPr="00813F23">
          <w:rPr>
            <w:rStyle w:val="af6"/>
            <w:rFonts w:cs="Arial"/>
            <w:bCs/>
            <w:noProof/>
          </w:rPr>
          <w:t xml:space="preserve">5.2.2. </w:t>
        </w:r>
        <w:r w:rsidRPr="00813F23">
          <w:rPr>
            <w:rStyle w:val="af6"/>
            <w:noProof/>
          </w:rPr>
          <w:t>Рыбоохранные зоны</w:t>
        </w:r>
        <w:r w:rsidRPr="00813F23">
          <w:rPr>
            <w:noProof/>
            <w:webHidden/>
          </w:rPr>
          <w:tab/>
        </w:r>
        <w:r w:rsidRPr="00813F23">
          <w:rPr>
            <w:noProof/>
            <w:webHidden/>
          </w:rPr>
          <w:fldChar w:fldCharType="begin"/>
        </w:r>
        <w:r w:rsidRPr="00813F23">
          <w:rPr>
            <w:noProof/>
            <w:webHidden/>
          </w:rPr>
          <w:instrText xml:space="preserve"> PAGEREF _Toc373245036 \h </w:instrText>
        </w:r>
        <w:r w:rsidRPr="00813F23">
          <w:rPr>
            <w:noProof/>
          </w:rPr>
        </w:r>
        <w:r w:rsidRPr="00813F23">
          <w:rPr>
            <w:noProof/>
            <w:webHidden/>
          </w:rPr>
          <w:fldChar w:fldCharType="separate"/>
        </w:r>
        <w:r w:rsidRPr="00813F23">
          <w:rPr>
            <w:noProof/>
            <w:webHidden/>
          </w:rPr>
          <w:t>137</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37" w:history="1">
        <w:r w:rsidRPr="00813F23">
          <w:rPr>
            <w:rStyle w:val="af6"/>
            <w:noProof/>
          </w:rPr>
          <w:t>5.3. Земли лесного фонда</w:t>
        </w:r>
        <w:r w:rsidRPr="00813F23">
          <w:rPr>
            <w:noProof/>
            <w:webHidden/>
          </w:rPr>
          <w:tab/>
        </w:r>
        <w:r w:rsidRPr="00813F23">
          <w:rPr>
            <w:noProof/>
            <w:webHidden/>
          </w:rPr>
          <w:fldChar w:fldCharType="begin"/>
        </w:r>
        <w:r w:rsidRPr="00813F23">
          <w:rPr>
            <w:noProof/>
            <w:webHidden/>
          </w:rPr>
          <w:instrText xml:space="preserve"> PAGEREF _Toc373245037 \h </w:instrText>
        </w:r>
        <w:r w:rsidRPr="00813F23">
          <w:rPr>
            <w:noProof/>
          </w:rPr>
        </w:r>
        <w:r w:rsidRPr="00813F23">
          <w:rPr>
            <w:noProof/>
            <w:webHidden/>
          </w:rPr>
          <w:fldChar w:fldCharType="separate"/>
        </w:r>
        <w:r w:rsidRPr="00813F23">
          <w:rPr>
            <w:noProof/>
            <w:webHidden/>
          </w:rPr>
          <w:t>138</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38" w:history="1">
        <w:r w:rsidRPr="00813F23">
          <w:rPr>
            <w:rStyle w:val="af6"/>
            <w:noProof/>
          </w:rPr>
          <w:t>5.3.1 Режим использования</w:t>
        </w:r>
        <w:r w:rsidRPr="00813F23">
          <w:rPr>
            <w:noProof/>
            <w:webHidden/>
          </w:rPr>
          <w:tab/>
        </w:r>
        <w:r w:rsidRPr="00813F23">
          <w:rPr>
            <w:noProof/>
            <w:webHidden/>
          </w:rPr>
          <w:fldChar w:fldCharType="begin"/>
        </w:r>
        <w:r w:rsidRPr="00813F23">
          <w:rPr>
            <w:noProof/>
            <w:webHidden/>
          </w:rPr>
          <w:instrText xml:space="preserve"> PAGEREF _Toc373245038 \h </w:instrText>
        </w:r>
        <w:r w:rsidRPr="00813F23">
          <w:rPr>
            <w:noProof/>
          </w:rPr>
        </w:r>
        <w:r w:rsidRPr="00813F23">
          <w:rPr>
            <w:noProof/>
            <w:webHidden/>
          </w:rPr>
          <w:fldChar w:fldCharType="separate"/>
        </w:r>
        <w:r w:rsidRPr="00813F23">
          <w:rPr>
            <w:noProof/>
            <w:webHidden/>
          </w:rPr>
          <w:t>138</w:t>
        </w:r>
        <w:r w:rsidRPr="00813F23">
          <w:rPr>
            <w:noProof/>
            <w:webHidden/>
          </w:rPr>
          <w:fldChar w:fldCharType="end"/>
        </w:r>
      </w:hyperlink>
    </w:p>
    <w:p w:rsidR="00813F23" w:rsidRPr="00813F23" w:rsidRDefault="00813F23">
      <w:pPr>
        <w:pStyle w:val="39"/>
        <w:tabs>
          <w:tab w:val="right" w:leader="dot" w:pos="9343"/>
        </w:tabs>
        <w:rPr>
          <w:iCs w:val="0"/>
          <w:noProof/>
          <w:lang w:eastAsia="ru-RU"/>
        </w:rPr>
      </w:pPr>
      <w:hyperlink w:anchor="_Toc373245039" w:history="1">
        <w:r w:rsidRPr="00813F23">
          <w:rPr>
            <w:rStyle w:val="af6"/>
            <w:noProof/>
          </w:rPr>
          <w:t>5.3.2. Аренда лесных участков</w:t>
        </w:r>
        <w:r w:rsidRPr="00813F23">
          <w:rPr>
            <w:noProof/>
            <w:webHidden/>
          </w:rPr>
          <w:tab/>
        </w:r>
        <w:r w:rsidRPr="00813F23">
          <w:rPr>
            <w:noProof/>
            <w:webHidden/>
          </w:rPr>
          <w:fldChar w:fldCharType="begin"/>
        </w:r>
        <w:r w:rsidRPr="00813F23">
          <w:rPr>
            <w:noProof/>
            <w:webHidden/>
          </w:rPr>
          <w:instrText xml:space="preserve"> PAGEREF _Toc373245039 \h </w:instrText>
        </w:r>
        <w:r w:rsidRPr="00813F23">
          <w:rPr>
            <w:noProof/>
          </w:rPr>
        </w:r>
        <w:r w:rsidRPr="00813F23">
          <w:rPr>
            <w:noProof/>
            <w:webHidden/>
          </w:rPr>
          <w:fldChar w:fldCharType="separate"/>
        </w:r>
        <w:r w:rsidRPr="00813F23">
          <w:rPr>
            <w:noProof/>
            <w:webHidden/>
          </w:rPr>
          <w:t>141</w:t>
        </w:r>
        <w:r w:rsidRPr="00813F23">
          <w:rPr>
            <w:noProof/>
            <w:webHidden/>
          </w:rPr>
          <w:fldChar w:fldCharType="end"/>
        </w:r>
      </w:hyperlink>
    </w:p>
    <w:p w:rsidR="00813F23" w:rsidRPr="00813F23" w:rsidRDefault="00813F23">
      <w:pPr>
        <w:pStyle w:val="1f3"/>
        <w:tabs>
          <w:tab w:val="right" w:leader="dot" w:pos="9343"/>
        </w:tabs>
        <w:rPr>
          <w:bCs w:val="0"/>
          <w:noProof/>
          <w:lang w:eastAsia="ru-RU"/>
        </w:rPr>
      </w:pPr>
      <w:hyperlink w:anchor="_Toc373245040" w:history="1">
        <w:r w:rsidRPr="00813F23">
          <w:rPr>
            <w:rStyle w:val="af6"/>
            <w:rFonts w:cs="Arial"/>
            <w:noProof/>
          </w:rPr>
          <w:t>6.</w:t>
        </w:r>
        <w:r w:rsidRPr="00813F23">
          <w:rPr>
            <w:rStyle w:val="af6"/>
            <w:noProof/>
          </w:rPr>
          <w:t xml:space="preserve"> Основные технико-экономические показатели по проекту генерального плана муниципального образования Губаницкое сельское поселение Волосовского муниципального района Ленинградской области</w:t>
        </w:r>
        <w:r w:rsidRPr="00813F23">
          <w:rPr>
            <w:noProof/>
            <w:webHidden/>
          </w:rPr>
          <w:tab/>
        </w:r>
        <w:r w:rsidRPr="00813F23">
          <w:rPr>
            <w:noProof/>
            <w:webHidden/>
          </w:rPr>
          <w:fldChar w:fldCharType="begin"/>
        </w:r>
        <w:r w:rsidRPr="00813F23">
          <w:rPr>
            <w:noProof/>
            <w:webHidden/>
          </w:rPr>
          <w:instrText xml:space="preserve"> PAGEREF _Toc373245040 \h </w:instrText>
        </w:r>
        <w:r w:rsidRPr="00813F23">
          <w:rPr>
            <w:noProof/>
          </w:rPr>
        </w:r>
        <w:r w:rsidRPr="00813F23">
          <w:rPr>
            <w:noProof/>
            <w:webHidden/>
          </w:rPr>
          <w:fldChar w:fldCharType="separate"/>
        </w:r>
        <w:r w:rsidRPr="00813F23">
          <w:rPr>
            <w:noProof/>
            <w:webHidden/>
          </w:rPr>
          <w:t>143</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1" w:history="1">
        <w:r w:rsidRPr="00813F23">
          <w:rPr>
            <w:rStyle w:val="af6"/>
            <w:noProof/>
          </w:rPr>
          <w:t>6.1. Технико-экономические показатели в целом по муниципальному образованию</w:t>
        </w:r>
        <w:r w:rsidRPr="00813F23">
          <w:rPr>
            <w:noProof/>
            <w:webHidden/>
          </w:rPr>
          <w:tab/>
        </w:r>
        <w:r w:rsidRPr="00813F23">
          <w:rPr>
            <w:noProof/>
            <w:webHidden/>
          </w:rPr>
          <w:fldChar w:fldCharType="begin"/>
        </w:r>
        <w:r w:rsidRPr="00813F23">
          <w:rPr>
            <w:noProof/>
            <w:webHidden/>
          </w:rPr>
          <w:instrText xml:space="preserve"> PAGEREF _Toc373245041 \h </w:instrText>
        </w:r>
        <w:r w:rsidRPr="00813F23">
          <w:rPr>
            <w:noProof/>
          </w:rPr>
        </w:r>
        <w:r w:rsidRPr="00813F23">
          <w:rPr>
            <w:noProof/>
            <w:webHidden/>
          </w:rPr>
          <w:fldChar w:fldCharType="separate"/>
        </w:r>
        <w:r w:rsidRPr="00813F23">
          <w:rPr>
            <w:noProof/>
            <w:webHidden/>
          </w:rPr>
          <w:t>143</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2" w:history="1">
        <w:r w:rsidRPr="00813F23">
          <w:rPr>
            <w:rStyle w:val="af6"/>
            <w:noProof/>
          </w:rPr>
          <w:t>6.2. Технико-экономические показатели по деревне Будино</w:t>
        </w:r>
        <w:r w:rsidRPr="00813F23">
          <w:rPr>
            <w:noProof/>
            <w:webHidden/>
          </w:rPr>
          <w:tab/>
        </w:r>
        <w:r w:rsidRPr="00813F23">
          <w:rPr>
            <w:noProof/>
            <w:webHidden/>
          </w:rPr>
          <w:fldChar w:fldCharType="begin"/>
        </w:r>
        <w:r w:rsidRPr="00813F23">
          <w:rPr>
            <w:noProof/>
            <w:webHidden/>
          </w:rPr>
          <w:instrText xml:space="preserve"> PAGEREF _Toc373245042 \h </w:instrText>
        </w:r>
        <w:r w:rsidRPr="00813F23">
          <w:rPr>
            <w:noProof/>
          </w:rPr>
        </w:r>
        <w:r w:rsidRPr="00813F23">
          <w:rPr>
            <w:noProof/>
            <w:webHidden/>
          </w:rPr>
          <w:fldChar w:fldCharType="separate"/>
        </w:r>
        <w:r w:rsidRPr="00813F23">
          <w:rPr>
            <w:noProof/>
            <w:webHidden/>
          </w:rPr>
          <w:t>150</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3" w:history="1">
        <w:r w:rsidRPr="00813F23">
          <w:rPr>
            <w:rStyle w:val="af6"/>
            <w:noProof/>
          </w:rPr>
          <w:t>6.3. Технико-экономические показатели по деревне Везиково</w:t>
        </w:r>
        <w:r w:rsidRPr="00813F23">
          <w:rPr>
            <w:noProof/>
            <w:webHidden/>
          </w:rPr>
          <w:tab/>
        </w:r>
        <w:r w:rsidRPr="00813F23">
          <w:rPr>
            <w:noProof/>
            <w:webHidden/>
          </w:rPr>
          <w:fldChar w:fldCharType="begin"/>
        </w:r>
        <w:r w:rsidRPr="00813F23">
          <w:rPr>
            <w:noProof/>
            <w:webHidden/>
          </w:rPr>
          <w:instrText xml:space="preserve"> PAGEREF _Toc373245043 \h </w:instrText>
        </w:r>
        <w:r w:rsidRPr="00813F23">
          <w:rPr>
            <w:noProof/>
          </w:rPr>
        </w:r>
        <w:r w:rsidRPr="00813F23">
          <w:rPr>
            <w:noProof/>
            <w:webHidden/>
          </w:rPr>
          <w:fldChar w:fldCharType="separate"/>
        </w:r>
        <w:r w:rsidRPr="00813F23">
          <w:rPr>
            <w:noProof/>
            <w:webHidden/>
          </w:rPr>
          <w:t>152</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4" w:history="1">
        <w:r w:rsidRPr="00813F23">
          <w:rPr>
            <w:rStyle w:val="af6"/>
            <w:noProof/>
          </w:rPr>
          <w:t>6.4. Технико-экономические показатели по деревне Волгово</w:t>
        </w:r>
        <w:r w:rsidRPr="00813F23">
          <w:rPr>
            <w:noProof/>
            <w:webHidden/>
          </w:rPr>
          <w:tab/>
        </w:r>
        <w:r w:rsidRPr="00813F23">
          <w:rPr>
            <w:noProof/>
            <w:webHidden/>
          </w:rPr>
          <w:fldChar w:fldCharType="begin"/>
        </w:r>
        <w:r w:rsidRPr="00813F23">
          <w:rPr>
            <w:noProof/>
            <w:webHidden/>
          </w:rPr>
          <w:instrText xml:space="preserve"> PAGEREF _Toc373245044 \h </w:instrText>
        </w:r>
        <w:r w:rsidRPr="00813F23">
          <w:rPr>
            <w:noProof/>
          </w:rPr>
        </w:r>
        <w:r w:rsidRPr="00813F23">
          <w:rPr>
            <w:noProof/>
            <w:webHidden/>
          </w:rPr>
          <w:fldChar w:fldCharType="separate"/>
        </w:r>
        <w:r w:rsidRPr="00813F23">
          <w:rPr>
            <w:noProof/>
            <w:webHidden/>
          </w:rPr>
          <w:t>153</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5" w:history="1">
        <w:r w:rsidRPr="00813F23">
          <w:rPr>
            <w:rStyle w:val="af6"/>
            <w:noProof/>
          </w:rPr>
          <w:t>6.5. Технико-экономические показатели по деревне Горки</w:t>
        </w:r>
        <w:r w:rsidRPr="00813F23">
          <w:rPr>
            <w:noProof/>
            <w:webHidden/>
          </w:rPr>
          <w:tab/>
        </w:r>
        <w:r w:rsidRPr="00813F23">
          <w:rPr>
            <w:noProof/>
            <w:webHidden/>
          </w:rPr>
          <w:fldChar w:fldCharType="begin"/>
        </w:r>
        <w:r w:rsidRPr="00813F23">
          <w:rPr>
            <w:noProof/>
            <w:webHidden/>
          </w:rPr>
          <w:instrText xml:space="preserve"> PAGEREF _Toc373245045 \h </w:instrText>
        </w:r>
        <w:r w:rsidRPr="00813F23">
          <w:rPr>
            <w:noProof/>
          </w:rPr>
        </w:r>
        <w:r w:rsidRPr="00813F23">
          <w:rPr>
            <w:noProof/>
            <w:webHidden/>
          </w:rPr>
          <w:fldChar w:fldCharType="separate"/>
        </w:r>
        <w:r w:rsidRPr="00813F23">
          <w:rPr>
            <w:noProof/>
            <w:webHidden/>
          </w:rPr>
          <w:t>155</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6" w:history="1">
        <w:r w:rsidRPr="00813F23">
          <w:rPr>
            <w:rStyle w:val="af6"/>
            <w:noProof/>
          </w:rPr>
          <w:t>6.6. Технико-экономические показатели по деревне Губаницы</w:t>
        </w:r>
        <w:r w:rsidRPr="00813F23">
          <w:rPr>
            <w:noProof/>
            <w:webHidden/>
          </w:rPr>
          <w:tab/>
        </w:r>
        <w:r w:rsidRPr="00813F23">
          <w:rPr>
            <w:noProof/>
            <w:webHidden/>
          </w:rPr>
          <w:fldChar w:fldCharType="begin"/>
        </w:r>
        <w:r w:rsidRPr="00813F23">
          <w:rPr>
            <w:noProof/>
            <w:webHidden/>
          </w:rPr>
          <w:instrText xml:space="preserve"> PAGEREF _Toc373245046 \h </w:instrText>
        </w:r>
        <w:r w:rsidRPr="00813F23">
          <w:rPr>
            <w:noProof/>
          </w:rPr>
        </w:r>
        <w:r w:rsidRPr="00813F23">
          <w:rPr>
            <w:noProof/>
            <w:webHidden/>
          </w:rPr>
          <w:fldChar w:fldCharType="separate"/>
        </w:r>
        <w:r w:rsidRPr="00813F23">
          <w:rPr>
            <w:noProof/>
            <w:webHidden/>
          </w:rPr>
          <w:t>157</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7" w:history="1">
        <w:r w:rsidRPr="00813F23">
          <w:rPr>
            <w:rStyle w:val="af6"/>
            <w:noProof/>
          </w:rPr>
          <w:t>6.7. Технико-экономические показатели по деревне Котино</w:t>
        </w:r>
        <w:r w:rsidRPr="00813F23">
          <w:rPr>
            <w:noProof/>
            <w:webHidden/>
          </w:rPr>
          <w:tab/>
        </w:r>
        <w:r w:rsidRPr="00813F23">
          <w:rPr>
            <w:noProof/>
            <w:webHidden/>
          </w:rPr>
          <w:fldChar w:fldCharType="begin"/>
        </w:r>
        <w:r w:rsidRPr="00813F23">
          <w:rPr>
            <w:noProof/>
            <w:webHidden/>
          </w:rPr>
          <w:instrText xml:space="preserve"> PAGEREF _Toc373245047 \h </w:instrText>
        </w:r>
        <w:r w:rsidRPr="00813F23">
          <w:rPr>
            <w:noProof/>
          </w:rPr>
        </w:r>
        <w:r w:rsidRPr="00813F23">
          <w:rPr>
            <w:noProof/>
            <w:webHidden/>
          </w:rPr>
          <w:fldChar w:fldCharType="separate"/>
        </w:r>
        <w:r w:rsidRPr="00813F23">
          <w:rPr>
            <w:noProof/>
            <w:webHidden/>
          </w:rPr>
          <w:t>159</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8" w:history="1">
        <w:r w:rsidRPr="00813F23">
          <w:rPr>
            <w:rStyle w:val="af6"/>
            <w:noProof/>
          </w:rPr>
          <w:t>6.8. Технико-экономические показатели по деревне Красные Череповицы</w:t>
        </w:r>
        <w:r w:rsidRPr="00813F23">
          <w:rPr>
            <w:noProof/>
            <w:webHidden/>
          </w:rPr>
          <w:tab/>
        </w:r>
        <w:r w:rsidRPr="00813F23">
          <w:rPr>
            <w:noProof/>
            <w:webHidden/>
          </w:rPr>
          <w:fldChar w:fldCharType="begin"/>
        </w:r>
        <w:r w:rsidRPr="00813F23">
          <w:rPr>
            <w:noProof/>
            <w:webHidden/>
          </w:rPr>
          <w:instrText xml:space="preserve"> PAGEREF _Toc373245048 \h </w:instrText>
        </w:r>
        <w:r w:rsidRPr="00813F23">
          <w:rPr>
            <w:noProof/>
          </w:rPr>
        </w:r>
        <w:r w:rsidRPr="00813F23">
          <w:rPr>
            <w:noProof/>
            <w:webHidden/>
          </w:rPr>
          <w:fldChar w:fldCharType="separate"/>
        </w:r>
        <w:r w:rsidRPr="00813F23">
          <w:rPr>
            <w:noProof/>
            <w:webHidden/>
          </w:rPr>
          <w:t>160</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49" w:history="1">
        <w:r w:rsidRPr="00813F23">
          <w:rPr>
            <w:rStyle w:val="af6"/>
            <w:noProof/>
          </w:rPr>
          <w:t>6.9. Технико-экономические показатели по деревне Курголово</w:t>
        </w:r>
        <w:r w:rsidRPr="00813F23">
          <w:rPr>
            <w:noProof/>
            <w:webHidden/>
          </w:rPr>
          <w:tab/>
        </w:r>
        <w:r w:rsidRPr="00813F23">
          <w:rPr>
            <w:noProof/>
            <w:webHidden/>
          </w:rPr>
          <w:fldChar w:fldCharType="begin"/>
        </w:r>
        <w:r w:rsidRPr="00813F23">
          <w:rPr>
            <w:noProof/>
            <w:webHidden/>
          </w:rPr>
          <w:instrText xml:space="preserve"> PAGEREF _Toc373245049 \h </w:instrText>
        </w:r>
        <w:r w:rsidRPr="00813F23">
          <w:rPr>
            <w:noProof/>
          </w:rPr>
        </w:r>
        <w:r w:rsidRPr="00813F23">
          <w:rPr>
            <w:noProof/>
            <w:webHidden/>
          </w:rPr>
          <w:fldChar w:fldCharType="separate"/>
        </w:r>
        <w:r w:rsidRPr="00813F23">
          <w:rPr>
            <w:noProof/>
            <w:webHidden/>
          </w:rPr>
          <w:t>162</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50" w:history="1">
        <w:r w:rsidRPr="00813F23">
          <w:rPr>
            <w:rStyle w:val="af6"/>
            <w:noProof/>
          </w:rPr>
          <w:t>6.10. Технико-экономические показатели по деревне Муратово</w:t>
        </w:r>
        <w:r w:rsidRPr="00813F23">
          <w:rPr>
            <w:noProof/>
            <w:webHidden/>
          </w:rPr>
          <w:tab/>
        </w:r>
        <w:r w:rsidRPr="00813F23">
          <w:rPr>
            <w:noProof/>
            <w:webHidden/>
          </w:rPr>
          <w:fldChar w:fldCharType="begin"/>
        </w:r>
        <w:r w:rsidRPr="00813F23">
          <w:rPr>
            <w:noProof/>
            <w:webHidden/>
          </w:rPr>
          <w:instrText xml:space="preserve"> PAGEREF _Toc373245050 \h </w:instrText>
        </w:r>
        <w:r w:rsidRPr="00813F23">
          <w:rPr>
            <w:noProof/>
          </w:rPr>
        </w:r>
        <w:r w:rsidRPr="00813F23">
          <w:rPr>
            <w:noProof/>
            <w:webHidden/>
          </w:rPr>
          <w:fldChar w:fldCharType="separate"/>
        </w:r>
        <w:r w:rsidRPr="00813F23">
          <w:rPr>
            <w:noProof/>
            <w:webHidden/>
          </w:rPr>
          <w:t>163</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51" w:history="1">
        <w:r w:rsidRPr="00813F23">
          <w:rPr>
            <w:rStyle w:val="af6"/>
            <w:noProof/>
          </w:rPr>
          <w:t>6.11. Технико-экономические показатели по деревне Ожогино</w:t>
        </w:r>
        <w:r w:rsidRPr="00813F23">
          <w:rPr>
            <w:noProof/>
            <w:webHidden/>
          </w:rPr>
          <w:tab/>
        </w:r>
        <w:r w:rsidRPr="00813F23">
          <w:rPr>
            <w:noProof/>
            <w:webHidden/>
          </w:rPr>
          <w:fldChar w:fldCharType="begin"/>
        </w:r>
        <w:r w:rsidRPr="00813F23">
          <w:rPr>
            <w:noProof/>
            <w:webHidden/>
          </w:rPr>
          <w:instrText xml:space="preserve"> PAGEREF _Toc373245051 \h </w:instrText>
        </w:r>
        <w:r w:rsidRPr="00813F23">
          <w:rPr>
            <w:noProof/>
          </w:rPr>
        </w:r>
        <w:r w:rsidRPr="00813F23">
          <w:rPr>
            <w:noProof/>
            <w:webHidden/>
          </w:rPr>
          <w:fldChar w:fldCharType="separate"/>
        </w:r>
        <w:r w:rsidRPr="00813F23">
          <w:rPr>
            <w:noProof/>
            <w:webHidden/>
          </w:rPr>
          <w:t>165</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52" w:history="1">
        <w:r w:rsidRPr="00813F23">
          <w:rPr>
            <w:rStyle w:val="af6"/>
            <w:noProof/>
          </w:rPr>
          <w:t>6.12. Технико-экономические показатели по деревне Ржевка</w:t>
        </w:r>
        <w:r w:rsidRPr="00813F23">
          <w:rPr>
            <w:noProof/>
            <w:webHidden/>
          </w:rPr>
          <w:tab/>
        </w:r>
        <w:r w:rsidRPr="00813F23">
          <w:rPr>
            <w:noProof/>
            <w:webHidden/>
          </w:rPr>
          <w:fldChar w:fldCharType="begin"/>
        </w:r>
        <w:r w:rsidRPr="00813F23">
          <w:rPr>
            <w:noProof/>
            <w:webHidden/>
          </w:rPr>
          <w:instrText xml:space="preserve"> PAGEREF _Toc373245052 \h </w:instrText>
        </w:r>
        <w:r w:rsidRPr="00813F23">
          <w:rPr>
            <w:noProof/>
          </w:rPr>
        </w:r>
        <w:r w:rsidRPr="00813F23">
          <w:rPr>
            <w:noProof/>
            <w:webHidden/>
          </w:rPr>
          <w:fldChar w:fldCharType="separate"/>
        </w:r>
        <w:r w:rsidRPr="00813F23">
          <w:rPr>
            <w:noProof/>
            <w:webHidden/>
          </w:rPr>
          <w:t>166</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53" w:history="1">
        <w:r w:rsidRPr="00813F23">
          <w:rPr>
            <w:rStyle w:val="af6"/>
            <w:noProof/>
          </w:rPr>
          <w:t>6.13. Технико-экономические показатели по деревне Соколовка</w:t>
        </w:r>
        <w:r w:rsidRPr="00813F23">
          <w:rPr>
            <w:noProof/>
            <w:webHidden/>
          </w:rPr>
          <w:tab/>
        </w:r>
        <w:r w:rsidRPr="00813F23">
          <w:rPr>
            <w:noProof/>
            <w:webHidden/>
          </w:rPr>
          <w:fldChar w:fldCharType="begin"/>
        </w:r>
        <w:r w:rsidRPr="00813F23">
          <w:rPr>
            <w:noProof/>
            <w:webHidden/>
          </w:rPr>
          <w:instrText xml:space="preserve"> PAGEREF _Toc373245053 \h </w:instrText>
        </w:r>
        <w:r w:rsidRPr="00813F23">
          <w:rPr>
            <w:noProof/>
          </w:rPr>
        </w:r>
        <w:r w:rsidRPr="00813F23">
          <w:rPr>
            <w:noProof/>
            <w:webHidden/>
          </w:rPr>
          <w:fldChar w:fldCharType="separate"/>
        </w:r>
        <w:r w:rsidRPr="00813F23">
          <w:rPr>
            <w:noProof/>
            <w:webHidden/>
          </w:rPr>
          <w:t>168</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54" w:history="1">
        <w:r w:rsidRPr="00813F23">
          <w:rPr>
            <w:rStyle w:val="af6"/>
            <w:noProof/>
          </w:rPr>
          <w:t>6.14. Технико-экономические показатели по поселку Сумино</w:t>
        </w:r>
        <w:r w:rsidRPr="00813F23">
          <w:rPr>
            <w:noProof/>
            <w:webHidden/>
          </w:rPr>
          <w:tab/>
        </w:r>
        <w:r w:rsidRPr="00813F23">
          <w:rPr>
            <w:noProof/>
            <w:webHidden/>
          </w:rPr>
          <w:fldChar w:fldCharType="begin"/>
        </w:r>
        <w:r w:rsidRPr="00813F23">
          <w:rPr>
            <w:noProof/>
            <w:webHidden/>
          </w:rPr>
          <w:instrText xml:space="preserve"> PAGEREF _Toc373245054 \h </w:instrText>
        </w:r>
        <w:r w:rsidRPr="00813F23">
          <w:rPr>
            <w:noProof/>
          </w:rPr>
        </w:r>
        <w:r w:rsidRPr="00813F23">
          <w:rPr>
            <w:noProof/>
            <w:webHidden/>
          </w:rPr>
          <w:fldChar w:fldCharType="separate"/>
        </w:r>
        <w:r w:rsidRPr="00813F23">
          <w:rPr>
            <w:noProof/>
            <w:webHidden/>
          </w:rPr>
          <w:t>169</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55" w:history="1">
        <w:r w:rsidRPr="00813F23">
          <w:rPr>
            <w:rStyle w:val="af6"/>
            <w:noProof/>
          </w:rPr>
          <w:t>6.15. Технико-экономические показатели по деревне Торосово</w:t>
        </w:r>
        <w:r w:rsidRPr="00813F23">
          <w:rPr>
            <w:noProof/>
            <w:webHidden/>
          </w:rPr>
          <w:tab/>
        </w:r>
        <w:r w:rsidRPr="00813F23">
          <w:rPr>
            <w:noProof/>
            <w:webHidden/>
          </w:rPr>
          <w:fldChar w:fldCharType="begin"/>
        </w:r>
        <w:r w:rsidRPr="00813F23">
          <w:rPr>
            <w:noProof/>
            <w:webHidden/>
          </w:rPr>
          <w:instrText xml:space="preserve"> PAGEREF _Toc373245055 \h </w:instrText>
        </w:r>
        <w:r w:rsidRPr="00813F23">
          <w:rPr>
            <w:noProof/>
          </w:rPr>
        </w:r>
        <w:r w:rsidRPr="00813F23">
          <w:rPr>
            <w:noProof/>
            <w:webHidden/>
          </w:rPr>
          <w:fldChar w:fldCharType="separate"/>
        </w:r>
        <w:r w:rsidRPr="00813F23">
          <w:rPr>
            <w:noProof/>
            <w:webHidden/>
          </w:rPr>
          <w:t>171</w:t>
        </w:r>
        <w:r w:rsidRPr="00813F23">
          <w:rPr>
            <w:noProof/>
            <w:webHidden/>
          </w:rPr>
          <w:fldChar w:fldCharType="end"/>
        </w:r>
      </w:hyperlink>
    </w:p>
    <w:p w:rsidR="00813F23" w:rsidRPr="00813F23" w:rsidRDefault="00813F23">
      <w:pPr>
        <w:pStyle w:val="2e"/>
        <w:tabs>
          <w:tab w:val="right" w:leader="dot" w:pos="9343"/>
        </w:tabs>
        <w:rPr>
          <w:noProof/>
          <w:lang w:eastAsia="ru-RU"/>
        </w:rPr>
      </w:pPr>
      <w:hyperlink w:anchor="_Toc373245056" w:history="1">
        <w:r w:rsidRPr="00813F23">
          <w:rPr>
            <w:rStyle w:val="af6"/>
            <w:noProof/>
          </w:rPr>
          <w:t>6.16. Технико-экономические показатели по территории вне населенных пунктов</w:t>
        </w:r>
        <w:r w:rsidRPr="00813F23">
          <w:rPr>
            <w:noProof/>
            <w:webHidden/>
          </w:rPr>
          <w:tab/>
        </w:r>
        <w:r w:rsidRPr="00813F23">
          <w:rPr>
            <w:noProof/>
            <w:webHidden/>
          </w:rPr>
          <w:fldChar w:fldCharType="begin"/>
        </w:r>
        <w:r w:rsidRPr="00813F23">
          <w:rPr>
            <w:noProof/>
            <w:webHidden/>
          </w:rPr>
          <w:instrText xml:space="preserve"> PAGEREF _Toc373245056 \h </w:instrText>
        </w:r>
        <w:r w:rsidRPr="00813F23">
          <w:rPr>
            <w:noProof/>
          </w:rPr>
        </w:r>
        <w:r w:rsidRPr="00813F23">
          <w:rPr>
            <w:noProof/>
            <w:webHidden/>
          </w:rPr>
          <w:fldChar w:fldCharType="separate"/>
        </w:r>
        <w:r w:rsidRPr="00813F23">
          <w:rPr>
            <w:noProof/>
            <w:webHidden/>
          </w:rPr>
          <w:t>173</w:t>
        </w:r>
        <w:r w:rsidRPr="00813F23">
          <w:rPr>
            <w:noProof/>
            <w:webHidden/>
          </w:rPr>
          <w:fldChar w:fldCharType="end"/>
        </w:r>
      </w:hyperlink>
    </w:p>
    <w:p w:rsidR="009E7B78" w:rsidRPr="00B1767E" w:rsidRDefault="00FB641D" w:rsidP="00A1372E">
      <w:pPr>
        <w:rPr>
          <w:sz w:val="24"/>
          <w:szCs w:val="24"/>
        </w:rPr>
      </w:pPr>
      <w:r w:rsidRPr="00813F23">
        <w:rPr>
          <w:caps/>
          <w:sz w:val="24"/>
          <w:szCs w:val="24"/>
        </w:rPr>
        <w:fldChar w:fldCharType="end"/>
      </w:r>
    </w:p>
    <w:p w:rsidR="00E21AF4" w:rsidRPr="00BA0FED" w:rsidRDefault="00E21AF4" w:rsidP="000B6DB5">
      <w:pPr>
        <w:outlineLvl w:val="0"/>
        <w:rPr>
          <w:b/>
          <w:sz w:val="24"/>
          <w:szCs w:val="24"/>
        </w:rPr>
      </w:pPr>
      <w:r w:rsidRPr="00B1767E">
        <w:rPr>
          <w:sz w:val="24"/>
          <w:szCs w:val="24"/>
        </w:rPr>
        <w:br w:type="page"/>
      </w:r>
      <w:bookmarkStart w:id="1" w:name="_Toc373244955"/>
      <w:r w:rsidR="00FB641D" w:rsidRPr="00BA0FED">
        <w:rPr>
          <w:b/>
          <w:sz w:val="24"/>
          <w:szCs w:val="24"/>
        </w:rPr>
        <w:lastRenderedPageBreak/>
        <w:t>1. Введение</w:t>
      </w:r>
      <w:bookmarkEnd w:id="1"/>
    </w:p>
    <w:p w:rsidR="00E21AF4" w:rsidRPr="00BA0FED" w:rsidRDefault="00E21AF4" w:rsidP="009344D5">
      <w:pPr>
        <w:jc w:val="both"/>
        <w:rPr>
          <w:sz w:val="24"/>
          <w:szCs w:val="24"/>
        </w:rPr>
      </w:pPr>
    </w:p>
    <w:p w:rsidR="00E21AF4" w:rsidRPr="00BA0FED" w:rsidRDefault="00E21AF4" w:rsidP="009344D5">
      <w:pPr>
        <w:widowControl w:val="0"/>
        <w:shd w:val="clear" w:color="auto" w:fill="FFFFFF"/>
        <w:spacing w:line="277" w:lineRule="exact"/>
        <w:jc w:val="both"/>
        <w:rPr>
          <w:sz w:val="24"/>
          <w:szCs w:val="24"/>
        </w:rPr>
      </w:pPr>
      <w:r w:rsidRPr="00BA0FED">
        <w:rPr>
          <w:sz w:val="24"/>
        </w:rPr>
        <w:t xml:space="preserve">1. </w:t>
      </w:r>
      <w:r w:rsidRPr="009344D5">
        <w:rPr>
          <w:sz w:val="24"/>
          <w:szCs w:val="24"/>
        </w:rPr>
        <w:t>Проект</w:t>
      </w:r>
      <w:r w:rsidRPr="00BA0FED">
        <w:rPr>
          <w:sz w:val="24"/>
        </w:rPr>
        <w:t xml:space="preserve"> г</w:t>
      </w:r>
      <w:r w:rsidRPr="00BA0FED">
        <w:rPr>
          <w:color w:val="000000"/>
          <w:sz w:val="24"/>
          <w:szCs w:val="24"/>
        </w:rPr>
        <w:t>енерального плана муниципального образования Губаницкое сельское поселение Волосовского муниципального района Ленинградской области (</w:t>
      </w:r>
      <w:r w:rsidR="00633DDA" w:rsidRPr="00BA0FED">
        <w:rPr>
          <w:sz w:val="24"/>
          <w:szCs w:val="24"/>
        </w:rPr>
        <w:t>далее в текстовых и графических материалах принято сокращенное наименование в соответствии с законом Ленинградской о</w:t>
      </w:r>
      <w:r w:rsidR="00633DDA" w:rsidRPr="00BA0FED">
        <w:rPr>
          <w:sz w:val="24"/>
          <w:szCs w:val="24"/>
        </w:rPr>
        <w:t>б</w:t>
      </w:r>
      <w:r w:rsidR="00633DDA" w:rsidRPr="00BA0FED">
        <w:rPr>
          <w:sz w:val="24"/>
          <w:szCs w:val="24"/>
        </w:rPr>
        <w:t>ласти от</w:t>
      </w:r>
      <w:r w:rsidR="00633DDA" w:rsidRPr="00BA0FED">
        <w:rPr>
          <w:color w:val="000000"/>
          <w:sz w:val="24"/>
          <w:szCs w:val="24"/>
        </w:rPr>
        <w:t xml:space="preserve"> 24 сентября 2004 года №  64-оз </w:t>
      </w:r>
      <w:r w:rsidRPr="00BA0FED">
        <w:rPr>
          <w:color w:val="000000"/>
          <w:sz w:val="24"/>
          <w:szCs w:val="24"/>
        </w:rPr>
        <w:t>–</w:t>
      </w:r>
      <w:r w:rsidR="003C57D0" w:rsidRPr="00BA0FED">
        <w:rPr>
          <w:color w:val="000000"/>
          <w:sz w:val="24"/>
          <w:szCs w:val="24"/>
        </w:rPr>
        <w:t xml:space="preserve"> </w:t>
      </w:r>
      <w:r w:rsidRPr="00BA0FED">
        <w:rPr>
          <w:color w:val="000000"/>
          <w:sz w:val="24"/>
          <w:szCs w:val="24"/>
        </w:rPr>
        <w:t xml:space="preserve">Губаницкое сельское поселение) разработан </w:t>
      </w:r>
      <w:r w:rsidRPr="00BA0FED">
        <w:rPr>
          <w:sz w:val="24"/>
          <w:szCs w:val="24"/>
        </w:rPr>
        <w:t>архитектурной мастерской ООО «Матвеев и К» (</w:t>
      </w:r>
      <w:r w:rsidRPr="00BA0FED">
        <w:rPr>
          <w:sz w:val="24"/>
        </w:rPr>
        <w:t>свидетельство о допуске к проектным работам №0024-2010/624-7801365694-П-73 от 30.11.2010</w:t>
      </w:r>
      <w:r w:rsidRPr="00BA0FED">
        <w:rPr>
          <w:sz w:val="24"/>
          <w:lang w:val="en-US"/>
        </w:rPr>
        <w:t> </w:t>
      </w:r>
      <w:r w:rsidRPr="00BA0FED">
        <w:rPr>
          <w:sz w:val="24"/>
        </w:rPr>
        <w:t xml:space="preserve">г., выданные СРО Некоммерческое Партнерство «Гильдия архитекторов и инженеров Петербурга» - см. в томе </w:t>
      </w:r>
      <w:r w:rsidRPr="00BA0FED">
        <w:rPr>
          <w:sz w:val="24"/>
          <w:lang w:val="en-US"/>
        </w:rPr>
        <w:t>II</w:t>
      </w:r>
      <w:r w:rsidRPr="00BA0FED">
        <w:rPr>
          <w:sz w:val="24"/>
        </w:rPr>
        <w:t xml:space="preserve"> книге </w:t>
      </w:r>
      <w:r w:rsidR="00C6393A" w:rsidRPr="00BA0FED">
        <w:rPr>
          <w:sz w:val="24"/>
        </w:rPr>
        <w:t>6</w:t>
      </w:r>
      <w:r w:rsidRPr="00BA0FED">
        <w:rPr>
          <w:sz w:val="24"/>
        </w:rPr>
        <w:t xml:space="preserve"> «Исходно-разрешительная документация»)</w:t>
      </w:r>
      <w:r w:rsidRPr="00BA0FED">
        <w:rPr>
          <w:sz w:val="24"/>
          <w:szCs w:val="24"/>
        </w:rPr>
        <w:t xml:space="preserve"> на основании муниципального контракта № 5 от 31.12.2010 г. с администрацией </w:t>
      </w:r>
      <w:r w:rsidRPr="00BA0FED">
        <w:rPr>
          <w:color w:val="000000"/>
          <w:sz w:val="24"/>
          <w:szCs w:val="24"/>
        </w:rPr>
        <w:t>муниципального образования Губаницкое сельское поселение Волосовского муниципального района Ленинградской области</w:t>
      </w:r>
      <w:r w:rsidRPr="00BA0FED">
        <w:rPr>
          <w:sz w:val="24"/>
          <w:szCs w:val="24"/>
        </w:rPr>
        <w:t xml:space="preserve"> в соответствии с утвержденным </w:t>
      </w:r>
      <w:r w:rsidRPr="00BA0FED">
        <w:rPr>
          <w:color w:val="000000"/>
          <w:sz w:val="24"/>
          <w:szCs w:val="24"/>
        </w:rPr>
        <w:t>заданием на разработку генерального плана (</w:t>
      </w:r>
      <w:r w:rsidRPr="00BA0FED">
        <w:rPr>
          <w:sz w:val="24"/>
        </w:rPr>
        <w:t xml:space="preserve">см. в томе </w:t>
      </w:r>
      <w:r w:rsidRPr="00BA0FED">
        <w:rPr>
          <w:sz w:val="24"/>
          <w:lang w:val="en-US"/>
        </w:rPr>
        <w:t>II</w:t>
      </w:r>
      <w:r w:rsidRPr="00BA0FED">
        <w:rPr>
          <w:sz w:val="24"/>
        </w:rPr>
        <w:t xml:space="preserve"> книге </w:t>
      </w:r>
      <w:r w:rsidR="00633DDA" w:rsidRPr="00BA0FED">
        <w:rPr>
          <w:sz w:val="24"/>
        </w:rPr>
        <w:t>6</w:t>
      </w:r>
      <w:r w:rsidRPr="00BA0FED">
        <w:rPr>
          <w:sz w:val="24"/>
        </w:rPr>
        <w:t xml:space="preserve"> «Исходно-разрешительная документация»)</w:t>
      </w:r>
      <w:r w:rsidRPr="00BA0FED">
        <w:rPr>
          <w:color w:val="000000"/>
          <w:sz w:val="24"/>
          <w:szCs w:val="24"/>
        </w:rPr>
        <w:t>.</w:t>
      </w:r>
    </w:p>
    <w:p w:rsidR="009344D5" w:rsidRDefault="009344D5" w:rsidP="00E21AF4">
      <w:pPr>
        <w:jc w:val="both"/>
        <w:rPr>
          <w:sz w:val="24"/>
        </w:rPr>
      </w:pPr>
    </w:p>
    <w:p w:rsidR="00E21AF4" w:rsidRPr="00BA0FED" w:rsidRDefault="00E21AF4" w:rsidP="00E21AF4">
      <w:pPr>
        <w:jc w:val="both"/>
        <w:rPr>
          <w:sz w:val="24"/>
        </w:rPr>
      </w:pPr>
      <w:r w:rsidRPr="00BA0FED">
        <w:rPr>
          <w:sz w:val="24"/>
        </w:rPr>
        <w:t xml:space="preserve">2.  Целью разработки проекта генерального плана </w:t>
      </w:r>
      <w:r w:rsidRPr="00BA0FED">
        <w:rPr>
          <w:color w:val="000000"/>
          <w:sz w:val="24"/>
          <w:szCs w:val="24"/>
        </w:rPr>
        <w:t>Губаницко</w:t>
      </w:r>
      <w:r w:rsidR="00D04BDD" w:rsidRPr="00BA0FED">
        <w:rPr>
          <w:color w:val="000000"/>
          <w:sz w:val="24"/>
          <w:szCs w:val="24"/>
        </w:rPr>
        <w:t>го</w:t>
      </w:r>
      <w:r w:rsidRPr="00BA0FED">
        <w:rPr>
          <w:color w:val="000000"/>
          <w:sz w:val="24"/>
          <w:szCs w:val="24"/>
        </w:rPr>
        <w:t xml:space="preserve"> сельско</w:t>
      </w:r>
      <w:r w:rsidR="00D04BDD" w:rsidRPr="00BA0FED">
        <w:rPr>
          <w:color w:val="000000"/>
          <w:sz w:val="24"/>
          <w:szCs w:val="24"/>
        </w:rPr>
        <w:t>го</w:t>
      </w:r>
      <w:r w:rsidRPr="00BA0FED">
        <w:rPr>
          <w:color w:val="000000"/>
          <w:sz w:val="24"/>
          <w:szCs w:val="24"/>
        </w:rPr>
        <w:t xml:space="preserve"> поселени</w:t>
      </w:r>
      <w:r w:rsidR="00D04BDD" w:rsidRPr="00BA0FED">
        <w:rPr>
          <w:color w:val="000000"/>
          <w:sz w:val="24"/>
          <w:szCs w:val="24"/>
        </w:rPr>
        <w:t>я</w:t>
      </w:r>
      <w:r w:rsidRPr="00BA0FED">
        <w:rPr>
          <w:sz w:val="24"/>
        </w:rPr>
        <w:t xml:space="preserve"> является:</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 xml:space="preserve">разработка мероприятий по </w:t>
      </w:r>
      <w:r w:rsidRPr="00BA0FED">
        <w:rPr>
          <w:color w:val="000000"/>
          <w:sz w:val="24"/>
          <w:szCs w:val="24"/>
        </w:rPr>
        <w:t>обеспечению</w:t>
      </w:r>
      <w:r w:rsidRPr="00BA0FED">
        <w:rPr>
          <w:sz w:val="24"/>
          <w:szCs w:val="24"/>
        </w:rPr>
        <w:t xml:space="preserve"> устойчивого развития муниципальн</w:t>
      </w:r>
      <w:r w:rsidRPr="00BA0FED">
        <w:rPr>
          <w:sz w:val="24"/>
          <w:szCs w:val="24"/>
        </w:rPr>
        <w:t>о</w:t>
      </w:r>
      <w:r w:rsidRPr="00BA0FED">
        <w:rPr>
          <w:sz w:val="24"/>
          <w:szCs w:val="24"/>
        </w:rPr>
        <w:t>го образования, основанного на многофункциональности экономики и инт</w:t>
      </w:r>
      <w:r w:rsidRPr="00BA0FED">
        <w:rPr>
          <w:sz w:val="24"/>
          <w:szCs w:val="24"/>
        </w:rPr>
        <w:t>е</w:t>
      </w:r>
      <w:r w:rsidRPr="00BA0FED">
        <w:rPr>
          <w:sz w:val="24"/>
          <w:szCs w:val="24"/>
        </w:rPr>
        <w:t>грации со смежными территориями</w:t>
      </w:r>
      <w:r w:rsidRPr="00BA0FED">
        <w:rPr>
          <w:sz w:val="24"/>
        </w:rPr>
        <w:t>;</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разработка мероприятий по созданию</w:t>
      </w:r>
      <w:r w:rsidRPr="00BA0FED">
        <w:rPr>
          <w:sz w:val="24"/>
        </w:rPr>
        <w:t xml:space="preserve"> благоприятных условий проживания, </w:t>
      </w:r>
      <w:r w:rsidRPr="00BA0FED">
        <w:rPr>
          <w:sz w:val="24"/>
          <w:szCs w:val="24"/>
        </w:rPr>
        <w:t>тр</w:t>
      </w:r>
      <w:r w:rsidRPr="00BA0FED">
        <w:rPr>
          <w:sz w:val="24"/>
          <w:szCs w:val="24"/>
        </w:rPr>
        <w:t>у</w:t>
      </w:r>
      <w:r w:rsidRPr="00BA0FED">
        <w:rPr>
          <w:sz w:val="24"/>
          <w:szCs w:val="24"/>
        </w:rPr>
        <w:t>довой деятельности и отдыха</w:t>
      </w:r>
      <w:r w:rsidRPr="00BA0FED">
        <w:rPr>
          <w:sz w:val="24"/>
        </w:rPr>
        <w:t xml:space="preserve"> населения </w:t>
      </w:r>
      <w:r w:rsidRPr="00BA0FED">
        <w:rPr>
          <w:color w:val="000000"/>
          <w:sz w:val="24"/>
          <w:szCs w:val="24"/>
        </w:rPr>
        <w:t>Губаницко</w:t>
      </w:r>
      <w:r w:rsidR="00925D58" w:rsidRPr="00BA0FED">
        <w:rPr>
          <w:color w:val="000000"/>
          <w:sz w:val="24"/>
          <w:szCs w:val="24"/>
        </w:rPr>
        <w:t>го</w:t>
      </w:r>
      <w:r w:rsidRPr="00BA0FED">
        <w:rPr>
          <w:color w:val="000000"/>
          <w:sz w:val="24"/>
          <w:szCs w:val="24"/>
        </w:rPr>
        <w:t xml:space="preserve"> сельско</w:t>
      </w:r>
      <w:r w:rsidR="00925D58" w:rsidRPr="00BA0FED">
        <w:rPr>
          <w:color w:val="000000"/>
          <w:sz w:val="24"/>
          <w:szCs w:val="24"/>
        </w:rPr>
        <w:t>го</w:t>
      </w:r>
      <w:r w:rsidRPr="00BA0FED">
        <w:rPr>
          <w:color w:val="000000"/>
          <w:sz w:val="24"/>
          <w:szCs w:val="24"/>
        </w:rPr>
        <w:t xml:space="preserve"> поселени</w:t>
      </w:r>
      <w:r w:rsidR="00925D58" w:rsidRPr="00BA0FED">
        <w:rPr>
          <w:color w:val="000000"/>
          <w:sz w:val="24"/>
          <w:szCs w:val="24"/>
        </w:rPr>
        <w:t>я</w:t>
      </w:r>
      <w:r w:rsidRPr="00BA0FED">
        <w:rPr>
          <w:sz w:val="24"/>
        </w:rPr>
        <w:t>, и</w:t>
      </w:r>
      <w:r w:rsidRPr="00BA0FED">
        <w:rPr>
          <w:sz w:val="24"/>
        </w:rPr>
        <w:t>с</w:t>
      </w:r>
      <w:r w:rsidRPr="00BA0FED">
        <w:rPr>
          <w:sz w:val="24"/>
        </w:rPr>
        <w:t>ходя из совокупности экологических, экономических, социальных и иных факт</w:t>
      </w:r>
      <w:r w:rsidRPr="00BA0FED">
        <w:rPr>
          <w:sz w:val="24"/>
        </w:rPr>
        <w:t>о</w:t>
      </w:r>
      <w:r w:rsidRPr="00BA0FED">
        <w:rPr>
          <w:sz w:val="24"/>
        </w:rPr>
        <w:t>ров;</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разработка мероприятий по сохранению</w:t>
      </w:r>
      <w:r w:rsidRPr="00BA0FED">
        <w:rPr>
          <w:sz w:val="24"/>
          <w:szCs w:val="24"/>
        </w:rPr>
        <w:t xml:space="preserve"> исторического и культурного насл</w:t>
      </w:r>
      <w:r w:rsidRPr="00BA0FED">
        <w:rPr>
          <w:sz w:val="24"/>
          <w:szCs w:val="24"/>
        </w:rPr>
        <w:t>е</w:t>
      </w:r>
      <w:r w:rsidRPr="00BA0FED">
        <w:rPr>
          <w:sz w:val="24"/>
          <w:szCs w:val="24"/>
        </w:rPr>
        <w:t>дия;</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 xml:space="preserve">разработка мероприятий </w:t>
      </w:r>
      <w:r w:rsidR="008433B9" w:rsidRPr="00BA0FED">
        <w:rPr>
          <w:color w:val="000000"/>
          <w:sz w:val="24"/>
          <w:szCs w:val="24"/>
        </w:rPr>
        <w:t xml:space="preserve">по </w:t>
      </w:r>
      <w:r w:rsidRPr="00BA0FED">
        <w:rPr>
          <w:color w:val="000000"/>
          <w:sz w:val="24"/>
          <w:szCs w:val="24"/>
        </w:rPr>
        <w:t>улучшению состояния окружающей среды, сохран</w:t>
      </w:r>
      <w:r w:rsidRPr="00BA0FED">
        <w:rPr>
          <w:color w:val="000000"/>
          <w:sz w:val="24"/>
          <w:szCs w:val="24"/>
        </w:rPr>
        <w:t>е</w:t>
      </w:r>
      <w:r w:rsidRPr="00BA0FED">
        <w:rPr>
          <w:color w:val="000000"/>
          <w:sz w:val="24"/>
          <w:szCs w:val="24"/>
        </w:rPr>
        <w:t>нию памятников природы;</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sz w:val="24"/>
          <w:szCs w:val="24"/>
          <w:lang w:eastAsia="ru-RU"/>
        </w:rPr>
        <w:t>определение</w:t>
      </w:r>
      <w:r w:rsidRPr="00BA0FED">
        <w:rPr>
          <w:sz w:val="24"/>
        </w:rPr>
        <w:t xml:space="preserve"> стратегии и этапов развития населенных пунктов, входящих в с</w:t>
      </w:r>
      <w:r w:rsidRPr="00BA0FED">
        <w:rPr>
          <w:sz w:val="24"/>
        </w:rPr>
        <w:t>о</w:t>
      </w:r>
      <w:r w:rsidRPr="00BA0FED">
        <w:rPr>
          <w:sz w:val="24"/>
        </w:rPr>
        <w:t xml:space="preserve">став </w:t>
      </w:r>
      <w:r w:rsidR="003C57D0" w:rsidRPr="00BA0FED">
        <w:rPr>
          <w:color w:val="000000"/>
          <w:sz w:val="24"/>
          <w:szCs w:val="24"/>
        </w:rPr>
        <w:t>Губаницкого сельского поселения</w:t>
      </w:r>
      <w:r w:rsidRPr="00BA0FED">
        <w:rPr>
          <w:sz w:val="24"/>
        </w:rPr>
        <w:t xml:space="preserve">, с учетом высокого ресурсного потенциала прилегающих к ним территорий, благоприятной градостроительной ситуации, связанной с близостью к Санкт-Петербургу и к трассе </w:t>
      </w:r>
      <w:r w:rsidRPr="00BA0FED">
        <w:rPr>
          <w:color w:val="000000"/>
          <w:sz w:val="24"/>
          <w:szCs w:val="24"/>
        </w:rPr>
        <w:t>южного полукольца кольцевой автомобильной дороги (далее КАД);</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подготовка</w:t>
      </w:r>
      <w:r w:rsidRPr="00BA0FED">
        <w:rPr>
          <w:sz w:val="24"/>
        </w:rPr>
        <w:t xml:space="preserve"> обоснования установления границ населенных пунктов, входящих в состав муниципального образования.</w:t>
      </w:r>
    </w:p>
    <w:p w:rsidR="00E21AF4" w:rsidRPr="00BA0FED" w:rsidRDefault="00E21AF4" w:rsidP="009344D5">
      <w:pPr>
        <w:rPr>
          <w:sz w:val="24"/>
        </w:rPr>
      </w:pPr>
    </w:p>
    <w:p w:rsidR="00E21AF4" w:rsidRPr="00BA0FED" w:rsidRDefault="00E21AF4" w:rsidP="00E21AF4">
      <w:pPr>
        <w:jc w:val="both"/>
        <w:rPr>
          <w:sz w:val="24"/>
        </w:rPr>
      </w:pPr>
      <w:r w:rsidRPr="00BA0FED">
        <w:rPr>
          <w:sz w:val="24"/>
        </w:rPr>
        <w:t xml:space="preserve">3.  Проект генерального плана муниципального образования </w:t>
      </w:r>
      <w:r w:rsidRPr="00BA0FED">
        <w:rPr>
          <w:color w:val="000000"/>
          <w:sz w:val="24"/>
          <w:szCs w:val="24"/>
        </w:rPr>
        <w:t>Губаницкое сельское поселение</w:t>
      </w:r>
      <w:r w:rsidRPr="00BA0FED">
        <w:rPr>
          <w:sz w:val="24"/>
        </w:rPr>
        <w:t xml:space="preserve"> Волосовского муниципального района Ленинградской области разработан в границах </w:t>
      </w:r>
      <w:r w:rsidRPr="00BA0FED">
        <w:rPr>
          <w:color w:val="000000"/>
          <w:sz w:val="24"/>
          <w:szCs w:val="24"/>
        </w:rPr>
        <w:t>Губаницко</w:t>
      </w:r>
      <w:r w:rsidR="00CC18A3" w:rsidRPr="00BA0FED">
        <w:rPr>
          <w:color w:val="000000"/>
          <w:sz w:val="24"/>
          <w:szCs w:val="24"/>
        </w:rPr>
        <w:t>го</w:t>
      </w:r>
      <w:r w:rsidRPr="00BA0FED">
        <w:rPr>
          <w:color w:val="000000"/>
          <w:sz w:val="24"/>
          <w:szCs w:val="24"/>
        </w:rPr>
        <w:t xml:space="preserve"> сельско</w:t>
      </w:r>
      <w:r w:rsidR="00CC18A3" w:rsidRPr="00BA0FED">
        <w:rPr>
          <w:color w:val="000000"/>
          <w:sz w:val="24"/>
          <w:szCs w:val="24"/>
        </w:rPr>
        <w:t>го</w:t>
      </w:r>
      <w:r w:rsidRPr="00BA0FED">
        <w:rPr>
          <w:color w:val="000000"/>
          <w:sz w:val="24"/>
          <w:szCs w:val="24"/>
        </w:rPr>
        <w:t xml:space="preserve"> поселени</w:t>
      </w:r>
      <w:r w:rsidR="00CC18A3" w:rsidRPr="00BA0FED">
        <w:rPr>
          <w:color w:val="000000"/>
          <w:sz w:val="24"/>
          <w:szCs w:val="24"/>
        </w:rPr>
        <w:t>я</w:t>
      </w:r>
      <w:r w:rsidRPr="00BA0FED">
        <w:rPr>
          <w:sz w:val="24"/>
        </w:rPr>
        <w:t xml:space="preserve">, установленных законом Ленинградской области </w:t>
      </w:r>
      <w:r w:rsidR="003C57D0" w:rsidRPr="00BA0FED">
        <w:rPr>
          <w:sz w:val="24"/>
        </w:rPr>
        <w:t xml:space="preserve">от 24 сентября 2004 года </w:t>
      </w:r>
      <w:r w:rsidRPr="00BA0FED">
        <w:rPr>
          <w:sz w:val="24"/>
        </w:rPr>
        <w:t>№</w:t>
      </w:r>
      <w:r w:rsidR="003C57D0" w:rsidRPr="00BA0FED">
        <w:rPr>
          <w:sz w:val="24"/>
        </w:rPr>
        <w:t> </w:t>
      </w:r>
      <w:r w:rsidRPr="00BA0FED">
        <w:rPr>
          <w:sz w:val="24"/>
        </w:rPr>
        <w:t>64-</w:t>
      </w:r>
      <w:r w:rsidR="003C57D0" w:rsidRPr="00BA0FED">
        <w:rPr>
          <w:sz w:val="24"/>
        </w:rPr>
        <w:t>оз</w:t>
      </w:r>
      <w:r w:rsidRPr="00BA0FED">
        <w:rPr>
          <w:sz w:val="24"/>
        </w:rPr>
        <w:t xml:space="preserve">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p>
    <w:p w:rsidR="00E21AF4" w:rsidRPr="00BA0FED" w:rsidRDefault="00E21AF4" w:rsidP="00E21AF4">
      <w:pPr>
        <w:jc w:val="both"/>
        <w:rPr>
          <w:sz w:val="24"/>
        </w:rPr>
      </w:pPr>
    </w:p>
    <w:p w:rsidR="00E21AF4" w:rsidRPr="00BA0FED" w:rsidRDefault="00E21AF4" w:rsidP="00E21AF4">
      <w:pPr>
        <w:jc w:val="both"/>
        <w:rPr>
          <w:sz w:val="24"/>
        </w:rPr>
      </w:pPr>
      <w:r w:rsidRPr="00BA0FED">
        <w:rPr>
          <w:sz w:val="24"/>
        </w:rPr>
        <w:t xml:space="preserve">4.  При разработке проекта генерального плана </w:t>
      </w:r>
      <w:r w:rsidR="003C57D0" w:rsidRPr="00BA0FED">
        <w:rPr>
          <w:color w:val="000000"/>
          <w:sz w:val="24"/>
          <w:szCs w:val="24"/>
        </w:rPr>
        <w:t>Губаницкого сельского поселения</w:t>
      </w:r>
      <w:r w:rsidRPr="00BA0FED">
        <w:rPr>
          <w:color w:val="000000"/>
          <w:sz w:val="24"/>
          <w:szCs w:val="24"/>
        </w:rPr>
        <w:t xml:space="preserve"> </w:t>
      </w:r>
      <w:r w:rsidRPr="00BA0FED">
        <w:rPr>
          <w:sz w:val="24"/>
        </w:rPr>
        <w:t>учтены требованиям федеральных, региональных и местных законодательных актов в действующей редакции, среди них основные:</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color w:val="000000"/>
          <w:sz w:val="24"/>
        </w:rPr>
      </w:pPr>
      <w:r w:rsidRPr="00BA0FED">
        <w:rPr>
          <w:color w:val="000000"/>
          <w:sz w:val="24"/>
          <w:szCs w:val="24"/>
          <w:lang w:eastAsia="ru-RU"/>
        </w:rPr>
        <w:t>Градостроительного</w:t>
      </w:r>
      <w:r w:rsidRPr="00BA0FED">
        <w:rPr>
          <w:color w:val="000000"/>
          <w:sz w:val="24"/>
        </w:rPr>
        <w:t xml:space="preserve"> кодекса Российской Федерации в редакции </w:t>
      </w:r>
      <w:r w:rsidR="00F66616" w:rsidRPr="00BA0FED">
        <w:rPr>
          <w:color w:val="000000"/>
          <w:sz w:val="24"/>
        </w:rPr>
        <w:t>от</w:t>
      </w:r>
      <w:r w:rsidRPr="00BA0FED">
        <w:rPr>
          <w:color w:val="000000"/>
          <w:sz w:val="24"/>
        </w:rPr>
        <w:t xml:space="preserve"> 2</w:t>
      </w:r>
      <w:r w:rsidR="00F66616" w:rsidRPr="00BA0FED">
        <w:rPr>
          <w:color w:val="000000"/>
          <w:sz w:val="24"/>
        </w:rPr>
        <w:t>9</w:t>
      </w:r>
      <w:r w:rsidRPr="00BA0FED">
        <w:rPr>
          <w:color w:val="000000"/>
          <w:sz w:val="24"/>
        </w:rPr>
        <w:t>.</w:t>
      </w:r>
      <w:r w:rsidR="00F66616" w:rsidRPr="00BA0FED">
        <w:rPr>
          <w:color w:val="000000"/>
          <w:sz w:val="24"/>
        </w:rPr>
        <w:t>11</w:t>
      </w:r>
      <w:r w:rsidRPr="00BA0FED">
        <w:rPr>
          <w:color w:val="000000"/>
          <w:sz w:val="24"/>
        </w:rPr>
        <w:t>.201</w:t>
      </w:r>
      <w:r w:rsidR="00F66616" w:rsidRPr="00BA0FED">
        <w:rPr>
          <w:color w:val="000000"/>
          <w:sz w:val="24"/>
        </w:rPr>
        <w:t>0</w:t>
      </w:r>
      <w:r w:rsidRPr="00BA0FED">
        <w:rPr>
          <w:color w:val="000000"/>
          <w:sz w:val="24"/>
        </w:rPr>
        <w:t xml:space="preserve"> г.;</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color w:val="000000"/>
          <w:sz w:val="24"/>
        </w:rPr>
      </w:pPr>
      <w:r w:rsidRPr="00BA0FED">
        <w:rPr>
          <w:color w:val="000000"/>
          <w:sz w:val="24"/>
          <w:szCs w:val="24"/>
          <w:lang w:eastAsia="ru-RU"/>
        </w:rPr>
        <w:t>Лесного</w:t>
      </w:r>
      <w:r w:rsidRPr="00BA0FED">
        <w:rPr>
          <w:color w:val="000000"/>
          <w:sz w:val="24"/>
        </w:rPr>
        <w:t xml:space="preserve"> кодекса Российской Федерации;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color w:val="000000"/>
          <w:sz w:val="24"/>
        </w:rPr>
      </w:pPr>
      <w:r w:rsidRPr="00BA0FED">
        <w:rPr>
          <w:color w:val="000000"/>
          <w:sz w:val="24"/>
          <w:szCs w:val="24"/>
          <w:lang w:eastAsia="ru-RU"/>
        </w:rPr>
        <w:t>Водного</w:t>
      </w:r>
      <w:r w:rsidRPr="00BA0FED">
        <w:rPr>
          <w:color w:val="000000"/>
          <w:sz w:val="24"/>
        </w:rPr>
        <w:t xml:space="preserve"> кодекса Российской Федерации;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color w:val="000000"/>
          <w:sz w:val="24"/>
        </w:rPr>
      </w:pPr>
      <w:r w:rsidRPr="00BA0FED">
        <w:rPr>
          <w:color w:val="000000"/>
          <w:sz w:val="24"/>
          <w:szCs w:val="24"/>
          <w:lang w:eastAsia="ru-RU"/>
        </w:rPr>
        <w:t>Земельного</w:t>
      </w:r>
      <w:r w:rsidRPr="00BA0FED">
        <w:rPr>
          <w:color w:val="000000"/>
          <w:sz w:val="24"/>
        </w:rPr>
        <w:t xml:space="preserve"> кодекса Российской Федерации;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lastRenderedPageBreak/>
        <w:t>Федерального</w:t>
      </w:r>
      <w:r w:rsidRPr="00BA0FED">
        <w:rPr>
          <w:sz w:val="24"/>
        </w:rPr>
        <w:t xml:space="preserve"> закона от 21 декабря 1994 года № 68-ФЗ «О защите населения и территорий от чрезвычайных ситуаций природного и техногенного характера»;</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szCs w:val="24"/>
        </w:rPr>
      </w:pPr>
      <w:r w:rsidRPr="00BA0FED">
        <w:rPr>
          <w:color w:val="000000"/>
          <w:sz w:val="24"/>
          <w:szCs w:val="24"/>
        </w:rPr>
        <w:t>Федерального закона от 21.12.1994 года № 69-ФЗ «О пожарной без</w:t>
      </w:r>
      <w:r w:rsidRPr="00BA0FED">
        <w:rPr>
          <w:color w:val="000000"/>
          <w:sz w:val="24"/>
          <w:szCs w:val="24"/>
        </w:rPr>
        <w:t>о</w:t>
      </w:r>
      <w:r w:rsidRPr="00BA0FED">
        <w:rPr>
          <w:color w:val="000000"/>
          <w:sz w:val="24"/>
          <w:szCs w:val="24"/>
        </w:rPr>
        <w:t>пасности»;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color w:val="000000"/>
          <w:sz w:val="24"/>
          <w:szCs w:val="24"/>
        </w:rPr>
        <w:t>Федерального закона от 24.04.1995 года № 52-ФЗ «О животном мире»;</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Федерального</w:t>
      </w:r>
      <w:r w:rsidRPr="00BA0FED">
        <w:rPr>
          <w:sz w:val="24"/>
        </w:rPr>
        <w:t xml:space="preserve"> закона от 24 ноября 1995 года № 181-ФЗ «О социальной защите и</w:t>
      </w:r>
      <w:r w:rsidRPr="00BA0FED">
        <w:rPr>
          <w:sz w:val="24"/>
        </w:rPr>
        <w:t>н</w:t>
      </w:r>
      <w:r w:rsidRPr="00BA0FED">
        <w:rPr>
          <w:sz w:val="24"/>
        </w:rPr>
        <w:t>валидов в Российской Федерации»;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Федерального</w:t>
      </w:r>
      <w:r w:rsidRPr="00BA0FED">
        <w:rPr>
          <w:sz w:val="24"/>
        </w:rPr>
        <w:t xml:space="preserve"> закона от 30 марта 1999 года № 52-ФЗ «О санитарно-эпидемиологическом благополучии населения»;</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Федерального</w:t>
      </w:r>
      <w:r w:rsidRPr="00BA0FED">
        <w:rPr>
          <w:sz w:val="24"/>
        </w:rPr>
        <w:t xml:space="preserve"> закона от 10 января 2002 года № 7-ФЗ «Об охране окружающей ср</w:t>
      </w:r>
      <w:r w:rsidRPr="00BA0FED">
        <w:rPr>
          <w:sz w:val="24"/>
        </w:rPr>
        <w:t>е</w:t>
      </w:r>
      <w:r w:rsidRPr="00BA0FED">
        <w:rPr>
          <w:sz w:val="24"/>
        </w:rPr>
        <w:t>ды»;</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rPr>
        <w:t>Федеральн</w:t>
      </w:r>
      <w:r w:rsidR="00860EC7">
        <w:rPr>
          <w:sz w:val="24"/>
        </w:rPr>
        <w:t>ого</w:t>
      </w:r>
      <w:r w:rsidRPr="00BA0FED">
        <w:rPr>
          <w:sz w:val="24"/>
        </w:rPr>
        <w:t xml:space="preserve"> закон</w:t>
      </w:r>
      <w:r w:rsidR="00860EC7">
        <w:rPr>
          <w:sz w:val="24"/>
        </w:rPr>
        <w:t>а</w:t>
      </w:r>
      <w:r w:rsidRPr="00BA0FED">
        <w:rPr>
          <w:sz w:val="24"/>
        </w:rPr>
        <w:t xml:space="preserve"> от 25 июня 2002 года № 73-ФЗ «Об объектах культурного насл</w:t>
      </w:r>
      <w:r w:rsidRPr="00BA0FED">
        <w:rPr>
          <w:sz w:val="24"/>
        </w:rPr>
        <w:t>е</w:t>
      </w:r>
      <w:r w:rsidRPr="00BA0FED">
        <w:rPr>
          <w:sz w:val="24"/>
        </w:rPr>
        <w:t>дия (памятниках истории и культуры) народов Российской Федерации»;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bCs/>
          <w:sz w:val="24"/>
          <w:szCs w:val="24"/>
        </w:rPr>
        <w:t>Федерального закона от 14 января 1993 года № 4292-1 «Об увековечивании памяти погибших при защите Отечества»;</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Федерального</w:t>
      </w:r>
      <w:r w:rsidRPr="00BA0FED">
        <w:rPr>
          <w:sz w:val="24"/>
        </w:rPr>
        <w:t xml:space="preserve"> закона от 6 октября 2003 года № 131-ФЗ «Об общих принципах организации местного самоуправления в Российской Федерации»;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Федерального</w:t>
      </w:r>
      <w:r w:rsidRPr="00BA0FED">
        <w:rPr>
          <w:sz w:val="24"/>
        </w:rPr>
        <w:t xml:space="preserve"> закона от 21 декабря 2004 года № 172-ФЗ «О переводе земель или земельных участков из одной категории в другую»;</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Федерального</w:t>
      </w:r>
      <w:r w:rsidRPr="00BA0FED">
        <w:rPr>
          <w:sz w:val="24"/>
        </w:rPr>
        <w:t xml:space="preserve"> закона от 8 октября 2007 года № 257-ФЗ «Об автомобильных д</w:t>
      </w:r>
      <w:r w:rsidRPr="00BA0FED">
        <w:rPr>
          <w:sz w:val="24"/>
        </w:rPr>
        <w:t>о</w:t>
      </w:r>
      <w:r w:rsidRPr="00BA0FED">
        <w:rPr>
          <w:sz w:val="24"/>
        </w:rPr>
        <w:t>рогах и дорожной деятельности в Российской Федерации и о внесении изменений в отдельные законодательные акты Российской Федерации»;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lang w:eastAsia="ru-RU"/>
        </w:rPr>
        <w:t>Федерального</w:t>
      </w:r>
      <w:r w:rsidRPr="00BA0FED">
        <w:rPr>
          <w:sz w:val="24"/>
        </w:rPr>
        <w:t xml:space="preserve"> закона от 10 декабря </w:t>
      </w:r>
      <w:r w:rsidR="003E086F" w:rsidRPr="00BA0FED">
        <w:rPr>
          <w:sz w:val="24"/>
        </w:rPr>
        <w:t>1995</w:t>
      </w:r>
      <w:r w:rsidRPr="00BA0FED">
        <w:rPr>
          <w:sz w:val="24"/>
        </w:rPr>
        <w:t xml:space="preserve"> года № 196-ФЗ «О безопасности дорожного движения»;</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lang w:eastAsia="ru-RU"/>
        </w:rPr>
        <w:t>Федерального</w:t>
      </w:r>
      <w:r w:rsidRPr="00BA0FED">
        <w:rPr>
          <w:sz w:val="24"/>
          <w:szCs w:val="24"/>
        </w:rPr>
        <w:t xml:space="preserve"> закона от 22 июня 2008 года № 123-ФЗ </w:t>
      </w:r>
      <w:r w:rsidRPr="00BA0FED">
        <w:rPr>
          <w:bCs/>
          <w:sz w:val="24"/>
          <w:szCs w:val="24"/>
        </w:rPr>
        <w:t>«Технический регламент о требованиях пожарной безопасн</w:t>
      </w:r>
      <w:r w:rsidRPr="00BA0FED">
        <w:rPr>
          <w:bCs/>
          <w:sz w:val="24"/>
          <w:szCs w:val="24"/>
        </w:rPr>
        <w:t>о</w:t>
      </w:r>
      <w:r w:rsidRPr="00BA0FED">
        <w:rPr>
          <w:bCs/>
          <w:sz w:val="24"/>
          <w:szCs w:val="24"/>
        </w:rPr>
        <w:t>сти»;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szCs w:val="24"/>
        </w:rPr>
      </w:pPr>
      <w:r w:rsidRPr="00BA0FED">
        <w:rPr>
          <w:color w:val="000000"/>
          <w:sz w:val="24"/>
          <w:szCs w:val="24"/>
        </w:rPr>
        <w:t>Областного закона от 25 декабря 2006 года № 169-оз «О пожарной безопасности Ленинградской области»;</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Областного закона от 15 июня 2010 года № 32-оз «Об административно-территориальном устройстве Ленинградской области и порядке его изменения».</w:t>
      </w:r>
    </w:p>
    <w:p w:rsidR="003C57D0" w:rsidRPr="00BA0FED" w:rsidRDefault="003C57D0" w:rsidP="003C57D0">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lang w:eastAsia="ru-RU"/>
        </w:rPr>
        <w:t>Приказа</w:t>
      </w:r>
      <w:r w:rsidRPr="00BA0FED">
        <w:rPr>
          <w:sz w:val="24"/>
          <w:szCs w:val="24"/>
        </w:rPr>
        <w:t xml:space="preserve"> комитета по природным ресурсам Ленинградской области от 12 мая 2010 года № 29 «Об установлении водоохранных зон и прибрежных защитных полос водных об</w:t>
      </w:r>
      <w:r w:rsidRPr="00BA0FED">
        <w:rPr>
          <w:sz w:val="24"/>
          <w:szCs w:val="24"/>
        </w:rPr>
        <w:t>ъ</w:t>
      </w:r>
      <w:r w:rsidRPr="00BA0FED">
        <w:rPr>
          <w:sz w:val="24"/>
          <w:szCs w:val="24"/>
        </w:rPr>
        <w:t>ектов»;</w:t>
      </w:r>
    </w:p>
    <w:p w:rsidR="00E21AF4" w:rsidRPr="00BA0FED" w:rsidRDefault="003C57D0" w:rsidP="003C57D0">
      <w:pPr>
        <w:numPr>
          <w:ilvl w:val="0"/>
          <w:numId w:val="4"/>
        </w:numPr>
        <w:tabs>
          <w:tab w:val="clear" w:pos="687"/>
          <w:tab w:val="num" w:pos="846"/>
        </w:tabs>
        <w:suppressAutoHyphens w:val="0"/>
        <w:overflowPunct/>
        <w:autoSpaceDE/>
        <w:ind w:left="846"/>
        <w:jc w:val="both"/>
        <w:textAlignment w:val="auto"/>
        <w:rPr>
          <w:sz w:val="24"/>
          <w:szCs w:val="24"/>
          <w:lang w:eastAsia="ru-RU"/>
        </w:rPr>
      </w:pPr>
      <w:r w:rsidRPr="00BA0FED">
        <w:rPr>
          <w:sz w:val="24"/>
          <w:szCs w:val="24"/>
          <w:lang w:eastAsia="ru-RU"/>
        </w:rPr>
        <w:t xml:space="preserve">Лесного плана </w:t>
      </w:r>
      <w:r w:rsidRPr="00BA0FED">
        <w:rPr>
          <w:sz w:val="24"/>
          <w:szCs w:val="24"/>
        </w:rPr>
        <w:t>Ленинградской области;</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lang w:eastAsia="ru-RU"/>
        </w:rPr>
      </w:pPr>
      <w:r w:rsidRPr="00BA0FED">
        <w:rPr>
          <w:sz w:val="24"/>
          <w:szCs w:val="24"/>
        </w:rPr>
        <w:t xml:space="preserve">Лесохозяйственного регламента Волосовского лесничества </w:t>
      </w:r>
      <w:r w:rsidRPr="00BA0FED">
        <w:rPr>
          <w:bCs/>
          <w:sz w:val="24"/>
          <w:szCs w:val="24"/>
        </w:rPr>
        <w:t>Ленинградской области</w:t>
      </w:r>
      <w:r w:rsidR="003C57D0" w:rsidRPr="00BA0FED">
        <w:rPr>
          <w:sz w:val="24"/>
          <w:szCs w:val="24"/>
        </w:rPr>
        <w:t>.</w:t>
      </w:r>
    </w:p>
    <w:p w:rsidR="00E21AF4" w:rsidRPr="00BA0FED" w:rsidRDefault="00E21AF4" w:rsidP="00E21AF4">
      <w:pPr>
        <w:jc w:val="both"/>
        <w:rPr>
          <w:sz w:val="24"/>
        </w:rPr>
      </w:pPr>
    </w:p>
    <w:p w:rsidR="00E21AF4" w:rsidRPr="00BA0FED" w:rsidRDefault="00E21AF4" w:rsidP="00E21AF4">
      <w:pPr>
        <w:jc w:val="both"/>
        <w:rPr>
          <w:color w:val="000000"/>
          <w:sz w:val="24"/>
        </w:rPr>
      </w:pPr>
      <w:r w:rsidRPr="00BA0FED">
        <w:rPr>
          <w:color w:val="000000"/>
          <w:sz w:val="24"/>
        </w:rPr>
        <w:t xml:space="preserve">5.  При разработке проекта генерального плана </w:t>
      </w:r>
      <w:r w:rsidRPr="00BA0FED">
        <w:rPr>
          <w:color w:val="000000"/>
          <w:sz w:val="24"/>
          <w:szCs w:val="24"/>
        </w:rPr>
        <w:t>Губаницко</w:t>
      </w:r>
      <w:r w:rsidR="003C57D0" w:rsidRPr="00BA0FED">
        <w:rPr>
          <w:color w:val="000000"/>
          <w:sz w:val="24"/>
          <w:szCs w:val="24"/>
        </w:rPr>
        <w:t>го</w:t>
      </w:r>
      <w:r w:rsidRPr="00BA0FED">
        <w:rPr>
          <w:color w:val="000000"/>
          <w:sz w:val="24"/>
          <w:szCs w:val="24"/>
        </w:rPr>
        <w:t xml:space="preserve"> сельско</w:t>
      </w:r>
      <w:r w:rsidR="003C57D0" w:rsidRPr="00BA0FED">
        <w:rPr>
          <w:color w:val="000000"/>
          <w:sz w:val="24"/>
          <w:szCs w:val="24"/>
        </w:rPr>
        <w:t>гол</w:t>
      </w:r>
      <w:r w:rsidRPr="00BA0FED">
        <w:rPr>
          <w:color w:val="000000"/>
          <w:sz w:val="24"/>
          <w:szCs w:val="24"/>
        </w:rPr>
        <w:t xml:space="preserve"> поселени</w:t>
      </w:r>
      <w:r w:rsidR="003C57D0" w:rsidRPr="00BA0FED">
        <w:rPr>
          <w:color w:val="000000"/>
          <w:sz w:val="24"/>
          <w:szCs w:val="24"/>
        </w:rPr>
        <w:t>я</w:t>
      </w:r>
      <w:r w:rsidRPr="00BA0FED">
        <w:rPr>
          <w:color w:val="000000"/>
          <w:sz w:val="24"/>
        </w:rPr>
        <w:t xml:space="preserve"> учтены положения следующих долгосрочных региональных целевых программ:</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bCs/>
          <w:color w:val="000000"/>
          <w:sz w:val="24"/>
          <w:szCs w:val="24"/>
        </w:rPr>
      </w:pPr>
      <w:r w:rsidRPr="00BA0FED">
        <w:rPr>
          <w:color w:val="000000"/>
          <w:sz w:val="24"/>
          <w:szCs w:val="24"/>
        </w:rPr>
        <w:t>«Развитие информационного общества в Ленинградской области на 2011 - 2013 годы», утвержденной</w:t>
      </w:r>
      <w:r w:rsidRPr="00BA0FED">
        <w:rPr>
          <w:bCs/>
          <w:color w:val="000000"/>
          <w:sz w:val="24"/>
          <w:szCs w:val="24"/>
        </w:rPr>
        <w:t xml:space="preserve"> постановлением Правительства Ленинградской обла</w:t>
      </w:r>
      <w:r w:rsidRPr="00BA0FED">
        <w:rPr>
          <w:bCs/>
          <w:color w:val="000000"/>
          <w:sz w:val="24"/>
          <w:szCs w:val="24"/>
        </w:rPr>
        <w:t>с</w:t>
      </w:r>
      <w:r w:rsidRPr="00BA0FED">
        <w:rPr>
          <w:bCs/>
          <w:color w:val="000000"/>
          <w:sz w:val="24"/>
          <w:szCs w:val="24"/>
        </w:rPr>
        <w:t xml:space="preserve">ти </w:t>
      </w:r>
      <w:r w:rsidRPr="00BA0FED">
        <w:rPr>
          <w:color w:val="000000"/>
          <w:sz w:val="24"/>
          <w:szCs w:val="24"/>
        </w:rPr>
        <w:t>27 мая 2011 года № 155;</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bCs/>
          <w:color w:val="000000"/>
          <w:sz w:val="24"/>
          <w:szCs w:val="24"/>
        </w:rPr>
      </w:pPr>
      <w:r w:rsidRPr="00BA0FED">
        <w:rPr>
          <w:bCs/>
          <w:color w:val="000000"/>
          <w:sz w:val="24"/>
          <w:szCs w:val="24"/>
        </w:rPr>
        <w:t>«Развитие физической культуры и массового спорта в Ленинградской области на 2011-2013 годы</w:t>
      </w:r>
      <w:r w:rsidRPr="00BA0FED">
        <w:rPr>
          <w:color w:val="000000"/>
          <w:sz w:val="24"/>
          <w:szCs w:val="24"/>
        </w:rPr>
        <w:t>», утверждена Постановлением Правительства Ленинградской о</w:t>
      </w:r>
      <w:r w:rsidRPr="00BA0FED">
        <w:rPr>
          <w:color w:val="000000"/>
          <w:sz w:val="24"/>
          <w:szCs w:val="24"/>
        </w:rPr>
        <w:t>б</w:t>
      </w:r>
      <w:r w:rsidRPr="00BA0FED">
        <w:rPr>
          <w:color w:val="000000"/>
          <w:sz w:val="24"/>
          <w:szCs w:val="24"/>
        </w:rPr>
        <w:t>ласти от 23 мая 2011 года № 147;</w:t>
      </w:r>
    </w:p>
    <w:p w:rsidR="003C57D0" w:rsidRPr="00BA0FED" w:rsidRDefault="003C57D0" w:rsidP="001D39AD">
      <w:pPr>
        <w:widowControl w:val="0"/>
        <w:numPr>
          <w:ilvl w:val="0"/>
          <w:numId w:val="4"/>
        </w:numPr>
        <w:tabs>
          <w:tab w:val="clear" w:pos="687"/>
          <w:tab w:val="num" w:pos="846"/>
          <w:tab w:val="num" w:pos="1070"/>
        </w:tabs>
        <w:suppressAutoHyphens w:val="0"/>
        <w:overflowPunct/>
        <w:autoSpaceDE/>
        <w:ind w:left="845" w:hanging="357"/>
        <w:jc w:val="both"/>
        <w:textAlignment w:val="auto"/>
        <w:rPr>
          <w:bCs/>
          <w:color w:val="000000"/>
          <w:sz w:val="24"/>
          <w:szCs w:val="24"/>
        </w:rPr>
      </w:pPr>
      <w:r w:rsidRPr="00BA0FED">
        <w:rPr>
          <w:bCs/>
          <w:color w:val="000000"/>
          <w:sz w:val="24"/>
          <w:szCs w:val="24"/>
        </w:rPr>
        <w:t xml:space="preserve">«Программы модернизации здравоохранения Ленинградской области на 2001-2012 годы», </w:t>
      </w:r>
      <w:r w:rsidRPr="00BA0FED">
        <w:rPr>
          <w:color w:val="000000"/>
          <w:sz w:val="24"/>
          <w:szCs w:val="24"/>
        </w:rPr>
        <w:t>утвержденной постановлением Правительства Ленинградской обла</w:t>
      </w:r>
      <w:r w:rsidRPr="00BA0FED">
        <w:rPr>
          <w:color w:val="000000"/>
          <w:sz w:val="24"/>
          <w:szCs w:val="24"/>
        </w:rPr>
        <w:t>с</w:t>
      </w:r>
      <w:r w:rsidRPr="00BA0FED">
        <w:rPr>
          <w:color w:val="000000"/>
          <w:sz w:val="24"/>
          <w:szCs w:val="24"/>
        </w:rPr>
        <w:t>ти от 29 марта 2011 года № 72;</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bCs/>
          <w:color w:val="000000"/>
          <w:sz w:val="24"/>
          <w:szCs w:val="24"/>
        </w:rPr>
      </w:pPr>
      <w:r w:rsidRPr="00BA0FED">
        <w:rPr>
          <w:color w:val="000000"/>
          <w:sz w:val="24"/>
          <w:szCs w:val="24"/>
        </w:rPr>
        <w:t>«</w:t>
      </w:r>
      <w:r w:rsidRPr="00BA0FED">
        <w:rPr>
          <w:bCs/>
          <w:color w:val="000000"/>
          <w:sz w:val="24"/>
          <w:szCs w:val="24"/>
        </w:rPr>
        <w:t>Приоритетные направления развития образования Ленинградской области на 2011-2015 годы»,</w:t>
      </w:r>
      <w:r w:rsidRPr="00BA0FED">
        <w:rPr>
          <w:color w:val="000000"/>
          <w:sz w:val="24"/>
          <w:szCs w:val="24"/>
        </w:rPr>
        <w:t xml:space="preserve"> утвержденной постановлением Правительства Ленинградской области от 28 марта 2011 года № 71</w:t>
      </w:r>
      <w:r w:rsidRPr="00BA0FED">
        <w:rPr>
          <w:bCs/>
          <w:color w:val="000000"/>
          <w:sz w:val="24"/>
          <w:szCs w:val="24"/>
        </w:rPr>
        <w:t>;</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bCs/>
          <w:color w:val="000000"/>
          <w:sz w:val="24"/>
          <w:szCs w:val="24"/>
        </w:rPr>
      </w:pPr>
      <w:r w:rsidRPr="00BA0FED">
        <w:rPr>
          <w:color w:val="000000"/>
          <w:sz w:val="24"/>
          <w:szCs w:val="24"/>
        </w:rPr>
        <w:lastRenderedPageBreak/>
        <w:t>«Развитие дошкольного образования в Ленинградской области на 2011-2013 г</w:t>
      </w:r>
      <w:r w:rsidRPr="00BA0FED">
        <w:rPr>
          <w:color w:val="000000"/>
          <w:sz w:val="24"/>
          <w:szCs w:val="24"/>
        </w:rPr>
        <w:t>о</w:t>
      </w:r>
      <w:r w:rsidRPr="00BA0FED">
        <w:rPr>
          <w:color w:val="000000"/>
          <w:sz w:val="24"/>
          <w:szCs w:val="24"/>
        </w:rPr>
        <w:t>ды», утверждена Постановлением Правительства Ленинградской области от 27 декабря 2010 года № 365;</w:t>
      </w:r>
    </w:p>
    <w:p w:rsidR="006A348C" w:rsidRPr="009E0C3F" w:rsidRDefault="006A348C" w:rsidP="006A348C">
      <w:pPr>
        <w:numPr>
          <w:ilvl w:val="0"/>
          <w:numId w:val="4"/>
        </w:numPr>
        <w:tabs>
          <w:tab w:val="clear" w:pos="687"/>
          <w:tab w:val="num" w:pos="846"/>
          <w:tab w:val="num" w:pos="1070"/>
        </w:tabs>
        <w:suppressAutoHyphens w:val="0"/>
        <w:overflowPunct/>
        <w:autoSpaceDE/>
        <w:ind w:left="846"/>
        <w:jc w:val="both"/>
        <w:textAlignment w:val="auto"/>
        <w:rPr>
          <w:sz w:val="24"/>
          <w:szCs w:val="24"/>
        </w:rPr>
      </w:pPr>
      <w:r w:rsidRPr="009E0C3F">
        <w:rPr>
          <w:sz w:val="24"/>
          <w:szCs w:val="24"/>
        </w:rPr>
        <w:t>«</w:t>
      </w:r>
      <w:r w:rsidRPr="009E0C3F">
        <w:rPr>
          <w:bCs/>
          <w:color w:val="000000"/>
          <w:sz w:val="24"/>
          <w:szCs w:val="24"/>
        </w:rPr>
        <w:t>Чистая</w:t>
      </w:r>
      <w:r w:rsidRPr="009E0C3F">
        <w:rPr>
          <w:sz w:val="24"/>
          <w:szCs w:val="24"/>
        </w:rPr>
        <w:t xml:space="preserve"> вода Ленинградской области» на 2011-2017 годы», утверждена Постановление </w:t>
      </w:r>
      <w:r>
        <w:rPr>
          <w:sz w:val="24"/>
          <w:szCs w:val="24"/>
        </w:rPr>
        <w:t>П</w:t>
      </w:r>
      <w:r w:rsidRPr="009E0C3F">
        <w:rPr>
          <w:sz w:val="24"/>
          <w:szCs w:val="24"/>
        </w:rPr>
        <w:t xml:space="preserve">равительства </w:t>
      </w:r>
      <w:r>
        <w:rPr>
          <w:sz w:val="24"/>
          <w:szCs w:val="24"/>
        </w:rPr>
        <w:t>Л</w:t>
      </w:r>
      <w:r w:rsidRPr="009E0C3F">
        <w:rPr>
          <w:sz w:val="24"/>
          <w:szCs w:val="24"/>
        </w:rPr>
        <w:t>енинградской области от 7 октября 2011 г</w:t>
      </w:r>
      <w:r>
        <w:rPr>
          <w:sz w:val="24"/>
          <w:szCs w:val="24"/>
        </w:rPr>
        <w:t>ода</w:t>
      </w:r>
      <w:r w:rsidRPr="009E0C3F">
        <w:rPr>
          <w:sz w:val="24"/>
          <w:szCs w:val="24"/>
        </w:rPr>
        <w:t xml:space="preserve"> </w:t>
      </w:r>
      <w:r>
        <w:rPr>
          <w:sz w:val="24"/>
          <w:szCs w:val="24"/>
        </w:rPr>
        <w:t>№ </w:t>
      </w:r>
      <w:r w:rsidRPr="009E0C3F">
        <w:rPr>
          <w:sz w:val="24"/>
          <w:szCs w:val="24"/>
        </w:rPr>
        <w:t>323</w:t>
      </w:r>
      <w:r>
        <w:rPr>
          <w:sz w:val="24"/>
          <w:szCs w:val="24"/>
        </w:rPr>
        <w:t>;</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bCs/>
          <w:color w:val="000000"/>
          <w:sz w:val="24"/>
          <w:szCs w:val="24"/>
        </w:rPr>
      </w:pPr>
      <w:r w:rsidRPr="00BA0FED">
        <w:rPr>
          <w:color w:val="000000"/>
          <w:sz w:val="24"/>
          <w:szCs w:val="24"/>
        </w:rPr>
        <w:t>«Формирование доступной среды жизнедеятельности для инвалидов в Лени</w:t>
      </w:r>
      <w:r w:rsidRPr="00BA0FED">
        <w:rPr>
          <w:color w:val="000000"/>
          <w:sz w:val="24"/>
          <w:szCs w:val="24"/>
        </w:rPr>
        <w:t>н</w:t>
      </w:r>
      <w:r w:rsidRPr="00BA0FED">
        <w:rPr>
          <w:color w:val="000000"/>
          <w:sz w:val="24"/>
          <w:szCs w:val="24"/>
        </w:rPr>
        <w:t>градской области на 2011-2013 годы», утверждена Постановлением Правительс</w:t>
      </w:r>
      <w:r w:rsidRPr="00BA0FED">
        <w:rPr>
          <w:color w:val="000000"/>
          <w:sz w:val="24"/>
          <w:szCs w:val="24"/>
        </w:rPr>
        <w:t>т</w:t>
      </w:r>
      <w:r w:rsidRPr="00BA0FED">
        <w:rPr>
          <w:color w:val="000000"/>
          <w:sz w:val="24"/>
          <w:szCs w:val="24"/>
        </w:rPr>
        <w:t>ва Ленинградской области от 27 декабря 2010 года № 366;</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bCs/>
          <w:color w:val="000000"/>
          <w:sz w:val="24"/>
          <w:szCs w:val="24"/>
        </w:rPr>
      </w:pPr>
      <w:hyperlink r:id="rId8" w:history="1">
        <w:r w:rsidRPr="00BA0FED">
          <w:rPr>
            <w:color w:val="000000"/>
            <w:sz w:val="24"/>
            <w:szCs w:val="24"/>
          </w:rPr>
          <w:t>«Культура Ленинградской области на 2011-2013 годы</w:t>
        </w:r>
      </w:hyperlink>
      <w:r w:rsidRPr="00BA0FED">
        <w:rPr>
          <w:color w:val="000000"/>
          <w:sz w:val="24"/>
          <w:szCs w:val="24"/>
        </w:rPr>
        <w:t>», утверждена Постановл</w:t>
      </w:r>
      <w:r w:rsidRPr="00BA0FED">
        <w:rPr>
          <w:color w:val="000000"/>
          <w:sz w:val="24"/>
          <w:szCs w:val="24"/>
        </w:rPr>
        <w:t>е</w:t>
      </w:r>
      <w:r w:rsidRPr="00BA0FED">
        <w:rPr>
          <w:color w:val="000000"/>
          <w:sz w:val="24"/>
          <w:szCs w:val="24"/>
        </w:rPr>
        <w:t>нием Правительства Ленинградской области 29 декабря 2010 года № 381;</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bCs/>
          <w:color w:val="000000"/>
          <w:sz w:val="24"/>
          <w:szCs w:val="24"/>
        </w:rPr>
      </w:pPr>
      <w:hyperlink r:id="rId9" w:history="1">
        <w:r w:rsidRPr="00BA0FED">
          <w:rPr>
            <w:color w:val="000000"/>
            <w:sz w:val="24"/>
            <w:szCs w:val="24"/>
          </w:rPr>
          <w:t>«Пожарная безопасность на территории Ленинградской области на 2009-2010</w:t>
        </w:r>
        <w:r w:rsidR="006E6B99">
          <w:rPr>
            <w:color w:val="000000"/>
            <w:sz w:val="24"/>
            <w:szCs w:val="24"/>
          </w:rPr>
          <w:t> </w:t>
        </w:r>
        <w:r w:rsidRPr="00BA0FED">
          <w:rPr>
            <w:color w:val="000000"/>
            <w:sz w:val="24"/>
            <w:szCs w:val="24"/>
          </w:rPr>
          <w:t>г</w:t>
        </w:r>
        <w:r w:rsidRPr="00BA0FED">
          <w:rPr>
            <w:color w:val="000000"/>
            <w:sz w:val="24"/>
            <w:szCs w:val="24"/>
          </w:rPr>
          <w:t>о</w:t>
        </w:r>
        <w:r w:rsidRPr="00BA0FED">
          <w:rPr>
            <w:color w:val="000000"/>
            <w:sz w:val="24"/>
            <w:szCs w:val="24"/>
          </w:rPr>
          <w:t>ды</w:t>
        </w:r>
      </w:hyperlink>
      <w:r w:rsidRPr="00BA0FED">
        <w:rPr>
          <w:color w:val="000000"/>
          <w:sz w:val="24"/>
          <w:szCs w:val="24"/>
        </w:rPr>
        <w:t xml:space="preserve">», утверждена Постановлением Правительства Ленинградской области от 11 сентября </w:t>
      </w:r>
      <w:smartTag w:uri="urn:schemas-microsoft-com:office:smarttags" w:element="metricconverter">
        <w:smartTagPr>
          <w:attr w:name="ProductID" w:val="2009 г"/>
        </w:smartTagPr>
        <w:r w:rsidRPr="00BA0FED">
          <w:rPr>
            <w:color w:val="000000"/>
            <w:sz w:val="24"/>
            <w:szCs w:val="24"/>
          </w:rPr>
          <w:t>2009 г</w:t>
        </w:r>
      </w:smartTag>
      <w:r w:rsidRPr="00BA0FED">
        <w:rPr>
          <w:color w:val="000000"/>
          <w:sz w:val="24"/>
          <w:szCs w:val="24"/>
        </w:rPr>
        <w:t>. №</w:t>
      </w:r>
      <w:r w:rsidRPr="00BA0FED">
        <w:rPr>
          <w:color w:val="000000"/>
          <w:sz w:val="24"/>
          <w:szCs w:val="24"/>
          <w:lang w:val="en-US"/>
        </w:rPr>
        <w:t> </w:t>
      </w:r>
      <w:r w:rsidRPr="00BA0FED">
        <w:rPr>
          <w:color w:val="000000"/>
          <w:sz w:val="24"/>
          <w:szCs w:val="24"/>
        </w:rPr>
        <w:t>285;</w:t>
      </w:r>
    </w:p>
    <w:p w:rsidR="003C57D0" w:rsidRPr="00BA0FED" w:rsidRDefault="003C57D0" w:rsidP="003C57D0">
      <w:pPr>
        <w:widowControl w:val="0"/>
        <w:numPr>
          <w:ilvl w:val="0"/>
          <w:numId w:val="4"/>
        </w:numPr>
        <w:tabs>
          <w:tab w:val="clear" w:pos="687"/>
          <w:tab w:val="num" w:pos="846"/>
          <w:tab w:val="num" w:pos="1070"/>
        </w:tabs>
        <w:suppressAutoHyphens w:val="0"/>
        <w:overflowPunct/>
        <w:autoSpaceDE/>
        <w:ind w:left="845" w:hanging="357"/>
        <w:jc w:val="both"/>
        <w:textAlignment w:val="auto"/>
        <w:rPr>
          <w:bCs/>
          <w:color w:val="000000"/>
          <w:sz w:val="24"/>
          <w:szCs w:val="24"/>
        </w:rPr>
      </w:pPr>
      <w:hyperlink r:id="rId10" w:history="1">
        <w:r w:rsidR="00266C23" w:rsidRPr="00BA0FED">
          <w:rPr>
            <w:color w:val="000000"/>
            <w:sz w:val="24"/>
            <w:szCs w:val="24"/>
          </w:rPr>
          <w:t xml:space="preserve">«Социальное развитие села </w:t>
        </w:r>
        <w:r w:rsidRPr="00BA0FED">
          <w:rPr>
            <w:color w:val="000000"/>
            <w:sz w:val="24"/>
            <w:szCs w:val="24"/>
          </w:rPr>
          <w:t>на 2009-2012 годы</w:t>
        </w:r>
      </w:hyperlink>
      <w:r w:rsidRPr="00BA0FED">
        <w:rPr>
          <w:color w:val="000000"/>
          <w:sz w:val="24"/>
          <w:szCs w:val="24"/>
        </w:rPr>
        <w:t xml:space="preserve">», утверждена Постановлением Правительства Ленинградской области от 21 августа </w:t>
      </w:r>
      <w:smartTag w:uri="urn:schemas-microsoft-com:office:smarttags" w:element="metricconverter">
        <w:smartTagPr>
          <w:attr w:name="ProductID" w:val="2009 г"/>
        </w:smartTagPr>
        <w:r w:rsidRPr="00BA0FED">
          <w:rPr>
            <w:color w:val="000000"/>
            <w:sz w:val="24"/>
            <w:szCs w:val="24"/>
          </w:rPr>
          <w:t>2009 г</w:t>
        </w:r>
      </w:smartTag>
      <w:r w:rsidRPr="00BA0FED">
        <w:rPr>
          <w:color w:val="000000"/>
          <w:sz w:val="24"/>
          <w:szCs w:val="24"/>
        </w:rPr>
        <w:t>. №</w:t>
      </w:r>
      <w:r w:rsidRPr="00BA0FED">
        <w:rPr>
          <w:color w:val="000000"/>
          <w:sz w:val="24"/>
          <w:szCs w:val="24"/>
          <w:lang w:val="en-US"/>
        </w:rPr>
        <w:t> </w:t>
      </w:r>
      <w:r w:rsidRPr="00BA0FED">
        <w:rPr>
          <w:color w:val="000000"/>
          <w:sz w:val="24"/>
          <w:szCs w:val="24"/>
        </w:rPr>
        <w:t>272;</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bCs/>
          <w:color w:val="000000"/>
          <w:sz w:val="24"/>
          <w:szCs w:val="24"/>
        </w:rPr>
      </w:pPr>
      <w:hyperlink r:id="rId11" w:history="1">
        <w:r w:rsidRPr="00BA0FED">
          <w:rPr>
            <w:color w:val="000000"/>
            <w:sz w:val="24"/>
            <w:szCs w:val="24"/>
          </w:rPr>
          <w:t>«Совершенствование и развитие автом</w:t>
        </w:r>
        <w:r w:rsidRPr="00BA0FED">
          <w:rPr>
            <w:color w:val="000000"/>
            <w:sz w:val="24"/>
            <w:szCs w:val="24"/>
          </w:rPr>
          <w:t>о</w:t>
        </w:r>
        <w:r w:rsidRPr="00BA0FED">
          <w:rPr>
            <w:color w:val="000000"/>
            <w:sz w:val="24"/>
            <w:szCs w:val="24"/>
          </w:rPr>
          <w:t>бильных дорог Ленинградской области на 200</w:t>
        </w:r>
        <w:r w:rsidRPr="00BA0FED">
          <w:rPr>
            <w:color w:val="000000"/>
            <w:sz w:val="24"/>
            <w:szCs w:val="24"/>
          </w:rPr>
          <w:t>9-2</w:t>
        </w:r>
        <w:r w:rsidRPr="00BA0FED">
          <w:rPr>
            <w:color w:val="000000"/>
            <w:sz w:val="24"/>
            <w:szCs w:val="24"/>
          </w:rPr>
          <w:t>0</w:t>
        </w:r>
        <w:r w:rsidR="006A348C">
          <w:rPr>
            <w:color w:val="000000"/>
            <w:sz w:val="24"/>
            <w:szCs w:val="24"/>
          </w:rPr>
          <w:t>20</w:t>
        </w:r>
        <w:r w:rsidRPr="00BA0FED">
          <w:rPr>
            <w:color w:val="000000"/>
            <w:sz w:val="24"/>
            <w:szCs w:val="24"/>
          </w:rPr>
          <w:t xml:space="preserve"> годы</w:t>
        </w:r>
      </w:hyperlink>
      <w:r w:rsidRPr="00BA0FED">
        <w:rPr>
          <w:color w:val="000000"/>
          <w:sz w:val="24"/>
          <w:szCs w:val="24"/>
        </w:rPr>
        <w:t>»</w:t>
      </w:r>
      <w:r w:rsidRPr="00BA0FED">
        <w:rPr>
          <w:bCs/>
          <w:color w:val="000000"/>
          <w:sz w:val="24"/>
          <w:szCs w:val="24"/>
        </w:rPr>
        <w:t xml:space="preserve">, утверждена </w:t>
      </w:r>
      <w:hyperlink r:id="rId12" w:history="1">
        <w:r w:rsidRPr="00BA0FED">
          <w:rPr>
            <w:color w:val="000000"/>
            <w:sz w:val="24"/>
            <w:szCs w:val="24"/>
          </w:rPr>
          <w:t>Постановлением Правительства Ленинградской о</w:t>
        </w:r>
        <w:r w:rsidRPr="00BA0FED">
          <w:rPr>
            <w:color w:val="000000"/>
            <w:sz w:val="24"/>
            <w:szCs w:val="24"/>
          </w:rPr>
          <w:t>б</w:t>
        </w:r>
        <w:r w:rsidRPr="00BA0FED">
          <w:rPr>
            <w:color w:val="000000"/>
            <w:sz w:val="24"/>
            <w:szCs w:val="24"/>
          </w:rPr>
          <w:t>ласти от 2 марта 2009 года №</w:t>
        </w:r>
        <w:r w:rsidRPr="00BA0FED">
          <w:rPr>
            <w:color w:val="000000"/>
            <w:sz w:val="24"/>
            <w:szCs w:val="24"/>
            <w:lang w:val="en-US"/>
          </w:rPr>
          <w:t> </w:t>
        </w:r>
        <w:r w:rsidRPr="00BA0FED">
          <w:rPr>
            <w:color w:val="000000"/>
            <w:sz w:val="24"/>
            <w:szCs w:val="24"/>
          </w:rPr>
          <w:t>45</w:t>
        </w:r>
      </w:hyperlink>
      <w:r w:rsidRPr="00BA0FED">
        <w:rPr>
          <w:color w:val="000000"/>
          <w:sz w:val="24"/>
          <w:szCs w:val="24"/>
        </w:rPr>
        <w:t>;</w:t>
      </w:r>
    </w:p>
    <w:p w:rsidR="003C57D0" w:rsidRPr="00BA0FED" w:rsidRDefault="003C57D0" w:rsidP="003C57D0">
      <w:pPr>
        <w:numPr>
          <w:ilvl w:val="0"/>
          <w:numId w:val="4"/>
        </w:numPr>
        <w:tabs>
          <w:tab w:val="clear" w:pos="687"/>
          <w:tab w:val="num" w:pos="846"/>
          <w:tab w:val="num" w:pos="1070"/>
        </w:tabs>
        <w:suppressAutoHyphens w:val="0"/>
        <w:overflowPunct/>
        <w:autoSpaceDE/>
        <w:ind w:left="846"/>
        <w:jc w:val="both"/>
        <w:textAlignment w:val="auto"/>
        <w:rPr>
          <w:color w:val="000000"/>
          <w:sz w:val="24"/>
          <w:szCs w:val="24"/>
        </w:rPr>
      </w:pPr>
      <w:hyperlink r:id="rId13" w:history="1">
        <w:r w:rsidRPr="00BA0FED">
          <w:rPr>
            <w:sz w:val="24"/>
            <w:szCs w:val="24"/>
          </w:rPr>
          <w:t>«Охрана окружающей среды и природопользование в Ленинградской области на 2011-2015 годы</w:t>
        </w:r>
      </w:hyperlink>
      <w:r w:rsidRPr="00BA0FED">
        <w:rPr>
          <w:sz w:val="24"/>
          <w:szCs w:val="24"/>
        </w:rPr>
        <w:t xml:space="preserve">», утверждена Постановлением Правительства Ленинградской области от 7 июля 2011 </w:t>
      </w:r>
      <w:r w:rsidRPr="00BA0FED">
        <w:rPr>
          <w:color w:val="000000"/>
          <w:sz w:val="24"/>
          <w:szCs w:val="24"/>
        </w:rPr>
        <w:t>года</w:t>
      </w:r>
      <w:r w:rsidRPr="00BA0FED">
        <w:rPr>
          <w:sz w:val="24"/>
          <w:szCs w:val="24"/>
        </w:rPr>
        <w:t xml:space="preserve"> №</w:t>
      </w:r>
      <w:r w:rsidRPr="00BA0FED">
        <w:rPr>
          <w:sz w:val="24"/>
          <w:szCs w:val="24"/>
          <w:lang w:val="en-US"/>
        </w:rPr>
        <w:t> </w:t>
      </w:r>
      <w:r w:rsidRPr="00BA0FED">
        <w:rPr>
          <w:sz w:val="24"/>
          <w:szCs w:val="24"/>
        </w:rPr>
        <w:t>206</w:t>
      </w:r>
      <w:r w:rsidR="006A348C">
        <w:rPr>
          <w:sz w:val="24"/>
          <w:szCs w:val="24"/>
        </w:rPr>
        <w:t>.</w:t>
      </w:r>
    </w:p>
    <w:p w:rsidR="00E21AF4" w:rsidRPr="00BA0FED" w:rsidRDefault="00E21AF4" w:rsidP="00E21AF4">
      <w:pPr>
        <w:jc w:val="both"/>
        <w:rPr>
          <w:color w:val="000000"/>
          <w:sz w:val="24"/>
          <w:szCs w:val="24"/>
        </w:rPr>
      </w:pPr>
    </w:p>
    <w:p w:rsidR="00E21AF4" w:rsidRPr="00BA0FED" w:rsidRDefault="00E21AF4" w:rsidP="00E21AF4">
      <w:pPr>
        <w:shd w:val="clear" w:color="auto" w:fill="FFFFFF"/>
        <w:tabs>
          <w:tab w:val="left" w:pos="0"/>
        </w:tabs>
        <w:spacing w:line="200" w:lineRule="atLeast"/>
        <w:jc w:val="both"/>
        <w:rPr>
          <w:color w:val="000000"/>
          <w:sz w:val="24"/>
          <w:szCs w:val="24"/>
        </w:rPr>
      </w:pPr>
      <w:r w:rsidRPr="00BA0FED">
        <w:rPr>
          <w:color w:val="000000"/>
          <w:sz w:val="24"/>
          <w:szCs w:val="24"/>
        </w:rPr>
        <w:t xml:space="preserve">6. </w:t>
      </w:r>
      <w:r w:rsidRPr="00BA0FED">
        <w:rPr>
          <w:color w:val="000000"/>
          <w:sz w:val="24"/>
        </w:rPr>
        <w:t>Проект</w:t>
      </w:r>
      <w:r w:rsidRPr="00BA0FED">
        <w:rPr>
          <w:color w:val="000000"/>
          <w:sz w:val="24"/>
          <w:szCs w:val="24"/>
        </w:rPr>
        <w:t xml:space="preserve"> генерального плана </w:t>
      </w:r>
      <w:r w:rsidR="00510B17" w:rsidRPr="00BA0FED">
        <w:rPr>
          <w:color w:val="000000"/>
          <w:sz w:val="24"/>
          <w:szCs w:val="24"/>
        </w:rPr>
        <w:t xml:space="preserve">Губаницкого </w:t>
      </w:r>
      <w:r w:rsidR="00510B17" w:rsidRPr="00BA0FED">
        <w:rPr>
          <w:color w:val="000000"/>
          <w:sz w:val="24"/>
        </w:rPr>
        <w:t>сельского</w:t>
      </w:r>
      <w:r w:rsidR="00510B17" w:rsidRPr="00BA0FED">
        <w:rPr>
          <w:color w:val="000000"/>
          <w:sz w:val="24"/>
          <w:szCs w:val="24"/>
        </w:rPr>
        <w:t xml:space="preserve"> поселения</w:t>
      </w:r>
      <w:r w:rsidRPr="00BA0FED">
        <w:rPr>
          <w:color w:val="000000"/>
          <w:sz w:val="24"/>
          <w:szCs w:val="24"/>
        </w:rPr>
        <w:t xml:space="preserve"> разработан с учетом следующих документов о развитии территорий, инженерной и транспортной инфраструктуры муниципального образования и Ленинградской области:</w:t>
      </w:r>
    </w:p>
    <w:p w:rsidR="009205B7" w:rsidRPr="00BA0FED" w:rsidRDefault="009205B7"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lang w:eastAsia="ru-RU"/>
        </w:rPr>
        <w:t>Протокол</w:t>
      </w:r>
      <w:r w:rsidR="004D5782" w:rsidRPr="00BA0FED">
        <w:rPr>
          <w:sz w:val="24"/>
          <w:szCs w:val="24"/>
          <w:lang w:eastAsia="ru-RU"/>
        </w:rPr>
        <w:t>а</w:t>
      </w:r>
      <w:r w:rsidRPr="00BA0FED">
        <w:rPr>
          <w:sz w:val="24"/>
          <w:szCs w:val="24"/>
        </w:rPr>
        <w:t xml:space="preserve"> совещания о стратегических направлениях социально-экономического развития муницпального образования Губаницкое сельское поселение </w:t>
      </w:r>
      <w:r w:rsidRPr="00BA0FED">
        <w:rPr>
          <w:rFonts w:cs="Arial"/>
          <w:sz w:val="24"/>
          <w:szCs w:val="24"/>
        </w:rPr>
        <w:t>Волосовского муниципального района Ленинградской области</w:t>
      </w:r>
      <w:r w:rsidR="00CC4E21" w:rsidRPr="00BA0FED">
        <w:rPr>
          <w:rFonts w:cs="Arial"/>
          <w:sz w:val="24"/>
          <w:szCs w:val="24"/>
        </w:rPr>
        <w:t xml:space="preserve"> от 4</w:t>
      </w:r>
      <w:r w:rsidR="00AB10DF" w:rsidRPr="00BA0FED">
        <w:rPr>
          <w:rFonts w:cs="Arial"/>
          <w:sz w:val="24"/>
          <w:szCs w:val="24"/>
        </w:rPr>
        <w:t> </w:t>
      </w:r>
      <w:r w:rsidR="00CC4E21" w:rsidRPr="00BA0FED">
        <w:rPr>
          <w:rFonts w:cs="Arial"/>
          <w:sz w:val="24"/>
          <w:szCs w:val="24"/>
        </w:rPr>
        <w:t xml:space="preserve">июля </w:t>
      </w:r>
      <w:smartTag w:uri="urn:schemas-microsoft-com:office:smarttags" w:element="metricconverter">
        <w:smartTagPr>
          <w:attr w:name="ProductID" w:val="2012 г"/>
        </w:smartTagPr>
        <w:r w:rsidR="00CC4E21" w:rsidRPr="00BA0FED">
          <w:rPr>
            <w:rFonts w:cs="Arial"/>
            <w:sz w:val="24"/>
            <w:szCs w:val="24"/>
          </w:rPr>
          <w:t>2012 г</w:t>
        </w:r>
      </w:smartTag>
      <w:r w:rsidR="00CC4E21" w:rsidRPr="00BA0FED">
        <w:rPr>
          <w:rFonts w:cs="Arial"/>
          <w:sz w:val="24"/>
          <w:szCs w:val="24"/>
        </w:rPr>
        <w:t>.;</w:t>
      </w:r>
    </w:p>
    <w:p w:rsidR="00510B17" w:rsidRPr="00BA0FED" w:rsidRDefault="00914C75"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lang w:eastAsia="ru-RU"/>
        </w:rPr>
        <w:t>Концепци</w:t>
      </w:r>
      <w:r w:rsidR="004D5782" w:rsidRPr="00BA0FED">
        <w:rPr>
          <w:sz w:val="24"/>
          <w:szCs w:val="24"/>
          <w:lang w:eastAsia="ru-RU"/>
        </w:rPr>
        <w:t>и</w:t>
      </w:r>
      <w:r w:rsidRPr="00BA0FED">
        <w:rPr>
          <w:rFonts w:cs="Arial"/>
          <w:sz w:val="24"/>
          <w:szCs w:val="24"/>
        </w:rPr>
        <w:t xml:space="preserve"> </w:t>
      </w:r>
      <w:r w:rsidRPr="00BA0FED">
        <w:rPr>
          <w:sz w:val="24"/>
          <w:szCs w:val="24"/>
        </w:rPr>
        <w:t>социально</w:t>
      </w:r>
      <w:r w:rsidRPr="00BA0FED">
        <w:rPr>
          <w:rFonts w:cs="Arial"/>
          <w:sz w:val="24"/>
          <w:szCs w:val="24"/>
        </w:rPr>
        <w:t>-</w:t>
      </w:r>
      <w:r w:rsidRPr="00BA0FED">
        <w:rPr>
          <w:sz w:val="24"/>
          <w:szCs w:val="24"/>
        </w:rPr>
        <w:t>экономического</w:t>
      </w:r>
      <w:r w:rsidRPr="00BA0FED">
        <w:rPr>
          <w:rFonts w:cs="Arial"/>
          <w:sz w:val="24"/>
          <w:szCs w:val="24"/>
        </w:rPr>
        <w:t xml:space="preserve"> </w:t>
      </w:r>
      <w:r w:rsidRPr="00BA0FED">
        <w:rPr>
          <w:sz w:val="24"/>
          <w:szCs w:val="24"/>
        </w:rPr>
        <w:t>развития</w:t>
      </w:r>
      <w:r w:rsidRPr="00BA0FED">
        <w:rPr>
          <w:rFonts w:cs="Arial"/>
          <w:sz w:val="24"/>
          <w:szCs w:val="24"/>
        </w:rPr>
        <w:t xml:space="preserve"> </w:t>
      </w:r>
      <w:bookmarkStart w:id="2" w:name="OLE_LINK1"/>
      <w:r w:rsidRPr="00BA0FED">
        <w:rPr>
          <w:sz w:val="24"/>
          <w:szCs w:val="24"/>
        </w:rPr>
        <w:t>муниципального</w:t>
      </w:r>
      <w:r w:rsidRPr="00BA0FED">
        <w:rPr>
          <w:rFonts w:cs="Arial"/>
          <w:sz w:val="24"/>
          <w:szCs w:val="24"/>
        </w:rPr>
        <w:t xml:space="preserve"> </w:t>
      </w:r>
      <w:r w:rsidRPr="00BA0FED">
        <w:rPr>
          <w:sz w:val="24"/>
          <w:szCs w:val="24"/>
        </w:rPr>
        <w:t>образования</w:t>
      </w:r>
      <w:r w:rsidRPr="00BA0FED">
        <w:rPr>
          <w:rFonts w:cs="Arial"/>
          <w:sz w:val="24"/>
          <w:szCs w:val="24"/>
        </w:rPr>
        <w:t xml:space="preserve"> </w:t>
      </w:r>
      <w:r w:rsidRPr="00BA0FED">
        <w:rPr>
          <w:sz w:val="24"/>
          <w:szCs w:val="24"/>
        </w:rPr>
        <w:t>Волосовский</w:t>
      </w:r>
      <w:r w:rsidRPr="00BA0FED">
        <w:rPr>
          <w:rFonts w:cs="Arial"/>
          <w:sz w:val="24"/>
          <w:szCs w:val="24"/>
        </w:rPr>
        <w:t xml:space="preserve"> </w:t>
      </w:r>
      <w:r w:rsidRPr="00BA0FED">
        <w:rPr>
          <w:sz w:val="24"/>
          <w:szCs w:val="24"/>
        </w:rPr>
        <w:t>муниципальный</w:t>
      </w:r>
      <w:r w:rsidRPr="00BA0FED">
        <w:rPr>
          <w:rFonts w:cs="Arial"/>
          <w:sz w:val="24"/>
          <w:szCs w:val="24"/>
        </w:rPr>
        <w:t xml:space="preserve"> </w:t>
      </w:r>
      <w:r w:rsidRPr="00BA0FED">
        <w:rPr>
          <w:sz w:val="24"/>
          <w:szCs w:val="24"/>
        </w:rPr>
        <w:t>район</w:t>
      </w:r>
      <w:r w:rsidRPr="00BA0FED">
        <w:rPr>
          <w:rFonts w:cs="Arial"/>
          <w:sz w:val="24"/>
          <w:szCs w:val="24"/>
        </w:rPr>
        <w:t xml:space="preserve"> </w:t>
      </w:r>
      <w:r w:rsidRPr="00BA0FED">
        <w:rPr>
          <w:sz w:val="24"/>
          <w:szCs w:val="24"/>
        </w:rPr>
        <w:t>Ленинградской</w:t>
      </w:r>
      <w:r w:rsidRPr="00BA0FED">
        <w:rPr>
          <w:rFonts w:cs="Arial"/>
          <w:sz w:val="24"/>
          <w:szCs w:val="24"/>
        </w:rPr>
        <w:t xml:space="preserve"> области</w:t>
      </w:r>
      <w:bookmarkEnd w:id="2"/>
      <w:r w:rsidRPr="00BA0FED">
        <w:rPr>
          <w:rFonts w:cs="Arial"/>
          <w:sz w:val="24"/>
          <w:szCs w:val="24"/>
        </w:rPr>
        <w:t xml:space="preserve"> до 2020 </w:t>
      </w:r>
      <w:r w:rsidRPr="00BA0FED">
        <w:rPr>
          <w:sz w:val="24"/>
          <w:szCs w:val="24"/>
        </w:rPr>
        <w:t>года</w:t>
      </w:r>
      <w:r w:rsidR="00B93051" w:rsidRPr="00BA0FED">
        <w:rPr>
          <w:rFonts w:cs="Arial"/>
          <w:sz w:val="24"/>
          <w:szCs w:val="24"/>
        </w:rPr>
        <w:t xml:space="preserve">, </w:t>
      </w:r>
      <w:r w:rsidR="00B93051" w:rsidRPr="00BA0FED">
        <w:rPr>
          <w:sz w:val="24"/>
          <w:szCs w:val="24"/>
        </w:rPr>
        <w:t>утвержденной</w:t>
      </w:r>
      <w:r w:rsidR="00B93051" w:rsidRPr="00BA0FED">
        <w:rPr>
          <w:rFonts w:cs="Arial"/>
          <w:sz w:val="24"/>
          <w:szCs w:val="24"/>
        </w:rPr>
        <w:t xml:space="preserve"> </w:t>
      </w:r>
      <w:r w:rsidR="00B93051" w:rsidRPr="00BA0FED">
        <w:rPr>
          <w:sz w:val="24"/>
          <w:szCs w:val="24"/>
        </w:rPr>
        <w:t>администрацией</w:t>
      </w:r>
      <w:r w:rsidR="00B93051" w:rsidRPr="00BA0FED">
        <w:rPr>
          <w:rFonts w:cs="Arial"/>
          <w:sz w:val="24"/>
          <w:szCs w:val="24"/>
        </w:rPr>
        <w:t xml:space="preserve"> </w:t>
      </w:r>
      <w:r w:rsidR="00886AB2" w:rsidRPr="00BA0FED">
        <w:rPr>
          <w:sz w:val="24"/>
          <w:szCs w:val="24"/>
        </w:rPr>
        <w:t>Волосовского</w:t>
      </w:r>
      <w:r w:rsidR="00886AB2" w:rsidRPr="00BA0FED">
        <w:rPr>
          <w:rFonts w:cs="Arial"/>
          <w:sz w:val="24"/>
          <w:szCs w:val="24"/>
        </w:rPr>
        <w:t xml:space="preserve"> </w:t>
      </w:r>
      <w:r w:rsidR="00886AB2" w:rsidRPr="00BA0FED">
        <w:rPr>
          <w:sz w:val="24"/>
          <w:szCs w:val="24"/>
        </w:rPr>
        <w:t>муниципального</w:t>
      </w:r>
      <w:r w:rsidR="00886AB2" w:rsidRPr="00BA0FED">
        <w:rPr>
          <w:rFonts w:cs="Arial"/>
          <w:sz w:val="24"/>
          <w:szCs w:val="24"/>
        </w:rPr>
        <w:t xml:space="preserve"> </w:t>
      </w:r>
      <w:r w:rsidR="00886AB2" w:rsidRPr="00BA0FED">
        <w:rPr>
          <w:sz w:val="24"/>
          <w:szCs w:val="24"/>
        </w:rPr>
        <w:t>района</w:t>
      </w:r>
      <w:r w:rsidR="00510B17" w:rsidRPr="00BA0FED">
        <w:rPr>
          <w:rFonts w:cs="Arial"/>
          <w:sz w:val="24"/>
          <w:szCs w:val="24"/>
        </w:rPr>
        <w:t>;</w:t>
      </w:r>
    </w:p>
    <w:p w:rsidR="004D5782" w:rsidRPr="00BA0FED" w:rsidRDefault="004D5782" w:rsidP="00577B6E">
      <w:pPr>
        <w:numPr>
          <w:ilvl w:val="0"/>
          <w:numId w:val="4"/>
        </w:numPr>
        <w:tabs>
          <w:tab w:val="clear" w:pos="687"/>
          <w:tab w:val="num" w:pos="846"/>
        </w:tabs>
        <w:suppressAutoHyphens w:val="0"/>
        <w:overflowPunct/>
        <w:autoSpaceDE/>
        <w:ind w:left="846"/>
        <w:jc w:val="both"/>
        <w:textAlignment w:val="auto"/>
        <w:rPr>
          <w:rFonts w:cs="Arial"/>
          <w:color w:val="000000"/>
          <w:sz w:val="24"/>
          <w:szCs w:val="24"/>
        </w:rPr>
      </w:pPr>
      <w:r w:rsidRPr="00BA0FED">
        <w:rPr>
          <w:sz w:val="24"/>
          <w:szCs w:val="24"/>
          <w:lang w:eastAsia="ru-RU"/>
        </w:rPr>
        <w:t>Постановления</w:t>
      </w:r>
      <w:r w:rsidRPr="00BA0FED">
        <w:rPr>
          <w:rFonts w:cs="Arial"/>
          <w:color w:val="000000"/>
          <w:sz w:val="24"/>
          <w:szCs w:val="24"/>
        </w:rPr>
        <w:t xml:space="preserve"> </w:t>
      </w:r>
      <w:r w:rsidRPr="00BA0FED">
        <w:rPr>
          <w:sz w:val="24"/>
          <w:szCs w:val="24"/>
        </w:rPr>
        <w:t>Правительства</w:t>
      </w:r>
      <w:r w:rsidRPr="00BA0FED">
        <w:rPr>
          <w:rFonts w:cs="Arial"/>
          <w:color w:val="000000"/>
          <w:sz w:val="24"/>
          <w:szCs w:val="24"/>
        </w:rPr>
        <w:t xml:space="preserve"> </w:t>
      </w:r>
      <w:r w:rsidRPr="00BA0FED">
        <w:rPr>
          <w:sz w:val="24"/>
          <w:szCs w:val="24"/>
        </w:rPr>
        <w:t>Ленинградской</w:t>
      </w:r>
      <w:r w:rsidRPr="00BA0FED">
        <w:rPr>
          <w:rFonts w:cs="Arial"/>
          <w:color w:val="000000"/>
          <w:sz w:val="24"/>
          <w:szCs w:val="24"/>
        </w:rPr>
        <w:t xml:space="preserve"> </w:t>
      </w:r>
      <w:r w:rsidRPr="00BA0FED">
        <w:rPr>
          <w:sz w:val="24"/>
          <w:szCs w:val="24"/>
        </w:rPr>
        <w:t>области</w:t>
      </w:r>
      <w:r w:rsidRPr="00BA0FED">
        <w:rPr>
          <w:rFonts w:cs="Arial"/>
          <w:color w:val="000000"/>
          <w:sz w:val="24"/>
          <w:szCs w:val="24"/>
        </w:rPr>
        <w:t xml:space="preserve"> </w:t>
      </w:r>
      <w:r w:rsidRPr="00BA0FED">
        <w:rPr>
          <w:sz w:val="24"/>
          <w:szCs w:val="24"/>
        </w:rPr>
        <w:t>от</w:t>
      </w:r>
      <w:r w:rsidRPr="00BA0FED">
        <w:rPr>
          <w:rFonts w:cs="Arial"/>
          <w:color w:val="000000"/>
          <w:sz w:val="24"/>
          <w:szCs w:val="24"/>
        </w:rPr>
        <w:t xml:space="preserve"> </w:t>
      </w:r>
      <w:r w:rsidRPr="00BA0FED">
        <w:rPr>
          <w:sz w:val="24"/>
          <w:szCs w:val="24"/>
        </w:rPr>
        <w:t>28</w:t>
      </w:r>
      <w:r w:rsidRPr="00BA0FED">
        <w:rPr>
          <w:rFonts w:cs="Arial"/>
          <w:color w:val="000000"/>
          <w:sz w:val="24"/>
          <w:szCs w:val="24"/>
        </w:rPr>
        <w:t xml:space="preserve"> </w:t>
      </w:r>
      <w:r w:rsidRPr="00BA0FED">
        <w:rPr>
          <w:sz w:val="24"/>
          <w:szCs w:val="24"/>
        </w:rPr>
        <w:t>декабря</w:t>
      </w:r>
      <w:r w:rsidRPr="00BA0FED">
        <w:rPr>
          <w:rFonts w:cs="Arial"/>
          <w:color w:val="000000"/>
          <w:sz w:val="24"/>
          <w:szCs w:val="24"/>
        </w:rPr>
        <w:t xml:space="preserve"> 20</w:t>
      </w:r>
      <w:r w:rsidRPr="00BA0FED">
        <w:rPr>
          <w:sz w:val="24"/>
          <w:szCs w:val="24"/>
        </w:rPr>
        <w:t>1</w:t>
      </w:r>
      <w:r w:rsidRPr="00BA0FED">
        <w:rPr>
          <w:rFonts w:cs="Arial"/>
          <w:color w:val="000000"/>
          <w:sz w:val="24"/>
          <w:szCs w:val="24"/>
        </w:rPr>
        <w:t xml:space="preserve">1 года </w:t>
      </w:r>
      <w:r w:rsidRPr="00BA0FED">
        <w:rPr>
          <w:sz w:val="24"/>
          <w:szCs w:val="24"/>
        </w:rPr>
        <w:t>№</w:t>
      </w:r>
      <w:r w:rsidR="003E086F" w:rsidRPr="00BA0FED">
        <w:rPr>
          <w:rFonts w:cs="Arial"/>
          <w:color w:val="000000"/>
          <w:sz w:val="24"/>
          <w:szCs w:val="24"/>
        </w:rPr>
        <w:t> </w:t>
      </w:r>
      <w:r w:rsidRPr="00BA0FED">
        <w:rPr>
          <w:rFonts w:cs="Arial"/>
          <w:color w:val="000000"/>
          <w:sz w:val="24"/>
          <w:szCs w:val="24"/>
        </w:rPr>
        <w:t>466 «</w:t>
      </w:r>
      <w:r w:rsidRPr="00BA0FED">
        <w:rPr>
          <w:sz w:val="24"/>
          <w:szCs w:val="24"/>
        </w:rPr>
        <w:t>Об</w:t>
      </w:r>
      <w:r w:rsidRPr="00BA0FED">
        <w:rPr>
          <w:rFonts w:cs="Arial"/>
          <w:color w:val="000000"/>
          <w:sz w:val="24"/>
          <w:szCs w:val="24"/>
        </w:rPr>
        <w:t xml:space="preserve"> </w:t>
      </w:r>
      <w:r w:rsidRPr="00BA0FED">
        <w:rPr>
          <w:sz w:val="24"/>
          <w:szCs w:val="24"/>
        </w:rPr>
        <w:t>утверждении</w:t>
      </w:r>
      <w:r w:rsidRPr="00BA0FED">
        <w:rPr>
          <w:rFonts w:cs="Arial"/>
          <w:color w:val="000000"/>
          <w:sz w:val="24"/>
          <w:szCs w:val="24"/>
        </w:rPr>
        <w:t xml:space="preserve"> </w:t>
      </w:r>
      <w:r w:rsidRPr="00BA0FED">
        <w:rPr>
          <w:sz w:val="24"/>
          <w:szCs w:val="24"/>
        </w:rPr>
        <w:t>схемы</w:t>
      </w:r>
      <w:r w:rsidRPr="00BA0FED">
        <w:rPr>
          <w:rFonts w:cs="Arial"/>
          <w:color w:val="000000"/>
          <w:sz w:val="24"/>
          <w:szCs w:val="24"/>
        </w:rPr>
        <w:t xml:space="preserve"> и </w:t>
      </w:r>
      <w:r w:rsidRPr="00BA0FED">
        <w:rPr>
          <w:sz w:val="24"/>
          <w:szCs w:val="24"/>
        </w:rPr>
        <w:t>программы</w:t>
      </w:r>
      <w:r w:rsidRPr="00BA0FED">
        <w:rPr>
          <w:rFonts w:cs="Arial"/>
          <w:color w:val="000000"/>
          <w:sz w:val="24"/>
          <w:szCs w:val="24"/>
        </w:rPr>
        <w:t xml:space="preserve"> </w:t>
      </w:r>
      <w:r w:rsidRPr="00BA0FED">
        <w:rPr>
          <w:sz w:val="24"/>
          <w:szCs w:val="24"/>
        </w:rPr>
        <w:t>перспективного</w:t>
      </w:r>
      <w:r w:rsidRPr="00BA0FED">
        <w:rPr>
          <w:rFonts w:cs="Arial"/>
          <w:color w:val="000000"/>
          <w:sz w:val="24"/>
          <w:szCs w:val="24"/>
        </w:rPr>
        <w:t xml:space="preserve"> </w:t>
      </w:r>
      <w:r w:rsidRPr="00BA0FED">
        <w:rPr>
          <w:sz w:val="24"/>
          <w:szCs w:val="24"/>
        </w:rPr>
        <w:t>развития</w:t>
      </w:r>
      <w:r w:rsidRPr="00BA0FED">
        <w:rPr>
          <w:rFonts w:cs="Arial"/>
          <w:color w:val="000000"/>
          <w:sz w:val="24"/>
          <w:szCs w:val="24"/>
        </w:rPr>
        <w:t xml:space="preserve"> </w:t>
      </w:r>
      <w:r w:rsidRPr="00BA0FED">
        <w:rPr>
          <w:sz w:val="24"/>
          <w:szCs w:val="24"/>
        </w:rPr>
        <w:t>электроэнергетики</w:t>
      </w:r>
      <w:r w:rsidRPr="00BA0FED">
        <w:rPr>
          <w:rFonts w:cs="Arial"/>
          <w:color w:val="000000"/>
          <w:sz w:val="24"/>
          <w:szCs w:val="24"/>
        </w:rPr>
        <w:t xml:space="preserve"> </w:t>
      </w:r>
      <w:r w:rsidRPr="00BA0FED">
        <w:rPr>
          <w:sz w:val="24"/>
          <w:szCs w:val="24"/>
        </w:rPr>
        <w:t>Ленинградской</w:t>
      </w:r>
      <w:r w:rsidRPr="00BA0FED">
        <w:rPr>
          <w:rFonts w:cs="Arial"/>
          <w:color w:val="000000"/>
          <w:sz w:val="24"/>
          <w:szCs w:val="24"/>
        </w:rPr>
        <w:t xml:space="preserve"> </w:t>
      </w:r>
      <w:r w:rsidRPr="00BA0FED">
        <w:rPr>
          <w:sz w:val="24"/>
          <w:szCs w:val="24"/>
        </w:rPr>
        <w:t>области</w:t>
      </w:r>
      <w:r w:rsidRPr="00BA0FED">
        <w:rPr>
          <w:rFonts w:cs="Arial"/>
          <w:color w:val="000000"/>
          <w:sz w:val="24"/>
          <w:szCs w:val="24"/>
        </w:rPr>
        <w:t xml:space="preserve"> </w:t>
      </w:r>
      <w:r w:rsidRPr="00BA0FED">
        <w:rPr>
          <w:sz w:val="24"/>
          <w:szCs w:val="24"/>
        </w:rPr>
        <w:t>на</w:t>
      </w:r>
      <w:r w:rsidRPr="00BA0FED">
        <w:rPr>
          <w:rFonts w:cs="Arial"/>
          <w:color w:val="000000"/>
          <w:sz w:val="24"/>
          <w:szCs w:val="24"/>
        </w:rPr>
        <w:t xml:space="preserve"> </w:t>
      </w:r>
      <w:r w:rsidRPr="00BA0FED">
        <w:rPr>
          <w:sz w:val="24"/>
          <w:szCs w:val="24"/>
        </w:rPr>
        <w:t>2011</w:t>
      </w:r>
      <w:r w:rsidRPr="00BA0FED">
        <w:rPr>
          <w:rFonts w:cs="Arial"/>
          <w:color w:val="000000"/>
          <w:sz w:val="24"/>
          <w:szCs w:val="24"/>
        </w:rPr>
        <w:t xml:space="preserve"> – </w:t>
      </w:r>
      <w:r w:rsidRPr="00BA0FED">
        <w:rPr>
          <w:sz w:val="24"/>
          <w:szCs w:val="24"/>
        </w:rPr>
        <w:t>2015</w:t>
      </w:r>
      <w:r w:rsidRPr="00BA0FED">
        <w:rPr>
          <w:rFonts w:cs="Arial"/>
          <w:color w:val="000000"/>
          <w:sz w:val="24"/>
          <w:szCs w:val="24"/>
        </w:rPr>
        <w:t xml:space="preserve"> </w:t>
      </w:r>
      <w:r w:rsidRPr="00BA0FED">
        <w:rPr>
          <w:sz w:val="24"/>
          <w:szCs w:val="24"/>
        </w:rPr>
        <w:t>годы</w:t>
      </w:r>
      <w:r w:rsidRPr="00BA0FED">
        <w:rPr>
          <w:rFonts w:cs="Arial"/>
          <w:color w:val="000000"/>
          <w:sz w:val="24"/>
          <w:szCs w:val="24"/>
        </w:rPr>
        <w:t>»;</w:t>
      </w:r>
    </w:p>
    <w:p w:rsidR="00510B17" w:rsidRPr="00BA0FED" w:rsidRDefault="00510B17" w:rsidP="00577B6E">
      <w:pPr>
        <w:numPr>
          <w:ilvl w:val="0"/>
          <w:numId w:val="4"/>
        </w:numPr>
        <w:tabs>
          <w:tab w:val="clear" w:pos="687"/>
          <w:tab w:val="num" w:pos="846"/>
        </w:tabs>
        <w:suppressAutoHyphens w:val="0"/>
        <w:overflowPunct/>
        <w:autoSpaceDE/>
        <w:ind w:left="846"/>
        <w:jc w:val="both"/>
        <w:textAlignment w:val="auto"/>
        <w:rPr>
          <w:rFonts w:cs="Arial"/>
          <w:color w:val="000000"/>
          <w:sz w:val="24"/>
          <w:szCs w:val="24"/>
        </w:rPr>
      </w:pPr>
      <w:r w:rsidRPr="00BA0FED">
        <w:rPr>
          <w:sz w:val="24"/>
          <w:szCs w:val="24"/>
          <w:lang w:eastAsia="ru-RU"/>
        </w:rPr>
        <w:t>Соглашения</w:t>
      </w:r>
      <w:r w:rsidRPr="00BA0FED">
        <w:rPr>
          <w:rFonts w:cs="Arial"/>
          <w:color w:val="000000"/>
          <w:sz w:val="24"/>
          <w:szCs w:val="24"/>
        </w:rPr>
        <w:t xml:space="preserve"> </w:t>
      </w:r>
      <w:r w:rsidRPr="00BA0FED">
        <w:rPr>
          <w:sz w:val="24"/>
          <w:szCs w:val="24"/>
        </w:rPr>
        <w:t>от</w:t>
      </w:r>
      <w:r w:rsidRPr="00BA0FED">
        <w:rPr>
          <w:rFonts w:cs="Arial"/>
          <w:color w:val="000000"/>
          <w:sz w:val="24"/>
          <w:szCs w:val="24"/>
        </w:rPr>
        <w:t xml:space="preserve"> </w:t>
      </w:r>
      <w:r w:rsidRPr="00BA0FED">
        <w:rPr>
          <w:sz w:val="24"/>
          <w:szCs w:val="24"/>
        </w:rPr>
        <w:t>09</w:t>
      </w:r>
      <w:r w:rsidRPr="00BA0FED">
        <w:rPr>
          <w:rFonts w:cs="Arial"/>
          <w:color w:val="000000"/>
          <w:sz w:val="24"/>
          <w:szCs w:val="24"/>
        </w:rPr>
        <w:t>.</w:t>
      </w:r>
      <w:r w:rsidRPr="00BA0FED">
        <w:rPr>
          <w:sz w:val="24"/>
          <w:szCs w:val="24"/>
        </w:rPr>
        <w:t>06</w:t>
      </w:r>
      <w:r w:rsidRPr="00BA0FED">
        <w:rPr>
          <w:rFonts w:cs="Arial"/>
          <w:color w:val="000000"/>
          <w:sz w:val="24"/>
          <w:szCs w:val="24"/>
        </w:rPr>
        <w:t>.</w:t>
      </w:r>
      <w:r w:rsidRPr="00BA0FED">
        <w:rPr>
          <w:sz w:val="24"/>
          <w:szCs w:val="24"/>
        </w:rPr>
        <w:t>2007</w:t>
      </w:r>
      <w:r w:rsidRPr="00BA0FED">
        <w:rPr>
          <w:rFonts w:cs="Arial"/>
          <w:color w:val="000000"/>
          <w:sz w:val="24"/>
          <w:szCs w:val="24"/>
        </w:rPr>
        <w:t xml:space="preserve"> </w:t>
      </w:r>
      <w:r w:rsidRPr="00BA0FED">
        <w:rPr>
          <w:sz w:val="24"/>
          <w:szCs w:val="24"/>
        </w:rPr>
        <w:t>года</w:t>
      </w:r>
      <w:r w:rsidRPr="00BA0FED">
        <w:rPr>
          <w:rFonts w:cs="Arial"/>
          <w:color w:val="000000"/>
          <w:sz w:val="24"/>
          <w:szCs w:val="24"/>
        </w:rPr>
        <w:t xml:space="preserve"> о </w:t>
      </w:r>
      <w:r w:rsidRPr="00BA0FED">
        <w:rPr>
          <w:sz w:val="24"/>
          <w:szCs w:val="24"/>
        </w:rPr>
        <w:t>взаимодействии</w:t>
      </w:r>
      <w:r w:rsidRPr="00BA0FED">
        <w:rPr>
          <w:rFonts w:cs="Arial"/>
          <w:color w:val="000000"/>
          <w:sz w:val="24"/>
          <w:szCs w:val="24"/>
        </w:rPr>
        <w:t xml:space="preserve"> </w:t>
      </w:r>
      <w:r w:rsidRPr="00BA0FED">
        <w:rPr>
          <w:sz w:val="24"/>
          <w:szCs w:val="24"/>
        </w:rPr>
        <w:t>Ленинградской</w:t>
      </w:r>
      <w:r w:rsidRPr="00BA0FED">
        <w:rPr>
          <w:rFonts w:cs="Arial"/>
          <w:color w:val="000000"/>
          <w:sz w:val="24"/>
          <w:szCs w:val="24"/>
        </w:rPr>
        <w:t xml:space="preserve"> </w:t>
      </w:r>
      <w:r w:rsidRPr="00BA0FED">
        <w:rPr>
          <w:sz w:val="24"/>
          <w:szCs w:val="24"/>
        </w:rPr>
        <w:t>области</w:t>
      </w:r>
      <w:r w:rsidRPr="00BA0FED">
        <w:rPr>
          <w:rFonts w:cs="Arial"/>
          <w:color w:val="000000"/>
          <w:sz w:val="24"/>
          <w:szCs w:val="24"/>
        </w:rPr>
        <w:t xml:space="preserve"> и ОА</w:t>
      </w:r>
      <w:r w:rsidRPr="00BA0FED">
        <w:rPr>
          <w:sz w:val="24"/>
          <w:szCs w:val="24"/>
        </w:rPr>
        <w:t>О</w:t>
      </w:r>
      <w:r w:rsidRPr="00BA0FED">
        <w:rPr>
          <w:rFonts w:cs="Arial"/>
          <w:color w:val="000000"/>
          <w:sz w:val="24"/>
          <w:szCs w:val="24"/>
        </w:rPr>
        <w:t xml:space="preserve"> </w:t>
      </w:r>
      <w:r w:rsidRPr="00BA0FED">
        <w:rPr>
          <w:sz w:val="24"/>
          <w:szCs w:val="24"/>
          <w:lang w:eastAsia="ru-RU"/>
        </w:rPr>
        <w:t>РАО</w:t>
      </w:r>
      <w:r w:rsidRPr="00BA0FED">
        <w:rPr>
          <w:rFonts w:cs="Arial"/>
          <w:color w:val="000000"/>
          <w:sz w:val="24"/>
          <w:szCs w:val="24"/>
        </w:rPr>
        <w:t xml:space="preserve"> «</w:t>
      </w:r>
      <w:r w:rsidRPr="00BA0FED">
        <w:rPr>
          <w:sz w:val="24"/>
          <w:szCs w:val="24"/>
        </w:rPr>
        <w:t>ЕЭС</w:t>
      </w:r>
      <w:r w:rsidRPr="00BA0FED">
        <w:rPr>
          <w:rFonts w:cs="Arial"/>
          <w:color w:val="000000"/>
          <w:sz w:val="24"/>
          <w:szCs w:val="24"/>
        </w:rPr>
        <w:t xml:space="preserve"> </w:t>
      </w:r>
      <w:r w:rsidRPr="00BA0FED">
        <w:rPr>
          <w:sz w:val="24"/>
          <w:szCs w:val="24"/>
        </w:rPr>
        <w:t>России</w:t>
      </w:r>
      <w:r w:rsidRPr="00BA0FED">
        <w:rPr>
          <w:rFonts w:cs="Arial"/>
          <w:color w:val="000000"/>
          <w:sz w:val="24"/>
          <w:szCs w:val="24"/>
        </w:rPr>
        <w:t xml:space="preserve">» </w:t>
      </w:r>
      <w:r w:rsidRPr="00BA0FED">
        <w:rPr>
          <w:sz w:val="24"/>
          <w:szCs w:val="24"/>
        </w:rPr>
        <w:t>при</w:t>
      </w:r>
      <w:r w:rsidRPr="00BA0FED">
        <w:rPr>
          <w:rFonts w:cs="Arial"/>
          <w:color w:val="000000"/>
          <w:sz w:val="24"/>
          <w:szCs w:val="24"/>
        </w:rPr>
        <w:t xml:space="preserve"> </w:t>
      </w:r>
      <w:r w:rsidRPr="00BA0FED">
        <w:rPr>
          <w:sz w:val="24"/>
          <w:szCs w:val="24"/>
        </w:rPr>
        <w:t>реализации</w:t>
      </w:r>
      <w:r w:rsidRPr="00BA0FED">
        <w:rPr>
          <w:rFonts w:cs="Arial"/>
          <w:color w:val="000000"/>
          <w:sz w:val="24"/>
          <w:szCs w:val="24"/>
        </w:rPr>
        <w:t xml:space="preserve"> </w:t>
      </w:r>
      <w:r w:rsidRPr="00BA0FED">
        <w:rPr>
          <w:sz w:val="24"/>
          <w:szCs w:val="24"/>
        </w:rPr>
        <w:t>мероприятий</w:t>
      </w:r>
      <w:r w:rsidRPr="00BA0FED">
        <w:rPr>
          <w:rFonts w:cs="Arial"/>
          <w:color w:val="000000"/>
          <w:sz w:val="24"/>
          <w:szCs w:val="24"/>
        </w:rPr>
        <w:t xml:space="preserve"> для </w:t>
      </w:r>
      <w:r w:rsidRPr="00BA0FED">
        <w:rPr>
          <w:sz w:val="24"/>
          <w:szCs w:val="24"/>
        </w:rPr>
        <w:t>обеспечения</w:t>
      </w:r>
      <w:r w:rsidRPr="00BA0FED">
        <w:rPr>
          <w:rFonts w:cs="Arial"/>
          <w:color w:val="000000"/>
          <w:sz w:val="24"/>
          <w:szCs w:val="24"/>
        </w:rPr>
        <w:t xml:space="preserve"> </w:t>
      </w:r>
      <w:r w:rsidRPr="00BA0FED">
        <w:rPr>
          <w:sz w:val="24"/>
          <w:szCs w:val="24"/>
        </w:rPr>
        <w:t>надежного</w:t>
      </w:r>
      <w:r w:rsidRPr="00BA0FED">
        <w:rPr>
          <w:rFonts w:cs="Arial"/>
          <w:color w:val="000000"/>
          <w:sz w:val="24"/>
          <w:szCs w:val="24"/>
        </w:rPr>
        <w:t xml:space="preserve"> </w:t>
      </w:r>
      <w:r w:rsidRPr="00BA0FED">
        <w:rPr>
          <w:sz w:val="24"/>
          <w:szCs w:val="24"/>
        </w:rPr>
        <w:t>эле</w:t>
      </w:r>
      <w:r w:rsidRPr="00BA0FED">
        <w:rPr>
          <w:sz w:val="24"/>
          <w:szCs w:val="24"/>
        </w:rPr>
        <w:t>к</w:t>
      </w:r>
      <w:r w:rsidRPr="00BA0FED">
        <w:rPr>
          <w:sz w:val="24"/>
          <w:szCs w:val="24"/>
        </w:rPr>
        <w:t>троснабжения</w:t>
      </w:r>
      <w:r w:rsidRPr="00BA0FED">
        <w:rPr>
          <w:rFonts w:cs="Arial"/>
          <w:color w:val="000000"/>
          <w:sz w:val="24"/>
          <w:szCs w:val="24"/>
        </w:rPr>
        <w:t xml:space="preserve"> и </w:t>
      </w:r>
      <w:r w:rsidRPr="00BA0FED">
        <w:rPr>
          <w:sz w:val="24"/>
          <w:szCs w:val="24"/>
        </w:rPr>
        <w:t>создания</w:t>
      </w:r>
      <w:r w:rsidRPr="00BA0FED">
        <w:rPr>
          <w:rFonts w:cs="Arial"/>
          <w:color w:val="000000"/>
          <w:sz w:val="24"/>
          <w:szCs w:val="24"/>
        </w:rPr>
        <w:t xml:space="preserve"> </w:t>
      </w:r>
      <w:r w:rsidRPr="00BA0FED">
        <w:rPr>
          <w:sz w:val="24"/>
          <w:szCs w:val="24"/>
        </w:rPr>
        <w:t>условий</w:t>
      </w:r>
      <w:r w:rsidRPr="00BA0FED">
        <w:rPr>
          <w:rFonts w:cs="Arial"/>
          <w:color w:val="000000"/>
          <w:sz w:val="24"/>
          <w:szCs w:val="24"/>
        </w:rPr>
        <w:t xml:space="preserve"> </w:t>
      </w:r>
      <w:r w:rsidRPr="00BA0FED">
        <w:rPr>
          <w:sz w:val="24"/>
          <w:szCs w:val="24"/>
        </w:rPr>
        <w:t>по</w:t>
      </w:r>
      <w:r w:rsidRPr="00BA0FED">
        <w:rPr>
          <w:rFonts w:cs="Arial"/>
          <w:color w:val="000000"/>
          <w:sz w:val="24"/>
          <w:szCs w:val="24"/>
        </w:rPr>
        <w:t xml:space="preserve"> </w:t>
      </w:r>
      <w:r w:rsidRPr="00BA0FED">
        <w:rPr>
          <w:sz w:val="24"/>
          <w:szCs w:val="24"/>
        </w:rPr>
        <w:t>присоединению</w:t>
      </w:r>
      <w:r w:rsidRPr="00BA0FED">
        <w:rPr>
          <w:rFonts w:cs="Arial"/>
          <w:color w:val="000000"/>
          <w:sz w:val="24"/>
          <w:szCs w:val="24"/>
        </w:rPr>
        <w:t xml:space="preserve"> к </w:t>
      </w:r>
      <w:r w:rsidRPr="00BA0FED">
        <w:rPr>
          <w:sz w:val="24"/>
          <w:szCs w:val="24"/>
        </w:rPr>
        <w:t>электрическим</w:t>
      </w:r>
      <w:r w:rsidRPr="00BA0FED">
        <w:rPr>
          <w:rFonts w:cs="Arial"/>
          <w:color w:val="000000"/>
          <w:sz w:val="24"/>
          <w:szCs w:val="24"/>
        </w:rPr>
        <w:t xml:space="preserve"> </w:t>
      </w:r>
      <w:r w:rsidRPr="00BA0FED">
        <w:rPr>
          <w:sz w:val="24"/>
          <w:szCs w:val="24"/>
        </w:rPr>
        <w:t>сетям</w:t>
      </w:r>
      <w:r w:rsidRPr="00BA0FED">
        <w:rPr>
          <w:rFonts w:cs="Arial"/>
          <w:color w:val="000000"/>
          <w:sz w:val="24"/>
          <w:szCs w:val="24"/>
        </w:rPr>
        <w:t xml:space="preserve"> </w:t>
      </w:r>
      <w:r w:rsidRPr="00BA0FED">
        <w:rPr>
          <w:sz w:val="24"/>
          <w:szCs w:val="24"/>
        </w:rPr>
        <w:t>потребителей</w:t>
      </w:r>
      <w:r w:rsidRPr="00BA0FED">
        <w:rPr>
          <w:rFonts w:cs="Arial"/>
          <w:color w:val="000000"/>
          <w:sz w:val="24"/>
          <w:szCs w:val="24"/>
        </w:rPr>
        <w:t xml:space="preserve"> </w:t>
      </w:r>
      <w:r w:rsidRPr="00BA0FED">
        <w:rPr>
          <w:sz w:val="24"/>
          <w:szCs w:val="24"/>
        </w:rPr>
        <w:t>Лени</w:t>
      </w:r>
      <w:r w:rsidRPr="00BA0FED">
        <w:rPr>
          <w:sz w:val="24"/>
          <w:szCs w:val="24"/>
        </w:rPr>
        <w:t>н</w:t>
      </w:r>
      <w:r w:rsidR="004D5782" w:rsidRPr="00BA0FED">
        <w:rPr>
          <w:sz w:val="24"/>
          <w:szCs w:val="24"/>
        </w:rPr>
        <w:t>градской</w:t>
      </w:r>
      <w:r w:rsidR="004D5782" w:rsidRPr="00BA0FED">
        <w:rPr>
          <w:rFonts w:cs="Arial"/>
          <w:color w:val="000000"/>
          <w:sz w:val="24"/>
          <w:szCs w:val="24"/>
        </w:rPr>
        <w:t xml:space="preserve"> </w:t>
      </w:r>
      <w:r w:rsidR="004D5782" w:rsidRPr="00BA0FED">
        <w:rPr>
          <w:sz w:val="24"/>
          <w:szCs w:val="24"/>
        </w:rPr>
        <w:t>области</w:t>
      </w:r>
      <w:r w:rsidR="004D5782" w:rsidRPr="00BA0FED">
        <w:rPr>
          <w:rFonts w:cs="Arial"/>
          <w:color w:val="000000"/>
          <w:sz w:val="24"/>
          <w:szCs w:val="24"/>
        </w:rPr>
        <w:t>.</w:t>
      </w:r>
    </w:p>
    <w:p w:rsidR="00E21AF4" w:rsidRPr="00BA0FED" w:rsidRDefault="00E21AF4" w:rsidP="00E21AF4">
      <w:pPr>
        <w:suppressAutoHyphens w:val="0"/>
        <w:overflowPunct/>
        <w:autoSpaceDE/>
        <w:jc w:val="both"/>
        <w:textAlignment w:val="auto"/>
        <w:rPr>
          <w:color w:val="000000"/>
          <w:sz w:val="24"/>
          <w:szCs w:val="24"/>
        </w:rPr>
      </w:pPr>
    </w:p>
    <w:p w:rsidR="00E21AF4" w:rsidRPr="00BA0FED" w:rsidRDefault="00E21AF4" w:rsidP="00E21AF4">
      <w:pPr>
        <w:jc w:val="both"/>
        <w:rPr>
          <w:sz w:val="24"/>
        </w:rPr>
      </w:pPr>
      <w:r w:rsidRPr="00BA0FED">
        <w:rPr>
          <w:sz w:val="24"/>
        </w:rPr>
        <w:t xml:space="preserve">7.  </w:t>
      </w:r>
      <w:r w:rsidRPr="00BA0FED">
        <w:rPr>
          <w:color w:val="000000"/>
          <w:sz w:val="24"/>
        </w:rPr>
        <w:t>Проект</w:t>
      </w:r>
      <w:r w:rsidRPr="00BA0FED">
        <w:rPr>
          <w:sz w:val="24"/>
        </w:rPr>
        <w:t xml:space="preserve"> </w:t>
      </w:r>
      <w:r w:rsidRPr="00BA0FED">
        <w:rPr>
          <w:sz w:val="24"/>
          <w:szCs w:val="24"/>
        </w:rPr>
        <w:t>генерального</w:t>
      </w:r>
      <w:r w:rsidRPr="00BA0FED">
        <w:rPr>
          <w:sz w:val="24"/>
        </w:rPr>
        <w:t xml:space="preserve"> </w:t>
      </w:r>
      <w:r w:rsidRPr="00BA0FED">
        <w:rPr>
          <w:sz w:val="24"/>
          <w:szCs w:val="24"/>
        </w:rPr>
        <w:t>плана</w:t>
      </w:r>
      <w:r w:rsidRPr="00BA0FED">
        <w:rPr>
          <w:sz w:val="24"/>
        </w:rPr>
        <w:t xml:space="preserve"> </w:t>
      </w:r>
      <w:r w:rsidRPr="00BA0FED">
        <w:rPr>
          <w:color w:val="000000"/>
          <w:sz w:val="24"/>
          <w:szCs w:val="24"/>
        </w:rPr>
        <w:t>Г</w:t>
      </w:r>
      <w:r w:rsidRPr="00BA0FED">
        <w:rPr>
          <w:sz w:val="24"/>
          <w:szCs w:val="24"/>
        </w:rPr>
        <w:t>у</w:t>
      </w:r>
      <w:r w:rsidRPr="00BA0FED">
        <w:rPr>
          <w:color w:val="000000"/>
          <w:sz w:val="24"/>
          <w:szCs w:val="24"/>
        </w:rPr>
        <w:t>баницко</w:t>
      </w:r>
      <w:r w:rsidR="00510B17" w:rsidRPr="00BA0FED">
        <w:rPr>
          <w:color w:val="000000"/>
          <w:sz w:val="24"/>
          <w:szCs w:val="24"/>
        </w:rPr>
        <w:t>го</w:t>
      </w:r>
      <w:r w:rsidRPr="00BA0FED">
        <w:rPr>
          <w:color w:val="000000"/>
          <w:sz w:val="24"/>
          <w:szCs w:val="24"/>
        </w:rPr>
        <w:t xml:space="preserve"> </w:t>
      </w:r>
      <w:r w:rsidRPr="00BA0FED">
        <w:rPr>
          <w:sz w:val="24"/>
          <w:szCs w:val="24"/>
        </w:rPr>
        <w:t>сельско</w:t>
      </w:r>
      <w:r w:rsidR="00510B17" w:rsidRPr="00BA0FED">
        <w:rPr>
          <w:sz w:val="24"/>
          <w:szCs w:val="24"/>
        </w:rPr>
        <w:t>го</w:t>
      </w:r>
      <w:r w:rsidRPr="00BA0FED">
        <w:rPr>
          <w:color w:val="000000"/>
          <w:sz w:val="24"/>
          <w:szCs w:val="24"/>
        </w:rPr>
        <w:t xml:space="preserve"> </w:t>
      </w:r>
      <w:r w:rsidRPr="00BA0FED">
        <w:rPr>
          <w:sz w:val="24"/>
          <w:szCs w:val="24"/>
        </w:rPr>
        <w:t>поселени</w:t>
      </w:r>
      <w:r w:rsidR="00510B17" w:rsidRPr="00BA0FED">
        <w:rPr>
          <w:sz w:val="24"/>
          <w:szCs w:val="24"/>
        </w:rPr>
        <w:t>я</w:t>
      </w:r>
      <w:r w:rsidRPr="00BA0FED">
        <w:rPr>
          <w:color w:val="000000"/>
          <w:sz w:val="24"/>
          <w:szCs w:val="24"/>
        </w:rPr>
        <w:t xml:space="preserve"> </w:t>
      </w:r>
      <w:r w:rsidRPr="00BA0FED">
        <w:rPr>
          <w:sz w:val="24"/>
        </w:rPr>
        <w:t>разрабо</w:t>
      </w:r>
      <w:r w:rsidRPr="00BA0FED">
        <w:rPr>
          <w:sz w:val="24"/>
          <w:szCs w:val="24"/>
        </w:rPr>
        <w:t>т</w:t>
      </w:r>
      <w:r w:rsidRPr="00BA0FED">
        <w:rPr>
          <w:sz w:val="24"/>
        </w:rPr>
        <w:t xml:space="preserve">ан с </w:t>
      </w:r>
      <w:r w:rsidRPr="00BA0FED">
        <w:rPr>
          <w:sz w:val="24"/>
          <w:szCs w:val="24"/>
        </w:rPr>
        <w:t>учетом</w:t>
      </w:r>
      <w:r w:rsidRPr="00BA0FED">
        <w:rPr>
          <w:sz w:val="24"/>
        </w:rPr>
        <w:t xml:space="preserve"> </w:t>
      </w:r>
      <w:r w:rsidRPr="00BA0FED">
        <w:rPr>
          <w:sz w:val="24"/>
          <w:szCs w:val="24"/>
        </w:rPr>
        <w:t>требований</w:t>
      </w:r>
      <w:r w:rsidRPr="00BA0FED">
        <w:rPr>
          <w:sz w:val="24"/>
        </w:rPr>
        <w:t xml:space="preserve"> и </w:t>
      </w:r>
      <w:r w:rsidRPr="00BA0FED">
        <w:rPr>
          <w:sz w:val="24"/>
          <w:szCs w:val="24"/>
        </w:rPr>
        <w:t>рекомендаций</w:t>
      </w:r>
      <w:r w:rsidRPr="00BA0FED">
        <w:rPr>
          <w:sz w:val="24"/>
        </w:rPr>
        <w:t xml:space="preserve"> </w:t>
      </w:r>
      <w:r w:rsidRPr="00BA0FED">
        <w:rPr>
          <w:sz w:val="24"/>
          <w:szCs w:val="24"/>
        </w:rPr>
        <w:t>следующей</w:t>
      </w:r>
      <w:r w:rsidRPr="00BA0FED">
        <w:rPr>
          <w:sz w:val="24"/>
        </w:rPr>
        <w:t xml:space="preserve"> </w:t>
      </w:r>
      <w:r w:rsidRPr="00BA0FED">
        <w:rPr>
          <w:sz w:val="24"/>
          <w:szCs w:val="24"/>
        </w:rPr>
        <w:t>нормативно</w:t>
      </w:r>
      <w:r w:rsidRPr="00BA0FED">
        <w:rPr>
          <w:sz w:val="24"/>
        </w:rPr>
        <w:t>-</w:t>
      </w:r>
      <w:r w:rsidRPr="00BA0FED">
        <w:rPr>
          <w:sz w:val="24"/>
          <w:szCs w:val="24"/>
        </w:rPr>
        <w:t>технической</w:t>
      </w:r>
      <w:r w:rsidRPr="00BA0FED">
        <w:rPr>
          <w:sz w:val="24"/>
        </w:rPr>
        <w:t xml:space="preserve"> </w:t>
      </w:r>
      <w:r w:rsidRPr="00BA0FED">
        <w:rPr>
          <w:sz w:val="24"/>
          <w:szCs w:val="24"/>
        </w:rPr>
        <w:t>документации</w:t>
      </w:r>
      <w:r w:rsidRPr="00BA0FED">
        <w:rPr>
          <w:sz w:val="24"/>
        </w:rPr>
        <w:t>:</w:t>
      </w:r>
    </w:p>
    <w:p w:rsidR="00510B17"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w:t>
      </w:r>
      <w:r w:rsidRPr="00BA0FED">
        <w:rPr>
          <w:sz w:val="24"/>
          <w:szCs w:val="24"/>
          <w:lang w:eastAsia="ru-RU"/>
        </w:rPr>
        <w:t>Методически</w:t>
      </w:r>
      <w:r w:rsidR="00D87460">
        <w:rPr>
          <w:sz w:val="24"/>
          <w:szCs w:val="24"/>
          <w:lang w:eastAsia="ru-RU"/>
        </w:rPr>
        <w:t>х</w:t>
      </w:r>
      <w:r w:rsidRPr="00BA0FED">
        <w:rPr>
          <w:sz w:val="24"/>
          <w:szCs w:val="24"/>
        </w:rPr>
        <w:t xml:space="preserve"> </w:t>
      </w:r>
      <w:r w:rsidRPr="00BA0FED">
        <w:rPr>
          <w:sz w:val="24"/>
          <w:szCs w:val="24"/>
          <w:lang w:eastAsia="ru-RU"/>
        </w:rPr>
        <w:t>рекомендаци</w:t>
      </w:r>
      <w:r w:rsidR="00D87460">
        <w:rPr>
          <w:sz w:val="24"/>
          <w:szCs w:val="24"/>
          <w:lang w:eastAsia="ru-RU"/>
        </w:rPr>
        <w:t>й</w:t>
      </w:r>
      <w:r w:rsidRPr="00BA0FED">
        <w:rPr>
          <w:sz w:val="24"/>
          <w:szCs w:val="24"/>
        </w:rPr>
        <w:t xml:space="preserve"> по </w:t>
      </w:r>
      <w:r w:rsidRPr="00BA0FED">
        <w:rPr>
          <w:sz w:val="24"/>
          <w:szCs w:val="24"/>
          <w:lang w:eastAsia="ru-RU"/>
        </w:rPr>
        <w:t>разработке</w:t>
      </w:r>
      <w:r w:rsidRPr="00BA0FED">
        <w:rPr>
          <w:sz w:val="24"/>
          <w:szCs w:val="24"/>
        </w:rPr>
        <w:t xml:space="preserve"> </w:t>
      </w:r>
      <w:r w:rsidRPr="00BA0FED">
        <w:rPr>
          <w:sz w:val="24"/>
          <w:szCs w:val="24"/>
          <w:lang w:eastAsia="ru-RU"/>
        </w:rPr>
        <w:t>проектов</w:t>
      </w:r>
      <w:r w:rsidRPr="00BA0FED">
        <w:rPr>
          <w:sz w:val="24"/>
          <w:szCs w:val="24"/>
        </w:rPr>
        <w:t xml:space="preserve"> генеральных планов поселений и городских округов», </w:t>
      </w:r>
      <w:r w:rsidRPr="00BA0FED">
        <w:rPr>
          <w:sz w:val="24"/>
          <w:szCs w:val="24"/>
          <w:lang w:eastAsia="ru-RU"/>
        </w:rPr>
        <w:t>утвержденные</w:t>
      </w:r>
      <w:r w:rsidRPr="00BA0FED">
        <w:rPr>
          <w:sz w:val="24"/>
          <w:szCs w:val="24"/>
        </w:rPr>
        <w:t xml:space="preserve"> приказом Министерства регионального развития Российской Федерации от </w:t>
      </w:r>
      <w:r w:rsidR="00C93ECD">
        <w:rPr>
          <w:sz w:val="24"/>
          <w:szCs w:val="24"/>
        </w:rPr>
        <w:t xml:space="preserve">26 мая </w:t>
      </w:r>
      <w:smartTag w:uri="urn:schemas-microsoft-com:office:smarttags" w:element="metricconverter">
        <w:smartTagPr>
          <w:attr w:name="ProductID" w:val="2011 г"/>
        </w:smartTagPr>
        <w:r w:rsidR="00C93ECD">
          <w:rPr>
            <w:sz w:val="24"/>
            <w:szCs w:val="24"/>
          </w:rPr>
          <w:t>2011</w:t>
        </w:r>
        <w:r w:rsidRPr="00BA0FED">
          <w:rPr>
            <w:sz w:val="24"/>
            <w:szCs w:val="24"/>
          </w:rPr>
          <w:t xml:space="preserve"> г</w:t>
        </w:r>
      </w:smartTag>
      <w:r w:rsidRPr="00BA0FED">
        <w:rPr>
          <w:sz w:val="24"/>
          <w:szCs w:val="24"/>
        </w:rPr>
        <w:t>. №</w:t>
      </w:r>
      <w:r w:rsidRPr="00BA0FED">
        <w:rPr>
          <w:sz w:val="24"/>
          <w:szCs w:val="24"/>
          <w:lang w:val="en-US"/>
        </w:rPr>
        <w:t> </w:t>
      </w:r>
      <w:r w:rsidR="00C93ECD">
        <w:rPr>
          <w:sz w:val="24"/>
          <w:szCs w:val="24"/>
        </w:rPr>
        <w:t>244</w:t>
      </w:r>
      <w:r w:rsidRPr="00BA0FED">
        <w:rPr>
          <w:sz w:val="24"/>
          <w:szCs w:val="24"/>
        </w:rPr>
        <w:t>;</w:t>
      </w:r>
    </w:p>
    <w:p w:rsidR="00D87460" w:rsidRPr="00A10B42" w:rsidRDefault="00D87460" w:rsidP="00D87460">
      <w:pPr>
        <w:numPr>
          <w:ilvl w:val="0"/>
          <w:numId w:val="4"/>
        </w:numPr>
        <w:tabs>
          <w:tab w:val="clear" w:pos="687"/>
          <w:tab w:val="num" w:pos="846"/>
        </w:tabs>
        <w:suppressAutoHyphens w:val="0"/>
        <w:overflowPunct/>
        <w:autoSpaceDE/>
        <w:ind w:left="846"/>
        <w:jc w:val="both"/>
        <w:textAlignment w:val="auto"/>
        <w:rPr>
          <w:sz w:val="24"/>
          <w:szCs w:val="24"/>
        </w:rPr>
      </w:pPr>
      <w:r w:rsidRPr="00A10B42">
        <w:rPr>
          <w:sz w:val="24"/>
          <w:szCs w:val="24"/>
        </w:rPr>
        <w:t>Региональных нормативов градостроительного проектирования Ленинградской области;</w:t>
      </w:r>
    </w:p>
    <w:p w:rsidR="00510B17"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lang w:eastAsia="ru-RU"/>
        </w:rPr>
        <w:t>НПБ</w:t>
      </w:r>
      <w:r w:rsidRPr="00BA0FED">
        <w:rPr>
          <w:sz w:val="24"/>
          <w:szCs w:val="24"/>
        </w:rPr>
        <w:t xml:space="preserve"> 101-95 «Нормы проектирования объектов пожарной охраны»;</w:t>
      </w:r>
    </w:p>
    <w:p w:rsidR="00510B17"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lang w:eastAsia="ru-RU"/>
        </w:rPr>
        <w:t>СанПиН</w:t>
      </w:r>
      <w:r w:rsidRPr="00BA0FED">
        <w:rPr>
          <w:sz w:val="24"/>
          <w:szCs w:val="24"/>
        </w:rPr>
        <w:t xml:space="preserve"> 2.2.1/2.1.1.1200-03 Новая редакция «Санитарно-защитные зоны и сан</w:t>
      </w:r>
      <w:r w:rsidRPr="00BA0FED">
        <w:rPr>
          <w:sz w:val="24"/>
          <w:szCs w:val="24"/>
        </w:rPr>
        <w:t>и</w:t>
      </w:r>
      <w:r w:rsidRPr="00BA0FED">
        <w:rPr>
          <w:sz w:val="24"/>
          <w:szCs w:val="24"/>
        </w:rPr>
        <w:t>тарная классификация предприятий, сооружений и иных объектов»;</w:t>
      </w:r>
    </w:p>
    <w:p w:rsidR="00510B17"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lang w:eastAsia="ru-RU"/>
        </w:rPr>
        <w:lastRenderedPageBreak/>
        <w:t>СанПиН 2.1.4.1110-02 «Зоны санитарной охраны источников водоснабжения и водопроводов питьевого качества»;</w:t>
      </w:r>
    </w:p>
    <w:p w:rsidR="00510B17"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rFonts w:cs="Arial"/>
          <w:sz w:val="24"/>
          <w:szCs w:val="24"/>
        </w:rPr>
        <w:t>СанПиН</w:t>
      </w:r>
      <w:r w:rsidRPr="00BA0FED">
        <w:rPr>
          <w:rFonts w:ascii="Times New Roman CYR" w:hAnsi="Times New Roman CYR" w:cs="Times New Roman CYR"/>
          <w:bCs/>
          <w:sz w:val="24"/>
          <w:szCs w:val="24"/>
        </w:rPr>
        <w:t xml:space="preserve"> 2.1.6.1032-01 «Гигиенические требования к обеспечению качества атм</w:t>
      </w:r>
      <w:r w:rsidRPr="00BA0FED">
        <w:rPr>
          <w:rFonts w:ascii="Times New Roman CYR" w:hAnsi="Times New Roman CYR" w:cs="Times New Roman CYR"/>
          <w:bCs/>
          <w:sz w:val="24"/>
          <w:szCs w:val="24"/>
        </w:rPr>
        <w:t>о</w:t>
      </w:r>
      <w:r w:rsidRPr="00BA0FED">
        <w:rPr>
          <w:rFonts w:ascii="Times New Roman CYR" w:hAnsi="Times New Roman CYR" w:cs="Times New Roman CYR"/>
          <w:bCs/>
          <w:sz w:val="24"/>
          <w:szCs w:val="24"/>
        </w:rPr>
        <w:t>сферного воздуха населенных мест»;</w:t>
      </w:r>
    </w:p>
    <w:p w:rsidR="00510B17"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bCs/>
          <w:sz w:val="24"/>
          <w:szCs w:val="24"/>
        </w:rPr>
        <w:t>СанПиН 2.1.2.1002-00</w:t>
      </w:r>
      <w:r w:rsidRPr="00BA0FED">
        <w:rPr>
          <w:bCs/>
        </w:rPr>
        <w:t xml:space="preserve"> </w:t>
      </w:r>
      <w:r w:rsidRPr="00BA0FED">
        <w:rPr>
          <w:bCs/>
          <w:sz w:val="24"/>
          <w:szCs w:val="24"/>
        </w:rPr>
        <w:t>«Проектирование, строительство и эксплуатация жилых зданий, предприятий коммунально-бытового обслуживания, учреждений образ</w:t>
      </w:r>
      <w:r w:rsidRPr="00BA0FED">
        <w:rPr>
          <w:bCs/>
          <w:sz w:val="24"/>
          <w:szCs w:val="24"/>
        </w:rPr>
        <w:t>о</w:t>
      </w:r>
      <w:r w:rsidRPr="00BA0FED">
        <w:rPr>
          <w:bCs/>
          <w:sz w:val="24"/>
          <w:szCs w:val="24"/>
        </w:rPr>
        <w:t>вания, культуры, отдыха, спорта» с изменениями по СанПиН 2.1.2.2261-07;</w:t>
      </w:r>
    </w:p>
    <w:p w:rsidR="00510B17"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 xml:space="preserve">СанПиН </w:t>
      </w:r>
      <w:r w:rsidRPr="00BA0FED">
        <w:rPr>
          <w:bCs/>
          <w:sz w:val="24"/>
          <w:szCs w:val="24"/>
        </w:rPr>
        <w:t>42-128-4690-88 «Санитарные правила содержания населенных мест»;</w:t>
      </w:r>
    </w:p>
    <w:p w:rsidR="00510B17" w:rsidRPr="007015D1" w:rsidRDefault="007015D1" w:rsidP="00510B17">
      <w:pPr>
        <w:numPr>
          <w:ilvl w:val="0"/>
          <w:numId w:val="4"/>
        </w:numPr>
        <w:tabs>
          <w:tab w:val="clear" w:pos="687"/>
          <w:tab w:val="num" w:pos="846"/>
        </w:tabs>
        <w:suppressAutoHyphens w:val="0"/>
        <w:overflowPunct/>
        <w:autoSpaceDE/>
        <w:ind w:left="846"/>
        <w:jc w:val="both"/>
        <w:textAlignment w:val="auto"/>
        <w:rPr>
          <w:sz w:val="24"/>
          <w:szCs w:val="24"/>
        </w:rPr>
      </w:pPr>
      <w:r w:rsidRPr="007015D1">
        <w:rPr>
          <w:sz w:val="24"/>
          <w:szCs w:val="24"/>
        </w:rPr>
        <w:t>СП 47.13330.2012 «</w:t>
      </w:r>
      <w:r w:rsidRPr="007015D1">
        <w:rPr>
          <w:sz w:val="24"/>
          <w:szCs w:val="24"/>
          <w:lang w:eastAsia="ru-RU"/>
        </w:rPr>
        <w:t xml:space="preserve">Инженерные </w:t>
      </w:r>
      <w:r w:rsidR="007F3BF6">
        <w:rPr>
          <w:sz w:val="24"/>
          <w:szCs w:val="24"/>
        </w:rPr>
        <w:t>изыскания для строительства</w:t>
      </w:r>
      <w:r w:rsidRPr="007015D1">
        <w:rPr>
          <w:sz w:val="24"/>
          <w:szCs w:val="24"/>
        </w:rPr>
        <w:t xml:space="preserve">». </w:t>
      </w:r>
      <w:r w:rsidRPr="007015D1">
        <w:rPr>
          <w:sz w:val="24"/>
          <w:szCs w:val="24"/>
          <w:lang w:eastAsia="ru-RU"/>
        </w:rPr>
        <w:t xml:space="preserve">Актуализированная редакция </w:t>
      </w:r>
      <w:r w:rsidR="00510B17" w:rsidRPr="007015D1">
        <w:rPr>
          <w:sz w:val="24"/>
          <w:szCs w:val="24"/>
          <w:lang w:eastAsia="ru-RU"/>
        </w:rPr>
        <w:t>СНиП</w:t>
      </w:r>
      <w:r w:rsidR="00510B17" w:rsidRPr="007015D1">
        <w:rPr>
          <w:sz w:val="24"/>
          <w:szCs w:val="24"/>
        </w:rPr>
        <w:t xml:space="preserve"> 11-02-</w:t>
      </w:r>
      <w:smartTag w:uri="urn:schemas-microsoft-com:office:smarttags" w:element="metricconverter">
        <w:smartTagPr>
          <w:attr w:name="ProductID" w:val="96, М"/>
        </w:smartTagPr>
        <w:r w:rsidR="00510B17" w:rsidRPr="007015D1">
          <w:rPr>
            <w:sz w:val="24"/>
            <w:szCs w:val="24"/>
          </w:rPr>
          <w:t>96, М</w:t>
        </w:r>
      </w:smartTag>
      <w:r w:rsidR="00510B17" w:rsidRPr="007015D1">
        <w:rPr>
          <w:sz w:val="24"/>
          <w:szCs w:val="24"/>
        </w:rPr>
        <w:t>.;</w:t>
      </w:r>
    </w:p>
    <w:p w:rsidR="00510B17"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lang w:eastAsia="ru-RU"/>
        </w:rPr>
      </w:pPr>
      <w:r w:rsidRPr="00BA0FED">
        <w:rPr>
          <w:sz w:val="24"/>
          <w:szCs w:val="24"/>
          <w:lang w:eastAsia="ru-RU"/>
        </w:rPr>
        <w:t xml:space="preserve">СП 42.13330.2011 </w:t>
      </w:r>
      <w:r w:rsidRPr="00BA0FED">
        <w:rPr>
          <w:sz w:val="24"/>
          <w:szCs w:val="24"/>
        </w:rPr>
        <w:t xml:space="preserve">«Градостроительство. Планировка и застройка городских и </w:t>
      </w:r>
      <w:r w:rsidRPr="00BA0FED">
        <w:rPr>
          <w:sz w:val="24"/>
          <w:szCs w:val="24"/>
          <w:lang w:eastAsia="ru-RU"/>
        </w:rPr>
        <w:t>сел</w:t>
      </w:r>
      <w:r w:rsidRPr="00BA0FED">
        <w:rPr>
          <w:sz w:val="24"/>
          <w:szCs w:val="24"/>
          <w:lang w:eastAsia="ru-RU"/>
        </w:rPr>
        <w:t>ь</w:t>
      </w:r>
      <w:r w:rsidRPr="00BA0FED">
        <w:rPr>
          <w:sz w:val="24"/>
          <w:szCs w:val="24"/>
          <w:lang w:eastAsia="ru-RU"/>
        </w:rPr>
        <w:t>ских поселений». Актуализированная редакция СНиП</w:t>
      </w:r>
      <w:r w:rsidRPr="00BA0FED">
        <w:rPr>
          <w:sz w:val="24"/>
          <w:szCs w:val="24"/>
        </w:rPr>
        <w:t xml:space="preserve"> 2.07.01-89*</w:t>
      </w:r>
      <w:r w:rsidRPr="00BA0FED">
        <w:rPr>
          <w:sz w:val="24"/>
          <w:szCs w:val="24"/>
          <w:lang w:eastAsia="ru-RU"/>
        </w:rPr>
        <w:t>;</w:t>
      </w:r>
    </w:p>
    <w:p w:rsidR="005F57E5" w:rsidRPr="00BA0FED" w:rsidRDefault="005F57E5" w:rsidP="005F57E5">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СП 30-102-99 «Планировка и застройка территории малоэтажного жилищного строительства»;</w:t>
      </w:r>
    </w:p>
    <w:p w:rsidR="00D87460" w:rsidRPr="00BA0FED" w:rsidRDefault="00D87460" w:rsidP="00D87460">
      <w:pPr>
        <w:numPr>
          <w:ilvl w:val="0"/>
          <w:numId w:val="4"/>
        </w:numPr>
        <w:tabs>
          <w:tab w:val="clear" w:pos="687"/>
          <w:tab w:val="num" w:pos="846"/>
        </w:tabs>
        <w:suppressAutoHyphens w:val="0"/>
        <w:overflowPunct/>
        <w:autoSpaceDE/>
        <w:ind w:left="846"/>
        <w:jc w:val="both"/>
        <w:textAlignment w:val="auto"/>
        <w:rPr>
          <w:sz w:val="24"/>
          <w:szCs w:val="24"/>
          <w:lang w:eastAsia="ru-RU"/>
        </w:rPr>
      </w:pPr>
      <w:r w:rsidRPr="00BA0FED">
        <w:rPr>
          <w:sz w:val="24"/>
          <w:szCs w:val="24"/>
          <w:lang w:eastAsia="ru-RU"/>
        </w:rPr>
        <w:t>СНиП</w:t>
      </w:r>
      <w:r w:rsidRPr="00BA0FED">
        <w:rPr>
          <w:sz w:val="24"/>
          <w:szCs w:val="24"/>
        </w:rPr>
        <w:t xml:space="preserve"> 22-02-2003 Инженерная защита территорий, зданий и сооружений от опа</w:t>
      </w:r>
      <w:r w:rsidRPr="00BA0FED">
        <w:rPr>
          <w:sz w:val="24"/>
          <w:szCs w:val="24"/>
        </w:rPr>
        <w:t>с</w:t>
      </w:r>
      <w:r w:rsidRPr="00BA0FED">
        <w:rPr>
          <w:sz w:val="24"/>
          <w:szCs w:val="24"/>
        </w:rPr>
        <w:t>ных геологических процессов. Основные положения;</w:t>
      </w:r>
    </w:p>
    <w:p w:rsidR="00D87460" w:rsidRPr="00C61584" w:rsidRDefault="00D87460" w:rsidP="00D87460">
      <w:pPr>
        <w:numPr>
          <w:ilvl w:val="0"/>
          <w:numId w:val="4"/>
        </w:numPr>
        <w:tabs>
          <w:tab w:val="clear" w:pos="687"/>
          <w:tab w:val="num" w:pos="846"/>
        </w:tabs>
        <w:suppressAutoHyphens w:val="0"/>
        <w:overflowPunct/>
        <w:autoSpaceDE/>
        <w:ind w:left="846"/>
        <w:jc w:val="both"/>
        <w:textAlignment w:val="auto"/>
        <w:rPr>
          <w:sz w:val="24"/>
          <w:szCs w:val="24"/>
          <w:lang w:eastAsia="ru-RU"/>
        </w:rPr>
      </w:pPr>
      <w:r w:rsidRPr="00C61584">
        <w:rPr>
          <w:sz w:val="24"/>
          <w:szCs w:val="24"/>
        </w:rPr>
        <w:t>СП</w:t>
      </w:r>
      <w:r w:rsidRPr="00C61584">
        <w:rPr>
          <w:sz w:val="24"/>
          <w:szCs w:val="24"/>
          <w:lang w:eastAsia="ru-RU"/>
        </w:rPr>
        <w:t xml:space="preserve"> 59.13330.2012 </w:t>
      </w:r>
      <w:r>
        <w:rPr>
          <w:sz w:val="24"/>
          <w:szCs w:val="24"/>
          <w:lang w:eastAsia="ru-RU"/>
        </w:rPr>
        <w:t>«</w:t>
      </w:r>
      <w:r w:rsidRPr="00C61584">
        <w:rPr>
          <w:sz w:val="24"/>
          <w:szCs w:val="24"/>
          <w:lang w:eastAsia="ru-RU"/>
        </w:rPr>
        <w:t>Доступность зданий и сооружений для маломобильных групп населения</w:t>
      </w:r>
      <w:r>
        <w:rPr>
          <w:sz w:val="24"/>
          <w:szCs w:val="24"/>
          <w:lang w:eastAsia="ru-RU"/>
        </w:rPr>
        <w:t>»</w:t>
      </w:r>
      <w:r w:rsidRPr="00C61584">
        <w:rPr>
          <w:sz w:val="24"/>
          <w:szCs w:val="24"/>
          <w:lang w:eastAsia="ru-RU"/>
        </w:rPr>
        <w:t>. Актуализиро</w:t>
      </w:r>
      <w:r>
        <w:rPr>
          <w:sz w:val="24"/>
          <w:szCs w:val="24"/>
          <w:lang w:eastAsia="ru-RU"/>
        </w:rPr>
        <w:t>ванная редакция СНиП 35-01-2001;</w:t>
      </w:r>
    </w:p>
    <w:p w:rsidR="00D87460" w:rsidRPr="00A10B42" w:rsidRDefault="00D87460" w:rsidP="00D87460">
      <w:pPr>
        <w:numPr>
          <w:ilvl w:val="0"/>
          <w:numId w:val="4"/>
        </w:numPr>
        <w:tabs>
          <w:tab w:val="clear" w:pos="687"/>
          <w:tab w:val="num" w:pos="846"/>
        </w:tabs>
        <w:suppressAutoHyphens w:val="0"/>
        <w:overflowPunct/>
        <w:autoSpaceDE/>
        <w:ind w:left="846"/>
        <w:jc w:val="both"/>
        <w:textAlignment w:val="auto"/>
        <w:rPr>
          <w:sz w:val="24"/>
          <w:szCs w:val="24"/>
        </w:rPr>
      </w:pPr>
      <w:r w:rsidRPr="00A10B42">
        <w:rPr>
          <w:sz w:val="24"/>
          <w:szCs w:val="24"/>
        </w:rPr>
        <w:t>СП</w:t>
      </w:r>
      <w:r>
        <w:rPr>
          <w:sz w:val="24"/>
          <w:szCs w:val="24"/>
          <w:lang w:eastAsia="ru-RU"/>
        </w:rPr>
        <w:t> </w:t>
      </w:r>
      <w:r w:rsidRPr="00A10B42">
        <w:rPr>
          <w:sz w:val="24"/>
          <w:szCs w:val="24"/>
        </w:rPr>
        <w:t>131.13330.2012</w:t>
      </w:r>
      <w:r w:rsidRPr="00A10B42">
        <w:rPr>
          <w:b/>
        </w:rPr>
        <w:t xml:space="preserve"> </w:t>
      </w:r>
      <w:r w:rsidRPr="00A10B42">
        <w:rPr>
          <w:bCs/>
          <w:sz w:val="24"/>
          <w:szCs w:val="24"/>
        </w:rPr>
        <w:t xml:space="preserve">«Строительная климатология» </w:t>
      </w:r>
      <w:r w:rsidRPr="00A10B42">
        <w:rPr>
          <w:sz w:val="24"/>
          <w:szCs w:val="24"/>
          <w:lang w:eastAsia="ru-RU"/>
        </w:rPr>
        <w:t>Актуализированная редакция СНиП</w:t>
      </w:r>
      <w:r w:rsidRPr="00A10B42">
        <w:rPr>
          <w:bCs/>
          <w:sz w:val="24"/>
          <w:szCs w:val="24"/>
        </w:rPr>
        <w:t xml:space="preserve"> 23-01-99;</w:t>
      </w:r>
    </w:p>
    <w:p w:rsidR="00D87460" w:rsidRPr="00A10B42" w:rsidRDefault="00D87460" w:rsidP="00D87460">
      <w:pPr>
        <w:numPr>
          <w:ilvl w:val="0"/>
          <w:numId w:val="4"/>
        </w:numPr>
        <w:tabs>
          <w:tab w:val="clear" w:pos="687"/>
          <w:tab w:val="num" w:pos="846"/>
        </w:tabs>
        <w:suppressAutoHyphens w:val="0"/>
        <w:overflowPunct/>
        <w:autoSpaceDE/>
        <w:ind w:left="846"/>
        <w:jc w:val="both"/>
        <w:textAlignment w:val="auto"/>
        <w:rPr>
          <w:sz w:val="24"/>
          <w:szCs w:val="24"/>
        </w:rPr>
      </w:pPr>
      <w:r w:rsidRPr="00A10B42">
        <w:rPr>
          <w:sz w:val="24"/>
          <w:szCs w:val="24"/>
        </w:rPr>
        <w:t xml:space="preserve">СП 51.13330.2011 «Защита от шума». </w:t>
      </w:r>
      <w:r w:rsidRPr="00A10B42">
        <w:rPr>
          <w:sz w:val="24"/>
          <w:szCs w:val="24"/>
          <w:lang w:eastAsia="ru-RU"/>
        </w:rPr>
        <w:t xml:space="preserve">Актуализированная редакция </w:t>
      </w:r>
      <w:r w:rsidRPr="00A10B42">
        <w:rPr>
          <w:sz w:val="24"/>
          <w:szCs w:val="24"/>
        </w:rPr>
        <w:t>СНиП 23-03-2003;</w:t>
      </w:r>
    </w:p>
    <w:p w:rsidR="001828DD" w:rsidRPr="00D87460" w:rsidRDefault="001828DD" w:rsidP="001828DD">
      <w:pPr>
        <w:numPr>
          <w:ilvl w:val="0"/>
          <w:numId w:val="4"/>
        </w:numPr>
        <w:tabs>
          <w:tab w:val="clear" w:pos="687"/>
          <w:tab w:val="num" w:pos="846"/>
        </w:tabs>
        <w:suppressAutoHyphens w:val="0"/>
        <w:overflowPunct/>
        <w:autoSpaceDE/>
        <w:ind w:left="846"/>
        <w:jc w:val="both"/>
        <w:textAlignment w:val="auto"/>
        <w:rPr>
          <w:sz w:val="24"/>
          <w:szCs w:val="24"/>
        </w:rPr>
      </w:pPr>
      <w:r w:rsidRPr="001828DD">
        <w:rPr>
          <w:sz w:val="24"/>
          <w:szCs w:val="24"/>
        </w:rPr>
        <w:t>СП</w:t>
      </w:r>
      <w:r w:rsidRPr="00D87460">
        <w:rPr>
          <w:bCs/>
          <w:kern w:val="36"/>
          <w:sz w:val="24"/>
          <w:szCs w:val="24"/>
        </w:rPr>
        <w:t xml:space="preserve"> 34.13330.2012 </w:t>
      </w:r>
      <w:r w:rsidRPr="00D87460">
        <w:rPr>
          <w:sz w:val="24"/>
          <w:szCs w:val="24"/>
        </w:rPr>
        <w:t>«Автомобильные дороги»</w:t>
      </w:r>
      <w:r>
        <w:rPr>
          <w:sz w:val="24"/>
          <w:szCs w:val="24"/>
        </w:rPr>
        <w:t>.</w:t>
      </w:r>
      <w:r w:rsidRPr="00D87460">
        <w:rPr>
          <w:sz w:val="24"/>
          <w:szCs w:val="24"/>
        </w:rPr>
        <w:t xml:space="preserve"> </w:t>
      </w:r>
      <w:r w:rsidRPr="00D87460">
        <w:rPr>
          <w:sz w:val="24"/>
          <w:szCs w:val="24"/>
          <w:lang w:eastAsia="ru-RU"/>
        </w:rPr>
        <w:t xml:space="preserve">Актуализированная редакция </w:t>
      </w:r>
      <w:r w:rsidRPr="00D87460">
        <w:rPr>
          <w:sz w:val="24"/>
          <w:szCs w:val="24"/>
        </w:rPr>
        <w:t>СНиП 2.05.02-85*;</w:t>
      </w:r>
    </w:p>
    <w:p w:rsidR="001828DD" w:rsidRPr="00A10B42" w:rsidRDefault="001828DD" w:rsidP="001828DD">
      <w:pPr>
        <w:numPr>
          <w:ilvl w:val="0"/>
          <w:numId w:val="4"/>
        </w:numPr>
        <w:tabs>
          <w:tab w:val="clear" w:pos="687"/>
          <w:tab w:val="num" w:pos="846"/>
        </w:tabs>
        <w:suppressAutoHyphens w:val="0"/>
        <w:overflowPunct/>
        <w:autoSpaceDE/>
        <w:ind w:left="846"/>
        <w:jc w:val="both"/>
        <w:textAlignment w:val="auto"/>
        <w:rPr>
          <w:sz w:val="24"/>
          <w:szCs w:val="24"/>
        </w:rPr>
      </w:pPr>
      <w:r w:rsidRPr="00A10B42">
        <w:rPr>
          <w:sz w:val="24"/>
          <w:szCs w:val="24"/>
        </w:rPr>
        <w:t>СНиП 2.04.02-84* «Водоснабжение. Наружные сети и сооружения»</w:t>
      </w:r>
      <w:r>
        <w:rPr>
          <w:sz w:val="24"/>
          <w:szCs w:val="24"/>
        </w:rPr>
        <w:t>;</w:t>
      </w:r>
    </w:p>
    <w:p w:rsidR="00D87460" w:rsidRPr="00A10B42" w:rsidRDefault="001828DD" w:rsidP="001828DD">
      <w:pPr>
        <w:numPr>
          <w:ilvl w:val="0"/>
          <w:numId w:val="4"/>
        </w:numPr>
        <w:tabs>
          <w:tab w:val="clear" w:pos="687"/>
          <w:tab w:val="num" w:pos="846"/>
        </w:tabs>
        <w:suppressAutoHyphens w:val="0"/>
        <w:overflowPunct/>
        <w:autoSpaceDE/>
        <w:ind w:left="846"/>
        <w:jc w:val="both"/>
        <w:textAlignment w:val="auto"/>
        <w:rPr>
          <w:sz w:val="24"/>
          <w:szCs w:val="24"/>
        </w:rPr>
      </w:pPr>
      <w:r w:rsidRPr="002A0744">
        <w:rPr>
          <w:sz w:val="24"/>
          <w:szCs w:val="24"/>
        </w:rPr>
        <w:t>СП</w:t>
      </w:r>
      <w:r>
        <w:rPr>
          <w:sz w:val="24"/>
          <w:szCs w:val="24"/>
        </w:rPr>
        <w:t> </w:t>
      </w:r>
      <w:r w:rsidRPr="002A0744">
        <w:rPr>
          <w:sz w:val="24"/>
          <w:szCs w:val="24"/>
        </w:rPr>
        <w:t>32.13330.2012</w:t>
      </w:r>
      <w:r>
        <w:rPr>
          <w:sz w:val="24"/>
          <w:szCs w:val="24"/>
        </w:rPr>
        <w:t> </w:t>
      </w:r>
      <w:r w:rsidRPr="00A10B42">
        <w:rPr>
          <w:sz w:val="24"/>
          <w:szCs w:val="24"/>
        </w:rPr>
        <w:t>«Канализация наружные сети и сооружения»</w:t>
      </w:r>
      <w:r>
        <w:rPr>
          <w:sz w:val="24"/>
          <w:szCs w:val="24"/>
        </w:rPr>
        <w:t xml:space="preserve">. </w:t>
      </w:r>
      <w:r>
        <w:rPr>
          <w:sz w:val="24"/>
          <w:szCs w:val="24"/>
          <w:lang w:eastAsia="ru-RU"/>
        </w:rPr>
        <w:t xml:space="preserve">Актуализи-рованная редакция </w:t>
      </w:r>
      <w:r w:rsidRPr="00A10B42">
        <w:rPr>
          <w:sz w:val="24"/>
          <w:szCs w:val="24"/>
        </w:rPr>
        <w:t>СНиП 2.04.03-85</w:t>
      </w:r>
      <w:r w:rsidR="00D87460">
        <w:rPr>
          <w:sz w:val="24"/>
          <w:szCs w:val="24"/>
        </w:rPr>
        <w:t>;</w:t>
      </w:r>
    </w:p>
    <w:p w:rsidR="00D87460" w:rsidRPr="00A10B42" w:rsidRDefault="00D87460" w:rsidP="00D87460">
      <w:pPr>
        <w:numPr>
          <w:ilvl w:val="0"/>
          <w:numId w:val="4"/>
        </w:numPr>
        <w:tabs>
          <w:tab w:val="clear" w:pos="687"/>
          <w:tab w:val="num" w:pos="846"/>
        </w:tabs>
        <w:suppressAutoHyphens w:val="0"/>
        <w:overflowPunct/>
        <w:autoSpaceDE/>
        <w:ind w:left="846"/>
        <w:jc w:val="both"/>
        <w:textAlignment w:val="auto"/>
        <w:rPr>
          <w:sz w:val="24"/>
          <w:szCs w:val="24"/>
        </w:rPr>
      </w:pPr>
      <w:r w:rsidRPr="00DE5A6A">
        <w:rPr>
          <w:sz w:val="24"/>
          <w:szCs w:val="24"/>
        </w:rPr>
        <w:t>СП 124.13330.2012 «Тепловые сети». Актуализированная реда</w:t>
      </w:r>
      <w:r w:rsidRPr="00DE5A6A">
        <w:rPr>
          <w:sz w:val="24"/>
          <w:szCs w:val="24"/>
        </w:rPr>
        <w:t>к</w:t>
      </w:r>
      <w:r w:rsidRPr="00DE5A6A">
        <w:rPr>
          <w:sz w:val="24"/>
          <w:szCs w:val="24"/>
        </w:rPr>
        <w:t>ция СНиП 41-02-2003;</w:t>
      </w:r>
    </w:p>
    <w:p w:rsidR="00D87460" w:rsidRPr="00A10B42" w:rsidRDefault="00D87460" w:rsidP="00D87460">
      <w:pPr>
        <w:numPr>
          <w:ilvl w:val="0"/>
          <w:numId w:val="4"/>
        </w:numPr>
        <w:tabs>
          <w:tab w:val="clear" w:pos="687"/>
          <w:tab w:val="num" w:pos="846"/>
        </w:tabs>
        <w:suppressAutoHyphens w:val="0"/>
        <w:overflowPunct/>
        <w:autoSpaceDE/>
        <w:ind w:left="846"/>
        <w:jc w:val="both"/>
        <w:textAlignment w:val="auto"/>
        <w:rPr>
          <w:sz w:val="24"/>
          <w:szCs w:val="24"/>
        </w:rPr>
      </w:pPr>
      <w:r w:rsidRPr="00D87460">
        <w:rPr>
          <w:sz w:val="24"/>
          <w:szCs w:val="24"/>
        </w:rPr>
        <w:t>СНиП</w:t>
      </w:r>
      <w:r w:rsidRPr="00A10B42">
        <w:rPr>
          <w:bCs/>
          <w:sz w:val="24"/>
          <w:szCs w:val="24"/>
        </w:rPr>
        <w:t xml:space="preserve"> 2.05.06-85* «Магистральные трубопроводы</w:t>
      </w:r>
      <w:r>
        <w:rPr>
          <w:bCs/>
          <w:sz w:val="24"/>
          <w:szCs w:val="24"/>
        </w:rPr>
        <w:t>»;</w:t>
      </w:r>
    </w:p>
    <w:p w:rsidR="00D87460" w:rsidRPr="00A10B42" w:rsidRDefault="00D87460" w:rsidP="00D87460">
      <w:pPr>
        <w:numPr>
          <w:ilvl w:val="0"/>
          <w:numId w:val="4"/>
        </w:numPr>
        <w:tabs>
          <w:tab w:val="clear" w:pos="687"/>
          <w:tab w:val="num" w:pos="846"/>
        </w:tabs>
        <w:suppressAutoHyphens w:val="0"/>
        <w:overflowPunct/>
        <w:autoSpaceDE/>
        <w:ind w:left="846"/>
        <w:jc w:val="both"/>
        <w:textAlignment w:val="auto"/>
        <w:rPr>
          <w:sz w:val="24"/>
          <w:szCs w:val="24"/>
        </w:rPr>
      </w:pPr>
      <w:hyperlink r:id="rId14" w:history="1">
        <w:r w:rsidRPr="00A10B42">
          <w:rPr>
            <w:sz w:val="24"/>
            <w:szCs w:val="24"/>
          </w:rPr>
          <w:t>СП 62.13330.2011 «Газораспределительные системы»</w:t>
        </w:r>
      </w:hyperlink>
      <w:r w:rsidRPr="00A10B42">
        <w:rPr>
          <w:sz w:val="24"/>
          <w:szCs w:val="24"/>
        </w:rPr>
        <w:t>. Актуализированная редакция СНиП 42-01-2002;</w:t>
      </w:r>
    </w:p>
    <w:p w:rsidR="00D87460" w:rsidRPr="00A10B42" w:rsidRDefault="00D87460" w:rsidP="00D87460">
      <w:pPr>
        <w:numPr>
          <w:ilvl w:val="0"/>
          <w:numId w:val="4"/>
        </w:numPr>
        <w:tabs>
          <w:tab w:val="clear" w:pos="687"/>
          <w:tab w:val="num" w:pos="846"/>
        </w:tabs>
        <w:suppressAutoHyphens w:val="0"/>
        <w:overflowPunct/>
        <w:autoSpaceDE/>
        <w:ind w:left="846"/>
        <w:jc w:val="both"/>
        <w:textAlignment w:val="auto"/>
        <w:rPr>
          <w:sz w:val="24"/>
          <w:szCs w:val="24"/>
        </w:rPr>
      </w:pPr>
      <w:r w:rsidRPr="00A10B42">
        <w:rPr>
          <w:sz w:val="24"/>
          <w:szCs w:val="24"/>
          <w:lang w:eastAsia="ru-RU"/>
        </w:rPr>
        <w:t>СП</w:t>
      </w:r>
      <w:r w:rsidRPr="00A10B42">
        <w:rPr>
          <w:sz w:val="24"/>
          <w:szCs w:val="24"/>
        </w:rPr>
        <w:t xml:space="preserve"> 31-110-2003 «Проектирование и монтаж электроустановок жилых и общес</w:t>
      </w:r>
      <w:r w:rsidRPr="00A10B42">
        <w:rPr>
          <w:sz w:val="24"/>
          <w:szCs w:val="24"/>
        </w:rPr>
        <w:t>т</w:t>
      </w:r>
      <w:r w:rsidRPr="00A10B42">
        <w:rPr>
          <w:sz w:val="24"/>
          <w:szCs w:val="24"/>
        </w:rPr>
        <w:t>венных зданий»</w:t>
      </w:r>
      <w:r w:rsidR="006E150F">
        <w:rPr>
          <w:sz w:val="24"/>
          <w:szCs w:val="24"/>
        </w:rPr>
        <w:t>;</w:t>
      </w:r>
    </w:p>
    <w:p w:rsidR="00E21AF4" w:rsidRPr="00BA0FED" w:rsidRDefault="00510B17" w:rsidP="00510B17">
      <w:pPr>
        <w:numPr>
          <w:ilvl w:val="0"/>
          <w:numId w:val="4"/>
        </w:numPr>
        <w:tabs>
          <w:tab w:val="clear" w:pos="687"/>
          <w:tab w:val="num" w:pos="846"/>
        </w:tabs>
        <w:suppressAutoHyphens w:val="0"/>
        <w:overflowPunct/>
        <w:autoSpaceDE/>
        <w:ind w:left="846"/>
        <w:jc w:val="both"/>
        <w:textAlignment w:val="auto"/>
        <w:rPr>
          <w:sz w:val="24"/>
          <w:szCs w:val="24"/>
        </w:rPr>
      </w:pPr>
      <w:hyperlink r:id="rId15" w:history="1">
        <w:r w:rsidRPr="00BA0FED">
          <w:rPr>
            <w:rStyle w:val="af6"/>
            <w:color w:val="auto"/>
            <w:sz w:val="24"/>
            <w:szCs w:val="24"/>
            <w:u w:val="none"/>
          </w:rPr>
          <w:t>СП 132.13330.2011 «Обеспечение антитеррористической защищенности зданий и сооружений. Общие требования проектирования»</w:t>
        </w:r>
      </w:hyperlink>
      <w:r w:rsidRPr="00BA0FED">
        <w:rPr>
          <w:sz w:val="24"/>
          <w:szCs w:val="24"/>
        </w:rPr>
        <w:t>.</w:t>
      </w:r>
    </w:p>
    <w:p w:rsidR="00E21AF4" w:rsidRPr="00BA0FED" w:rsidRDefault="00E21AF4" w:rsidP="00E21AF4">
      <w:pPr>
        <w:shd w:val="clear" w:color="auto" w:fill="FFFFFF"/>
        <w:tabs>
          <w:tab w:val="left" w:pos="0"/>
        </w:tabs>
        <w:ind w:right="19"/>
        <w:jc w:val="both"/>
        <w:rPr>
          <w:sz w:val="24"/>
          <w:szCs w:val="24"/>
        </w:rPr>
      </w:pPr>
    </w:p>
    <w:p w:rsidR="00E21AF4" w:rsidRPr="00BA0FED" w:rsidRDefault="00E21AF4" w:rsidP="00E21AF4">
      <w:pPr>
        <w:shd w:val="clear" w:color="auto" w:fill="FFFFFF"/>
        <w:tabs>
          <w:tab w:val="left" w:pos="0"/>
        </w:tabs>
        <w:ind w:right="19"/>
        <w:jc w:val="both"/>
        <w:rPr>
          <w:color w:val="000000"/>
          <w:sz w:val="24"/>
          <w:szCs w:val="24"/>
        </w:rPr>
      </w:pPr>
      <w:r w:rsidRPr="00BA0FED">
        <w:rPr>
          <w:color w:val="000000"/>
          <w:sz w:val="24"/>
          <w:szCs w:val="24"/>
        </w:rPr>
        <w:t xml:space="preserve">8. Проект генерального плана муниципального образования Губаницкое сельское поселение </w:t>
      </w:r>
      <w:r w:rsidRPr="00BA0FED">
        <w:rPr>
          <w:sz w:val="24"/>
        </w:rPr>
        <w:t>Волосовского муниципального района Ленинградской области</w:t>
      </w:r>
      <w:r w:rsidRPr="00BA0FED">
        <w:rPr>
          <w:color w:val="000000"/>
          <w:sz w:val="24"/>
          <w:szCs w:val="24"/>
        </w:rPr>
        <w:t xml:space="preserve"> разработан с учетом ранее разработанной градостроительной документации:</w:t>
      </w:r>
    </w:p>
    <w:p w:rsidR="00E21AF4" w:rsidRPr="00BA0FED" w:rsidRDefault="00E21AF4" w:rsidP="00E21AF4">
      <w:pPr>
        <w:widowControl w:val="0"/>
        <w:numPr>
          <w:ilvl w:val="0"/>
          <w:numId w:val="4"/>
        </w:numPr>
        <w:tabs>
          <w:tab w:val="clear" w:pos="687"/>
          <w:tab w:val="num" w:pos="846"/>
        </w:tabs>
        <w:suppressAutoHyphens w:val="0"/>
        <w:overflowPunct/>
        <w:autoSpaceDE/>
        <w:ind w:left="845" w:hanging="357"/>
        <w:jc w:val="both"/>
        <w:textAlignment w:val="auto"/>
        <w:rPr>
          <w:sz w:val="24"/>
          <w:szCs w:val="24"/>
        </w:rPr>
      </w:pPr>
      <w:r w:rsidRPr="00BA0FED">
        <w:rPr>
          <w:sz w:val="24"/>
          <w:szCs w:val="24"/>
        </w:rPr>
        <w:t>«Проекта районной планировки Волосовского района», выполненного ФГУП</w:t>
      </w:r>
      <w:r w:rsidR="00A919B8" w:rsidRPr="00BA0FED">
        <w:rPr>
          <w:sz w:val="24"/>
          <w:szCs w:val="24"/>
        </w:rPr>
        <w:t> </w:t>
      </w:r>
      <w:r w:rsidRPr="00BA0FED">
        <w:rPr>
          <w:sz w:val="24"/>
          <w:szCs w:val="24"/>
        </w:rPr>
        <w:t xml:space="preserve">«РосНИПИ Урбанистики» в </w:t>
      </w:r>
      <w:smartTag w:uri="urn:schemas-microsoft-com:office:smarttags" w:element="metricconverter">
        <w:smartTagPr>
          <w:attr w:name="ProductID" w:val="1993 г"/>
        </w:smartTagPr>
        <w:r w:rsidRPr="00BA0FED">
          <w:rPr>
            <w:sz w:val="24"/>
            <w:szCs w:val="24"/>
          </w:rPr>
          <w:t>1993 г</w:t>
        </w:r>
      </w:smartTag>
      <w:r w:rsidRPr="00BA0FED">
        <w:rPr>
          <w:sz w:val="24"/>
          <w:szCs w:val="24"/>
        </w:rPr>
        <w:t>.;</w:t>
      </w:r>
    </w:p>
    <w:p w:rsidR="00B93051" w:rsidRPr="00BA0FED" w:rsidRDefault="00B93051" w:rsidP="00E21AF4">
      <w:pPr>
        <w:widowControl w:val="0"/>
        <w:numPr>
          <w:ilvl w:val="0"/>
          <w:numId w:val="4"/>
        </w:numPr>
        <w:tabs>
          <w:tab w:val="clear" w:pos="687"/>
          <w:tab w:val="num" w:pos="846"/>
        </w:tabs>
        <w:suppressAutoHyphens w:val="0"/>
        <w:overflowPunct/>
        <w:autoSpaceDE/>
        <w:ind w:left="845" w:hanging="357"/>
        <w:jc w:val="both"/>
        <w:textAlignment w:val="auto"/>
        <w:rPr>
          <w:sz w:val="24"/>
          <w:szCs w:val="24"/>
        </w:rPr>
      </w:pPr>
      <w:r w:rsidRPr="00BA0FED">
        <w:rPr>
          <w:sz w:val="24"/>
          <w:szCs w:val="24"/>
        </w:rPr>
        <w:t>Проект</w:t>
      </w:r>
      <w:r w:rsidR="00EE62CE" w:rsidRPr="00BA0FED">
        <w:rPr>
          <w:sz w:val="24"/>
          <w:szCs w:val="24"/>
        </w:rPr>
        <w:t>а</w:t>
      </w:r>
      <w:r w:rsidRPr="00BA0FED">
        <w:rPr>
          <w:sz w:val="24"/>
          <w:szCs w:val="24"/>
        </w:rPr>
        <w:t xml:space="preserve"> </w:t>
      </w:r>
      <w:r w:rsidR="000162E5" w:rsidRPr="00BA0FED">
        <w:rPr>
          <w:color w:val="000000"/>
          <w:sz w:val="24"/>
          <w:szCs w:val="24"/>
        </w:rPr>
        <w:t>«Схемы территориального планирования Волосовского муниципального района Ленинградской области</w:t>
      </w:r>
      <w:r w:rsidR="000162E5">
        <w:rPr>
          <w:color w:val="000000"/>
          <w:sz w:val="24"/>
          <w:szCs w:val="24"/>
        </w:rPr>
        <w:t>»</w:t>
      </w:r>
      <w:r w:rsidRPr="00BA0FED">
        <w:rPr>
          <w:rFonts w:cs="Arial"/>
          <w:sz w:val="24"/>
          <w:szCs w:val="24"/>
        </w:rPr>
        <w:t>, разработанн</w:t>
      </w:r>
      <w:r w:rsidR="00F14643" w:rsidRPr="00BA0FED">
        <w:rPr>
          <w:rFonts w:cs="Arial"/>
          <w:sz w:val="24"/>
          <w:szCs w:val="24"/>
        </w:rPr>
        <w:t>ого</w:t>
      </w:r>
      <w:r w:rsidRPr="00BA0FED">
        <w:rPr>
          <w:rFonts w:cs="Arial"/>
          <w:sz w:val="24"/>
          <w:szCs w:val="24"/>
        </w:rPr>
        <w:t xml:space="preserve"> ООО</w:t>
      </w:r>
      <w:r w:rsidR="00F14643" w:rsidRPr="00BA0FED">
        <w:rPr>
          <w:rFonts w:cs="Arial"/>
          <w:sz w:val="24"/>
          <w:szCs w:val="24"/>
        </w:rPr>
        <w:t> </w:t>
      </w:r>
      <w:r w:rsidRPr="00BA0FED">
        <w:rPr>
          <w:rFonts w:cs="Arial"/>
          <w:sz w:val="24"/>
          <w:szCs w:val="24"/>
        </w:rPr>
        <w:t>«Институт «Ленгипрогор»</w:t>
      </w:r>
      <w:r w:rsidR="00530872">
        <w:rPr>
          <w:rFonts w:cs="Arial"/>
          <w:sz w:val="24"/>
          <w:szCs w:val="24"/>
        </w:rPr>
        <w:t>, по которому в настоящее время проводится процедура согласования</w:t>
      </w:r>
      <w:r w:rsidR="00D7183A" w:rsidRPr="00BA0FED">
        <w:rPr>
          <w:rFonts w:cs="Arial"/>
          <w:sz w:val="24"/>
          <w:szCs w:val="24"/>
        </w:rPr>
        <w:t>;</w:t>
      </w:r>
    </w:p>
    <w:p w:rsidR="00D7183A" w:rsidRPr="00530872" w:rsidRDefault="00D7183A" w:rsidP="00530872">
      <w:pPr>
        <w:widowControl w:val="0"/>
        <w:numPr>
          <w:ilvl w:val="0"/>
          <w:numId w:val="4"/>
        </w:numPr>
        <w:tabs>
          <w:tab w:val="clear" w:pos="687"/>
          <w:tab w:val="num" w:pos="846"/>
        </w:tabs>
        <w:suppressAutoHyphens w:val="0"/>
        <w:overflowPunct/>
        <w:autoSpaceDE/>
        <w:ind w:left="845" w:hanging="357"/>
        <w:jc w:val="both"/>
        <w:textAlignment w:val="auto"/>
        <w:rPr>
          <w:sz w:val="24"/>
          <w:szCs w:val="24"/>
        </w:rPr>
      </w:pPr>
      <w:r w:rsidRPr="00530872">
        <w:rPr>
          <w:rFonts w:cs="Arial"/>
          <w:sz w:val="24"/>
          <w:szCs w:val="24"/>
        </w:rPr>
        <w:t>Генеральн</w:t>
      </w:r>
      <w:r w:rsidR="00530872" w:rsidRPr="00530872">
        <w:rPr>
          <w:rFonts w:cs="Arial"/>
          <w:sz w:val="24"/>
          <w:szCs w:val="24"/>
        </w:rPr>
        <w:t>ого</w:t>
      </w:r>
      <w:r w:rsidRPr="00530872">
        <w:rPr>
          <w:rFonts w:cs="Arial"/>
          <w:sz w:val="24"/>
          <w:szCs w:val="24"/>
        </w:rPr>
        <w:t xml:space="preserve"> план</w:t>
      </w:r>
      <w:r w:rsidR="00530872" w:rsidRPr="00530872">
        <w:rPr>
          <w:rFonts w:cs="Arial"/>
          <w:sz w:val="24"/>
          <w:szCs w:val="24"/>
        </w:rPr>
        <w:t>а</w:t>
      </w:r>
      <w:r w:rsidRPr="00530872">
        <w:rPr>
          <w:rFonts w:cs="Arial"/>
          <w:sz w:val="24"/>
          <w:szCs w:val="24"/>
        </w:rPr>
        <w:t xml:space="preserve"> муниципального образования Волосовское городское поселение Волосовского муниципального района Ленинградской области», разработанного ООО</w:t>
      </w:r>
      <w:r w:rsidR="00530872" w:rsidRPr="00530872">
        <w:rPr>
          <w:rFonts w:cs="Arial"/>
          <w:sz w:val="24"/>
          <w:szCs w:val="24"/>
        </w:rPr>
        <w:t xml:space="preserve"> </w:t>
      </w:r>
      <w:r w:rsidRPr="00530872">
        <w:rPr>
          <w:rFonts w:cs="Arial"/>
          <w:sz w:val="24"/>
          <w:szCs w:val="24"/>
        </w:rPr>
        <w:t>«Институт территориального планирования «Урбаника</w:t>
      </w:r>
      <w:r w:rsidR="00530872" w:rsidRPr="00530872">
        <w:rPr>
          <w:rFonts w:cs="Arial"/>
          <w:sz w:val="24"/>
          <w:szCs w:val="24"/>
        </w:rPr>
        <w:t xml:space="preserve">, </w:t>
      </w:r>
      <w:r w:rsidR="00530872" w:rsidRPr="00530872">
        <w:rPr>
          <w:sz w:val="24"/>
          <w:szCs w:val="24"/>
        </w:rPr>
        <w:t>утвержденного решением совета депутатов от 13.03.13 №201</w:t>
      </w:r>
      <w:r w:rsidR="00530872">
        <w:rPr>
          <w:sz w:val="24"/>
          <w:szCs w:val="24"/>
        </w:rPr>
        <w:t>.</w:t>
      </w:r>
    </w:p>
    <w:p w:rsidR="00E21AF4" w:rsidRPr="00BA0FED" w:rsidRDefault="00E21AF4" w:rsidP="00E21AF4">
      <w:pPr>
        <w:suppressAutoHyphens w:val="0"/>
        <w:jc w:val="both"/>
        <w:rPr>
          <w:sz w:val="24"/>
        </w:rPr>
      </w:pPr>
    </w:p>
    <w:p w:rsidR="00E21AF4" w:rsidRPr="00BA0FED" w:rsidRDefault="00E21AF4" w:rsidP="00E21AF4">
      <w:pPr>
        <w:suppressAutoHyphens w:val="0"/>
        <w:jc w:val="both"/>
        <w:rPr>
          <w:color w:val="000000"/>
          <w:sz w:val="24"/>
        </w:rPr>
      </w:pPr>
      <w:r w:rsidRPr="00BA0FED">
        <w:rPr>
          <w:color w:val="000000"/>
          <w:sz w:val="24"/>
        </w:rPr>
        <w:lastRenderedPageBreak/>
        <w:t xml:space="preserve">9. При разработке проекта </w:t>
      </w:r>
      <w:r w:rsidRPr="00BA0FED">
        <w:rPr>
          <w:sz w:val="24"/>
        </w:rPr>
        <w:t xml:space="preserve">генерального плана </w:t>
      </w:r>
      <w:r w:rsidR="00A919B8" w:rsidRPr="00BA0FED">
        <w:rPr>
          <w:color w:val="000000"/>
          <w:sz w:val="24"/>
          <w:szCs w:val="24"/>
        </w:rPr>
        <w:t>Губаницкого сельского поселения</w:t>
      </w:r>
      <w:r w:rsidRPr="00BA0FED">
        <w:rPr>
          <w:color w:val="000000"/>
          <w:sz w:val="24"/>
          <w:szCs w:val="24"/>
        </w:rPr>
        <w:t xml:space="preserve"> </w:t>
      </w:r>
      <w:r w:rsidRPr="00BA0FED">
        <w:rPr>
          <w:color w:val="000000"/>
          <w:sz w:val="24"/>
        </w:rPr>
        <w:t>испол</w:t>
      </w:r>
      <w:r w:rsidRPr="00BA0FED">
        <w:rPr>
          <w:color w:val="000000"/>
          <w:sz w:val="24"/>
        </w:rPr>
        <w:t>ь</w:t>
      </w:r>
      <w:r w:rsidRPr="00BA0FED">
        <w:rPr>
          <w:color w:val="000000"/>
          <w:sz w:val="24"/>
        </w:rPr>
        <w:t>зована следующая справочная литература:</w:t>
      </w:r>
    </w:p>
    <w:p w:rsidR="00E21AF4" w:rsidRPr="00BA0FED" w:rsidRDefault="00E21AF4" w:rsidP="00E21AF4">
      <w:pPr>
        <w:widowControl w:val="0"/>
        <w:numPr>
          <w:ilvl w:val="0"/>
          <w:numId w:val="4"/>
        </w:numPr>
        <w:tabs>
          <w:tab w:val="clear" w:pos="687"/>
          <w:tab w:val="num" w:pos="846"/>
        </w:tabs>
        <w:suppressAutoHyphens w:val="0"/>
        <w:overflowPunct/>
        <w:autoSpaceDE/>
        <w:ind w:left="845" w:hanging="357"/>
        <w:jc w:val="both"/>
        <w:textAlignment w:val="auto"/>
        <w:rPr>
          <w:color w:val="000000"/>
          <w:sz w:val="24"/>
          <w:szCs w:val="24"/>
          <w:lang w:eastAsia="ru-RU"/>
        </w:rPr>
      </w:pPr>
      <w:r w:rsidRPr="00BA0FED">
        <w:rPr>
          <w:color w:val="000000"/>
          <w:sz w:val="24"/>
          <w:szCs w:val="24"/>
          <w:lang w:eastAsia="ru-RU"/>
        </w:rPr>
        <w:t>Краткий статистиче</w:t>
      </w:r>
      <w:r w:rsidR="00CC5C4D" w:rsidRPr="00BA0FED">
        <w:rPr>
          <w:color w:val="000000"/>
          <w:sz w:val="24"/>
          <w:szCs w:val="24"/>
          <w:lang w:eastAsia="ru-RU"/>
        </w:rPr>
        <w:t>с</w:t>
      </w:r>
      <w:r w:rsidRPr="00BA0FED">
        <w:rPr>
          <w:color w:val="000000"/>
          <w:sz w:val="24"/>
          <w:szCs w:val="24"/>
          <w:lang w:eastAsia="ru-RU"/>
        </w:rPr>
        <w:t xml:space="preserve">кий сборник «Ленинградская область 2010», Петростат, </w:t>
      </w:r>
      <w:smartTag w:uri="urn:schemas-microsoft-com:office:smarttags" w:element="metricconverter">
        <w:smartTagPr>
          <w:attr w:name="ProductID" w:val="2011 г"/>
        </w:smartTagPr>
        <w:r w:rsidRPr="00BA0FED">
          <w:rPr>
            <w:color w:val="000000"/>
            <w:sz w:val="24"/>
            <w:szCs w:val="24"/>
            <w:lang w:eastAsia="ru-RU"/>
          </w:rPr>
          <w:t>2011 г</w:t>
        </w:r>
      </w:smartTag>
      <w:r w:rsidRPr="00BA0FED">
        <w:rPr>
          <w:color w:val="000000"/>
          <w:sz w:val="24"/>
          <w:szCs w:val="24"/>
          <w:lang w:eastAsia="ru-RU"/>
        </w:rPr>
        <w:t>.;</w:t>
      </w:r>
    </w:p>
    <w:p w:rsidR="00E21AF4" w:rsidRPr="00BA0FED" w:rsidRDefault="003C0F87" w:rsidP="00E21AF4">
      <w:pPr>
        <w:widowControl w:val="0"/>
        <w:numPr>
          <w:ilvl w:val="0"/>
          <w:numId w:val="4"/>
        </w:numPr>
        <w:tabs>
          <w:tab w:val="clear" w:pos="687"/>
          <w:tab w:val="num" w:pos="846"/>
        </w:tabs>
        <w:suppressAutoHyphens w:val="0"/>
        <w:overflowPunct/>
        <w:autoSpaceDE/>
        <w:ind w:left="845" w:hanging="357"/>
        <w:jc w:val="both"/>
        <w:textAlignment w:val="auto"/>
        <w:rPr>
          <w:color w:val="000000"/>
          <w:sz w:val="24"/>
          <w:szCs w:val="24"/>
          <w:lang w:eastAsia="ru-RU"/>
        </w:rPr>
      </w:pPr>
      <w:r w:rsidRPr="00BA0FED">
        <w:rPr>
          <w:color w:val="000000"/>
          <w:sz w:val="24"/>
          <w:szCs w:val="24"/>
          <w:lang w:eastAsia="ru-RU"/>
        </w:rPr>
        <w:t>Справка Федеральной службы государственной статистики «Об итогах Всероссийской переписи населения 2010 года»</w:t>
      </w:r>
      <w:r w:rsidR="00E21AF4" w:rsidRPr="00BA0FED">
        <w:rPr>
          <w:color w:val="000000"/>
          <w:sz w:val="24"/>
          <w:szCs w:val="24"/>
          <w:lang w:eastAsia="ru-RU"/>
        </w:rPr>
        <w:t>;</w:t>
      </w:r>
    </w:p>
    <w:p w:rsidR="00E21AF4" w:rsidRPr="00BA0FED" w:rsidRDefault="00E21AF4" w:rsidP="00E21AF4">
      <w:pPr>
        <w:widowControl w:val="0"/>
        <w:numPr>
          <w:ilvl w:val="0"/>
          <w:numId w:val="4"/>
        </w:numPr>
        <w:tabs>
          <w:tab w:val="clear" w:pos="687"/>
          <w:tab w:val="num" w:pos="846"/>
        </w:tabs>
        <w:suppressAutoHyphens w:val="0"/>
        <w:overflowPunct/>
        <w:autoSpaceDE/>
        <w:ind w:left="845" w:hanging="357"/>
        <w:jc w:val="both"/>
        <w:textAlignment w:val="auto"/>
        <w:rPr>
          <w:color w:val="000000"/>
          <w:sz w:val="24"/>
          <w:szCs w:val="24"/>
          <w:lang w:eastAsia="ru-RU"/>
        </w:rPr>
      </w:pPr>
      <w:r w:rsidRPr="00BA0FED">
        <w:rPr>
          <w:color w:val="000000"/>
          <w:sz w:val="24"/>
          <w:szCs w:val="24"/>
          <w:lang w:eastAsia="ru-RU"/>
        </w:rPr>
        <w:t xml:space="preserve">Под ред. Михина Н.П. «Волосово. История родного края», Волосово </w:t>
      </w:r>
      <w:smartTag w:uri="urn:schemas-microsoft-com:office:smarttags" w:element="metricconverter">
        <w:smartTagPr>
          <w:attr w:name="ProductID" w:val="2002 г"/>
        </w:smartTagPr>
        <w:r w:rsidRPr="00BA0FED">
          <w:rPr>
            <w:color w:val="000000"/>
            <w:sz w:val="24"/>
            <w:szCs w:val="24"/>
            <w:lang w:eastAsia="ru-RU"/>
          </w:rPr>
          <w:t>2002 г</w:t>
        </w:r>
      </w:smartTag>
      <w:r w:rsidRPr="00BA0FED">
        <w:rPr>
          <w:color w:val="000000"/>
          <w:sz w:val="24"/>
          <w:szCs w:val="24"/>
          <w:lang w:eastAsia="ru-RU"/>
        </w:rPr>
        <w:t>.;</w:t>
      </w:r>
    </w:p>
    <w:p w:rsidR="00E21AF4" w:rsidRPr="00BA0FED" w:rsidRDefault="00E21AF4" w:rsidP="00E21AF4">
      <w:pPr>
        <w:widowControl w:val="0"/>
        <w:numPr>
          <w:ilvl w:val="0"/>
          <w:numId w:val="4"/>
        </w:numPr>
        <w:tabs>
          <w:tab w:val="clear" w:pos="687"/>
          <w:tab w:val="num" w:pos="846"/>
        </w:tabs>
        <w:suppressAutoHyphens w:val="0"/>
        <w:overflowPunct/>
        <w:autoSpaceDE/>
        <w:ind w:left="845" w:hanging="357"/>
        <w:jc w:val="both"/>
        <w:textAlignment w:val="auto"/>
      </w:pPr>
      <w:r w:rsidRPr="00BA0FED">
        <w:rPr>
          <w:color w:val="000000"/>
          <w:sz w:val="24"/>
          <w:szCs w:val="24"/>
          <w:lang w:eastAsia="ru-RU"/>
        </w:rPr>
        <w:t>Чистяков А.Ю.</w:t>
      </w:r>
      <w:r w:rsidRPr="00BA0FED">
        <w:rPr>
          <w:sz w:val="24"/>
          <w:szCs w:val="24"/>
        </w:rPr>
        <w:t xml:space="preserve"> «Культура Ленинградской области на рубеже десятилетий», СПб, </w:t>
      </w:r>
      <w:smartTag w:uri="urn:schemas-microsoft-com:office:smarttags" w:element="metricconverter">
        <w:smartTagPr>
          <w:attr w:name="ProductID" w:val="2003 г"/>
        </w:smartTagPr>
        <w:r w:rsidRPr="00BA0FED">
          <w:rPr>
            <w:sz w:val="24"/>
            <w:szCs w:val="24"/>
          </w:rPr>
          <w:t>2003 г</w:t>
        </w:r>
      </w:smartTag>
      <w:r w:rsidRPr="00BA0FED">
        <w:rPr>
          <w:sz w:val="24"/>
          <w:szCs w:val="24"/>
        </w:rPr>
        <w:t>.</w:t>
      </w:r>
    </w:p>
    <w:p w:rsidR="00E21AF4" w:rsidRPr="00BA0FED" w:rsidRDefault="00E21AF4" w:rsidP="00E21AF4">
      <w:pPr>
        <w:suppressAutoHyphens w:val="0"/>
        <w:jc w:val="both"/>
        <w:rPr>
          <w:color w:val="000000"/>
          <w:sz w:val="24"/>
        </w:rPr>
      </w:pPr>
    </w:p>
    <w:p w:rsidR="00E21AF4" w:rsidRPr="00BA0FED" w:rsidRDefault="00E21AF4" w:rsidP="00E21AF4">
      <w:pPr>
        <w:suppressAutoHyphens w:val="0"/>
        <w:jc w:val="both"/>
        <w:rPr>
          <w:sz w:val="24"/>
          <w:szCs w:val="24"/>
        </w:rPr>
      </w:pPr>
      <w:r w:rsidRPr="00BA0FED">
        <w:rPr>
          <w:color w:val="000000"/>
          <w:sz w:val="24"/>
        </w:rPr>
        <w:t xml:space="preserve">10. </w:t>
      </w:r>
      <w:r w:rsidRPr="00BA0FED">
        <w:rPr>
          <w:sz w:val="24"/>
          <w:szCs w:val="24"/>
        </w:rPr>
        <w:t xml:space="preserve">В проекте генерального плана </w:t>
      </w:r>
      <w:r w:rsidR="00A919B8" w:rsidRPr="00BA0FED">
        <w:rPr>
          <w:color w:val="000000"/>
          <w:sz w:val="24"/>
          <w:szCs w:val="24"/>
        </w:rPr>
        <w:t>Губаницкого сельского поселения</w:t>
      </w:r>
      <w:r w:rsidRPr="00BA0FED">
        <w:rPr>
          <w:color w:val="000000"/>
          <w:sz w:val="24"/>
          <w:szCs w:val="24"/>
        </w:rPr>
        <w:t xml:space="preserve"> </w:t>
      </w:r>
      <w:r w:rsidRPr="00BA0FED">
        <w:rPr>
          <w:sz w:val="24"/>
          <w:szCs w:val="24"/>
        </w:rPr>
        <w:t>выделены следу</w:t>
      </w:r>
      <w:r w:rsidRPr="00BA0FED">
        <w:rPr>
          <w:sz w:val="24"/>
          <w:szCs w:val="24"/>
        </w:rPr>
        <w:t>ю</w:t>
      </w:r>
      <w:r w:rsidRPr="00BA0FED">
        <w:rPr>
          <w:sz w:val="24"/>
          <w:szCs w:val="24"/>
        </w:rPr>
        <w:t>щие этапы ре</w:t>
      </w:r>
      <w:r w:rsidRPr="00BA0FED">
        <w:rPr>
          <w:sz w:val="24"/>
          <w:szCs w:val="24"/>
        </w:rPr>
        <w:t>а</w:t>
      </w:r>
      <w:r w:rsidRPr="00BA0FED">
        <w:rPr>
          <w:sz w:val="24"/>
          <w:szCs w:val="24"/>
        </w:rPr>
        <w:t>лизации генерального плана:</w:t>
      </w:r>
    </w:p>
    <w:p w:rsidR="00E21AF4" w:rsidRPr="00BA0FED" w:rsidRDefault="00E21AF4" w:rsidP="00E21AF4">
      <w:pPr>
        <w:suppressAutoHyphens w:val="0"/>
        <w:ind w:left="486"/>
        <w:jc w:val="both"/>
        <w:rPr>
          <w:sz w:val="24"/>
          <w:szCs w:val="24"/>
        </w:rPr>
      </w:pPr>
      <w:r w:rsidRPr="00BA0FED">
        <w:rPr>
          <w:sz w:val="24"/>
          <w:szCs w:val="24"/>
          <w:lang w:eastAsia="ru-RU"/>
        </w:rPr>
        <w:t>первая</w:t>
      </w:r>
      <w:r w:rsidRPr="00BA0FED">
        <w:rPr>
          <w:sz w:val="24"/>
          <w:szCs w:val="24"/>
        </w:rPr>
        <w:t xml:space="preserve"> очередь - период, на который определены первоочередные мероприятия – 2020 год;</w:t>
      </w:r>
    </w:p>
    <w:p w:rsidR="00E21AF4" w:rsidRPr="00BA0FED" w:rsidRDefault="00E21AF4" w:rsidP="00E21AF4">
      <w:pPr>
        <w:suppressAutoHyphens w:val="0"/>
        <w:ind w:left="486"/>
        <w:jc w:val="both"/>
        <w:rPr>
          <w:sz w:val="24"/>
          <w:szCs w:val="24"/>
        </w:rPr>
      </w:pPr>
      <w:r w:rsidRPr="00BA0FED">
        <w:rPr>
          <w:sz w:val="24"/>
          <w:szCs w:val="24"/>
          <w:lang w:eastAsia="ru-RU"/>
        </w:rPr>
        <w:t>расчетный</w:t>
      </w:r>
      <w:r w:rsidRPr="00BA0FED">
        <w:rPr>
          <w:sz w:val="24"/>
          <w:szCs w:val="24"/>
        </w:rPr>
        <w:t xml:space="preserve"> срок - период, на который рассчитаны все основные проектные реш</w:t>
      </w:r>
      <w:r w:rsidRPr="00BA0FED">
        <w:rPr>
          <w:sz w:val="24"/>
          <w:szCs w:val="24"/>
        </w:rPr>
        <w:t>е</w:t>
      </w:r>
      <w:r w:rsidRPr="00BA0FED">
        <w:rPr>
          <w:sz w:val="24"/>
          <w:szCs w:val="24"/>
        </w:rPr>
        <w:t>ния –  203</w:t>
      </w:r>
      <w:r w:rsidR="008F1BAC" w:rsidRPr="00BA0FED">
        <w:rPr>
          <w:sz w:val="24"/>
          <w:szCs w:val="24"/>
        </w:rPr>
        <w:t>5</w:t>
      </w:r>
      <w:r w:rsidRPr="00BA0FED">
        <w:rPr>
          <w:sz w:val="24"/>
          <w:szCs w:val="24"/>
        </w:rPr>
        <w:t xml:space="preserve"> год;</w:t>
      </w:r>
    </w:p>
    <w:p w:rsidR="00E21AF4" w:rsidRPr="00BA0FED" w:rsidRDefault="00E21AF4" w:rsidP="00E21AF4">
      <w:pPr>
        <w:rPr>
          <w:sz w:val="24"/>
        </w:rPr>
      </w:pPr>
    </w:p>
    <w:p w:rsidR="00091136" w:rsidRPr="00BA0FED" w:rsidRDefault="00091136" w:rsidP="00091136">
      <w:pPr>
        <w:snapToGrid w:val="0"/>
        <w:jc w:val="both"/>
        <w:rPr>
          <w:sz w:val="24"/>
        </w:rPr>
      </w:pPr>
      <w:r w:rsidRPr="00BA0FED">
        <w:rPr>
          <w:sz w:val="24"/>
          <w:szCs w:val="24"/>
        </w:rPr>
        <w:t xml:space="preserve">11. Инженерно-технические мероприятия гражданской обороны и мероприятия по предупреждению чрезвычайных ситуаций отражены в томе </w:t>
      </w:r>
      <w:r w:rsidRPr="00BA0FED">
        <w:rPr>
          <w:sz w:val="24"/>
          <w:szCs w:val="24"/>
          <w:lang w:val="en-US"/>
        </w:rPr>
        <w:t>II</w:t>
      </w:r>
      <w:r w:rsidRPr="00BA0FED">
        <w:rPr>
          <w:sz w:val="24"/>
          <w:szCs w:val="24"/>
        </w:rPr>
        <w:t xml:space="preserve"> книге 4 «Инженерно-технические мероприятия гражданской обороны. Мероприятия по предупреждению чрезвычайных ситуаций», мероприятия по обеспечению пожарной безопасности отражены в томе </w:t>
      </w:r>
      <w:r w:rsidRPr="00BA0FED">
        <w:rPr>
          <w:sz w:val="24"/>
          <w:szCs w:val="24"/>
          <w:lang w:val="en-US"/>
        </w:rPr>
        <w:t>II</w:t>
      </w:r>
      <w:r w:rsidRPr="00BA0FED">
        <w:rPr>
          <w:sz w:val="24"/>
          <w:szCs w:val="24"/>
        </w:rPr>
        <w:t xml:space="preserve"> книге 5 «Мероприятия по обеспечению пожарной безопасности», выполненные ООО «ГеоЭтерия» (</w:t>
      </w:r>
      <w:r w:rsidRPr="00BA0FED">
        <w:rPr>
          <w:sz w:val="24"/>
        </w:rPr>
        <w:t>свидетельство о допуске к проектным работам № СРОСП-П-00900.1-23032012 от 23.03.2012</w:t>
      </w:r>
      <w:r w:rsidRPr="00BA0FED">
        <w:rPr>
          <w:sz w:val="24"/>
          <w:lang w:val="en-US"/>
        </w:rPr>
        <w:t> </w:t>
      </w:r>
      <w:r w:rsidRPr="00BA0FED">
        <w:rPr>
          <w:sz w:val="24"/>
        </w:rPr>
        <w:t xml:space="preserve">г., выданное СРО Некоммерческое Партнерство проектных организаций «Стандарт-Проект» - см. в томе </w:t>
      </w:r>
      <w:r w:rsidRPr="00BA0FED">
        <w:rPr>
          <w:sz w:val="24"/>
          <w:lang w:val="en-US"/>
        </w:rPr>
        <w:t>II</w:t>
      </w:r>
      <w:r w:rsidRPr="00BA0FED">
        <w:rPr>
          <w:sz w:val="24"/>
        </w:rPr>
        <w:t xml:space="preserve"> книге 6 «Исходно-разрешительная документация»)</w:t>
      </w:r>
      <w:r w:rsidRPr="00BA0FED">
        <w:rPr>
          <w:sz w:val="24"/>
          <w:szCs w:val="24"/>
        </w:rPr>
        <w:t>.</w:t>
      </w:r>
    </w:p>
    <w:p w:rsidR="00091136" w:rsidRPr="00BA0FED" w:rsidRDefault="00091136" w:rsidP="00E21AF4">
      <w:pPr>
        <w:pStyle w:val="af8"/>
        <w:spacing w:after="0"/>
        <w:jc w:val="both"/>
        <w:rPr>
          <w:sz w:val="24"/>
        </w:rPr>
      </w:pPr>
    </w:p>
    <w:p w:rsidR="00E21AF4" w:rsidRPr="00BA0FED" w:rsidRDefault="00E21AF4" w:rsidP="00E21AF4">
      <w:pPr>
        <w:pStyle w:val="af8"/>
        <w:spacing w:after="0"/>
        <w:jc w:val="both"/>
        <w:rPr>
          <w:sz w:val="24"/>
          <w:szCs w:val="24"/>
        </w:rPr>
      </w:pPr>
      <w:r w:rsidRPr="00BA0FED">
        <w:rPr>
          <w:sz w:val="24"/>
        </w:rPr>
        <w:t>1</w:t>
      </w:r>
      <w:r w:rsidR="00091136" w:rsidRPr="00BA0FED">
        <w:rPr>
          <w:sz w:val="24"/>
        </w:rPr>
        <w:t>2</w:t>
      </w:r>
      <w:r w:rsidR="00E426A9" w:rsidRPr="00BA0FED">
        <w:rPr>
          <w:sz w:val="24"/>
        </w:rPr>
        <w:t xml:space="preserve">. </w:t>
      </w:r>
      <w:r w:rsidRPr="00BA0FED">
        <w:rPr>
          <w:bCs/>
          <w:sz w:val="24"/>
          <w:szCs w:val="24"/>
        </w:rPr>
        <w:t xml:space="preserve">Проект генерального плана </w:t>
      </w:r>
      <w:r w:rsidR="00A919B8" w:rsidRPr="00BA0FED">
        <w:rPr>
          <w:sz w:val="24"/>
          <w:szCs w:val="24"/>
        </w:rPr>
        <w:t>Губаницкого сельского поселения</w:t>
      </w:r>
      <w:r w:rsidRPr="00BA0FED">
        <w:rPr>
          <w:sz w:val="24"/>
          <w:szCs w:val="24"/>
        </w:rPr>
        <w:t xml:space="preserve"> </w:t>
      </w:r>
      <w:r w:rsidRPr="00BA0FED">
        <w:rPr>
          <w:bCs/>
          <w:sz w:val="24"/>
          <w:szCs w:val="24"/>
        </w:rPr>
        <w:t xml:space="preserve">разработан на цифровых картографических материалах масштаба 1:10000 для открытого пользования, </w:t>
      </w:r>
      <w:r w:rsidRPr="00BA0FED">
        <w:rPr>
          <w:sz w:val="24"/>
          <w:szCs w:val="24"/>
        </w:rPr>
        <w:t xml:space="preserve">выполненных в </w:t>
      </w:r>
      <w:smartTag w:uri="urn:schemas-microsoft-com:office:smarttags" w:element="metricconverter">
        <w:smartTagPr>
          <w:attr w:name="ProductID" w:val="2008 г"/>
        </w:smartTagPr>
        <w:r w:rsidRPr="00BA0FED">
          <w:rPr>
            <w:sz w:val="24"/>
            <w:szCs w:val="24"/>
          </w:rPr>
          <w:t>200</w:t>
        </w:r>
        <w:r w:rsidR="002D3F06" w:rsidRPr="00BA0FED">
          <w:rPr>
            <w:sz w:val="24"/>
            <w:szCs w:val="24"/>
          </w:rPr>
          <w:t>8</w:t>
        </w:r>
        <w:r w:rsidRPr="00BA0FED">
          <w:rPr>
            <w:sz w:val="24"/>
            <w:szCs w:val="24"/>
          </w:rPr>
          <w:t> г</w:t>
        </w:r>
      </w:smartTag>
      <w:r w:rsidRPr="00BA0FED">
        <w:rPr>
          <w:sz w:val="24"/>
          <w:szCs w:val="24"/>
        </w:rPr>
        <w:t xml:space="preserve">. ЗАО «Лимб», действующим по лицензии на осуществление геодезической деятельности №СЗГ-02266Г и лицензии на картографическую деятельность №СЗГ-02267К, выданным Федеральным агентством геодезии и картографии 31.03.2008 г. (см. в томе </w:t>
      </w:r>
      <w:r w:rsidRPr="00BA0FED">
        <w:rPr>
          <w:sz w:val="24"/>
          <w:szCs w:val="24"/>
          <w:lang w:val="en-US"/>
        </w:rPr>
        <w:t>II</w:t>
      </w:r>
      <w:r w:rsidRPr="00BA0FED">
        <w:rPr>
          <w:sz w:val="24"/>
          <w:szCs w:val="24"/>
        </w:rPr>
        <w:t xml:space="preserve"> книга </w:t>
      </w:r>
      <w:r w:rsidR="00A919B8" w:rsidRPr="00BA0FED">
        <w:rPr>
          <w:sz w:val="24"/>
          <w:szCs w:val="24"/>
        </w:rPr>
        <w:t>6</w:t>
      </w:r>
      <w:r w:rsidRPr="00BA0FED">
        <w:rPr>
          <w:sz w:val="24"/>
          <w:szCs w:val="24"/>
        </w:rPr>
        <w:t xml:space="preserve"> «Исходно-разрешительная документация»), в составе разработки «Схемы территориального планирования муниципального образования Волосовский муниципальный район Ленинградской области» на основании муниципального контракта № </w:t>
      </w:r>
      <w:r w:rsidR="002D3F06" w:rsidRPr="00BA0FED">
        <w:rPr>
          <w:sz w:val="24"/>
          <w:szCs w:val="24"/>
        </w:rPr>
        <w:t>146-08</w:t>
      </w:r>
      <w:r w:rsidRPr="00BA0FED">
        <w:rPr>
          <w:sz w:val="24"/>
          <w:szCs w:val="24"/>
        </w:rPr>
        <w:t xml:space="preserve"> от </w:t>
      </w:r>
      <w:r w:rsidR="002D3F06" w:rsidRPr="00BA0FED">
        <w:rPr>
          <w:sz w:val="24"/>
          <w:szCs w:val="24"/>
        </w:rPr>
        <w:t>15</w:t>
      </w:r>
      <w:r w:rsidRPr="00BA0FED">
        <w:rPr>
          <w:sz w:val="24"/>
          <w:szCs w:val="24"/>
        </w:rPr>
        <w:t>.</w:t>
      </w:r>
      <w:r w:rsidR="002D3F06" w:rsidRPr="00BA0FED">
        <w:rPr>
          <w:sz w:val="24"/>
          <w:szCs w:val="24"/>
        </w:rPr>
        <w:t>07</w:t>
      </w:r>
      <w:r w:rsidRPr="00BA0FED">
        <w:rPr>
          <w:sz w:val="24"/>
          <w:szCs w:val="24"/>
        </w:rPr>
        <w:t>.2008 г. с администрацией муниципального образования Волосовский муниципальный район Ленинградской области и разрешения №</w:t>
      </w:r>
      <w:r w:rsidR="002D3F06" w:rsidRPr="00BA0FED">
        <w:rPr>
          <w:sz w:val="24"/>
          <w:szCs w:val="24"/>
        </w:rPr>
        <w:t>1626</w:t>
      </w:r>
      <w:r w:rsidRPr="00BA0FED">
        <w:rPr>
          <w:sz w:val="24"/>
          <w:szCs w:val="24"/>
        </w:rPr>
        <w:t xml:space="preserve"> от </w:t>
      </w:r>
      <w:r w:rsidR="002D3F06" w:rsidRPr="00BA0FED">
        <w:rPr>
          <w:sz w:val="24"/>
          <w:szCs w:val="24"/>
        </w:rPr>
        <w:t>22</w:t>
      </w:r>
      <w:r w:rsidRPr="00BA0FED">
        <w:rPr>
          <w:sz w:val="24"/>
          <w:szCs w:val="24"/>
        </w:rPr>
        <w:t>.0</w:t>
      </w:r>
      <w:r w:rsidR="002D3F06" w:rsidRPr="00BA0FED">
        <w:rPr>
          <w:sz w:val="24"/>
          <w:szCs w:val="24"/>
        </w:rPr>
        <w:t>8</w:t>
      </w:r>
      <w:r w:rsidRPr="00BA0FED">
        <w:rPr>
          <w:sz w:val="24"/>
          <w:szCs w:val="24"/>
        </w:rPr>
        <w:t>.200</w:t>
      </w:r>
      <w:r w:rsidR="002D3F06" w:rsidRPr="00BA0FED">
        <w:rPr>
          <w:sz w:val="24"/>
          <w:szCs w:val="24"/>
        </w:rPr>
        <w:t>8</w:t>
      </w:r>
      <w:r w:rsidRPr="00BA0FED">
        <w:rPr>
          <w:sz w:val="24"/>
          <w:szCs w:val="24"/>
        </w:rPr>
        <w:t xml:space="preserve"> г. на производство топографо-геодезических и картографических работ, выданного Северо-Западным окружным управлением геодезии и картографии</w:t>
      </w:r>
      <w:r w:rsidR="002D3F06" w:rsidRPr="00BA0FED">
        <w:rPr>
          <w:sz w:val="24"/>
          <w:szCs w:val="24"/>
        </w:rPr>
        <w:t xml:space="preserve"> – см. письмо администраци</w:t>
      </w:r>
      <w:r w:rsidR="00357F27" w:rsidRPr="00BA0FED">
        <w:rPr>
          <w:sz w:val="24"/>
          <w:szCs w:val="24"/>
        </w:rPr>
        <w:t>и</w:t>
      </w:r>
      <w:r w:rsidR="002D3F06" w:rsidRPr="00BA0FED">
        <w:rPr>
          <w:sz w:val="24"/>
          <w:szCs w:val="24"/>
        </w:rPr>
        <w:t xml:space="preserve"> муниципального образования Губаницкое сельское поселение Волосовского муниципального района Ленинградской области </w:t>
      </w:r>
      <w:r w:rsidR="00DE5AC3" w:rsidRPr="00BA0FED">
        <w:rPr>
          <w:sz w:val="24"/>
          <w:szCs w:val="24"/>
        </w:rPr>
        <w:t>исх. </w:t>
      </w:r>
      <w:r w:rsidR="002D3F06" w:rsidRPr="00BA0FED">
        <w:rPr>
          <w:sz w:val="24"/>
          <w:szCs w:val="24"/>
        </w:rPr>
        <w:t>№</w:t>
      </w:r>
      <w:r w:rsidR="00357F27" w:rsidRPr="00BA0FED">
        <w:rPr>
          <w:sz w:val="24"/>
          <w:szCs w:val="24"/>
        </w:rPr>
        <w:t> </w:t>
      </w:r>
      <w:r w:rsidR="002D3F06" w:rsidRPr="00BA0FED">
        <w:rPr>
          <w:sz w:val="24"/>
          <w:szCs w:val="24"/>
        </w:rPr>
        <w:t xml:space="preserve">69 от 19.08.2011 г. в </w:t>
      </w:r>
      <w:r w:rsidR="002D3F06" w:rsidRPr="00BA0FED">
        <w:rPr>
          <w:sz w:val="24"/>
        </w:rPr>
        <w:t xml:space="preserve">томе </w:t>
      </w:r>
      <w:r w:rsidR="002D3F06" w:rsidRPr="00BA0FED">
        <w:rPr>
          <w:sz w:val="24"/>
          <w:lang w:val="en-US"/>
        </w:rPr>
        <w:t>II</w:t>
      </w:r>
      <w:r w:rsidR="002D3F06" w:rsidRPr="00BA0FED">
        <w:rPr>
          <w:sz w:val="24"/>
        </w:rPr>
        <w:t xml:space="preserve"> книге 6 «Исходно-разрешительная документация»</w:t>
      </w:r>
    </w:p>
    <w:p w:rsidR="00E21AF4" w:rsidRPr="00BA0FED" w:rsidRDefault="00E21AF4" w:rsidP="00E21AF4">
      <w:pPr>
        <w:pStyle w:val="af8"/>
        <w:spacing w:after="0"/>
        <w:ind w:firstLine="708"/>
        <w:jc w:val="both"/>
        <w:rPr>
          <w:sz w:val="24"/>
          <w:szCs w:val="24"/>
        </w:rPr>
      </w:pPr>
      <w:r w:rsidRPr="00BA0FED">
        <w:rPr>
          <w:sz w:val="24"/>
          <w:szCs w:val="24"/>
        </w:rPr>
        <w:t xml:space="preserve">Цифровые топографические материалы созданы методом векторизации исходного картографического материала аэрофотосъемки масштаба 1:10000 2005 года с последующим камеральным обновлением по фотопланам, выполненным по материалам космической съемки </w:t>
      </w:r>
      <w:r w:rsidRPr="00BA0FED">
        <w:rPr>
          <w:bCs/>
          <w:sz w:val="24"/>
          <w:szCs w:val="24"/>
        </w:rPr>
        <w:t xml:space="preserve">со спутников </w:t>
      </w:r>
      <w:r w:rsidRPr="00BA0FED">
        <w:rPr>
          <w:bCs/>
          <w:sz w:val="24"/>
          <w:szCs w:val="24"/>
          <w:lang w:val="en-US"/>
        </w:rPr>
        <w:t>WorldView</w:t>
      </w:r>
      <w:r w:rsidRPr="00BA0FED">
        <w:rPr>
          <w:bCs/>
          <w:sz w:val="24"/>
          <w:szCs w:val="24"/>
        </w:rPr>
        <w:t xml:space="preserve">, </w:t>
      </w:r>
      <w:r w:rsidRPr="00BA0FED">
        <w:rPr>
          <w:bCs/>
          <w:sz w:val="24"/>
          <w:szCs w:val="24"/>
          <w:lang w:val="en-US"/>
        </w:rPr>
        <w:t>QuickBird</w:t>
      </w:r>
      <w:r w:rsidRPr="00BA0FED">
        <w:rPr>
          <w:bCs/>
          <w:sz w:val="24"/>
          <w:szCs w:val="24"/>
        </w:rPr>
        <w:t xml:space="preserve">, </w:t>
      </w:r>
      <w:r w:rsidRPr="00BA0FED">
        <w:rPr>
          <w:bCs/>
          <w:sz w:val="24"/>
          <w:szCs w:val="24"/>
          <w:lang w:val="en-US"/>
        </w:rPr>
        <w:t>Ikonos</w:t>
      </w:r>
      <w:r w:rsidRPr="00BA0FED">
        <w:rPr>
          <w:bCs/>
          <w:sz w:val="24"/>
          <w:szCs w:val="24"/>
        </w:rPr>
        <w:t xml:space="preserve"> 2008 года</w:t>
      </w:r>
      <w:r w:rsidRPr="00BA0FED">
        <w:rPr>
          <w:sz w:val="24"/>
          <w:szCs w:val="24"/>
        </w:rPr>
        <w:t>.</w:t>
      </w:r>
      <w:r w:rsidRPr="00BA0FED">
        <w:rPr>
          <w:bCs/>
          <w:sz w:val="24"/>
          <w:szCs w:val="24"/>
        </w:rPr>
        <w:t xml:space="preserve"> При создании цифрового картографического материала</w:t>
      </w:r>
      <w:r w:rsidRPr="00BA0FED">
        <w:rPr>
          <w:b/>
          <w:bCs/>
          <w:sz w:val="24"/>
          <w:szCs w:val="24"/>
        </w:rPr>
        <w:t xml:space="preserve"> </w:t>
      </w:r>
      <w:r w:rsidRPr="00BA0FED">
        <w:rPr>
          <w:bCs/>
          <w:sz w:val="24"/>
          <w:szCs w:val="24"/>
        </w:rPr>
        <w:t xml:space="preserve">использовался программный комплекс ЦФС ЦНИИГАиК с последующим конвертированием материалов в формат </w:t>
      </w:r>
      <w:r w:rsidRPr="00BA0FED">
        <w:rPr>
          <w:bCs/>
          <w:sz w:val="24"/>
          <w:szCs w:val="24"/>
          <w:lang w:val="en-US"/>
        </w:rPr>
        <w:t>ArcGis</w:t>
      </w:r>
      <w:r w:rsidRPr="00BA0FED">
        <w:rPr>
          <w:bCs/>
          <w:sz w:val="24"/>
          <w:szCs w:val="24"/>
        </w:rPr>
        <w:t xml:space="preserve">. </w:t>
      </w:r>
      <w:r w:rsidRPr="00BA0FED">
        <w:rPr>
          <w:sz w:val="24"/>
          <w:szCs w:val="24"/>
        </w:rPr>
        <w:t xml:space="preserve">Система координат </w:t>
      </w:r>
      <w:r w:rsidR="00FB641D" w:rsidRPr="00BA0FED">
        <w:rPr>
          <w:sz w:val="24"/>
          <w:szCs w:val="24"/>
        </w:rPr>
        <w:t>МСК-47</w:t>
      </w:r>
      <w:r w:rsidRPr="00BA0FED">
        <w:rPr>
          <w:sz w:val="24"/>
          <w:szCs w:val="24"/>
        </w:rPr>
        <w:t>.</w:t>
      </w:r>
    </w:p>
    <w:p w:rsidR="00E21AF4" w:rsidRPr="00BA0FED" w:rsidRDefault="00E21AF4" w:rsidP="00E21AF4">
      <w:pPr>
        <w:pStyle w:val="af8"/>
        <w:spacing w:after="0"/>
        <w:ind w:firstLine="708"/>
        <w:jc w:val="both"/>
        <w:rPr>
          <w:sz w:val="24"/>
          <w:szCs w:val="24"/>
        </w:rPr>
      </w:pPr>
      <w:r w:rsidRPr="00BA0FED">
        <w:rPr>
          <w:sz w:val="24"/>
          <w:szCs w:val="24"/>
        </w:rPr>
        <w:t>Топографо-геодезические работы приняты Северо-Западным окружным управлением геодезии и картографии по акту приемки №</w:t>
      </w:r>
      <w:r w:rsidR="00357F27" w:rsidRPr="00BA0FED">
        <w:rPr>
          <w:sz w:val="24"/>
          <w:szCs w:val="24"/>
          <w:lang w:val="en-US"/>
        </w:rPr>
        <w:t> </w:t>
      </w:r>
      <w:r w:rsidRPr="00BA0FED">
        <w:rPr>
          <w:sz w:val="24"/>
          <w:szCs w:val="24"/>
        </w:rPr>
        <w:t>4</w:t>
      </w:r>
      <w:r w:rsidR="002D3F06" w:rsidRPr="00BA0FED">
        <w:rPr>
          <w:sz w:val="24"/>
          <w:szCs w:val="24"/>
        </w:rPr>
        <w:t>1</w:t>
      </w:r>
      <w:r w:rsidRPr="00BA0FED">
        <w:rPr>
          <w:sz w:val="24"/>
          <w:szCs w:val="24"/>
        </w:rPr>
        <w:t xml:space="preserve"> от </w:t>
      </w:r>
      <w:r w:rsidR="002D3F06" w:rsidRPr="00BA0FED">
        <w:rPr>
          <w:sz w:val="24"/>
          <w:szCs w:val="24"/>
        </w:rPr>
        <w:t>28</w:t>
      </w:r>
      <w:r w:rsidRPr="00BA0FED">
        <w:rPr>
          <w:sz w:val="24"/>
          <w:szCs w:val="24"/>
        </w:rPr>
        <w:t>.1</w:t>
      </w:r>
      <w:r w:rsidR="002D3F06" w:rsidRPr="00BA0FED">
        <w:rPr>
          <w:sz w:val="24"/>
          <w:szCs w:val="24"/>
        </w:rPr>
        <w:t>0.2009 г.</w:t>
      </w:r>
    </w:p>
    <w:p w:rsidR="00E21AF4" w:rsidRPr="00BA0FED" w:rsidRDefault="00E21AF4" w:rsidP="00D90C34">
      <w:pPr>
        <w:pStyle w:val="af8"/>
        <w:widowControl w:val="0"/>
        <w:spacing w:after="0"/>
        <w:ind w:firstLine="709"/>
        <w:jc w:val="both"/>
        <w:rPr>
          <w:bCs/>
          <w:sz w:val="24"/>
          <w:szCs w:val="24"/>
        </w:rPr>
      </w:pPr>
      <w:r w:rsidRPr="00BA0FED">
        <w:rPr>
          <w:sz w:val="24"/>
          <w:szCs w:val="24"/>
        </w:rPr>
        <w:lastRenderedPageBreak/>
        <w:t xml:space="preserve">Цифровые топографические материалы переданы в адрес ООО «Матвеев и К» для разработки проекта генерального плана муниципального образования Губаницкое сельское поселение Волосовского муниципального района Ленинградской области </w:t>
      </w:r>
      <w:r w:rsidR="00810297" w:rsidRPr="00BA0FED">
        <w:rPr>
          <w:sz w:val="24"/>
          <w:szCs w:val="24"/>
        </w:rPr>
        <w:t>администрацией муниципального образования Губаницкое сельское поселение Волосовского муниципального района Ленинградской области</w:t>
      </w:r>
      <w:r w:rsidRPr="00BA0FED">
        <w:rPr>
          <w:sz w:val="24"/>
          <w:szCs w:val="24"/>
        </w:rPr>
        <w:t xml:space="preserve"> – письм</w:t>
      </w:r>
      <w:r w:rsidR="002D3F06" w:rsidRPr="00BA0FED">
        <w:rPr>
          <w:sz w:val="24"/>
          <w:szCs w:val="24"/>
        </w:rPr>
        <w:t>о</w:t>
      </w:r>
      <w:r w:rsidRPr="00BA0FED">
        <w:rPr>
          <w:sz w:val="24"/>
          <w:szCs w:val="24"/>
        </w:rPr>
        <w:t xml:space="preserve"> </w:t>
      </w:r>
      <w:r w:rsidR="00DE5AC3" w:rsidRPr="00BA0FED">
        <w:rPr>
          <w:sz w:val="24"/>
          <w:szCs w:val="24"/>
        </w:rPr>
        <w:t>исх. </w:t>
      </w:r>
      <w:r w:rsidRPr="00BA0FED">
        <w:rPr>
          <w:sz w:val="24"/>
          <w:szCs w:val="24"/>
        </w:rPr>
        <w:t> №</w:t>
      </w:r>
      <w:r w:rsidR="00810297" w:rsidRPr="00BA0FED">
        <w:rPr>
          <w:sz w:val="24"/>
          <w:szCs w:val="24"/>
        </w:rPr>
        <w:t>835</w:t>
      </w:r>
      <w:r w:rsidRPr="00BA0FED">
        <w:rPr>
          <w:sz w:val="24"/>
          <w:szCs w:val="24"/>
        </w:rPr>
        <w:t xml:space="preserve"> от </w:t>
      </w:r>
      <w:r w:rsidR="00810297" w:rsidRPr="00BA0FED">
        <w:rPr>
          <w:sz w:val="24"/>
          <w:szCs w:val="24"/>
        </w:rPr>
        <w:t>10</w:t>
      </w:r>
      <w:r w:rsidRPr="00BA0FED">
        <w:rPr>
          <w:sz w:val="24"/>
          <w:szCs w:val="24"/>
        </w:rPr>
        <w:t>.1</w:t>
      </w:r>
      <w:r w:rsidR="00810297" w:rsidRPr="00BA0FED">
        <w:rPr>
          <w:sz w:val="24"/>
          <w:szCs w:val="24"/>
        </w:rPr>
        <w:t>0</w:t>
      </w:r>
      <w:r w:rsidRPr="00BA0FED">
        <w:rPr>
          <w:sz w:val="24"/>
          <w:szCs w:val="24"/>
        </w:rPr>
        <w:t>.201</w:t>
      </w:r>
      <w:r w:rsidR="00810297" w:rsidRPr="00BA0FED">
        <w:rPr>
          <w:sz w:val="24"/>
          <w:szCs w:val="24"/>
        </w:rPr>
        <w:t>1</w:t>
      </w:r>
      <w:r w:rsidRPr="00BA0FED">
        <w:rPr>
          <w:sz w:val="24"/>
          <w:szCs w:val="24"/>
        </w:rPr>
        <w:t> г. (</w:t>
      </w:r>
      <w:r w:rsidRPr="00BA0FED">
        <w:rPr>
          <w:sz w:val="24"/>
        </w:rPr>
        <w:t xml:space="preserve">см. в томе </w:t>
      </w:r>
      <w:r w:rsidRPr="00BA0FED">
        <w:rPr>
          <w:sz w:val="24"/>
          <w:lang w:val="en-US"/>
        </w:rPr>
        <w:t>II</w:t>
      </w:r>
      <w:r w:rsidRPr="00BA0FED">
        <w:rPr>
          <w:sz w:val="24"/>
        </w:rPr>
        <w:t xml:space="preserve"> книге </w:t>
      </w:r>
      <w:r w:rsidR="00A919B8" w:rsidRPr="00BA0FED">
        <w:rPr>
          <w:sz w:val="24"/>
        </w:rPr>
        <w:t>6</w:t>
      </w:r>
      <w:r w:rsidRPr="00BA0FED">
        <w:rPr>
          <w:sz w:val="24"/>
        </w:rPr>
        <w:t xml:space="preserve"> «Исходно-разрешительная документация»</w:t>
      </w:r>
      <w:r w:rsidR="002D3F06" w:rsidRPr="00BA0FED">
        <w:rPr>
          <w:sz w:val="24"/>
        </w:rPr>
        <w:t>)</w:t>
      </w:r>
      <w:r w:rsidRPr="00BA0FED">
        <w:rPr>
          <w:sz w:val="24"/>
        </w:rPr>
        <w:t>.</w:t>
      </w:r>
    </w:p>
    <w:p w:rsidR="00E21AF4" w:rsidRPr="00BA0FED" w:rsidRDefault="00E21AF4" w:rsidP="00E21AF4">
      <w:pPr>
        <w:pStyle w:val="af8"/>
        <w:spacing w:after="0"/>
        <w:jc w:val="both"/>
        <w:rPr>
          <w:bCs/>
          <w:sz w:val="24"/>
          <w:szCs w:val="24"/>
        </w:rPr>
      </w:pPr>
    </w:p>
    <w:p w:rsidR="00E21AF4" w:rsidRPr="00BA0FED" w:rsidRDefault="00E21AF4" w:rsidP="00E21AF4">
      <w:pPr>
        <w:pStyle w:val="af8"/>
        <w:spacing w:after="0"/>
        <w:jc w:val="both"/>
        <w:rPr>
          <w:sz w:val="24"/>
          <w:szCs w:val="24"/>
        </w:rPr>
      </w:pPr>
      <w:r w:rsidRPr="00BA0FED">
        <w:rPr>
          <w:bCs/>
          <w:sz w:val="24"/>
          <w:szCs w:val="24"/>
        </w:rPr>
        <w:t>1</w:t>
      </w:r>
      <w:r w:rsidR="00091136" w:rsidRPr="00BA0FED">
        <w:rPr>
          <w:bCs/>
          <w:sz w:val="24"/>
          <w:szCs w:val="24"/>
        </w:rPr>
        <w:t>3</w:t>
      </w:r>
      <w:r w:rsidRPr="00BA0FED">
        <w:rPr>
          <w:bCs/>
          <w:sz w:val="24"/>
          <w:szCs w:val="24"/>
        </w:rPr>
        <w:t xml:space="preserve">. При разработке проекта </w:t>
      </w:r>
      <w:r w:rsidRPr="00BA0FED">
        <w:rPr>
          <w:sz w:val="24"/>
          <w:szCs w:val="24"/>
        </w:rPr>
        <w:t xml:space="preserve">генерального плана </w:t>
      </w:r>
      <w:r w:rsidR="00A919B8" w:rsidRPr="00BA0FED">
        <w:rPr>
          <w:color w:val="000000"/>
          <w:sz w:val="24"/>
          <w:szCs w:val="24"/>
        </w:rPr>
        <w:t>Губаницкого сельского поселения</w:t>
      </w:r>
      <w:r w:rsidRPr="00BA0FED">
        <w:rPr>
          <w:color w:val="000000"/>
          <w:sz w:val="24"/>
          <w:szCs w:val="24"/>
        </w:rPr>
        <w:t xml:space="preserve"> </w:t>
      </w:r>
      <w:r w:rsidRPr="00BA0FED">
        <w:rPr>
          <w:sz w:val="24"/>
          <w:szCs w:val="24"/>
        </w:rPr>
        <w:t>использованы следующие программные продукты - Microsoft Office 2003 (</w:t>
      </w:r>
      <w:r w:rsidRPr="00BA0FED">
        <w:rPr>
          <w:sz w:val="24"/>
          <w:szCs w:val="24"/>
          <w:lang w:val="en-US"/>
        </w:rPr>
        <w:t>Word</w:t>
      </w:r>
      <w:r w:rsidRPr="00BA0FED">
        <w:rPr>
          <w:sz w:val="24"/>
          <w:szCs w:val="24"/>
        </w:rPr>
        <w:t xml:space="preserve">, Excel), AutoCAD, </w:t>
      </w:r>
      <w:r w:rsidRPr="00BA0FED">
        <w:rPr>
          <w:sz w:val="24"/>
          <w:szCs w:val="24"/>
          <w:lang w:val="en-US"/>
        </w:rPr>
        <w:t>M</w:t>
      </w:r>
      <w:r w:rsidRPr="00BA0FED">
        <w:rPr>
          <w:sz w:val="24"/>
          <w:szCs w:val="24"/>
        </w:rPr>
        <w:t>apInfo.</w:t>
      </w:r>
    </w:p>
    <w:p w:rsidR="00E21AF4" w:rsidRPr="00BA0FED" w:rsidRDefault="00E21AF4" w:rsidP="00E21AF4">
      <w:pPr>
        <w:pStyle w:val="af8"/>
        <w:spacing w:after="0"/>
        <w:jc w:val="both"/>
        <w:rPr>
          <w:sz w:val="24"/>
          <w:szCs w:val="24"/>
        </w:rPr>
      </w:pPr>
    </w:p>
    <w:p w:rsidR="00E21AF4" w:rsidRPr="00BA0FED" w:rsidRDefault="00E21AF4" w:rsidP="00E21AF4">
      <w:pPr>
        <w:suppressAutoHyphens w:val="0"/>
        <w:jc w:val="both"/>
        <w:rPr>
          <w:color w:val="000000"/>
          <w:sz w:val="24"/>
          <w:szCs w:val="24"/>
        </w:rPr>
      </w:pPr>
      <w:r w:rsidRPr="00BA0FED">
        <w:rPr>
          <w:color w:val="000000"/>
          <w:sz w:val="24"/>
          <w:szCs w:val="24"/>
        </w:rPr>
        <w:t>1</w:t>
      </w:r>
      <w:r w:rsidR="00091136" w:rsidRPr="00BA0FED">
        <w:rPr>
          <w:color w:val="000000"/>
          <w:sz w:val="24"/>
          <w:szCs w:val="24"/>
        </w:rPr>
        <w:t>4</w:t>
      </w:r>
      <w:r w:rsidRPr="00BA0FED">
        <w:rPr>
          <w:color w:val="000000"/>
          <w:sz w:val="24"/>
          <w:szCs w:val="24"/>
        </w:rPr>
        <w:t xml:space="preserve">. </w:t>
      </w:r>
      <w:r w:rsidRPr="00BA0FED">
        <w:rPr>
          <w:sz w:val="24"/>
          <w:szCs w:val="24"/>
        </w:rPr>
        <w:t>Основные технико-экономические показатели проекта генерального плана муниц</w:t>
      </w:r>
      <w:r w:rsidRPr="00BA0FED">
        <w:rPr>
          <w:sz w:val="24"/>
          <w:szCs w:val="24"/>
        </w:rPr>
        <w:t>и</w:t>
      </w:r>
      <w:r w:rsidRPr="00BA0FED">
        <w:rPr>
          <w:sz w:val="24"/>
          <w:szCs w:val="24"/>
        </w:rPr>
        <w:t xml:space="preserve">пального образования </w:t>
      </w:r>
      <w:r w:rsidRPr="00BA0FED">
        <w:rPr>
          <w:color w:val="000000"/>
          <w:sz w:val="24"/>
          <w:szCs w:val="24"/>
        </w:rPr>
        <w:t>Губаницкое сельское поселение</w:t>
      </w:r>
      <w:r w:rsidRPr="00BA0FED">
        <w:rPr>
          <w:sz w:val="24"/>
          <w:szCs w:val="24"/>
        </w:rPr>
        <w:t xml:space="preserve"> Волосовского муниципального ра</w:t>
      </w:r>
      <w:r w:rsidRPr="00BA0FED">
        <w:rPr>
          <w:sz w:val="24"/>
          <w:szCs w:val="24"/>
        </w:rPr>
        <w:t>й</w:t>
      </w:r>
      <w:r w:rsidRPr="00BA0FED">
        <w:rPr>
          <w:sz w:val="24"/>
          <w:szCs w:val="24"/>
        </w:rPr>
        <w:t xml:space="preserve">она Ленинградской области – представлены в </w:t>
      </w:r>
      <w:r w:rsidR="00D5314D" w:rsidRPr="00BA0FED">
        <w:rPr>
          <w:sz w:val="24"/>
          <w:szCs w:val="24"/>
        </w:rPr>
        <w:t>р</w:t>
      </w:r>
      <w:r w:rsidR="00A34055" w:rsidRPr="00BA0FED">
        <w:rPr>
          <w:sz w:val="24"/>
          <w:szCs w:val="24"/>
        </w:rPr>
        <w:t>азделе 6</w:t>
      </w:r>
      <w:r w:rsidRPr="00BA0FED">
        <w:rPr>
          <w:sz w:val="24"/>
          <w:szCs w:val="24"/>
        </w:rPr>
        <w:t>.</w:t>
      </w:r>
      <w:r w:rsidR="00DE5AC3" w:rsidRPr="00BA0FED">
        <w:rPr>
          <w:sz w:val="24"/>
          <w:szCs w:val="24"/>
        </w:rPr>
        <w:t xml:space="preserve"> Площади территорий и зон определены по результатам картографического обмера в границах муниципального образования, отраженных в графической части.</w:t>
      </w:r>
    </w:p>
    <w:p w:rsidR="00D90C34" w:rsidRDefault="00D90C34" w:rsidP="00D90C34">
      <w:pPr>
        <w:widowControl w:val="0"/>
        <w:shd w:val="clear" w:color="auto" w:fill="FFFFFF"/>
        <w:spacing w:line="277" w:lineRule="exact"/>
        <w:jc w:val="both"/>
        <w:rPr>
          <w:bCs/>
          <w:sz w:val="24"/>
          <w:szCs w:val="24"/>
        </w:rPr>
      </w:pPr>
    </w:p>
    <w:p w:rsidR="00E21AF4" w:rsidRPr="00BA0FED" w:rsidRDefault="00E21AF4" w:rsidP="00D90C34">
      <w:pPr>
        <w:widowControl w:val="0"/>
        <w:shd w:val="clear" w:color="auto" w:fill="FFFFFF"/>
        <w:spacing w:line="277" w:lineRule="exact"/>
        <w:jc w:val="both"/>
        <w:rPr>
          <w:sz w:val="24"/>
          <w:szCs w:val="24"/>
        </w:rPr>
      </w:pPr>
      <w:r w:rsidRPr="00BA0FED">
        <w:rPr>
          <w:color w:val="000000"/>
          <w:sz w:val="24"/>
          <w:szCs w:val="24"/>
        </w:rPr>
        <w:t>1</w:t>
      </w:r>
      <w:r w:rsidR="00091136" w:rsidRPr="00BA0FED">
        <w:rPr>
          <w:color w:val="000000"/>
          <w:sz w:val="24"/>
          <w:szCs w:val="24"/>
        </w:rPr>
        <w:t>5</w:t>
      </w:r>
      <w:r w:rsidRPr="00BA0FED">
        <w:rPr>
          <w:color w:val="000000"/>
          <w:sz w:val="24"/>
          <w:szCs w:val="24"/>
        </w:rPr>
        <w:t xml:space="preserve">. В составе проекта генерального плана </w:t>
      </w:r>
      <w:r w:rsidRPr="00BA0FED">
        <w:rPr>
          <w:sz w:val="24"/>
          <w:szCs w:val="24"/>
        </w:rPr>
        <w:t xml:space="preserve">муниципального образования </w:t>
      </w:r>
      <w:r w:rsidRPr="00BA0FED">
        <w:rPr>
          <w:color w:val="000000"/>
          <w:sz w:val="24"/>
          <w:szCs w:val="24"/>
        </w:rPr>
        <w:t>Губаницкое сельское поселение Волосовского</w:t>
      </w:r>
      <w:r w:rsidRPr="00BA0FED">
        <w:rPr>
          <w:sz w:val="24"/>
          <w:szCs w:val="24"/>
        </w:rPr>
        <w:t xml:space="preserve"> муниципального района Ленинградской области разработаны предложения по изменению границ всех населенных пунктов, входящих в состав муниципального образования.</w:t>
      </w:r>
    </w:p>
    <w:p w:rsidR="00E21AF4" w:rsidRDefault="00E21AF4" w:rsidP="009344D5">
      <w:pPr>
        <w:widowControl w:val="0"/>
        <w:shd w:val="clear" w:color="auto" w:fill="FFFFFF"/>
        <w:spacing w:line="277" w:lineRule="exact"/>
        <w:jc w:val="both"/>
        <w:rPr>
          <w:sz w:val="24"/>
          <w:szCs w:val="24"/>
        </w:rPr>
      </w:pPr>
    </w:p>
    <w:p w:rsidR="009344D5" w:rsidRDefault="009344D5" w:rsidP="009344D5">
      <w:pPr>
        <w:widowControl w:val="0"/>
        <w:shd w:val="clear" w:color="auto" w:fill="FFFFFF"/>
        <w:spacing w:line="277" w:lineRule="exact"/>
        <w:jc w:val="both"/>
        <w:rPr>
          <w:sz w:val="24"/>
          <w:szCs w:val="24"/>
        </w:rPr>
      </w:pPr>
    </w:p>
    <w:p w:rsidR="009344D5" w:rsidRDefault="009344D5" w:rsidP="009344D5">
      <w:pPr>
        <w:widowControl w:val="0"/>
        <w:shd w:val="clear" w:color="auto" w:fill="FFFFFF"/>
        <w:spacing w:line="277" w:lineRule="exact"/>
        <w:jc w:val="both"/>
        <w:rPr>
          <w:sz w:val="24"/>
          <w:szCs w:val="24"/>
        </w:rPr>
      </w:pPr>
    </w:p>
    <w:p w:rsidR="009344D5" w:rsidRDefault="009344D5" w:rsidP="009344D5">
      <w:pPr>
        <w:widowControl w:val="0"/>
        <w:shd w:val="clear" w:color="auto" w:fill="FFFFFF"/>
        <w:spacing w:line="277" w:lineRule="exact"/>
        <w:jc w:val="both"/>
        <w:rPr>
          <w:sz w:val="24"/>
          <w:szCs w:val="24"/>
        </w:rPr>
      </w:pPr>
    </w:p>
    <w:p w:rsidR="00E21AF4" w:rsidRPr="00BA0FED" w:rsidRDefault="009344D5" w:rsidP="009344D5">
      <w:pPr>
        <w:outlineLvl w:val="0"/>
        <w:rPr>
          <w:b/>
          <w:sz w:val="24"/>
          <w:szCs w:val="24"/>
        </w:rPr>
      </w:pPr>
      <w:bookmarkStart w:id="3" w:name="_Toc373244956"/>
      <w:r>
        <w:rPr>
          <w:b/>
          <w:color w:val="000000"/>
          <w:sz w:val="24"/>
          <w:szCs w:val="24"/>
        </w:rPr>
        <w:t>2</w:t>
      </w:r>
      <w:r w:rsidR="00E21AF4" w:rsidRPr="00BA0FED">
        <w:rPr>
          <w:b/>
          <w:color w:val="000000"/>
          <w:sz w:val="24"/>
          <w:szCs w:val="24"/>
        </w:rPr>
        <w:t>.</w:t>
      </w:r>
      <w:r w:rsidR="00FB641D" w:rsidRPr="00BA0FED">
        <w:rPr>
          <w:b/>
          <w:sz w:val="24"/>
          <w:szCs w:val="24"/>
        </w:rPr>
        <w:t xml:space="preserve"> Комплексная оценка современного состояния и использования территории</w:t>
      </w:r>
      <w:bookmarkEnd w:id="3"/>
    </w:p>
    <w:p w:rsidR="00E21AF4" w:rsidRPr="00BA0FED" w:rsidRDefault="00E21AF4" w:rsidP="009344D5">
      <w:pPr>
        <w:tabs>
          <w:tab w:val="left" w:pos="5040"/>
        </w:tabs>
        <w:ind w:right="208"/>
        <w:jc w:val="both"/>
        <w:rPr>
          <w:sz w:val="24"/>
          <w:szCs w:val="24"/>
        </w:rPr>
      </w:pPr>
    </w:p>
    <w:p w:rsidR="00E21AF4" w:rsidRPr="00BA0FED" w:rsidRDefault="00E21AF4" w:rsidP="009344D5">
      <w:pPr>
        <w:widowControl w:val="0"/>
        <w:shd w:val="clear" w:color="auto" w:fill="FFFFFF"/>
        <w:spacing w:line="277" w:lineRule="exact"/>
        <w:ind w:firstLine="567"/>
        <w:jc w:val="both"/>
        <w:rPr>
          <w:sz w:val="24"/>
          <w:szCs w:val="24"/>
        </w:rPr>
      </w:pPr>
      <w:r w:rsidRPr="00BA0FED">
        <w:rPr>
          <w:sz w:val="24"/>
          <w:szCs w:val="24"/>
        </w:rPr>
        <w:t xml:space="preserve">В соответствии с областным законом от 24 сентября 2004 года </w:t>
      </w:r>
      <w:r w:rsidRPr="00BA0FED">
        <w:rPr>
          <w:sz w:val="24"/>
        </w:rPr>
        <w:t>№ 64-</w:t>
      </w:r>
      <w:r w:rsidR="00F14643" w:rsidRPr="00BA0FED">
        <w:rPr>
          <w:sz w:val="24"/>
        </w:rPr>
        <w:t>оз</w:t>
      </w:r>
      <w:r w:rsidRPr="00BA0FED">
        <w:rPr>
          <w:sz w:val="24"/>
        </w:rPr>
        <w:t xml:space="preserve"> «Об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w:t>
      </w:r>
      <w:r w:rsidRPr="00BA0FED">
        <w:rPr>
          <w:sz w:val="24"/>
          <w:szCs w:val="24"/>
        </w:rPr>
        <w:t xml:space="preserve"> </w:t>
      </w:r>
      <w:r w:rsidRPr="00BA0FED">
        <w:rPr>
          <w:color w:val="000000"/>
          <w:sz w:val="24"/>
          <w:szCs w:val="24"/>
        </w:rPr>
        <w:t>Губаницкое сельское поселение</w:t>
      </w:r>
      <w:r w:rsidRPr="00BA0FED">
        <w:rPr>
          <w:sz w:val="24"/>
          <w:szCs w:val="24"/>
        </w:rPr>
        <w:t xml:space="preserve"> входит в состав муниципального образования Волосовский муниципальный район Ленинградской области. Губаницкое сельское поселение р</w:t>
      </w:r>
      <w:r w:rsidRPr="00BA0FED">
        <w:rPr>
          <w:bCs/>
          <w:sz w:val="24"/>
          <w:szCs w:val="24"/>
        </w:rPr>
        <w:t>асположено</w:t>
      </w:r>
      <w:r w:rsidRPr="00BA0FED">
        <w:rPr>
          <w:sz w:val="24"/>
          <w:szCs w:val="24"/>
        </w:rPr>
        <w:t xml:space="preserve"> в северо-восточной части </w:t>
      </w:r>
      <w:hyperlink r:id="rId16" w:tooltip="Ломоносовский район Ленинградской области" w:history="1">
        <w:r w:rsidRPr="00BA0FED">
          <w:rPr>
            <w:rStyle w:val="af6"/>
            <w:color w:val="auto"/>
            <w:sz w:val="24"/>
            <w:szCs w:val="24"/>
            <w:u w:val="none"/>
          </w:rPr>
          <w:t>Волосовского муниципального района</w:t>
        </w:r>
      </w:hyperlink>
      <w:r w:rsidRPr="00BA0FED">
        <w:rPr>
          <w:sz w:val="24"/>
          <w:szCs w:val="24"/>
        </w:rPr>
        <w:t xml:space="preserve"> </w:t>
      </w:r>
      <w:hyperlink r:id="rId17" w:tooltip="Ленинградская область" w:history="1">
        <w:r w:rsidRPr="00BA0FED">
          <w:rPr>
            <w:rStyle w:val="af6"/>
            <w:color w:val="auto"/>
            <w:sz w:val="24"/>
            <w:szCs w:val="24"/>
            <w:u w:val="none"/>
          </w:rPr>
          <w:t>Ленинградской области</w:t>
        </w:r>
      </w:hyperlink>
      <w:r w:rsidRPr="00BA0FED">
        <w:rPr>
          <w:sz w:val="24"/>
          <w:szCs w:val="24"/>
        </w:rPr>
        <w:t xml:space="preserve"> и имеет границы:</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 xml:space="preserve">на севере – с территорией </w:t>
      </w:r>
      <w:r w:rsidR="002506A0" w:rsidRPr="00BA0FED">
        <w:rPr>
          <w:sz w:val="24"/>
          <w:szCs w:val="24"/>
        </w:rPr>
        <w:t xml:space="preserve">Клопицкого и </w:t>
      </w:r>
      <w:r w:rsidRPr="00BA0FED">
        <w:rPr>
          <w:sz w:val="24"/>
          <w:szCs w:val="24"/>
        </w:rPr>
        <w:t>Сельцовско</w:t>
      </w:r>
      <w:r w:rsidR="00710636" w:rsidRPr="00BA0FED">
        <w:rPr>
          <w:sz w:val="24"/>
          <w:szCs w:val="24"/>
        </w:rPr>
        <w:t>го</w:t>
      </w:r>
      <w:r w:rsidRPr="00BA0FED">
        <w:rPr>
          <w:sz w:val="24"/>
          <w:szCs w:val="24"/>
        </w:rPr>
        <w:t xml:space="preserve"> сельск</w:t>
      </w:r>
      <w:r w:rsidR="002506A0" w:rsidRPr="00BA0FED">
        <w:rPr>
          <w:sz w:val="24"/>
          <w:szCs w:val="24"/>
        </w:rPr>
        <w:t>их</w:t>
      </w:r>
      <w:r w:rsidRPr="00BA0FED">
        <w:rPr>
          <w:sz w:val="24"/>
          <w:szCs w:val="24"/>
        </w:rPr>
        <w:t xml:space="preserve"> поселени</w:t>
      </w:r>
      <w:r w:rsidR="002506A0" w:rsidRPr="00BA0FED">
        <w:rPr>
          <w:sz w:val="24"/>
          <w:szCs w:val="24"/>
        </w:rPr>
        <w:t>й</w:t>
      </w:r>
      <w:r w:rsidRPr="00BA0FED">
        <w:rPr>
          <w:sz w:val="24"/>
          <w:szCs w:val="24"/>
        </w:rPr>
        <w:t xml:space="preserve"> Волосовского муниципального района;</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на западе – с территорией Терпилицко</w:t>
      </w:r>
      <w:r w:rsidR="00710636" w:rsidRPr="00BA0FED">
        <w:rPr>
          <w:sz w:val="24"/>
          <w:szCs w:val="24"/>
        </w:rPr>
        <w:t>го</w:t>
      </w:r>
      <w:r w:rsidRPr="00BA0FED">
        <w:rPr>
          <w:sz w:val="24"/>
          <w:szCs w:val="24"/>
        </w:rPr>
        <w:t xml:space="preserve"> сельско</w:t>
      </w:r>
      <w:r w:rsidR="00710636" w:rsidRPr="00BA0FED">
        <w:rPr>
          <w:sz w:val="24"/>
          <w:szCs w:val="24"/>
        </w:rPr>
        <w:t>го</w:t>
      </w:r>
      <w:r w:rsidRPr="00BA0FED">
        <w:rPr>
          <w:sz w:val="24"/>
          <w:szCs w:val="24"/>
        </w:rPr>
        <w:t xml:space="preserve"> поселени</w:t>
      </w:r>
      <w:r w:rsidR="00710636" w:rsidRPr="00BA0FED">
        <w:rPr>
          <w:sz w:val="24"/>
          <w:szCs w:val="24"/>
        </w:rPr>
        <w:t>я</w:t>
      </w:r>
      <w:r w:rsidRPr="00BA0FED">
        <w:rPr>
          <w:sz w:val="24"/>
          <w:szCs w:val="24"/>
        </w:rPr>
        <w:t xml:space="preserve"> Волосовского муниципального района;</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на юге - с территорией Волосовско</w:t>
      </w:r>
      <w:r w:rsidR="00710636" w:rsidRPr="00BA0FED">
        <w:rPr>
          <w:sz w:val="24"/>
          <w:szCs w:val="24"/>
        </w:rPr>
        <w:t>го</w:t>
      </w:r>
      <w:r w:rsidRPr="00BA0FED">
        <w:rPr>
          <w:sz w:val="24"/>
          <w:szCs w:val="24"/>
        </w:rPr>
        <w:t xml:space="preserve"> городско</w:t>
      </w:r>
      <w:r w:rsidR="00710636" w:rsidRPr="00BA0FED">
        <w:rPr>
          <w:sz w:val="24"/>
          <w:szCs w:val="24"/>
        </w:rPr>
        <w:t>го</w:t>
      </w:r>
      <w:r w:rsidRPr="00BA0FED">
        <w:rPr>
          <w:sz w:val="24"/>
          <w:szCs w:val="24"/>
        </w:rPr>
        <w:t xml:space="preserve"> поселени</w:t>
      </w:r>
      <w:r w:rsidR="00710636" w:rsidRPr="00BA0FED">
        <w:rPr>
          <w:sz w:val="24"/>
          <w:szCs w:val="24"/>
        </w:rPr>
        <w:t>я</w:t>
      </w:r>
      <w:r w:rsidRPr="00BA0FED">
        <w:rPr>
          <w:sz w:val="24"/>
          <w:szCs w:val="24"/>
        </w:rPr>
        <w:t xml:space="preserve"> Волосовского муниципального района;</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на юго-востоке - с территорией Кикеринско</w:t>
      </w:r>
      <w:r w:rsidR="00710636" w:rsidRPr="00BA0FED">
        <w:rPr>
          <w:sz w:val="24"/>
          <w:szCs w:val="24"/>
        </w:rPr>
        <w:t>го</w:t>
      </w:r>
      <w:r w:rsidRPr="00BA0FED">
        <w:rPr>
          <w:sz w:val="24"/>
          <w:szCs w:val="24"/>
        </w:rPr>
        <w:t xml:space="preserve"> сельско</w:t>
      </w:r>
      <w:r w:rsidR="00710636" w:rsidRPr="00BA0FED">
        <w:rPr>
          <w:sz w:val="24"/>
          <w:szCs w:val="24"/>
        </w:rPr>
        <w:t>го</w:t>
      </w:r>
      <w:r w:rsidRPr="00BA0FED">
        <w:rPr>
          <w:sz w:val="24"/>
          <w:szCs w:val="24"/>
        </w:rPr>
        <w:t xml:space="preserve"> поселени</w:t>
      </w:r>
      <w:r w:rsidR="00710636" w:rsidRPr="00BA0FED">
        <w:rPr>
          <w:sz w:val="24"/>
          <w:szCs w:val="24"/>
        </w:rPr>
        <w:t>я</w:t>
      </w:r>
      <w:r w:rsidRPr="00BA0FED">
        <w:rPr>
          <w:sz w:val="24"/>
          <w:szCs w:val="24"/>
        </w:rPr>
        <w:t xml:space="preserve"> Волосовского муниципального района;</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на востоке - с территорией Елизаветинско</w:t>
      </w:r>
      <w:r w:rsidR="00710636" w:rsidRPr="00BA0FED">
        <w:rPr>
          <w:sz w:val="24"/>
          <w:szCs w:val="24"/>
        </w:rPr>
        <w:t>го</w:t>
      </w:r>
      <w:r w:rsidRPr="00BA0FED">
        <w:rPr>
          <w:sz w:val="24"/>
          <w:szCs w:val="24"/>
        </w:rPr>
        <w:t xml:space="preserve"> сельско</w:t>
      </w:r>
      <w:r w:rsidR="00710636" w:rsidRPr="00BA0FED">
        <w:rPr>
          <w:sz w:val="24"/>
          <w:szCs w:val="24"/>
        </w:rPr>
        <w:t>го</w:t>
      </w:r>
      <w:r w:rsidRPr="00BA0FED">
        <w:rPr>
          <w:sz w:val="24"/>
          <w:szCs w:val="24"/>
        </w:rPr>
        <w:t xml:space="preserve"> поселени</w:t>
      </w:r>
      <w:r w:rsidR="00710636" w:rsidRPr="00BA0FED">
        <w:rPr>
          <w:sz w:val="24"/>
          <w:szCs w:val="24"/>
        </w:rPr>
        <w:t>я</w:t>
      </w:r>
      <w:r w:rsidRPr="00BA0FED">
        <w:rPr>
          <w:sz w:val="24"/>
          <w:szCs w:val="24"/>
        </w:rPr>
        <w:t xml:space="preserve"> Гатчинского муниципального района;</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на северо-востоке - с территорией Сяськелевско</w:t>
      </w:r>
      <w:r w:rsidR="00710636" w:rsidRPr="00BA0FED">
        <w:rPr>
          <w:sz w:val="24"/>
          <w:szCs w:val="24"/>
        </w:rPr>
        <w:t>го</w:t>
      </w:r>
      <w:r w:rsidRPr="00BA0FED">
        <w:rPr>
          <w:sz w:val="24"/>
          <w:szCs w:val="24"/>
        </w:rPr>
        <w:t xml:space="preserve"> сельско</w:t>
      </w:r>
      <w:r w:rsidR="00710636" w:rsidRPr="00BA0FED">
        <w:rPr>
          <w:sz w:val="24"/>
          <w:szCs w:val="24"/>
        </w:rPr>
        <w:t>го</w:t>
      </w:r>
      <w:r w:rsidRPr="00BA0FED">
        <w:rPr>
          <w:sz w:val="24"/>
          <w:szCs w:val="24"/>
        </w:rPr>
        <w:t xml:space="preserve"> поселени</w:t>
      </w:r>
      <w:r w:rsidR="00710636" w:rsidRPr="00BA0FED">
        <w:rPr>
          <w:sz w:val="24"/>
          <w:szCs w:val="24"/>
        </w:rPr>
        <w:t>я</w:t>
      </w:r>
      <w:r w:rsidRPr="00BA0FED">
        <w:rPr>
          <w:sz w:val="24"/>
          <w:szCs w:val="24"/>
        </w:rPr>
        <w:t xml:space="preserve"> Гатчинского муниципального района.</w:t>
      </w:r>
    </w:p>
    <w:p w:rsidR="00E21AF4" w:rsidRPr="00BA0FED" w:rsidRDefault="00E21AF4" w:rsidP="009344D5">
      <w:pPr>
        <w:widowControl w:val="0"/>
        <w:shd w:val="clear" w:color="auto" w:fill="FFFFFF"/>
        <w:spacing w:line="277" w:lineRule="exact"/>
        <w:ind w:firstLine="567"/>
        <w:jc w:val="both"/>
        <w:rPr>
          <w:sz w:val="24"/>
          <w:szCs w:val="24"/>
        </w:rPr>
      </w:pPr>
      <w:r w:rsidRPr="00BA0FED">
        <w:rPr>
          <w:sz w:val="24"/>
          <w:szCs w:val="24"/>
        </w:rPr>
        <w:t xml:space="preserve">Общая площадь территории </w:t>
      </w:r>
      <w:r w:rsidR="00710636" w:rsidRPr="00BA0FED">
        <w:rPr>
          <w:color w:val="000000"/>
          <w:sz w:val="24"/>
          <w:szCs w:val="24"/>
        </w:rPr>
        <w:t>Губаницкого сельского поселения</w:t>
      </w:r>
      <w:r w:rsidRPr="00BA0FED">
        <w:rPr>
          <w:sz w:val="24"/>
          <w:szCs w:val="24"/>
        </w:rPr>
        <w:t xml:space="preserve"> </w:t>
      </w:r>
      <w:r w:rsidR="00BE6D37" w:rsidRPr="00BA0FED">
        <w:rPr>
          <w:b/>
          <w:sz w:val="24"/>
          <w:szCs w:val="24"/>
        </w:rPr>
        <w:t>14702,30</w:t>
      </w:r>
      <w:r w:rsidRPr="00BA0FED">
        <w:rPr>
          <w:b/>
          <w:sz w:val="24"/>
          <w:szCs w:val="24"/>
        </w:rPr>
        <w:t> га</w:t>
      </w:r>
      <w:r w:rsidRPr="00BA0FED">
        <w:rPr>
          <w:sz w:val="24"/>
          <w:szCs w:val="24"/>
        </w:rPr>
        <w:t xml:space="preserve">. Площадь территории </w:t>
      </w:r>
      <w:r w:rsidR="00DE5AC3" w:rsidRPr="00BA0FED">
        <w:rPr>
          <w:sz w:val="24"/>
          <w:szCs w:val="24"/>
        </w:rPr>
        <w:t>определена по результатам картографического обмера в границах муниципального образования, отраженных в графической части</w:t>
      </w:r>
      <w:r w:rsidRPr="00BA0FED">
        <w:rPr>
          <w:sz w:val="24"/>
          <w:szCs w:val="24"/>
        </w:rPr>
        <w:t>.</w:t>
      </w:r>
    </w:p>
    <w:p w:rsidR="00E21AF4" w:rsidRPr="00BA0FED" w:rsidRDefault="00E21AF4" w:rsidP="009344D5">
      <w:pPr>
        <w:widowControl w:val="0"/>
        <w:shd w:val="clear" w:color="auto" w:fill="FFFFFF"/>
        <w:spacing w:line="277" w:lineRule="exact"/>
        <w:ind w:firstLine="567"/>
        <w:jc w:val="both"/>
        <w:rPr>
          <w:sz w:val="24"/>
          <w:szCs w:val="24"/>
        </w:rPr>
      </w:pPr>
      <w:r w:rsidRPr="00BA0FED">
        <w:rPr>
          <w:sz w:val="24"/>
          <w:szCs w:val="24"/>
        </w:rPr>
        <w:t xml:space="preserve">В состав </w:t>
      </w:r>
      <w:r w:rsidR="00710636" w:rsidRPr="00BA0FED">
        <w:rPr>
          <w:color w:val="000000"/>
          <w:sz w:val="24"/>
          <w:szCs w:val="24"/>
        </w:rPr>
        <w:t>Губаницкого сельского поселения</w:t>
      </w:r>
      <w:r w:rsidRPr="00BA0FED">
        <w:rPr>
          <w:sz w:val="24"/>
          <w:szCs w:val="24"/>
        </w:rPr>
        <w:t xml:space="preserve"> входят 14 населенных пунктов -</w:t>
      </w:r>
    </w:p>
    <w:p w:rsidR="00E21AF4" w:rsidRPr="00BA0FED" w:rsidRDefault="00E21AF4" w:rsidP="009344D5">
      <w:pPr>
        <w:suppressAutoHyphens w:val="0"/>
        <w:overflowPunct/>
        <w:autoSpaceDE/>
        <w:ind w:left="1368" w:firstLine="48"/>
        <w:jc w:val="both"/>
        <w:textAlignment w:val="auto"/>
        <w:rPr>
          <w:sz w:val="24"/>
          <w:szCs w:val="24"/>
        </w:rPr>
      </w:pPr>
      <w:hyperlink r:id="rId18" w:tooltip="Аропаккузи (страница отсутствует)" w:history="1">
        <w:r w:rsidRPr="00BA0FED">
          <w:rPr>
            <w:rStyle w:val="af6"/>
            <w:color w:val="auto"/>
            <w:sz w:val="24"/>
            <w:szCs w:val="24"/>
            <w:u w:val="none"/>
          </w:rPr>
          <w:t>деревня</w:t>
        </w:r>
      </w:hyperlink>
      <w:r w:rsidRPr="00BA0FED">
        <w:rPr>
          <w:sz w:val="24"/>
          <w:szCs w:val="24"/>
        </w:rPr>
        <w:t xml:space="preserve"> Будино</w:t>
      </w:r>
    </w:p>
    <w:p w:rsidR="00E21AF4" w:rsidRPr="00BA0FED" w:rsidRDefault="00E21AF4" w:rsidP="009344D5">
      <w:pPr>
        <w:suppressAutoHyphens w:val="0"/>
        <w:overflowPunct/>
        <w:autoSpaceDE/>
        <w:ind w:left="1320" w:firstLine="48"/>
        <w:jc w:val="both"/>
        <w:textAlignment w:val="auto"/>
        <w:rPr>
          <w:sz w:val="24"/>
          <w:szCs w:val="24"/>
        </w:rPr>
      </w:pPr>
      <w:hyperlink r:id="rId19" w:tooltip="Вариксолово (страница отсутствует)" w:history="1">
        <w:r w:rsidRPr="00BA0FED">
          <w:rPr>
            <w:rStyle w:val="af6"/>
            <w:color w:val="auto"/>
            <w:sz w:val="24"/>
            <w:szCs w:val="24"/>
            <w:u w:val="none"/>
          </w:rPr>
          <w:t>деревня</w:t>
        </w:r>
      </w:hyperlink>
      <w:r w:rsidRPr="00BA0FED">
        <w:rPr>
          <w:sz w:val="24"/>
          <w:szCs w:val="24"/>
        </w:rPr>
        <w:t xml:space="preserve"> Везиково</w:t>
      </w:r>
    </w:p>
    <w:p w:rsidR="00E21AF4" w:rsidRPr="00BA0FED" w:rsidRDefault="00E21AF4" w:rsidP="009344D5">
      <w:pPr>
        <w:suppressAutoHyphens w:val="0"/>
        <w:overflowPunct/>
        <w:autoSpaceDE/>
        <w:ind w:left="1320" w:firstLine="48"/>
        <w:jc w:val="both"/>
        <w:textAlignment w:val="auto"/>
        <w:rPr>
          <w:sz w:val="24"/>
          <w:szCs w:val="24"/>
        </w:rPr>
      </w:pPr>
      <w:hyperlink r:id="rId20" w:tooltip="Виллози" w:history="1">
        <w:r w:rsidRPr="00BA0FED">
          <w:rPr>
            <w:rStyle w:val="af6"/>
            <w:color w:val="auto"/>
            <w:sz w:val="24"/>
            <w:szCs w:val="24"/>
            <w:u w:val="none"/>
          </w:rPr>
          <w:t>деревня</w:t>
        </w:r>
      </w:hyperlink>
      <w:r w:rsidRPr="00BA0FED">
        <w:rPr>
          <w:sz w:val="24"/>
          <w:szCs w:val="24"/>
        </w:rPr>
        <w:t xml:space="preserve"> Волгово</w:t>
      </w:r>
    </w:p>
    <w:p w:rsidR="00E21AF4" w:rsidRPr="00BA0FED" w:rsidRDefault="00E21AF4" w:rsidP="009344D5">
      <w:pPr>
        <w:suppressAutoHyphens w:val="0"/>
        <w:overflowPunct/>
        <w:autoSpaceDE/>
        <w:ind w:left="1320" w:firstLine="48"/>
        <w:jc w:val="both"/>
        <w:textAlignment w:val="auto"/>
        <w:rPr>
          <w:sz w:val="24"/>
          <w:szCs w:val="24"/>
        </w:rPr>
      </w:pPr>
      <w:hyperlink r:id="rId21" w:tooltip="Кавелахта (страница отсутствует)" w:history="1">
        <w:r w:rsidRPr="00BA0FED">
          <w:rPr>
            <w:rStyle w:val="af6"/>
            <w:color w:val="auto"/>
            <w:sz w:val="24"/>
            <w:szCs w:val="24"/>
            <w:u w:val="none"/>
          </w:rPr>
          <w:t>деревня</w:t>
        </w:r>
      </w:hyperlink>
      <w:r w:rsidRPr="00BA0FED">
        <w:rPr>
          <w:sz w:val="24"/>
          <w:szCs w:val="24"/>
        </w:rPr>
        <w:t xml:space="preserve"> Горки</w:t>
      </w:r>
    </w:p>
    <w:p w:rsidR="00E21AF4" w:rsidRPr="00BA0FED" w:rsidRDefault="00E21AF4" w:rsidP="009344D5">
      <w:pPr>
        <w:suppressAutoHyphens w:val="0"/>
        <w:overflowPunct/>
        <w:autoSpaceDE/>
        <w:ind w:left="1320" w:firstLine="48"/>
        <w:jc w:val="both"/>
        <w:textAlignment w:val="auto"/>
        <w:rPr>
          <w:sz w:val="24"/>
          <w:szCs w:val="24"/>
        </w:rPr>
      </w:pPr>
      <w:hyperlink r:id="rId22" w:tooltip="Карвала (страница отсутствует)" w:history="1">
        <w:r w:rsidRPr="00BA0FED">
          <w:rPr>
            <w:rStyle w:val="af6"/>
            <w:color w:val="auto"/>
            <w:sz w:val="24"/>
            <w:szCs w:val="24"/>
            <w:u w:val="none"/>
          </w:rPr>
          <w:t>деревня</w:t>
        </w:r>
      </w:hyperlink>
      <w:r w:rsidRPr="00BA0FED">
        <w:rPr>
          <w:sz w:val="24"/>
          <w:szCs w:val="24"/>
        </w:rPr>
        <w:t xml:space="preserve"> Губаницы</w:t>
      </w:r>
    </w:p>
    <w:p w:rsidR="00E21AF4" w:rsidRPr="00BA0FED" w:rsidRDefault="00E21AF4" w:rsidP="009344D5">
      <w:pPr>
        <w:suppressAutoHyphens w:val="0"/>
        <w:overflowPunct/>
        <w:autoSpaceDE/>
        <w:ind w:left="1320" w:firstLine="48"/>
        <w:jc w:val="both"/>
        <w:textAlignment w:val="auto"/>
        <w:rPr>
          <w:sz w:val="24"/>
          <w:szCs w:val="24"/>
        </w:rPr>
      </w:pPr>
      <w:hyperlink r:id="rId23" w:tooltip="Малое Карлино (страница отсутствует)" w:history="1">
        <w:r w:rsidRPr="00BA0FED">
          <w:rPr>
            <w:rStyle w:val="af6"/>
            <w:color w:val="auto"/>
            <w:sz w:val="24"/>
            <w:szCs w:val="24"/>
            <w:u w:val="none"/>
          </w:rPr>
          <w:t>деревня</w:t>
        </w:r>
      </w:hyperlink>
      <w:r w:rsidRPr="00BA0FED">
        <w:rPr>
          <w:sz w:val="24"/>
          <w:szCs w:val="24"/>
        </w:rPr>
        <w:t xml:space="preserve"> Котино</w:t>
      </w:r>
    </w:p>
    <w:p w:rsidR="00E21AF4" w:rsidRPr="00BA0FED" w:rsidRDefault="00E21AF4" w:rsidP="009344D5">
      <w:pPr>
        <w:suppressAutoHyphens w:val="0"/>
        <w:overflowPunct/>
        <w:autoSpaceDE/>
        <w:ind w:left="1320" w:firstLine="48"/>
        <w:jc w:val="both"/>
        <w:textAlignment w:val="auto"/>
        <w:rPr>
          <w:sz w:val="24"/>
          <w:szCs w:val="24"/>
        </w:rPr>
      </w:pPr>
      <w:hyperlink r:id="rId24" w:tooltip="Мурилово (страница отсутствует)" w:history="1">
        <w:r w:rsidRPr="00BA0FED">
          <w:rPr>
            <w:rStyle w:val="af6"/>
            <w:color w:val="auto"/>
            <w:sz w:val="24"/>
            <w:szCs w:val="24"/>
            <w:u w:val="none"/>
          </w:rPr>
          <w:t>деревня</w:t>
        </w:r>
      </w:hyperlink>
      <w:r w:rsidRPr="00BA0FED">
        <w:rPr>
          <w:sz w:val="24"/>
          <w:szCs w:val="24"/>
        </w:rPr>
        <w:t xml:space="preserve"> Красные Череповицы</w:t>
      </w:r>
    </w:p>
    <w:p w:rsidR="00E21AF4" w:rsidRPr="00BA0FED" w:rsidRDefault="00E21AF4" w:rsidP="009344D5">
      <w:pPr>
        <w:suppressAutoHyphens w:val="0"/>
        <w:overflowPunct/>
        <w:autoSpaceDE/>
        <w:ind w:left="1320" w:firstLine="48"/>
        <w:jc w:val="both"/>
        <w:textAlignment w:val="auto"/>
        <w:rPr>
          <w:sz w:val="24"/>
          <w:szCs w:val="24"/>
        </w:rPr>
      </w:pPr>
      <w:hyperlink r:id="rId25" w:tooltip="Карвала (страница отсутствует)" w:history="1">
        <w:r w:rsidRPr="00BA0FED">
          <w:rPr>
            <w:rStyle w:val="af6"/>
            <w:color w:val="auto"/>
            <w:sz w:val="24"/>
            <w:szCs w:val="24"/>
            <w:u w:val="none"/>
          </w:rPr>
          <w:t>деревня</w:t>
        </w:r>
      </w:hyperlink>
      <w:r w:rsidRPr="00BA0FED">
        <w:rPr>
          <w:sz w:val="24"/>
          <w:szCs w:val="24"/>
        </w:rPr>
        <w:t xml:space="preserve"> Курголово</w:t>
      </w:r>
    </w:p>
    <w:p w:rsidR="00E21AF4" w:rsidRPr="00BA0FED" w:rsidRDefault="00E21AF4" w:rsidP="009344D5">
      <w:pPr>
        <w:suppressAutoHyphens w:val="0"/>
        <w:overflowPunct/>
        <w:autoSpaceDE/>
        <w:ind w:left="1320" w:firstLine="48"/>
        <w:jc w:val="both"/>
        <w:textAlignment w:val="auto"/>
        <w:rPr>
          <w:sz w:val="24"/>
          <w:szCs w:val="24"/>
        </w:rPr>
      </w:pPr>
      <w:hyperlink r:id="rId26" w:tooltip="Карвала (страница отсутствует)" w:history="1">
        <w:r w:rsidRPr="00BA0FED">
          <w:rPr>
            <w:rStyle w:val="af6"/>
            <w:color w:val="auto"/>
            <w:sz w:val="24"/>
            <w:szCs w:val="24"/>
            <w:u w:val="none"/>
          </w:rPr>
          <w:t>деревня</w:t>
        </w:r>
      </w:hyperlink>
      <w:r w:rsidRPr="00BA0FED">
        <w:rPr>
          <w:sz w:val="24"/>
          <w:szCs w:val="24"/>
        </w:rPr>
        <w:t xml:space="preserve"> Муратово</w:t>
      </w:r>
    </w:p>
    <w:p w:rsidR="00E21AF4" w:rsidRPr="00BA0FED" w:rsidRDefault="00E21AF4" w:rsidP="009344D5">
      <w:pPr>
        <w:suppressAutoHyphens w:val="0"/>
        <w:overflowPunct/>
        <w:autoSpaceDE/>
        <w:ind w:left="1320" w:firstLine="48"/>
        <w:jc w:val="both"/>
        <w:textAlignment w:val="auto"/>
        <w:rPr>
          <w:sz w:val="24"/>
          <w:szCs w:val="24"/>
        </w:rPr>
      </w:pPr>
      <w:hyperlink r:id="rId27" w:tooltip="Карвала (страница отсутствует)" w:history="1">
        <w:r w:rsidRPr="00BA0FED">
          <w:rPr>
            <w:rStyle w:val="af6"/>
            <w:color w:val="auto"/>
            <w:sz w:val="24"/>
            <w:szCs w:val="24"/>
            <w:u w:val="none"/>
          </w:rPr>
          <w:t>деревня</w:t>
        </w:r>
      </w:hyperlink>
      <w:r w:rsidRPr="00BA0FED">
        <w:rPr>
          <w:sz w:val="24"/>
          <w:szCs w:val="24"/>
        </w:rPr>
        <w:t xml:space="preserve"> Ожогино</w:t>
      </w:r>
    </w:p>
    <w:p w:rsidR="00E21AF4" w:rsidRPr="00BA0FED" w:rsidRDefault="00E21AF4" w:rsidP="009344D5">
      <w:pPr>
        <w:suppressAutoHyphens w:val="0"/>
        <w:overflowPunct/>
        <w:autoSpaceDE/>
        <w:ind w:left="1320" w:firstLine="48"/>
        <w:jc w:val="both"/>
        <w:textAlignment w:val="auto"/>
        <w:rPr>
          <w:sz w:val="24"/>
          <w:szCs w:val="24"/>
        </w:rPr>
      </w:pPr>
      <w:hyperlink r:id="rId28" w:tooltip="Карвала (страница отсутствует)" w:history="1">
        <w:r w:rsidRPr="00BA0FED">
          <w:rPr>
            <w:rStyle w:val="af6"/>
            <w:color w:val="auto"/>
            <w:sz w:val="24"/>
            <w:szCs w:val="24"/>
            <w:u w:val="none"/>
          </w:rPr>
          <w:t>деревня</w:t>
        </w:r>
      </w:hyperlink>
      <w:r w:rsidRPr="00BA0FED">
        <w:rPr>
          <w:sz w:val="24"/>
          <w:szCs w:val="24"/>
        </w:rPr>
        <w:t xml:space="preserve"> Ржевка</w:t>
      </w:r>
    </w:p>
    <w:p w:rsidR="00E21AF4" w:rsidRPr="00BA0FED" w:rsidRDefault="00E21AF4" w:rsidP="009344D5">
      <w:pPr>
        <w:suppressAutoHyphens w:val="0"/>
        <w:overflowPunct/>
        <w:autoSpaceDE/>
        <w:ind w:left="1320" w:firstLine="48"/>
        <w:jc w:val="both"/>
        <w:textAlignment w:val="auto"/>
        <w:rPr>
          <w:sz w:val="24"/>
          <w:szCs w:val="24"/>
        </w:rPr>
      </w:pPr>
      <w:hyperlink r:id="rId29" w:tooltip="Карвала (страница отсутствует)" w:history="1">
        <w:r w:rsidRPr="00BA0FED">
          <w:rPr>
            <w:rStyle w:val="af6"/>
            <w:color w:val="auto"/>
            <w:sz w:val="24"/>
            <w:szCs w:val="24"/>
            <w:u w:val="none"/>
          </w:rPr>
          <w:t>деревня</w:t>
        </w:r>
      </w:hyperlink>
      <w:r w:rsidRPr="00BA0FED">
        <w:rPr>
          <w:sz w:val="24"/>
          <w:szCs w:val="24"/>
        </w:rPr>
        <w:t xml:space="preserve"> Соколовка</w:t>
      </w:r>
    </w:p>
    <w:p w:rsidR="00E21AF4" w:rsidRPr="00BA0FED" w:rsidRDefault="00E21AF4" w:rsidP="009344D5">
      <w:pPr>
        <w:suppressAutoHyphens w:val="0"/>
        <w:overflowPunct/>
        <w:autoSpaceDE/>
        <w:ind w:left="1320" w:firstLine="48"/>
        <w:jc w:val="both"/>
        <w:textAlignment w:val="auto"/>
        <w:rPr>
          <w:sz w:val="24"/>
          <w:szCs w:val="24"/>
        </w:rPr>
      </w:pPr>
      <w:r w:rsidRPr="00BA0FED">
        <w:rPr>
          <w:sz w:val="24"/>
          <w:szCs w:val="24"/>
        </w:rPr>
        <w:t>поселок Сумино</w:t>
      </w:r>
    </w:p>
    <w:p w:rsidR="00E21AF4" w:rsidRPr="00BA0FED" w:rsidRDefault="00E21AF4" w:rsidP="009344D5">
      <w:pPr>
        <w:suppressAutoHyphens w:val="0"/>
        <w:overflowPunct/>
        <w:autoSpaceDE/>
        <w:ind w:left="1320" w:firstLine="48"/>
        <w:jc w:val="both"/>
        <w:textAlignment w:val="auto"/>
        <w:rPr>
          <w:sz w:val="24"/>
          <w:szCs w:val="24"/>
        </w:rPr>
      </w:pPr>
      <w:hyperlink r:id="rId30" w:tooltip="Карвала (страница отсутствует)" w:history="1">
        <w:r w:rsidRPr="009344D5">
          <w:t>деревня</w:t>
        </w:r>
      </w:hyperlink>
      <w:r w:rsidRPr="00BA0FED">
        <w:rPr>
          <w:sz w:val="24"/>
          <w:szCs w:val="24"/>
        </w:rPr>
        <w:t xml:space="preserve"> Торосово.</w:t>
      </w:r>
    </w:p>
    <w:p w:rsidR="00E21AF4" w:rsidRPr="00BA0FED" w:rsidRDefault="00E21AF4" w:rsidP="00E21AF4">
      <w:pPr>
        <w:tabs>
          <w:tab w:val="left" w:pos="5040"/>
        </w:tabs>
        <w:ind w:firstLine="690"/>
        <w:jc w:val="both"/>
        <w:rPr>
          <w:sz w:val="24"/>
          <w:szCs w:val="24"/>
        </w:rPr>
      </w:pPr>
      <w:r w:rsidRPr="00BA0FED">
        <w:rPr>
          <w:sz w:val="24"/>
          <w:szCs w:val="24"/>
        </w:rPr>
        <w:t xml:space="preserve">Административный центр </w:t>
      </w:r>
      <w:r w:rsidR="00710636" w:rsidRPr="00BA0FED">
        <w:rPr>
          <w:color w:val="000000"/>
          <w:sz w:val="24"/>
          <w:szCs w:val="24"/>
        </w:rPr>
        <w:t>Губаницкого сельского поселения</w:t>
      </w:r>
      <w:r w:rsidRPr="00BA0FED">
        <w:rPr>
          <w:sz w:val="24"/>
          <w:szCs w:val="24"/>
        </w:rPr>
        <w:t xml:space="preserve"> — деревня Губаницы.</w:t>
      </w:r>
    </w:p>
    <w:p w:rsidR="00E21AF4" w:rsidRPr="00BA0FED" w:rsidRDefault="00E21AF4" w:rsidP="00E21AF4">
      <w:pPr>
        <w:widowControl w:val="0"/>
        <w:shd w:val="clear" w:color="auto" w:fill="FFFFFF"/>
        <w:tabs>
          <w:tab w:val="left" w:pos="0"/>
        </w:tabs>
        <w:jc w:val="both"/>
        <w:rPr>
          <w:sz w:val="24"/>
          <w:szCs w:val="24"/>
        </w:rPr>
      </w:pPr>
    </w:p>
    <w:p w:rsidR="00E21AF4" w:rsidRPr="00BA0FED" w:rsidRDefault="00E21AF4" w:rsidP="00E21AF4">
      <w:pPr>
        <w:widowControl w:val="0"/>
        <w:shd w:val="clear" w:color="auto" w:fill="FFFFFF"/>
        <w:tabs>
          <w:tab w:val="left" w:pos="0"/>
        </w:tabs>
        <w:jc w:val="both"/>
        <w:rPr>
          <w:sz w:val="24"/>
          <w:szCs w:val="24"/>
        </w:rPr>
      </w:pPr>
    </w:p>
    <w:p w:rsidR="00E21AF4" w:rsidRDefault="00E21AF4" w:rsidP="00E21AF4">
      <w:pPr>
        <w:widowControl w:val="0"/>
        <w:shd w:val="clear" w:color="auto" w:fill="FFFFFF"/>
        <w:tabs>
          <w:tab w:val="left" w:pos="0"/>
        </w:tabs>
        <w:jc w:val="both"/>
        <w:rPr>
          <w:sz w:val="24"/>
          <w:szCs w:val="24"/>
        </w:rPr>
      </w:pPr>
    </w:p>
    <w:p w:rsidR="00E21AF4" w:rsidRPr="00BA0FED" w:rsidRDefault="00E21AF4" w:rsidP="000B6DB5">
      <w:pPr>
        <w:widowControl w:val="0"/>
        <w:shd w:val="clear" w:color="auto" w:fill="FFFFFF"/>
        <w:tabs>
          <w:tab w:val="left" w:pos="0"/>
        </w:tabs>
        <w:spacing w:line="360" w:lineRule="auto"/>
        <w:jc w:val="both"/>
        <w:outlineLvl w:val="1"/>
        <w:rPr>
          <w:b/>
          <w:sz w:val="24"/>
          <w:szCs w:val="24"/>
        </w:rPr>
      </w:pPr>
      <w:bookmarkStart w:id="4" w:name="_Toc373244957"/>
      <w:r w:rsidRPr="00BA0FED">
        <w:rPr>
          <w:b/>
          <w:sz w:val="24"/>
          <w:szCs w:val="24"/>
        </w:rPr>
        <w:t>2.1. Природная и экологическая характеристика территории</w:t>
      </w:r>
      <w:bookmarkEnd w:id="4"/>
    </w:p>
    <w:p w:rsidR="00E21AF4" w:rsidRPr="00BA0FED" w:rsidRDefault="00FB641D" w:rsidP="00FB641D">
      <w:pPr>
        <w:widowControl w:val="0"/>
        <w:shd w:val="clear" w:color="auto" w:fill="FFFFFF"/>
        <w:tabs>
          <w:tab w:val="left" w:pos="0"/>
        </w:tabs>
        <w:spacing w:line="360" w:lineRule="auto"/>
        <w:jc w:val="both"/>
        <w:outlineLvl w:val="2"/>
        <w:rPr>
          <w:b/>
          <w:sz w:val="24"/>
          <w:szCs w:val="24"/>
        </w:rPr>
      </w:pPr>
      <w:bookmarkStart w:id="5" w:name="_Toc373244958"/>
      <w:r w:rsidRPr="00BA0FED">
        <w:rPr>
          <w:b/>
          <w:sz w:val="24"/>
          <w:szCs w:val="24"/>
        </w:rPr>
        <w:t xml:space="preserve">2.1.1. </w:t>
      </w:r>
      <w:r w:rsidR="00E21AF4" w:rsidRPr="00BA0FED">
        <w:rPr>
          <w:b/>
          <w:sz w:val="24"/>
          <w:szCs w:val="24"/>
        </w:rPr>
        <w:t>Климат</w:t>
      </w:r>
      <w:bookmarkEnd w:id="5"/>
    </w:p>
    <w:p w:rsidR="00E21AF4" w:rsidRPr="00BA0FED" w:rsidRDefault="00E21AF4" w:rsidP="00FB641D">
      <w:pPr>
        <w:widowControl w:val="0"/>
        <w:shd w:val="clear" w:color="auto" w:fill="FFFFFF"/>
        <w:spacing w:line="277" w:lineRule="exact"/>
        <w:ind w:firstLine="567"/>
        <w:jc w:val="both"/>
        <w:rPr>
          <w:sz w:val="24"/>
          <w:szCs w:val="24"/>
        </w:rPr>
      </w:pPr>
      <w:r w:rsidRPr="00BA0FED">
        <w:rPr>
          <w:sz w:val="24"/>
          <w:szCs w:val="24"/>
        </w:rPr>
        <w:t>Климат района умеренно-континентальный с мягкой зимой и умеренно теплым летом.</w:t>
      </w:r>
    </w:p>
    <w:p w:rsidR="00E21AF4" w:rsidRPr="00BA0FED" w:rsidRDefault="00E21AF4" w:rsidP="00E21AF4">
      <w:pPr>
        <w:autoSpaceDN w:val="0"/>
        <w:adjustRightInd w:val="0"/>
        <w:ind w:firstLine="567"/>
        <w:jc w:val="both"/>
        <w:rPr>
          <w:sz w:val="24"/>
          <w:szCs w:val="24"/>
        </w:rPr>
      </w:pPr>
      <w:r w:rsidRPr="00BA0FED">
        <w:rPr>
          <w:sz w:val="24"/>
          <w:szCs w:val="24"/>
        </w:rPr>
        <w:t>Температура воздуха изменяется летом от 9,3</w:t>
      </w:r>
      <w:r w:rsidR="00C5659E">
        <w:rPr>
          <w:sz w:val="24"/>
          <w:szCs w:val="24"/>
        </w:rPr>
        <w:t> </w:t>
      </w:r>
      <w:r w:rsidR="002A50A4" w:rsidRPr="002A50A4">
        <w:rPr>
          <w:sz w:val="24"/>
          <w:szCs w:val="24"/>
          <w:vertAlign w:val="superscript"/>
        </w:rPr>
        <w:t>0</w:t>
      </w:r>
      <w:r w:rsidRPr="00BA0FED">
        <w:rPr>
          <w:sz w:val="24"/>
          <w:szCs w:val="24"/>
        </w:rPr>
        <w:t>C до 16,6</w:t>
      </w:r>
      <w:r w:rsidR="00C5659E">
        <w:rPr>
          <w:sz w:val="24"/>
          <w:szCs w:val="24"/>
        </w:rPr>
        <w:t> </w:t>
      </w:r>
      <w:r w:rsidR="002A50A4" w:rsidRPr="002A50A4">
        <w:rPr>
          <w:sz w:val="24"/>
          <w:szCs w:val="24"/>
          <w:vertAlign w:val="superscript"/>
        </w:rPr>
        <w:t>0</w:t>
      </w:r>
      <w:r w:rsidRPr="00BA0FED">
        <w:rPr>
          <w:sz w:val="24"/>
          <w:szCs w:val="24"/>
        </w:rPr>
        <w:t>C, зимой от минус 6,0</w:t>
      </w:r>
      <w:r w:rsidR="00C5659E">
        <w:rPr>
          <w:sz w:val="24"/>
          <w:szCs w:val="24"/>
        </w:rPr>
        <w:t> </w:t>
      </w:r>
      <w:r w:rsidR="002A50A4" w:rsidRPr="002A50A4">
        <w:rPr>
          <w:sz w:val="24"/>
          <w:szCs w:val="24"/>
          <w:vertAlign w:val="superscript"/>
        </w:rPr>
        <w:t>0</w:t>
      </w:r>
      <w:r w:rsidRPr="00BA0FED">
        <w:rPr>
          <w:sz w:val="24"/>
          <w:szCs w:val="24"/>
        </w:rPr>
        <w:t>C до минус 8,4</w:t>
      </w:r>
      <w:r w:rsidR="00C5659E">
        <w:rPr>
          <w:sz w:val="24"/>
          <w:szCs w:val="24"/>
        </w:rPr>
        <w:t> </w:t>
      </w:r>
      <w:r w:rsidR="002A50A4" w:rsidRPr="002A50A4">
        <w:rPr>
          <w:sz w:val="24"/>
          <w:szCs w:val="24"/>
          <w:vertAlign w:val="superscript"/>
        </w:rPr>
        <w:t>0</w:t>
      </w:r>
      <w:r w:rsidRPr="00BA0FED">
        <w:rPr>
          <w:sz w:val="24"/>
          <w:szCs w:val="24"/>
        </w:rPr>
        <w:t>C. Среднемесячная температура января составляет минус 9,2</w:t>
      </w:r>
      <w:r w:rsidR="00C5659E">
        <w:rPr>
          <w:sz w:val="24"/>
          <w:szCs w:val="24"/>
        </w:rPr>
        <w:t> </w:t>
      </w:r>
      <w:r w:rsidR="002A50A4" w:rsidRPr="002A50A4">
        <w:rPr>
          <w:sz w:val="24"/>
          <w:szCs w:val="24"/>
          <w:vertAlign w:val="superscript"/>
        </w:rPr>
        <w:t>0</w:t>
      </w:r>
      <w:r w:rsidRPr="00BA0FED">
        <w:rPr>
          <w:sz w:val="24"/>
          <w:szCs w:val="24"/>
        </w:rPr>
        <w:t>C, июля 21,5</w:t>
      </w:r>
      <w:r w:rsidR="002A50A4">
        <w:rPr>
          <w:sz w:val="24"/>
          <w:szCs w:val="24"/>
        </w:rPr>
        <w:t> </w:t>
      </w:r>
      <w:r w:rsidR="002A50A4" w:rsidRPr="002A50A4">
        <w:rPr>
          <w:sz w:val="24"/>
          <w:szCs w:val="24"/>
          <w:vertAlign w:val="superscript"/>
        </w:rPr>
        <w:t>0</w:t>
      </w:r>
      <w:r w:rsidRPr="00BA0FED">
        <w:rPr>
          <w:sz w:val="24"/>
          <w:szCs w:val="24"/>
        </w:rPr>
        <w:t>C. Абсолютный минимум составляет минус 41</w:t>
      </w:r>
      <w:r w:rsidR="002A50A4">
        <w:rPr>
          <w:sz w:val="24"/>
          <w:szCs w:val="24"/>
        </w:rPr>
        <w:t> </w:t>
      </w:r>
      <w:r w:rsidR="002A50A4" w:rsidRPr="002A50A4">
        <w:rPr>
          <w:sz w:val="24"/>
          <w:szCs w:val="24"/>
          <w:vertAlign w:val="superscript"/>
        </w:rPr>
        <w:t>0</w:t>
      </w:r>
      <w:r w:rsidRPr="00BA0FED">
        <w:rPr>
          <w:sz w:val="24"/>
          <w:szCs w:val="24"/>
        </w:rPr>
        <w:t>C, максимум составляет 32</w:t>
      </w:r>
      <w:r w:rsidR="002A50A4">
        <w:rPr>
          <w:sz w:val="24"/>
          <w:szCs w:val="24"/>
        </w:rPr>
        <w:t> </w:t>
      </w:r>
      <w:r w:rsidR="002A50A4" w:rsidRPr="002A50A4">
        <w:rPr>
          <w:sz w:val="24"/>
          <w:szCs w:val="24"/>
          <w:vertAlign w:val="superscript"/>
        </w:rPr>
        <w:t>0</w:t>
      </w:r>
      <w:r w:rsidRPr="00BA0FED">
        <w:rPr>
          <w:sz w:val="24"/>
          <w:szCs w:val="24"/>
        </w:rPr>
        <w:t>C. Продолжительность безморозного периода, в среднем, составляет 108 дней.</w:t>
      </w:r>
    </w:p>
    <w:p w:rsidR="00E21AF4" w:rsidRPr="00BA0FED" w:rsidRDefault="00E21AF4" w:rsidP="00E21AF4">
      <w:pPr>
        <w:autoSpaceDN w:val="0"/>
        <w:adjustRightInd w:val="0"/>
        <w:ind w:firstLine="708"/>
        <w:jc w:val="both"/>
        <w:rPr>
          <w:sz w:val="24"/>
          <w:szCs w:val="24"/>
        </w:rPr>
      </w:pPr>
      <w:r w:rsidRPr="00BA0FED">
        <w:rPr>
          <w:sz w:val="24"/>
          <w:szCs w:val="24"/>
        </w:rPr>
        <w:t xml:space="preserve">Район относится к зоне достаточного увлажнения. Количество осадков полностью компенсирует увлажнение. Наибольшее количество оcадков приходится на летние месяцы – более </w:t>
      </w:r>
      <w:smartTag w:uri="urn:schemas-microsoft-com:office:smarttags" w:element="metricconverter">
        <w:smartTagPr>
          <w:attr w:name="ProductID" w:val="300 мм"/>
        </w:smartTagPr>
        <w:r w:rsidRPr="00BA0FED">
          <w:rPr>
            <w:sz w:val="24"/>
            <w:szCs w:val="24"/>
          </w:rPr>
          <w:t>300 мм</w:t>
        </w:r>
      </w:smartTag>
      <w:r w:rsidRPr="00BA0FED">
        <w:rPr>
          <w:sz w:val="24"/>
          <w:szCs w:val="24"/>
        </w:rPr>
        <w:t xml:space="preserve">, в холодный период - около </w:t>
      </w:r>
      <w:smartTag w:uri="urn:schemas-microsoft-com:office:smarttags" w:element="metricconverter">
        <w:smartTagPr>
          <w:attr w:name="ProductID" w:val="116 мм"/>
        </w:smartTagPr>
        <w:r w:rsidRPr="00BA0FED">
          <w:rPr>
            <w:sz w:val="24"/>
            <w:szCs w:val="24"/>
          </w:rPr>
          <w:t>116 мм</w:t>
        </w:r>
      </w:smartTag>
      <w:r w:rsidRPr="00BA0FED">
        <w:rPr>
          <w:sz w:val="24"/>
          <w:szCs w:val="24"/>
        </w:rPr>
        <w:t xml:space="preserve">. При этом среднегодовой максимум составляет </w:t>
      </w:r>
      <w:smartTag w:uri="urn:schemas-microsoft-com:office:smarttags" w:element="metricconverter">
        <w:smartTagPr>
          <w:attr w:name="ProductID" w:val="845 мм"/>
        </w:smartTagPr>
        <w:r w:rsidRPr="00BA0FED">
          <w:rPr>
            <w:sz w:val="24"/>
            <w:szCs w:val="24"/>
          </w:rPr>
          <w:t>845 мм</w:t>
        </w:r>
      </w:smartTag>
      <w:r w:rsidR="003A694C" w:rsidRPr="00BA0FED">
        <w:rPr>
          <w:sz w:val="24"/>
          <w:szCs w:val="24"/>
        </w:rPr>
        <w:t>.</w:t>
      </w:r>
    </w:p>
    <w:p w:rsidR="00E21AF4" w:rsidRPr="00BA0FED" w:rsidRDefault="00E21AF4" w:rsidP="00E21AF4">
      <w:pPr>
        <w:autoSpaceDN w:val="0"/>
        <w:adjustRightInd w:val="0"/>
        <w:ind w:firstLine="567"/>
        <w:jc w:val="both"/>
        <w:rPr>
          <w:sz w:val="24"/>
          <w:szCs w:val="24"/>
        </w:rPr>
      </w:pPr>
      <w:r w:rsidRPr="00BA0FED">
        <w:rPr>
          <w:sz w:val="24"/>
          <w:szCs w:val="24"/>
        </w:rPr>
        <w:t xml:space="preserve">Глубина промерзания грунтов, в среднем, составляет </w:t>
      </w:r>
      <w:smartTag w:uri="urn:schemas-microsoft-com:office:smarttags" w:element="metricconverter">
        <w:smartTagPr>
          <w:attr w:name="ProductID" w:val="1,3 м"/>
        </w:smartTagPr>
        <w:r w:rsidRPr="00BA0FED">
          <w:rPr>
            <w:sz w:val="24"/>
            <w:szCs w:val="24"/>
          </w:rPr>
          <w:t>1,3 м</w:t>
        </w:r>
      </w:smartTag>
      <w:r w:rsidRPr="00BA0FED">
        <w:rPr>
          <w:sz w:val="24"/>
          <w:szCs w:val="24"/>
        </w:rPr>
        <w:t>.</w:t>
      </w:r>
    </w:p>
    <w:p w:rsidR="00E21AF4" w:rsidRPr="00BA0FED" w:rsidRDefault="00E21AF4" w:rsidP="00E21AF4">
      <w:pPr>
        <w:shd w:val="clear" w:color="auto" w:fill="FFFFFF"/>
        <w:spacing w:line="277" w:lineRule="exact"/>
        <w:ind w:firstLine="567"/>
        <w:jc w:val="both"/>
        <w:rPr>
          <w:sz w:val="24"/>
          <w:szCs w:val="24"/>
        </w:rPr>
      </w:pPr>
      <w:r w:rsidRPr="00BA0FED">
        <w:rPr>
          <w:sz w:val="24"/>
          <w:szCs w:val="24"/>
          <w:lang w:eastAsia="ru-RU"/>
        </w:rPr>
        <w:t>Н</w:t>
      </w:r>
      <w:r w:rsidRPr="00BA0FED">
        <w:rPr>
          <w:sz w:val="24"/>
          <w:szCs w:val="24"/>
        </w:rPr>
        <w:t>аправление ветра в регионе за июнь-август – западное, минимальная из средних скоростей ветра за июль – 0 м/с. Преобладающее направление ветра за декабрь-февраль – юго-западное, скорость ветра за перид со среднесуточной температурой воздуха менее 8</w:t>
      </w:r>
      <w:r w:rsidR="002A50A4">
        <w:rPr>
          <w:sz w:val="24"/>
          <w:szCs w:val="24"/>
        </w:rPr>
        <w:t> </w:t>
      </w:r>
      <w:r w:rsidRPr="00BA0FED">
        <w:rPr>
          <w:sz w:val="24"/>
          <w:szCs w:val="24"/>
          <w:vertAlign w:val="superscript"/>
        </w:rPr>
        <w:t>0</w:t>
      </w:r>
      <w:r w:rsidRPr="00BA0FED">
        <w:rPr>
          <w:sz w:val="24"/>
          <w:szCs w:val="24"/>
        </w:rPr>
        <w:t>С – 3,3 м/с. Скорость ветра, повторяемость превышения которой составляет 5</w:t>
      </w:r>
      <w:r w:rsidR="003A694C" w:rsidRPr="00BA0FED">
        <w:rPr>
          <w:sz w:val="24"/>
          <w:szCs w:val="24"/>
        </w:rPr>
        <w:t> </w:t>
      </w:r>
      <w:r w:rsidRPr="00BA0FED">
        <w:rPr>
          <w:sz w:val="24"/>
          <w:szCs w:val="24"/>
        </w:rPr>
        <w:t>% - 8 м/с.</w:t>
      </w:r>
    </w:p>
    <w:p w:rsidR="00E21AF4" w:rsidRPr="00BA0FED" w:rsidRDefault="00E21AF4" w:rsidP="00E21AF4">
      <w:pPr>
        <w:shd w:val="clear" w:color="auto" w:fill="FFFFFF"/>
        <w:spacing w:line="277" w:lineRule="exact"/>
        <w:ind w:firstLine="567"/>
        <w:jc w:val="both"/>
        <w:rPr>
          <w:b/>
          <w:i/>
          <w:sz w:val="24"/>
          <w:szCs w:val="24"/>
        </w:rPr>
      </w:pPr>
      <w:r w:rsidRPr="00BA0FED">
        <w:rPr>
          <w:sz w:val="24"/>
          <w:szCs w:val="24"/>
        </w:rPr>
        <w:t xml:space="preserve">Территория </w:t>
      </w:r>
      <w:r w:rsidR="00CD7007" w:rsidRPr="00BA0FED">
        <w:rPr>
          <w:color w:val="000000"/>
          <w:sz w:val="24"/>
          <w:szCs w:val="24"/>
        </w:rPr>
        <w:t>Губаницкого сельского поселения</w:t>
      </w:r>
      <w:r w:rsidRPr="00BA0FED">
        <w:rPr>
          <w:sz w:val="24"/>
          <w:szCs w:val="24"/>
        </w:rPr>
        <w:t xml:space="preserve"> относится к строительно-климатическому подрайону II В.</w:t>
      </w:r>
    </w:p>
    <w:p w:rsidR="00E21AF4" w:rsidRDefault="00E21AF4" w:rsidP="00E21AF4">
      <w:pPr>
        <w:jc w:val="both"/>
        <w:rPr>
          <w:rFonts w:cs="Arial"/>
          <w:sz w:val="24"/>
          <w:szCs w:val="24"/>
        </w:rPr>
      </w:pPr>
    </w:p>
    <w:p w:rsidR="009344D5" w:rsidRPr="00BA0FED" w:rsidRDefault="009344D5" w:rsidP="00E21AF4">
      <w:pPr>
        <w:jc w:val="both"/>
        <w:rPr>
          <w:rFonts w:cs="Arial"/>
          <w:sz w:val="24"/>
          <w:szCs w:val="24"/>
        </w:rPr>
      </w:pPr>
    </w:p>
    <w:p w:rsidR="00E21AF4" w:rsidRPr="00BA0FED" w:rsidRDefault="00FB641D" w:rsidP="00FB641D">
      <w:pPr>
        <w:widowControl w:val="0"/>
        <w:shd w:val="clear" w:color="auto" w:fill="FFFFFF"/>
        <w:tabs>
          <w:tab w:val="left" w:pos="0"/>
        </w:tabs>
        <w:jc w:val="both"/>
        <w:outlineLvl w:val="2"/>
        <w:rPr>
          <w:b/>
          <w:sz w:val="24"/>
          <w:szCs w:val="24"/>
        </w:rPr>
      </w:pPr>
      <w:bookmarkStart w:id="6" w:name="_Toc373244959"/>
      <w:r w:rsidRPr="00BA0FED">
        <w:rPr>
          <w:b/>
          <w:sz w:val="24"/>
          <w:szCs w:val="24"/>
        </w:rPr>
        <w:t xml:space="preserve">2.2.2. </w:t>
      </w:r>
      <w:r w:rsidR="00E21AF4" w:rsidRPr="00BA0FED">
        <w:rPr>
          <w:b/>
          <w:sz w:val="24"/>
          <w:szCs w:val="24"/>
        </w:rPr>
        <w:t xml:space="preserve">Геоморфология </w:t>
      </w:r>
      <w:r w:rsidRPr="00BA0FED">
        <w:rPr>
          <w:b/>
          <w:sz w:val="24"/>
          <w:szCs w:val="24"/>
        </w:rPr>
        <w:t>и геологическое строение территории. Опасные геологические процессы</w:t>
      </w:r>
      <w:bookmarkEnd w:id="6"/>
    </w:p>
    <w:p w:rsidR="00FB641D" w:rsidRPr="00BA0FED" w:rsidRDefault="00FB641D" w:rsidP="00FB641D">
      <w:pPr>
        <w:jc w:val="both"/>
        <w:rPr>
          <w:sz w:val="24"/>
          <w:szCs w:val="24"/>
        </w:rPr>
      </w:pPr>
    </w:p>
    <w:p w:rsidR="00E21AF4" w:rsidRPr="00BA0FED" w:rsidRDefault="00E21AF4" w:rsidP="00E21AF4">
      <w:pPr>
        <w:ind w:firstLine="708"/>
        <w:jc w:val="both"/>
        <w:rPr>
          <w:sz w:val="24"/>
          <w:szCs w:val="24"/>
        </w:rPr>
      </w:pPr>
      <w:r w:rsidRPr="00BA0FED">
        <w:rPr>
          <w:sz w:val="24"/>
          <w:szCs w:val="24"/>
        </w:rPr>
        <w:t xml:space="preserve">Территория </w:t>
      </w:r>
      <w:r w:rsidR="00CD7007" w:rsidRPr="00BA0FED">
        <w:rPr>
          <w:color w:val="000000"/>
          <w:sz w:val="24"/>
          <w:szCs w:val="24"/>
        </w:rPr>
        <w:t>Губаницкого сельского поселения</w:t>
      </w:r>
      <w:r w:rsidRPr="00BA0FED">
        <w:rPr>
          <w:sz w:val="24"/>
          <w:szCs w:val="24"/>
        </w:rPr>
        <w:t xml:space="preserve"> расположена на Ижорской возвышенности с абсолютными отметками 136-</w:t>
      </w:r>
      <w:smartTag w:uri="urn:schemas-microsoft-com:office:smarttags" w:element="metricconverter">
        <w:smartTagPr>
          <w:attr w:name="ProductID" w:val="145 м"/>
        </w:smartTagPr>
        <w:r w:rsidRPr="00BA0FED">
          <w:rPr>
            <w:sz w:val="24"/>
            <w:szCs w:val="24"/>
          </w:rPr>
          <w:t>145</w:t>
        </w:r>
        <w:r w:rsidR="001B2356" w:rsidRPr="00BA0FED">
          <w:rPr>
            <w:sz w:val="24"/>
            <w:szCs w:val="24"/>
          </w:rPr>
          <w:t> </w:t>
        </w:r>
        <w:r w:rsidRPr="00BA0FED">
          <w:rPr>
            <w:sz w:val="24"/>
            <w:szCs w:val="24"/>
          </w:rPr>
          <w:t>м</w:t>
        </w:r>
      </w:smartTag>
      <w:r w:rsidRPr="00BA0FED">
        <w:rPr>
          <w:sz w:val="24"/>
          <w:szCs w:val="24"/>
        </w:rPr>
        <w:t>, которая представляет собой вершину известкового Ордовикского плато с плоскими возвышенностями размерами 6-</w:t>
      </w:r>
      <w:smartTag w:uri="urn:schemas-microsoft-com:office:smarttags" w:element="metricconverter">
        <w:smartTagPr>
          <w:attr w:name="ProductID" w:val="10 км"/>
        </w:smartTagPr>
        <w:r w:rsidRPr="00BA0FED">
          <w:rPr>
            <w:sz w:val="24"/>
            <w:szCs w:val="24"/>
          </w:rPr>
          <w:t>10 км</w:t>
        </w:r>
      </w:smartTag>
      <w:r w:rsidRPr="00BA0FED">
        <w:rPr>
          <w:sz w:val="24"/>
          <w:szCs w:val="24"/>
        </w:rPr>
        <w:t xml:space="preserve"> - </w:t>
      </w:r>
      <w:r w:rsidRPr="00BA0FED">
        <w:rPr>
          <w:rFonts w:ascii="TimesNewRoman" w:hAnsi="TimesNewRoman" w:cs="TimesNewRoman"/>
          <w:sz w:val="24"/>
          <w:szCs w:val="24"/>
        </w:rPr>
        <w:t>моренную равнину</w:t>
      </w:r>
      <w:r w:rsidRPr="00BA0FED">
        <w:rPr>
          <w:sz w:val="24"/>
          <w:szCs w:val="24"/>
        </w:rPr>
        <w:t xml:space="preserve">. Рельеф территории </w:t>
      </w:r>
      <w:r w:rsidR="00CD7007" w:rsidRPr="00BA0FED">
        <w:rPr>
          <w:color w:val="000000"/>
          <w:sz w:val="24"/>
          <w:szCs w:val="24"/>
        </w:rPr>
        <w:t>Губаницкого сельского поселения</w:t>
      </w:r>
      <w:r w:rsidRPr="00BA0FED">
        <w:rPr>
          <w:sz w:val="24"/>
          <w:szCs w:val="24"/>
        </w:rPr>
        <w:t xml:space="preserve"> – плоский с отдельными котловинами, заполненными водой (озеро </w:t>
      </w:r>
      <w:r w:rsidRPr="00BA0FED">
        <w:rPr>
          <w:rFonts w:cs="Arial"/>
          <w:sz w:val="24"/>
          <w:szCs w:val="24"/>
        </w:rPr>
        <w:t>Хюльгюзи и др.),</w:t>
      </w:r>
      <w:r w:rsidRPr="00BA0FED">
        <w:rPr>
          <w:sz w:val="24"/>
          <w:szCs w:val="24"/>
        </w:rPr>
        <w:t xml:space="preserve"> и пологими заболоченными низинами. Склоны водоемов корродированны, что указывает на тектоническое присхождение форм рельефа. Рельеф территории определяется разрушением коренных пород – известняков и доломитов ордовика.</w:t>
      </w:r>
    </w:p>
    <w:p w:rsidR="00E21AF4" w:rsidRPr="00BA0FED" w:rsidRDefault="00E21AF4" w:rsidP="009344D5">
      <w:pPr>
        <w:widowControl w:val="0"/>
        <w:autoSpaceDN w:val="0"/>
        <w:adjustRightInd w:val="0"/>
        <w:ind w:firstLine="709"/>
        <w:jc w:val="both"/>
        <w:rPr>
          <w:sz w:val="24"/>
          <w:szCs w:val="24"/>
        </w:rPr>
      </w:pPr>
      <w:r w:rsidRPr="00BA0FED">
        <w:rPr>
          <w:sz w:val="24"/>
          <w:szCs w:val="24"/>
        </w:rPr>
        <w:t xml:space="preserve">В геологическом строении территории, на которой расположено </w:t>
      </w:r>
      <w:r w:rsidR="00CD7007" w:rsidRPr="00BA0FED">
        <w:rPr>
          <w:color w:val="000000"/>
          <w:sz w:val="24"/>
          <w:szCs w:val="24"/>
        </w:rPr>
        <w:t>Губаницко</w:t>
      </w:r>
      <w:r w:rsidR="00FF1C7A" w:rsidRPr="00BA0FED">
        <w:rPr>
          <w:color w:val="000000"/>
          <w:sz w:val="24"/>
          <w:szCs w:val="24"/>
        </w:rPr>
        <w:t>е</w:t>
      </w:r>
      <w:r w:rsidR="00CD7007" w:rsidRPr="00BA0FED">
        <w:rPr>
          <w:color w:val="000000"/>
          <w:sz w:val="24"/>
          <w:szCs w:val="24"/>
        </w:rPr>
        <w:t xml:space="preserve"> </w:t>
      </w:r>
      <w:r w:rsidR="00CD7007" w:rsidRPr="00BA0FED">
        <w:rPr>
          <w:color w:val="000000"/>
          <w:sz w:val="24"/>
          <w:szCs w:val="24"/>
        </w:rPr>
        <w:lastRenderedPageBreak/>
        <w:t>сельско</w:t>
      </w:r>
      <w:r w:rsidR="00FF1C7A" w:rsidRPr="00BA0FED">
        <w:rPr>
          <w:color w:val="000000"/>
          <w:sz w:val="24"/>
          <w:szCs w:val="24"/>
        </w:rPr>
        <w:t>е</w:t>
      </w:r>
      <w:r w:rsidR="00CD7007" w:rsidRPr="00BA0FED">
        <w:rPr>
          <w:color w:val="000000"/>
          <w:sz w:val="24"/>
          <w:szCs w:val="24"/>
        </w:rPr>
        <w:t xml:space="preserve"> поселени</w:t>
      </w:r>
      <w:r w:rsidR="00FF1C7A" w:rsidRPr="00BA0FED">
        <w:rPr>
          <w:color w:val="000000"/>
          <w:sz w:val="24"/>
          <w:szCs w:val="24"/>
        </w:rPr>
        <w:t>е</w:t>
      </w:r>
      <w:r w:rsidRPr="00BA0FED">
        <w:rPr>
          <w:sz w:val="24"/>
          <w:szCs w:val="24"/>
        </w:rPr>
        <w:t xml:space="preserve">, принимают участие породы палеозоя кембрийского, ордовикского, девонского возраста и четвертичные отложения, а именно -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кембрий</w:t>
      </w:r>
      <w:r w:rsidRPr="00BA0FED">
        <w:rPr>
          <w:bCs/>
          <w:sz w:val="24"/>
          <w:szCs w:val="24"/>
        </w:rPr>
        <w:t xml:space="preserve"> - п</w:t>
      </w:r>
      <w:r w:rsidRPr="00BA0FED">
        <w:rPr>
          <w:sz w:val="24"/>
          <w:szCs w:val="24"/>
        </w:rPr>
        <w:t>ески, песчаники, глины, алевролиты с глубиной залегания 51-</w:t>
      </w:r>
      <w:smartTag w:uri="urn:schemas-microsoft-com:office:smarttags" w:element="metricconverter">
        <w:smartTagPr>
          <w:attr w:name="ProductID" w:val="150 м"/>
        </w:smartTagPr>
        <w:r w:rsidRPr="00BA0FED">
          <w:rPr>
            <w:sz w:val="24"/>
            <w:szCs w:val="24"/>
          </w:rPr>
          <w:t>150 м</w:t>
        </w:r>
      </w:smartTag>
      <w:r w:rsidRPr="00BA0FED">
        <w:rPr>
          <w:sz w:val="24"/>
          <w:szCs w:val="24"/>
        </w:rPr>
        <w:t>, мощностью 200-</w:t>
      </w:r>
      <w:smartTag w:uri="urn:schemas-microsoft-com:office:smarttags" w:element="metricconverter">
        <w:smartTagPr>
          <w:attr w:name="ProductID" w:val="300 м"/>
        </w:smartTagPr>
        <w:r w:rsidRPr="00BA0FED">
          <w:rPr>
            <w:sz w:val="24"/>
            <w:szCs w:val="24"/>
          </w:rPr>
          <w:t>300 м</w:t>
        </w:r>
      </w:smartTag>
      <w:r w:rsidRPr="00BA0FED">
        <w:rPr>
          <w:sz w:val="24"/>
          <w:szCs w:val="24"/>
        </w:rPr>
        <w:t>;</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ордовик</w:t>
      </w:r>
      <w:r w:rsidRPr="00BA0FED">
        <w:rPr>
          <w:bCs/>
          <w:sz w:val="24"/>
          <w:szCs w:val="24"/>
        </w:rPr>
        <w:t xml:space="preserve"> нижний, средний - </w:t>
      </w:r>
      <w:r w:rsidRPr="00BA0FED">
        <w:rPr>
          <w:sz w:val="24"/>
          <w:szCs w:val="24"/>
        </w:rPr>
        <w:t>известняки, доломиты, мергели в низах толщи – песчаники с глубиной залегания 0,5-</w:t>
      </w:r>
      <w:smartTag w:uri="urn:schemas-microsoft-com:office:smarttags" w:element="metricconverter">
        <w:smartTagPr>
          <w:attr w:name="ProductID" w:val="100 м"/>
        </w:smartTagPr>
        <w:r w:rsidRPr="00BA0FED">
          <w:rPr>
            <w:sz w:val="24"/>
            <w:szCs w:val="24"/>
          </w:rPr>
          <w:t>100 м</w:t>
        </w:r>
      </w:smartTag>
      <w:r w:rsidRPr="00BA0FED">
        <w:rPr>
          <w:sz w:val="24"/>
          <w:szCs w:val="24"/>
        </w:rPr>
        <w:t>, мощностью 21-</w:t>
      </w:r>
      <w:smartTag w:uri="urn:schemas-microsoft-com:office:smarttags" w:element="metricconverter">
        <w:smartTagPr>
          <w:attr w:name="ProductID" w:val="130 м"/>
        </w:smartTagPr>
        <w:r w:rsidRPr="00BA0FED">
          <w:rPr>
            <w:sz w:val="24"/>
            <w:szCs w:val="24"/>
          </w:rPr>
          <w:t>130 м</w:t>
        </w:r>
      </w:smartTag>
      <w:r w:rsidRPr="00BA0FED">
        <w:rPr>
          <w:sz w:val="24"/>
          <w:szCs w:val="24"/>
        </w:rPr>
        <w:t>;</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четвертичные</w:t>
      </w:r>
      <w:r w:rsidRPr="00BA0FED">
        <w:rPr>
          <w:bCs/>
          <w:sz w:val="24"/>
          <w:szCs w:val="24"/>
        </w:rPr>
        <w:t xml:space="preserve"> отложения (верхний отдел) - </w:t>
      </w:r>
      <w:r w:rsidRPr="00BA0FED">
        <w:rPr>
          <w:sz w:val="24"/>
          <w:szCs w:val="24"/>
        </w:rPr>
        <w:t>ледниковые отложения валдайского оледенения - моренные суглинки, глины и супеси с прослоями и линзами песков с глубиной залегания 0-</w:t>
      </w:r>
      <w:smartTag w:uri="urn:schemas-microsoft-com:office:smarttags" w:element="metricconverter">
        <w:smartTagPr>
          <w:attr w:name="ProductID" w:val="13 м"/>
        </w:smartTagPr>
        <w:r w:rsidRPr="00BA0FED">
          <w:rPr>
            <w:sz w:val="24"/>
            <w:szCs w:val="24"/>
          </w:rPr>
          <w:t>13 м</w:t>
        </w:r>
      </w:smartTag>
      <w:r w:rsidRPr="00BA0FED">
        <w:rPr>
          <w:sz w:val="24"/>
          <w:szCs w:val="24"/>
        </w:rPr>
        <w:t>, мощностью 0,5-</w:t>
      </w:r>
      <w:smartTag w:uri="urn:schemas-microsoft-com:office:smarttags" w:element="metricconverter">
        <w:smartTagPr>
          <w:attr w:name="ProductID" w:val="30 м"/>
        </w:smartTagPr>
        <w:r w:rsidRPr="00BA0FED">
          <w:rPr>
            <w:sz w:val="24"/>
            <w:szCs w:val="24"/>
          </w:rPr>
          <w:t>30 м</w:t>
        </w:r>
      </w:smartTag>
      <w:r w:rsidRPr="00BA0FED">
        <w:rPr>
          <w:sz w:val="24"/>
          <w:szCs w:val="24"/>
        </w:rPr>
        <w:t>;</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флювиогляциальные</w:t>
      </w:r>
      <w:r w:rsidRPr="00BA0FED">
        <w:rPr>
          <w:bCs/>
          <w:sz w:val="24"/>
          <w:szCs w:val="24"/>
        </w:rPr>
        <w:t xml:space="preserve"> отложения</w:t>
      </w:r>
      <w:r w:rsidRPr="00BA0FED">
        <w:rPr>
          <w:sz w:val="24"/>
          <w:szCs w:val="24"/>
        </w:rPr>
        <w:t xml:space="preserve"> - пески разнозернистые с гравием и галькой мощность 0,5-</w:t>
      </w:r>
      <w:smartTag w:uri="urn:schemas-microsoft-com:office:smarttags" w:element="metricconverter">
        <w:smartTagPr>
          <w:attr w:name="ProductID" w:val="11 м"/>
        </w:smartTagPr>
        <w:r w:rsidRPr="00BA0FED">
          <w:rPr>
            <w:sz w:val="24"/>
            <w:szCs w:val="24"/>
          </w:rPr>
          <w:t>11 м</w:t>
        </w:r>
      </w:smartTag>
      <w:r w:rsidRPr="00BA0FED">
        <w:rPr>
          <w:sz w:val="24"/>
          <w:szCs w:val="24"/>
        </w:rPr>
        <w:t>, рапространены спорадически;</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аллювиальные</w:t>
      </w:r>
      <w:r w:rsidRPr="00BA0FED">
        <w:rPr>
          <w:bCs/>
          <w:sz w:val="24"/>
          <w:szCs w:val="24"/>
        </w:rPr>
        <w:t xml:space="preserve"> отложения – с</w:t>
      </w:r>
      <w:r w:rsidRPr="00BA0FED">
        <w:rPr>
          <w:sz w:val="24"/>
          <w:szCs w:val="24"/>
        </w:rPr>
        <w:t xml:space="preserve">углинки, супеси, пески (иногда заиленные) мощностью от 0,5- до </w:t>
      </w:r>
      <w:smartTag w:uri="urn:schemas-microsoft-com:office:smarttags" w:element="metricconverter">
        <w:smartTagPr>
          <w:attr w:name="ProductID" w:val="10 м"/>
        </w:smartTagPr>
        <w:r w:rsidRPr="00BA0FED">
          <w:rPr>
            <w:sz w:val="24"/>
            <w:szCs w:val="24"/>
          </w:rPr>
          <w:t>10 м</w:t>
        </w:r>
      </w:smartTag>
      <w:r w:rsidRPr="00BA0FED">
        <w:rPr>
          <w:sz w:val="24"/>
          <w:szCs w:val="24"/>
        </w:rPr>
        <w:t>;</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болотные</w:t>
      </w:r>
      <w:r w:rsidRPr="00BA0FED">
        <w:rPr>
          <w:bCs/>
          <w:sz w:val="24"/>
          <w:szCs w:val="24"/>
        </w:rPr>
        <w:t xml:space="preserve"> отложения – т</w:t>
      </w:r>
      <w:r w:rsidRPr="00BA0FED">
        <w:rPr>
          <w:sz w:val="24"/>
          <w:szCs w:val="24"/>
        </w:rPr>
        <w:t>орф мощностью 0,5-</w:t>
      </w:r>
      <w:smartTag w:uri="urn:schemas-microsoft-com:office:smarttags" w:element="metricconverter">
        <w:smartTagPr>
          <w:attr w:name="ProductID" w:val="8 м"/>
        </w:smartTagPr>
        <w:r w:rsidRPr="00BA0FED">
          <w:rPr>
            <w:sz w:val="24"/>
            <w:szCs w:val="24"/>
          </w:rPr>
          <w:t>8 м</w:t>
        </w:r>
      </w:smartTag>
      <w:r w:rsidRPr="00BA0FED">
        <w:rPr>
          <w:sz w:val="24"/>
          <w:szCs w:val="24"/>
        </w:rPr>
        <w:t>.</w:t>
      </w:r>
    </w:p>
    <w:p w:rsidR="00E21AF4" w:rsidRPr="00BA0FED" w:rsidRDefault="00E21AF4" w:rsidP="001D39AD">
      <w:pPr>
        <w:widowControl w:val="0"/>
        <w:autoSpaceDN w:val="0"/>
        <w:adjustRightInd w:val="0"/>
        <w:ind w:firstLine="709"/>
        <w:jc w:val="both"/>
        <w:rPr>
          <w:sz w:val="24"/>
          <w:szCs w:val="24"/>
        </w:rPr>
      </w:pPr>
      <w:r w:rsidRPr="00BA0FED">
        <w:rPr>
          <w:sz w:val="24"/>
          <w:szCs w:val="24"/>
        </w:rPr>
        <w:t xml:space="preserve">Выходящие на поверхность карбонатные породы, распространные на территории </w:t>
      </w:r>
      <w:r w:rsidR="00CD7007" w:rsidRPr="00BA0FED">
        <w:rPr>
          <w:color w:val="000000"/>
          <w:sz w:val="24"/>
          <w:szCs w:val="24"/>
        </w:rPr>
        <w:t>Губаницкого сельского поселения</w:t>
      </w:r>
      <w:r w:rsidRPr="00BA0FED">
        <w:rPr>
          <w:color w:val="000000"/>
          <w:sz w:val="24"/>
          <w:szCs w:val="24"/>
        </w:rPr>
        <w:t>,</w:t>
      </w:r>
      <w:r w:rsidRPr="00BA0FED">
        <w:rPr>
          <w:sz w:val="24"/>
          <w:szCs w:val="24"/>
        </w:rPr>
        <w:t xml:space="preserve"> отличаются высокой трещиноватостью, для них характерно развитие карстовых процессов. Из поверхностных форм карста встречаются воронки и котловины. Глубинные формы карста представлены сложной системой трещин, каналов, полостей, каверн, пор. Наиболее закарстована зона до глубины 40-</w:t>
      </w:r>
      <w:smartTag w:uri="urn:schemas-microsoft-com:office:smarttags" w:element="metricconverter">
        <w:smartTagPr>
          <w:attr w:name="ProductID" w:val="50 м"/>
        </w:smartTagPr>
        <w:r w:rsidRPr="00BA0FED">
          <w:rPr>
            <w:sz w:val="24"/>
            <w:szCs w:val="24"/>
          </w:rPr>
          <w:t>50 м</w:t>
        </w:r>
      </w:smartTag>
      <w:r w:rsidRPr="00BA0FED">
        <w:rPr>
          <w:sz w:val="24"/>
          <w:szCs w:val="24"/>
        </w:rPr>
        <w:t>. Для верхней зоны характерны карстовые полости разнообразной конфигурации, заполненные глинистым материалом. Закарстованность верхней зоны изменяется от 1 до 5</w:t>
      </w:r>
      <w:r w:rsidR="00FC0918">
        <w:rPr>
          <w:sz w:val="24"/>
          <w:szCs w:val="24"/>
        </w:rPr>
        <w:t> </w:t>
      </w:r>
      <w:r w:rsidRPr="00BA0FED">
        <w:rPr>
          <w:sz w:val="24"/>
          <w:szCs w:val="24"/>
        </w:rPr>
        <w:t>%, нижняя зона (50-</w:t>
      </w:r>
      <w:smartTag w:uri="urn:schemas-microsoft-com:office:smarttags" w:element="metricconverter">
        <w:smartTagPr>
          <w:attr w:name="ProductID" w:val="100 м"/>
        </w:smartTagPr>
        <w:r w:rsidRPr="00BA0FED">
          <w:rPr>
            <w:sz w:val="24"/>
            <w:szCs w:val="24"/>
          </w:rPr>
          <w:t>100 м</w:t>
        </w:r>
      </w:smartTag>
      <w:r w:rsidRPr="00BA0FED">
        <w:rPr>
          <w:sz w:val="24"/>
          <w:szCs w:val="24"/>
        </w:rPr>
        <w:t>) характеризуется закарстованностью менее 1</w:t>
      </w:r>
      <w:r w:rsidR="002A50A4">
        <w:rPr>
          <w:sz w:val="24"/>
          <w:szCs w:val="24"/>
        </w:rPr>
        <w:t> </w:t>
      </w:r>
      <w:r w:rsidRPr="00BA0FED">
        <w:rPr>
          <w:sz w:val="24"/>
          <w:szCs w:val="24"/>
        </w:rPr>
        <w:t>%.</w:t>
      </w:r>
    </w:p>
    <w:p w:rsidR="00E21AF4" w:rsidRPr="00BA0FED" w:rsidRDefault="00E21AF4" w:rsidP="00E21AF4">
      <w:pPr>
        <w:autoSpaceDN w:val="0"/>
        <w:adjustRightInd w:val="0"/>
        <w:ind w:firstLine="708"/>
        <w:jc w:val="both"/>
        <w:rPr>
          <w:sz w:val="24"/>
          <w:szCs w:val="24"/>
        </w:rPr>
      </w:pPr>
      <w:r w:rsidRPr="00BA0FED">
        <w:rPr>
          <w:sz w:val="24"/>
          <w:szCs w:val="24"/>
        </w:rPr>
        <w:t>Местами территория заболочена, чему способствует плоский рельеф, наличие грунтов со слабой фильтрующей способностью, избыточное увлажнение территории.</w:t>
      </w:r>
    </w:p>
    <w:p w:rsidR="00E21AF4" w:rsidRDefault="00E21AF4" w:rsidP="001D39AD">
      <w:pPr>
        <w:widowControl w:val="0"/>
        <w:shd w:val="clear" w:color="auto" w:fill="FFFFFF"/>
        <w:tabs>
          <w:tab w:val="left" w:pos="0"/>
        </w:tabs>
        <w:jc w:val="both"/>
        <w:rPr>
          <w:sz w:val="24"/>
          <w:szCs w:val="24"/>
        </w:rPr>
      </w:pPr>
    </w:p>
    <w:p w:rsidR="009344D5" w:rsidRPr="00BA0FED" w:rsidRDefault="009344D5" w:rsidP="001D39AD">
      <w:pPr>
        <w:widowControl w:val="0"/>
        <w:shd w:val="clear" w:color="auto" w:fill="FFFFFF"/>
        <w:tabs>
          <w:tab w:val="left" w:pos="0"/>
        </w:tabs>
        <w:jc w:val="both"/>
        <w:rPr>
          <w:sz w:val="24"/>
          <w:szCs w:val="24"/>
        </w:rPr>
      </w:pPr>
    </w:p>
    <w:p w:rsidR="00E21AF4" w:rsidRPr="00BA0FED" w:rsidRDefault="00FB641D" w:rsidP="00FB641D">
      <w:pPr>
        <w:widowControl w:val="0"/>
        <w:shd w:val="clear" w:color="auto" w:fill="FFFFFF"/>
        <w:tabs>
          <w:tab w:val="left" w:pos="0"/>
        </w:tabs>
        <w:spacing w:line="360" w:lineRule="auto"/>
        <w:jc w:val="both"/>
        <w:outlineLvl w:val="2"/>
        <w:rPr>
          <w:b/>
          <w:sz w:val="24"/>
          <w:szCs w:val="24"/>
        </w:rPr>
      </w:pPr>
      <w:bookmarkStart w:id="7" w:name="_Toc373244960"/>
      <w:r w:rsidRPr="00BA0FED">
        <w:rPr>
          <w:b/>
          <w:sz w:val="24"/>
          <w:szCs w:val="24"/>
        </w:rPr>
        <w:t xml:space="preserve">2.2.3. </w:t>
      </w:r>
      <w:r w:rsidR="00E21AF4" w:rsidRPr="00BA0FED">
        <w:rPr>
          <w:b/>
          <w:sz w:val="24"/>
          <w:szCs w:val="24"/>
        </w:rPr>
        <w:t>Гидрогеологические условия и ресурсы подземных вод</w:t>
      </w:r>
      <w:bookmarkEnd w:id="7"/>
    </w:p>
    <w:p w:rsidR="00E21AF4" w:rsidRPr="00BA0FED" w:rsidRDefault="00E21AF4" w:rsidP="00E21AF4">
      <w:pPr>
        <w:autoSpaceDN w:val="0"/>
        <w:adjustRightInd w:val="0"/>
        <w:ind w:firstLine="708"/>
        <w:jc w:val="both"/>
        <w:rPr>
          <w:sz w:val="24"/>
          <w:szCs w:val="24"/>
        </w:rPr>
      </w:pPr>
      <w:r w:rsidRPr="00BA0FED">
        <w:rPr>
          <w:sz w:val="24"/>
          <w:szCs w:val="24"/>
        </w:rPr>
        <w:t xml:space="preserve">Хозяйственно-питьевое и производственное водоснабжение объектов, расположенных на территории </w:t>
      </w:r>
      <w:r w:rsidR="00CD7007" w:rsidRPr="00BA0FED">
        <w:rPr>
          <w:color w:val="000000"/>
          <w:sz w:val="24"/>
          <w:szCs w:val="24"/>
        </w:rPr>
        <w:t>Губаницкого сельского поселения</w:t>
      </w:r>
      <w:r w:rsidRPr="00BA0FED">
        <w:rPr>
          <w:color w:val="000000"/>
          <w:sz w:val="24"/>
          <w:szCs w:val="24"/>
        </w:rPr>
        <w:t>,</w:t>
      </w:r>
      <w:r w:rsidRPr="00BA0FED">
        <w:rPr>
          <w:sz w:val="24"/>
          <w:szCs w:val="24"/>
        </w:rPr>
        <w:t xml:space="preserve"> полностью осуществляется за счет ресурсов подземных вод. Согласно оценке региональных запасов подземных вод, выполненной СЗГИП в 1982 году, эксплуатационные запасы пресных подземных вод на территории Волосовского муниципального района Ленинградской области составляют 454,5 </w:t>
      </w:r>
      <w:r w:rsidR="0045738D" w:rsidRPr="00BA0FED">
        <w:rPr>
          <w:sz w:val="24"/>
          <w:szCs w:val="24"/>
        </w:rPr>
        <w:t xml:space="preserve">тыс. </w:t>
      </w:r>
      <w:r w:rsidRPr="00BA0FED">
        <w:rPr>
          <w:sz w:val="24"/>
          <w:szCs w:val="24"/>
        </w:rPr>
        <w:t>м</w:t>
      </w:r>
      <w:r w:rsidRPr="00BA0FED">
        <w:rPr>
          <w:sz w:val="24"/>
          <w:szCs w:val="24"/>
          <w:vertAlign w:val="superscript"/>
        </w:rPr>
        <w:t>3</w:t>
      </w:r>
      <w:r w:rsidRPr="00BA0FED">
        <w:rPr>
          <w:sz w:val="24"/>
          <w:szCs w:val="24"/>
        </w:rPr>
        <w:t>/сут; балансовые запасы подземных вод — 157,8 млн.</w:t>
      </w:r>
      <w:r w:rsidR="00BA00A0">
        <w:rPr>
          <w:sz w:val="24"/>
          <w:szCs w:val="24"/>
        </w:rPr>
        <w:t> </w:t>
      </w:r>
      <w:r w:rsidRPr="00BA0FED">
        <w:rPr>
          <w:sz w:val="24"/>
          <w:szCs w:val="24"/>
        </w:rPr>
        <w:t>м</w:t>
      </w:r>
      <w:r w:rsidRPr="00BA0FED">
        <w:rPr>
          <w:sz w:val="24"/>
          <w:szCs w:val="24"/>
          <w:vertAlign w:val="superscript"/>
        </w:rPr>
        <w:t>3</w:t>
      </w:r>
      <w:r w:rsidRPr="00BA0FED">
        <w:rPr>
          <w:sz w:val="24"/>
          <w:szCs w:val="24"/>
        </w:rPr>
        <w:t>. Годовой объем добычи подземной воды 8,07 млн.</w:t>
      </w:r>
      <w:r w:rsidR="00BA00A0">
        <w:rPr>
          <w:sz w:val="24"/>
          <w:szCs w:val="24"/>
        </w:rPr>
        <w:t> </w:t>
      </w:r>
      <w:r w:rsidRPr="00BA0FED">
        <w:rPr>
          <w:sz w:val="24"/>
          <w:szCs w:val="24"/>
        </w:rPr>
        <w:t>м</w:t>
      </w:r>
      <w:r w:rsidRPr="00BA0FED">
        <w:rPr>
          <w:sz w:val="24"/>
          <w:szCs w:val="24"/>
          <w:vertAlign w:val="superscript"/>
        </w:rPr>
        <w:t>3</w:t>
      </w:r>
      <w:r w:rsidRPr="00BA0FED">
        <w:rPr>
          <w:sz w:val="24"/>
          <w:szCs w:val="24"/>
        </w:rPr>
        <w:t xml:space="preserve">. </w:t>
      </w:r>
      <w:r w:rsidRPr="00BA0FED">
        <w:rPr>
          <w:color w:val="000000"/>
          <w:sz w:val="24"/>
          <w:szCs w:val="24"/>
        </w:rPr>
        <w:t>Губаницкое сельское поселение</w:t>
      </w:r>
      <w:r w:rsidRPr="00BA0FED">
        <w:rPr>
          <w:sz w:val="24"/>
          <w:szCs w:val="24"/>
        </w:rPr>
        <w:t xml:space="preserve"> относится к полностью обеспеченным подземными водами.</w:t>
      </w:r>
    </w:p>
    <w:p w:rsidR="00E21AF4" w:rsidRPr="00BA0FED" w:rsidRDefault="00E21AF4" w:rsidP="00E21AF4">
      <w:pPr>
        <w:autoSpaceDN w:val="0"/>
        <w:adjustRightInd w:val="0"/>
        <w:ind w:firstLine="708"/>
        <w:jc w:val="both"/>
        <w:rPr>
          <w:color w:val="000000"/>
          <w:sz w:val="24"/>
          <w:szCs w:val="24"/>
        </w:rPr>
      </w:pPr>
      <w:r w:rsidRPr="00BA0FED">
        <w:rPr>
          <w:sz w:val="24"/>
          <w:szCs w:val="24"/>
        </w:rPr>
        <w:t>Проблемой и основной причиной загрязнения подземных вод является отсутствие естественной защищенности подземных вод в четвертичных отложениях.</w:t>
      </w:r>
    </w:p>
    <w:p w:rsidR="00E21AF4" w:rsidRDefault="00E21AF4" w:rsidP="00E21AF4">
      <w:pPr>
        <w:pStyle w:val="af8"/>
        <w:spacing w:after="0"/>
        <w:jc w:val="both"/>
        <w:rPr>
          <w:rFonts w:cs="Arial"/>
          <w:sz w:val="24"/>
          <w:szCs w:val="24"/>
        </w:rPr>
      </w:pPr>
    </w:p>
    <w:p w:rsidR="009344D5" w:rsidRPr="00BA0FED" w:rsidRDefault="009344D5" w:rsidP="00E21AF4">
      <w:pPr>
        <w:pStyle w:val="af8"/>
        <w:spacing w:after="0"/>
        <w:jc w:val="both"/>
        <w:rPr>
          <w:rFonts w:cs="Arial"/>
          <w:sz w:val="24"/>
          <w:szCs w:val="24"/>
        </w:rPr>
      </w:pPr>
    </w:p>
    <w:p w:rsidR="00E21AF4" w:rsidRPr="00BA0FED" w:rsidRDefault="00FB641D" w:rsidP="00FB641D">
      <w:pPr>
        <w:widowControl w:val="0"/>
        <w:shd w:val="clear" w:color="auto" w:fill="FFFFFF"/>
        <w:tabs>
          <w:tab w:val="left" w:pos="0"/>
        </w:tabs>
        <w:spacing w:line="360" w:lineRule="auto"/>
        <w:jc w:val="both"/>
        <w:outlineLvl w:val="2"/>
        <w:rPr>
          <w:b/>
          <w:sz w:val="24"/>
          <w:szCs w:val="24"/>
        </w:rPr>
      </w:pPr>
      <w:bookmarkStart w:id="8" w:name="_Toc373244961"/>
      <w:r w:rsidRPr="00BA0FED">
        <w:rPr>
          <w:b/>
          <w:sz w:val="24"/>
          <w:szCs w:val="24"/>
        </w:rPr>
        <w:t xml:space="preserve">2.2.4. </w:t>
      </w:r>
      <w:r w:rsidR="00E21AF4" w:rsidRPr="00BA0FED">
        <w:rPr>
          <w:b/>
          <w:sz w:val="24"/>
          <w:szCs w:val="24"/>
        </w:rPr>
        <w:t>Гидрография и ресурсы поверхностных вод</w:t>
      </w:r>
      <w:bookmarkEnd w:id="8"/>
    </w:p>
    <w:p w:rsidR="00E21AF4" w:rsidRPr="00BA0FED" w:rsidRDefault="00E21AF4" w:rsidP="00E21AF4">
      <w:pPr>
        <w:ind w:firstLine="708"/>
        <w:jc w:val="both"/>
        <w:rPr>
          <w:rFonts w:cs="Arial"/>
          <w:sz w:val="24"/>
          <w:szCs w:val="24"/>
        </w:rPr>
      </w:pPr>
      <w:r w:rsidRPr="00BA0FED">
        <w:rPr>
          <w:rFonts w:cs="Arial"/>
          <w:sz w:val="24"/>
          <w:szCs w:val="24"/>
        </w:rPr>
        <w:t>В связи с развитием карста на плато гидрографическая сеть развита слабо.</w:t>
      </w:r>
    </w:p>
    <w:p w:rsidR="00E21AF4" w:rsidRPr="00BA0FED" w:rsidRDefault="00E21AF4" w:rsidP="00E21AF4">
      <w:pPr>
        <w:ind w:firstLine="708"/>
        <w:jc w:val="both"/>
        <w:rPr>
          <w:rFonts w:cs="Arial"/>
          <w:sz w:val="24"/>
          <w:szCs w:val="24"/>
        </w:rPr>
      </w:pPr>
      <w:r w:rsidRPr="00BA0FED">
        <w:rPr>
          <w:rFonts w:cs="Arial"/>
          <w:sz w:val="24"/>
          <w:szCs w:val="24"/>
        </w:rPr>
        <w:t xml:space="preserve">Гидрографическая сеть на территории </w:t>
      </w:r>
      <w:r w:rsidR="00CD7007" w:rsidRPr="00BA0FED">
        <w:rPr>
          <w:color w:val="000000"/>
          <w:sz w:val="24"/>
          <w:szCs w:val="24"/>
        </w:rPr>
        <w:t>Губаницкого сельского поселения</w:t>
      </w:r>
      <w:r w:rsidRPr="00BA0FED">
        <w:rPr>
          <w:rFonts w:cs="Arial"/>
          <w:sz w:val="24"/>
          <w:szCs w:val="24"/>
        </w:rPr>
        <w:t xml:space="preserve"> представлена </w:t>
      </w:r>
      <w:r w:rsidR="001462B8" w:rsidRPr="00BA0FED">
        <w:rPr>
          <w:rFonts w:cs="Arial"/>
          <w:sz w:val="24"/>
          <w:szCs w:val="24"/>
        </w:rPr>
        <w:t>одним</w:t>
      </w:r>
      <w:r w:rsidRPr="00BA0FED">
        <w:rPr>
          <w:rFonts w:cs="Arial"/>
          <w:sz w:val="24"/>
          <w:szCs w:val="24"/>
        </w:rPr>
        <w:t xml:space="preserve"> водоем</w:t>
      </w:r>
      <w:r w:rsidR="001462B8" w:rsidRPr="00BA0FED">
        <w:rPr>
          <w:rFonts w:cs="Arial"/>
          <w:sz w:val="24"/>
          <w:szCs w:val="24"/>
        </w:rPr>
        <w:t>ом</w:t>
      </w:r>
      <w:r w:rsidRPr="00BA0FED">
        <w:rPr>
          <w:rFonts w:cs="Arial"/>
          <w:sz w:val="24"/>
          <w:szCs w:val="24"/>
        </w:rPr>
        <w:t xml:space="preserve"> – озером Хюльгюзи</w:t>
      </w:r>
      <w:r w:rsidR="001462B8" w:rsidRPr="00BA0FED">
        <w:rPr>
          <w:rFonts w:cs="Arial"/>
          <w:sz w:val="24"/>
          <w:szCs w:val="24"/>
        </w:rPr>
        <w:t>.</w:t>
      </w:r>
    </w:p>
    <w:p w:rsidR="00E21AF4" w:rsidRPr="00BA0FED" w:rsidRDefault="00E21AF4" w:rsidP="00E21AF4">
      <w:pPr>
        <w:ind w:firstLine="708"/>
        <w:jc w:val="both"/>
        <w:rPr>
          <w:rFonts w:cs="Arial"/>
          <w:sz w:val="24"/>
          <w:szCs w:val="24"/>
        </w:rPr>
      </w:pPr>
      <w:r w:rsidRPr="00BA0FED">
        <w:rPr>
          <w:rFonts w:cs="Arial"/>
          <w:sz w:val="24"/>
          <w:szCs w:val="24"/>
        </w:rPr>
        <w:t>Озеро Хюльгюзи</w:t>
      </w:r>
      <w:r w:rsidRPr="00BA0FED">
        <w:rPr>
          <w:sz w:val="24"/>
          <w:szCs w:val="24"/>
        </w:rPr>
        <w:t xml:space="preserve"> расположено в небольшой замкнутой котловине и имеет карстово-ледниковое происхождение. Из-за наличия карстовых пустот вблизи озера оно может достаточно резко менять свои очертания. Длина озера может достигать 1,3 км, ширина — до </w:t>
      </w:r>
      <w:smartTag w:uri="urn:schemas-microsoft-com:office:smarttags" w:element="metricconverter">
        <w:smartTagPr>
          <w:attr w:name="ProductID" w:val="170 м"/>
        </w:smartTagPr>
        <w:r w:rsidRPr="00BA0FED">
          <w:rPr>
            <w:sz w:val="24"/>
            <w:szCs w:val="24"/>
          </w:rPr>
          <w:t>170 м</w:t>
        </w:r>
      </w:smartTag>
      <w:r w:rsidRPr="00BA0FED">
        <w:rPr>
          <w:sz w:val="24"/>
          <w:szCs w:val="24"/>
        </w:rPr>
        <w:t>. Длина береговой линии 3,0 км. Питание преимущественно снеговое, отчего после тёплых зим озеро может сильно мелеть и заболачиваться. В северной части озера находится пересыхающий родник.</w:t>
      </w:r>
      <w:r w:rsidRPr="00BA0FED">
        <w:rPr>
          <w:color w:val="444444"/>
          <w:sz w:val="24"/>
          <w:szCs w:val="24"/>
        </w:rPr>
        <w:t xml:space="preserve"> </w:t>
      </w:r>
      <w:r w:rsidRPr="00BA0FED">
        <w:rPr>
          <w:rFonts w:cs="Arial"/>
          <w:sz w:val="24"/>
          <w:szCs w:val="24"/>
        </w:rPr>
        <w:t>Состояние водоем</w:t>
      </w:r>
      <w:r w:rsidR="001462B8" w:rsidRPr="00BA0FED">
        <w:rPr>
          <w:rFonts w:cs="Arial"/>
          <w:sz w:val="24"/>
          <w:szCs w:val="24"/>
        </w:rPr>
        <w:t>а</w:t>
      </w:r>
      <w:r w:rsidRPr="00BA0FED">
        <w:rPr>
          <w:rFonts w:cs="Arial"/>
          <w:sz w:val="24"/>
          <w:szCs w:val="24"/>
        </w:rPr>
        <w:t xml:space="preserve"> – неудовлетворительное, он</w:t>
      </w:r>
      <w:r w:rsidR="000162E5">
        <w:rPr>
          <w:rFonts w:cs="Arial"/>
          <w:sz w:val="24"/>
          <w:szCs w:val="24"/>
        </w:rPr>
        <w:t xml:space="preserve"> </w:t>
      </w:r>
      <w:r w:rsidRPr="00BA0FED">
        <w:rPr>
          <w:rFonts w:cs="Arial"/>
          <w:sz w:val="24"/>
          <w:szCs w:val="24"/>
        </w:rPr>
        <w:t>загрязнен, берега захламлены.</w:t>
      </w:r>
    </w:p>
    <w:p w:rsidR="00E21AF4" w:rsidRPr="00BA0FED" w:rsidRDefault="00E21AF4" w:rsidP="00E21AF4">
      <w:pPr>
        <w:ind w:firstLine="708"/>
        <w:jc w:val="both"/>
        <w:rPr>
          <w:rFonts w:cs="Arial"/>
          <w:sz w:val="24"/>
          <w:szCs w:val="24"/>
        </w:rPr>
      </w:pPr>
      <w:r w:rsidRPr="00BA0FED">
        <w:rPr>
          <w:rFonts w:cs="Arial"/>
          <w:sz w:val="24"/>
          <w:szCs w:val="24"/>
        </w:rPr>
        <w:lastRenderedPageBreak/>
        <w:t>Водны</w:t>
      </w:r>
      <w:r w:rsidR="001462B8" w:rsidRPr="00BA0FED">
        <w:rPr>
          <w:rFonts w:cs="Arial"/>
          <w:sz w:val="24"/>
          <w:szCs w:val="24"/>
        </w:rPr>
        <w:t>й</w:t>
      </w:r>
      <w:r w:rsidRPr="00BA0FED">
        <w:rPr>
          <w:rFonts w:cs="Arial"/>
          <w:sz w:val="24"/>
          <w:szCs w:val="24"/>
        </w:rPr>
        <w:t xml:space="preserve"> объект име</w:t>
      </w:r>
      <w:r w:rsidR="001462B8" w:rsidRPr="00BA0FED">
        <w:rPr>
          <w:rFonts w:cs="Arial"/>
          <w:sz w:val="24"/>
          <w:szCs w:val="24"/>
        </w:rPr>
        <w:t>е</w:t>
      </w:r>
      <w:r w:rsidRPr="00BA0FED">
        <w:rPr>
          <w:rFonts w:cs="Arial"/>
          <w:sz w:val="24"/>
          <w:szCs w:val="24"/>
        </w:rPr>
        <w:t xml:space="preserve">т в целом благоприятный термический режим, продолжительность купального сезона составляет 35-50 дней, но из-за низкой самоочищающейся способности и малых размеров </w:t>
      </w:r>
      <w:r w:rsidR="001462B8" w:rsidRPr="00BA0FED">
        <w:rPr>
          <w:rFonts w:cs="Arial"/>
          <w:sz w:val="24"/>
          <w:szCs w:val="24"/>
        </w:rPr>
        <w:t xml:space="preserve">Озеро Хюльгюзи </w:t>
      </w:r>
      <w:r w:rsidRPr="00BA0FED">
        <w:rPr>
          <w:rFonts w:cs="Arial"/>
          <w:sz w:val="24"/>
          <w:szCs w:val="24"/>
        </w:rPr>
        <w:t>ограниченно-благопрятн</w:t>
      </w:r>
      <w:r w:rsidR="001462B8" w:rsidRPr="00BA0FED">
        <w:rPr>
          <w:rFonts w:cs="Arial"/>
          <w:sz w:val="24"/>
          <w:szCs w:val="24"/>
        </w:rPr>
        <w:t>о</w:t>
      </w:r>
      <w:r w:rsidRPr="00BA0FED">
        <w:rPr>
          <w:rFonts w:cs="Arial"/>
          <w:sz w:val="24"/>
          <w:szCs w:val="24"/>
        </w:rPr>
        <w:t xml:space="preserve"> для целей рекреации.</w:t>
      </w:r>
    </w:p>
    <w:p w:rsidR="00E21AF4" w:rsidRPr="00BA0FED" w:rsidRDefault="00E21AF4" w:rsidP="00E21AF4">
      <w:pPr>
        <w:ind w:firstLine="708"/>
        <w:jc w:val="both"/>
        <w:rPr>
          <w:rFonts w:cs="Arial"/>
          <w:sz w:val="24"/>
          <w:szCs w:val="24"/>
        </w:rPr>
      </w:pPr>
      <w:r w:rsidRPr="00BA0FED">
        <w:rPr>
          <w:rFonts w:cs="Arial"/>
          <w:sz w:val="24"/>
          <w:szCs w:val="24"/>
        </w:rPr>
        <w:t xml:space="preserve">Местными ресурсами поверхностных вод </w:t>
      </w:r>
      <w:r w:rsidR="00CD7007" w:rsidRPr="00BA0FED">
        <w:rPr>
          <w:color w:val="000000"/>
          <w:sz w:val="24"/>
          <w:szCs w:val="24"/>
        </w:rPr>
        <w:t>Губаницко</w:t>
      </w:r>
      <w:r w:rsidR="000162E5">
        <w:rPr>
          <w:color w:val="000000"/>
          <w:sz w:val="24"/>
          <w:szCs w:val="24"/>
        </w:rPr>
        <w:t>е</w:t>
      </w:r>
      <w:r w:rsidR="00CD7007" w:rsidRPr="00BA0FED">
        <w:rPr>
          <w:color w:val="000000"/>
          <w:sz w:val="24"/>
          <w:szCs w:val="24"/>
        </w:rPr>
        <w:t xml:space="preserve"> сельско</w:t>
      </w:r>
      <w:r w:rsidR="000162E5">
        <w:rPr>
          <w:color w:val="000000"/>
          <w:sz w:val="24"/>
          <w:szCs w:val="24"/>
        </w:rPr>
        <w:t>е</w:t>
      </w:r>
      <w:r w:rsidR="00CD7007" w:rsidRPr="00BA0FED">
        <w:rPr>
          <w:color w:val="000000"/>
          <w:sz w:val="24"/>
          <w:szCs w:val="24"/>
        </w:rPr>
        <w:t xml:space="preserve"> поселени</w:t>
      </w:r>
      <w:r w:rsidR="000162E5">
        <w:rPr>
          <w:color w:val="000000"/>
          <w:sz w:val="24"/>
          <w:szCs w:val="24"/>
        </w:rPr>
        <w:t>е</w:t>
      </w:r>
      <w:r w:rsidRPr="00BA0FED">
        <w:rPr>
          <w:rFonts w:cs="Arial"/>
          <w:sz w:val="24"/>
          <w:szCs w:val="24"/>
        </w:rPr>
        <w:t xml:space="preserve"> не обеспечено.</w:t>
      </w:r>
    </w:p>
    <w:p w:rsidR="00E21AF4" w:rsidRDefault="00E21AF4" w:rsidP="00E21AF4">
      <w:pPr>
        <w:jc w:val="both"/>
        <w:rPr>
          <w:rFonts w:cs="Arial"/>
          <w:sz w:val="24"/>
          <w:szCs w:val="24"/>
        </w:rPr>
      </w:pPr>
    </w:p>
    <w:p w:rsidR="009344D5" w:rsidRPr="00BA0FED" w:rsidRDefault="009344D5" w:rsidP="00E21AF4">
      <w:pPr>
        <w:jc w:val="both"/>
        <w:rPr>
          <w:rFonts w:cs="Arial"/>
          <w:sz w:val="24"/>
          <w:szCs w:val="24"/>
        </w:rPr>
      </w:pPr>
    </w:p>
    <w:p w:rsidR="00E21AF4" w:rsidRPr="00BA0FED" w:rsidRDefault="00FB641D" w:rsidP="00FB641D">
      <w:pPr>
        <w:spacing w:line="360" w:lineRule="auto"/>
        <w:outlineLvl w:val="2"/>
        <w:rPr>
          <w:rFonts w:cs="Arial"/>
          <w:b/>
          <w:sz w:val="24"/>
          <w:szCs w:val="24"/>
        </w:rPr>
      </w:pPr>
      <w:bookmarkStart w:id="9" w:name="_Toc373244962"/>
      <w:r w:rsidRPr="00BA0FED">
        <w:rPr>
          <w:rFonts w:cs="Arial"/>
          <w:b/>
          <w:sz w:val="24"/>
          <w:szCs w:val="24"/>
        </w:rPr>
        <w:t xml:space="preserve">2.2.4. </w:t>
      </w:r>
      <w:r w:rsidR="00E21AF4" w:rsidRPr="00BA0FED">
        <w:rPr>
          <w:rFonts w:cs="Arial"/>
          <w:b/>
          <w:sz w:val="24"/>
          <w:szCs w:val="24"/>
        </w:rPr>
        <w:t>Почвы</w:t>
      </w:r>
      <w:bookmarkEnd w:id="9"/>
    </w:p>
    <w:p w:rsidR="00E21AF4" w:rsidRPr="00BA0FED" w:rsidRDefault="00E21AF4" w:rsidP="00E21AF4">
      <w:pPr>
        <w:autoSpaceDN w:val="0"/>
        <w:adjustRightInd w:val="0"/>
        <w:ind w:firstLine="708"/>
        <w:jc w:val="both"/>
        <w:rPr>
          <w:sz w:val="24"/>
          <w:szCs w:val="24"/>
        </w:rPr>
      </w:pPr>
      <w:r w:rsidRPr="00BA0FED">
        <w:rPr>
          <w:sz w:val="24"/>
          <w:szCs w:val="24"/>
        </w:rPr>
        <w:t xml:space="preserve">Общей особенностью почв Ордовикского плато, на территории которого расположена основная часть сельскохозяйственных угодий </w:t>
      </w:r>
      <w:r w:rsidR="00CD7007" w:rsidRPr="00BA0FED">
        <w:rPr>
          <w:color w:val="000000"/>
          <w:sz w:val="24"/>
          <w:szCs w:val="24"/>
        </w:rPr>
        <w:t>Губаницкого сельского поселения</w:t>
      </w:r>
      <w:r w:rsidRPr="00BA0FED">
        <w:rPr>
          <w:sz w:val="24"/>
          <w:szCs w:val="24"/>
        </w:rPr>
        <w:t>, является их высокое плодородие.</w:t>
      </w:r>
    </w:p>
    <w:p w:rsidR="00E21AF4" w:rsidRPr="00BA0FED" w:rsidRDefault="00E21AF4" w:rsidP="001D39AD">
      <w:pPr>
        <w:widowControl w:val="0"/>
        <w:autoSpaceDN w:val="0"/>
        <w:adjustRightInd w:val="0"/>
        <w:ind w:firstLine="709"/>
        <w:jc w:val="both"/>
        <w:rPr>
          <w:color w:val="000000"/>
          <w:sz w:val="24"/>
          <w:szCs w:val="24"/>
        </w:rPr>
      </w:pPr>
      <w:r w:rsidRPr="00BA0FED">
        <w:rPr>
          <w:sz w:val="24"/>
          <w:szCs w:val="24"/>
        </w:rPr>
        <w:t xml:space="preserve">Почвы муниципального образования - дерново-карбонатные и дерново-подзолистые. По материалам почвенного обследования, выполненного «Севзапгипрозем» в 1981 году, и агрохимического обследования, выполненного ГУ «Центр агрохимической службы «Ленинградский» в 2003 году, почвы земель сельскохозяйственных угодий предприятий, расположенных на территории </w:t>
      </w:r>
      <w:r w:rsidR="00CD7007" w:rsidRPr="00BA0FED">
        <w:rPr>
          <w:color w:val="000000"/>
          <w:sz w:val="24"/>
          <w:szCs w:val="24"/>
        </w:rPr>
        <w:t>Губаницкого сельского поселения</w:t>
      </w:r>
      <w:r w:rsidRPr="00BA0FED">
        <w:rPr>
          <w:color w:val="000000"/>
          <w:sz w:val="24"/>
          <w:szCs w:val="24"/>
        </w:rPr>
        <w:t>, по баллам бонитета относятся к группе лучшие и хорошие земли.</w:t>
      </w:r>
      <w:r w:rsidR="000D47F6" w:rsidRPr="00BA0FED">
        <w:rPr>
          <w:color w:val="000000"/>
          <w:sz w:val="24"/>
          <w:szCs w:val="24"/>
        </w:rPr>
        <w:t xml:space="preserve"> </w:t>
      </w:r>
      <w:r w:rsidR="000D47F6" w:rsidRPr="00BA0FED">
        <w:rPr>
          <w:sz w:val="24"/>
        </w:rPr>
        <w:t xml:space="preserve">Площадь особо ценных </w:t>
      </w:r>
      <w:r w:rsidR="000D47F6" w:rsidRPr="00BA0FED">
        <w:rPr>
          <w:sz w:val="24"/>
          <w:szCs w:val="24"/>
        </w:rPr>
        <w:t>сельскохозяйственных угодий</w:t>
      </w:r>
      <w:r w:rsidR="000D47F6" w:rsidRPr="00BA0FED">
        <w:rPr>
          <w:sz w:val="24"/>
        </w:rPr>
        <w:t xml:space="preserve"> составляет </w:t>
      </w:r>
      <w:smartTag w:uri="urn:schemas-microsoft-com:office:smarttags" w:element="metricconverter">
        <w:smartTagPr>
          <w:attr w:name="ProductID" w:val="3726,82 га"/>
        </w:smartTagPr>
        <w:r w:rsidR="00BB5A60">
          <w:rPr>
            <w:sz w:val="24"/>
          </w:rPr>
          <w:t>3726,82</w:t>
        </w:r>
        <w:r w:rsidR="000D47F6" w:rsidRPr="00BA0FED">
          <w:rPr>
            <w:sz w:val="24"/>
          </w:rPr>
          <w:t xml:space="preserve"> га</w:t>
        </w:r>
      </w:smartTag>
      <w:r w:rsidR="000D47F6" w:rsidRPr="00BA0FED">
        <w:rPr>
          <w:sz w:val="24"/>
        </w:rPr>
        <w:t>.</w:t>
      </w:r>
    </w:p>
    <w:p w:rsidR="00E21AF4" w:rsidRDefault="00E21AF4" w:rsidP="00E21AF4">
      <w:pPr>
        <w:jc w:val="both"/>
        <w:rPr>
          <w:rFonts w:cs="Arial"/>
          <w:sz w:val="24"/>
          <w:szCs w:val="24"/>
        </w:rPr>
      </w:pPr>
    </w:p>
    <w:p w:rsidR="009344D5" w:rsidRPr="00BA0FED" w:rsidRDefault="009344D5" w:rsidP="00E21AF4">
      <w:pPr>
        <w:jc w:val="both"/>
        <w:rPr>
          <w:rFonts w:cs="Arial"/>
          <w:sz w:val="24"/>
          <w:szCs w:val="24"/>
        </w:rPr>
      </w:pPr>
    </w:p>
    <w:p w:rsidR="00E21AF4" w:rsidRPr="00BA0FED" w:rsidRDefault="00FB641D" w:rsidP="00FB641D">
      <w:pPr>
        <w:spacing w:line="360" w:lineRule="auto"/>
        <w:outlineLvl w:val="2"/>
        <w:rPr>
          <w:b/>
          <w:sz w:val="24"/>
          <w:szCs w:val="24"/>
        </w:rPr>
      </w:pPr>
      <w:bookmarkStart w:id="10" w:name="_Toc373244963"/>
      <w:r w:rsidRPr="00BA0FED">
        <w:rPr>
          <w:b/>
          <w:sz w:val="24"/>
          <w:szCs w:val="24"/>
        </w:rPr>
        <w:t xml:space="preserve">2.2.5. </w:t>
      </w:r>
      <w:r w:rsidR="00E21AF4" w:rsidRPr="00BA0FED">
        <w:rPr>
          <w:b/>
          <w:sz w:val="24"/>
          <w:szCs w:val="24"/>
        </w:rPr>
        <w:t>Зеленые насаждения</w:t>
      </w:r>
      <w:bookmarkEnd w:id="10"/>
    </w:p>
    <w:p w:rsidR="00CD7007" w:rsidRPr="00BA0FED" w:rsidRDefault="00CD7007" w:rsidP="000D47F6">
      <w:pPr>
        <w:pStyle w:val="320"/>
        <w:widowControl w:val="0"/>
        <w:spacing w:line="200" w:lineRule="atLeast"/>
      </w:pPr>
      <w:r w:rsidRPr="00BA0FED">
        <w:t xml:space="preserve">В границах </w:t>
      </w:r>
      <w:r w:rsidRPr="00BA0FED">
        <w:rPr>
          <w:color w:val="000000"/>
          <w:szCs w:val="24"/>
        </w:rPr>
        <w:t>Губаницкого сельского поселения</w:t>
      </w:r>
      <w:r w:rsidRPr="00BA0FED">
        <w:t xml:space="preserve"> находятся земли лесного фонда общей площадью </w:t>
      </w:r>
      <w:smartTag w:uri="urn:schemas-microsoft-com:office:smarttags" w:element="metricconverter">
        <w:smartTagPr>
          <w:attr w:name="ProductID" w:val="7131,13 га"/>
        </w:smartTagPr>
        <w:r w:rsidR="00B26613">
          <w:t>7131,13</w:t>
        </w:r>
        <w:r w:rsidR="00C46AED">
          <w:t xml:space="preserve"> </w:t>
        </w:r>
        <w:r w:rsidRPr="00BA0FED">
          <w:t>га</w:t>
        </w:r>
      </w:smartTag>
      <w:r w:rsidRPr="00BA0FED">
        <w:t xml:space="preserve">, что составляет </w:t>
      </w:r>
      <w:r w:rsidR="00C5592C">
        <w:t>48,</w:t>
      </w:r>
      <w:r w:rsidR="00B26613">
        <w:t>50</w:t>
      </w:r>
      <w:r w:rsidRPr="00BA0FED">
        <w:t xml:space="preserve"> % территории.</w:t>
      </w:r>
      <w:r w:rsidR="00F02E52" w:rsidRPr="00BA0FED">
        <w:t xml:space="preserve"> </w:t>
      </w:r>
      <w:r w:rsidRPr="00BA0FED">
        <w:t xml:space="preserve">Леса относятся </w:t>
      </w:r>
      <w:r w:rsidR="0030558E" w:rsidRPr="00BA0FED">
        <w:rPr>
          <w:szCs w:val="24"/>
        </w:rPr>
        <w:t xml:space="preserve">к </w:t>
      </w:r>
      <w:r w:rsidR="00920DF1" w:rsidRPr="00BA0FED">
        <w:rPr>
          <w:szCs w:val="24"/>
        </w:rPr>
        <w:t>Волосовскому и Клопицкому</w:t>
      </w:r>
      <w:r w:rsidR="0030558E" w:rsidRPr="00BA0FED">
        <w:rPr>
          <w:szCs w:val="24"/>
        </w:rPr>
        <w:t xml:space="preserve"> участковым лесничествам Волосовского лесничества</w:t>
      </w:r>
      <w:r w:rsidR="00F02E52" w:rsidRPr="00BA0FED">
        <w:rPr>
          <w:szCs w:val="24"/>
        </w:rPr>
        <w:t>.</w:t>
      </w:r>
    </w:p>
    <w:p w:rsidR="00CD7007" w:rsidRPr="00BA0FED" w:rsidRDefault="00CD7007" w:rsidP="00CD7007">
      <w:pPr>
        <w:pStyle w:val="320"/>
        <w:spacing w:line="200" w:lineRule="atLeast"/>
      </w:pPr>
      <w:r w:rsidRPr="00BA0FED">
        <w:rPr>
          <w:szCs w:val="24"/>
        </w:rPr>
        <w:t xml:space="preserve">В </w:t>
      </w:r>
      <w:r w:rsidRPr="00BA0FED">
        <w:rPr>
          <w:iCs/>
          <w:szCs w:val="24"/>
        </w:rPr>
        <w:t>лесничестве</w:t>
      </w:r>
      <w:r w:rsidRPr="00BA0FED">
        <w:rPr>
          <w:szCs w:val="24"/>
        </w:rPr>
        <w:t xml:space="preserve"> имеются защитные леса, которые представлены защитными полосами лесов, расположенных вдоль дорог,</w:t>
      </w:r>
      <w:r w:rsidR="00521654" w:rsidRPr="00BA0FED">
        <w:rPr>
          <w:szCs w:val="24"/>
        </w:rPr>
        <w:t xml:space="preserve"> и</w:t>
      </w:r>
      <w:r w:rsidRPr="00BA0FED">
        <w:rPr>
          <w:szCs w:val="24"/>
        </w:rPr>
        <w:t xml:space="preserve"> </w:t>
      </w:r>
      <w:r w:rsidR="009C50E1" w:rsidRPr="00BA0FED">
        <w:rPr>
          <w:szCs w:val="24"/>
        </w:rPr>
        <w:t>ценные леса, которые представлены запретными полосами лесов, расположенными вдоль водных объектов</w:t>
      </w:r>
      <w:r w:rsidRPr="00BA0FED">
        <w:rPr>
          <w:szCs w:val="24"/>
        </w:rPr>
        <w:t xml:space="preserve">. Деятельность на территории лесного фонда регламентируется Лесным планом Ленинградской области и Лесохозяйственным регламентом </w:t>
      </w:r>
      <w:r w:rsidR="00310EBE" w:rsidRPr="00BA0FED">
        <w:rPr>
          <w:szCs w:val="24"/>
        </w:rPr>
        <w:t>Волосовского</w:t>
      </w:r>
      <w:r w:rsidRPr="00BA0FED">
        <w:rPr>
          <w:szCs w:val="24"/>
        </w:rPr>
        <w:t xml:space="preserve"> лесничеств</w:t>
      </w:r>
      <w:r w:rsidR="00310EBE" w:rsidRPr="00BA0FED">
        <w:rPr>
          <w:szCs w:val="24"/>
        </w:rPr>
        <w:t>а</w:t>
      </w:r>
      <w:r w:rsidRPr="00BA0FED">
        <w:rPr>
          <w:szCs w:val="24"/>
        </w:rPr>
        <w:t>.</w:t>
      </w:r>
    </w:p>
    <w:p w:rsidR="00E21AF4" w:rsidRPr="00BA0FED" w:rsidRDefault="00CD7007" w:rsidP="00E21AF4">
      <w:pPr>
        <w:pStyle w:val="320"/>
        <w:spacing w:line="200" w:lineRule="atLeast"/>
        <w:rPr>
          <w:szCs w:val="24"/>
        </w:rPr>
      </w:pPr>
      <w:r w:rsidRPr="00BA0FED">
        <w:rPr>
          <w:szCs w:val="24"/>
        </w:rPr>
        <w:t xml:space="preserve">По характеру рельефа все леса относятся к равнинным. </w:t>
      </w:r>
      <w:r w:rsidRPr="00BA0FED">
        <w:rPr>
          <w:iCs/>
          <w:szCs w:val="24"/>
        </w:rPr>
        <w:t>Территория, на которой н</w:t>
      </w:r>
      <w:r w:rsidRPr="00BA0FED">
        <w:rPr>
          <w:iCs/>
          <w:szCs w:val="24"/>
        </w:rPr>
        <w:t>а</w:t>
      </w:r>
      <w:r w:rsidRPr="00BA0FED">
        <w:rPr>
          <w:iCs/>
          <w:szCs w:val="24"/>
        </w:rPr>
        <w:t xml:space="preserve">ходится </w:t>
      </w:r>
      <w:r w:rsidR="00310EBE" w:rsidRPr="00BA0FED">
        <w:rPr>
          <w:szCs w:val="24"/>
        </w:rPr>
        <w:t>Губаницкое</w:t>
      </w:r>
      <w:r w:rsidRPr="00BA0FED">
        <w:rPr>
          <w:szCs w:val="24"/>
        </w:rPr>
        <w:t xml:space="preserve"> сельское поселение</w:t>
      </w:r>
      <w:r w:rsidRPr="00BA0FED">
        <w:rPr>
          <w:iCs/>
          <w:szCs w:val="24"/>
        </w:rPr>
        <w:t>, относится к среднетаежному району евр</w:t>
      </w:r>
      <w:r w:rsidRPr="00BA0FED">
        <w:rPr>
          <w:iCs/>
          <w:szCs w:val="24"/>
        </w:rPr>
        <w:t>о</w:t>
      </w:r>
      <w:r w:rsidRPr="00BA0FED">
        <w:rPr>
          <w:iCs/>
          <w:szCs w:val="24"/>
        </w:rPr>
        <w:t>пейской части Российской Федерации таежной лесорастительной зоны</w:t>
      </w:r>
      <w:r w:rsidR="00310EBE" w:rsidRPr="00BA0FED">
        <w:rPr>
          <w:iCs/>
          <w:szCs w:val="24"/>
        </w:rPr>
        <w:t xml:space="preserve">. </w:t>
      </w:r>
      <w:r w:rsidR="00E21AF4" w:rsidRPr="00BA0FED">
        <w:rPr>
          <w:szCs w:val="24"/>
        </w:rPr>
        <w:t xml:space="preserve">Леса хвойные и </w:t>
      </w:r>
      <w:r w:rsidR="00E21AF4" w:rsidRPr="00BA0FED">
        <w:rPr>
          <w:rFonts w:ascii="TimesNewRoman" w:hAnsi="TimesNewRoman" w:cs="TimesNewRoman"/>
        </w:rPr>
        <w:t xml:space="preserve">мягколиственные. </w:t>
      </w:r>
      <w:r w:rsidR="00E21AF4" w:rsidRPr="00BA0FED">
        <w:rPr>
          <w:szCs w:val="24"/>
        </w:rPr>
        <w:t xml:space="preserve">Господствующие лесные породы в лесах – </w:t>
      </w:r>
      <w:r w:rsidR="00E21AF4" w:rsidRPr="00BA0FED">
        <w:rPr>
          <w:rFonts w:ascii="TimesNewRoman" w:hAnsi="TimesNewRoman" w:cs="TimesNewRoman"/>
        </w:rPr>
        <w:t>берёзовые и сосновые древостои, еловые древостои представлены молодняками - I и II возрастной группы</w:t>
      </w:r>
      <w:r w:rsidR="00E21AF4" w:rsidRPr="00BA0FED">
        <w:rPr>
          <w:szCs w:val="24"/>
        </w:rPr>
        <w:t>. Коренными являются хвойные леса, березовые леса - вторичные, возникшими в результате хозяйственной деятельности человека и лесных пожаров.</w:t>
      </w:r>
    </w:p>
    <w:p w:rsidR="00E21AF4" w:rsidRDefault="00E21AF4" w:rsidP="00F02E52">
      <w:pPr>
        <w:pStyle w:val="afc"/>
        <w:spacing w:after="0" w:line="200" w:lineRule="atLeast"/>
        <w:ind w:left="0" w:right="-2"/>
        <w:jc w:val="both"/>
        <w:rPr>
          <w:sz w:val="24"/>
          <w:szCs w:val="24"/>
        </w:rPr>
      </w:pPr>
    </w:p>
    <w:p w:rsidR="009344D5" w:rsidRPr="00BA0FED" w:rsidRDefault="009344D5" w:rsidP="00F02E52">
      <w:pPr>
        <w:pStyle w:val="afc"/>
        <w:spacing w:after="0" w:line="200" w:lineRule="atLeast"/>
        <w:ind w:left="0" w:right="-2"/>
        <w:jc w:val="both"/>
        <w:rPr>
          <w:sz w:val="24"/>
          <w:szCs w:val="24"/>
        </w:rPr>
      </w:pPr>
    </w:p>
    <w:p w:rsidR="00E21AF4" w:rsidRPr="00BA0FED" w:rsidRDefault="00FB641D" w:rsidP="00FB641D">
      <w:pPr>
        <w:pStyle w:val="afc"/>
        <w:spacing w:after="0" w:line="360" w:lineRule="auto"/>
        <w:ind w:left="0" w:right="-2"/>
        <w:jc w:val="both"/>
        <w:outlineLvl w:val="2"/>
        <w:rPr>
          <w:b/>
          <w:sz w:val="24"/>
          <w:szCs w:val="24"/>
        </w:rPr>
      </w:pPr>
      <w:bookmarkStart w:id="11" w:name="_Toc373244964"/>
      <w:r w:rsidRPr="00BA0FED">
        <w:rPr>
          <w:b/>
          <w:sz w:val="24"/>
          <w:szCs w:val="24"/>
        </w:rPr>
        <w:t xml:space="preserve">2.2.6. </w:t>
      </w:r>
      <w:r w:rsidR="00E21AF4" w:rsidRPr="00BA0FED">
        <w:rPr>
          <w:b/>
          <w:sz w:val="24"/>
          <w:szCs w:val="24"/>
        </w:rPr>
        <w:t>Животный мир</w:t>
      </w:r>
      <w:bookmarkEnd w:id="11"/>
    </w:p>
    <w:p w:rsidR="00E21AF4" w:rsidRPr="00BA0FED" w:rsidRDefault="00E35697" w:rsidP="00E21AF4">
      <w:pPr>
        <w:pStyle w:val="af8"/>
        <w:spacing w:after="0"/>
        <w:ind w:firstLine="709"/>
        <w:jc w:val="both"/>
        <w:rPr>
          <w:sz w:val="24"/>
          <w:szCs w:val="24"/>
        </w:rPr>
      </w:pPr>
      <w:r>
        <w:rPr>
          <w:sz w:val="24"/>
          <w:szCs w:val="24"/>
        </w:rPr>
        <w:t xml:space="preserve">По данным </w:t>
      </w:r>
      <w:r w:rsidRPr="00E35697">
        <w:rPr>
          <w:sz w:val="24"/>
          <w:szCs w:val="24"/>
        </w:rPr>
        <w:t xml:space="preserve">комитета по охране, контролю и регулированию использования объектов животного мира Ленинградской области </w:t>
      </w:r>
      <w:r>
        <w:rPr>
          <w:sz w:val="24"/>
          <w:szCs w:val="24"/>
        </w:rPr>
        <w:t>(исх. №</w:t>
      </w:r>
      <w:r w:rsidRPr="00E35697">
        <w:rPr>
          <w:sz w:val="24"/>
          <w:szCs w:val="24"/>
        </w:rPr>
        <w:t> кжм-В-3098/12-0-1 от 26.09.2012 г.</w:t>
      </w:r>
      <w:r>
        <w:rPr>
          <w:sz w:val="24"/>
          <w:szCs w:val="24"/>
        </w:rPr>
        <w:t>) в</w:t>
      </w:r>
      <w:r w:rsidR="00E21AF4" w:rsidRPr="00BA0FED">
        <w:rPr>
          <w:sz w:val="24"/>
          <w:szCs w:val="24"/>
        </w:rPr>
        <w:t xml:space="preserve"> лесных угодьях </w:t>
      </w:r>
      <w:r>
        <w:rPr>
          <w:sz w:val="24"/>
          <w:szCs w:val="24"/>
        </w:rPr>
        <w:t>Волосовского</w:t>
      </w:r>
      <w:r w:rsidR="00D87460">
        <w:rPr>
          <w:sz w:val="24"/>
          <w:szCs w:val="24"/>
        </w:rPr>
        <w:t xml:space="preserve"> муниципального</w:t>
      </w:r>
      <w:r>
        <w:rPr>
          <w:sz w:val="24"/>
          <w:szCs w:val="24"/>
        </w:rPr>
        <w:t xml:space="preserve"> района в 2012 году </w:t>
      </w:r>
      <w:r w:rsidR="00E21AF4" w:rsidRPr="00BA0FED">
        <w:rPr>
          <w:sz w:val="24"/>
          <w:szCs w:val="24"/>
        </w:rPr>
        <w:t xml:space="preserve">представлены следующие виды наземных млекопитающих </w:t>
      </w:r>
      <w:r>
        <w:rPr>
          <w:sz w:val="24"/>
          <w:szCs w:val="24"/>
        </w:rPr>
        <w:t>–</w:t>
      </w:r>
      <w:r w:rsidR="00E21AF4" w:rsidRPr="00BA0FED">
        <w:rPr>
          <w:sz w:val="24"/>
          <w:szCs w:val="24"/>
        </w:rPr>
        <w:t xml:space="preserve"> </w:t>
      </w:r>
      <w:r>
        <w:rPr>
          <w:sz w:val="24"/>
          <w:szCs w:val="24"/>
        </w:rPr>
        <w:t xml:space="preserve">белка (281 шт.), волк (29 шт.), горностай (12 шт.), </w:t>
      </w:r>
      <w:r w:rsidR="00E21AF4" w:rsidRPr="00BA0FED">
        <w:rPr>
          <w:sz w:val="24"/>
          <w:szCs w:val="24"/>
        </w:rPr>
        <w:t>заяц–беляк</w:t>
      </w:r>
      <w:r>
        <w:rPr>
          <w:sz w:val="24"/>
          <w:szCs w:val="24"/>
        </w:rPr>
        <w:t xml:space="preserve"> (1979 шт.)</w:t>
      </w:r>
      <w:r w:rsidR="00E21AF4" w:rsidRPr="00BA0FED">
        <w:rPr>
          <w:sz w:val="24"/>
          <w:szCs w:val="24"/>
        </w:rPr>
        <w:t>, заяц–русак</w:t>
      </w:r>
      <w:r>
        <w:rPr>
          <w:sz w:val="24"/>
          <w:szCs w:val="24"/>
        </w:rPr>
        <w:t xml:space="preserve"> (211 шт.)</w:t>
      </w:r>
      <w:r w:rsidR="00E21AF4" w:rsidRPr="00BA0FED">
        <w:rPr>
          <w:sz w:val="24"/>
          <w:szCs w:val="24"/>
        </w:rPr>
        <w:t xml:space="preserve">, </w:t>
      </w:r>
      <w:r>
        <w:rPr>
          <w:sz w:val="24"/>
          <w:szCs w:val="24"/>
        </w:rPr>
        <w:t>кабан (216 шт.), косуля (10 шт.), куница (342 шт.), лисица (298 шт.), лось (245 шт.), рысь (20 шт.), хорь (30шт.)</w:t>
      </w:r>
      <w:r w:rsidR="00E21AF4" w:rsidRPr="00BA0FED">
        <w:rPr>
          <w:sz w:val="24"/>
          <w:szCs w:val="24"/>
        </w:rPr>
        <w:t>.</w:t>
      </w:r>
    </w:p>
    <w:p w:rsidR="00E21AF4" w:rsidRPr="00BA0FED" w:rsidRDefault="00E21AF4" w:rsidP="00E21AF4">
      <w:pPr>
        <w:pStyle w:val="af8"/>
        <w:spacing w:after="0"/>
        <w:ind w:firstLine="709"/>
        <w:jc w:val="both"/>
        <w:rPr>
          <w:sz w:val="24"/>
          <w:szCs w:val="24"/>
        </w:rPr>
      </w:pPr>
      <w:r w:rsidRPr="00BA0FED">
        <w:rPr>
          <w:sz w:val="24"/>
          <w:szCs w:val="24"/>
        </w:rPr>
        <w:t>В лесных угодьях представлены птицы гнездящиеся в кронах, гнездящиеся в дуплах и других укрытиях на деревьях, гнездящиеся в кустарниках, гнездящиеся на земле</w:t>
      </w:r>
      <w:r w:rsidR="00E35697">
        <w:rPr>
          <w:sz w:val="24"/>
          <w:szCs w:val="24"/>
        </w:rPr>
        <w:t>, рябчик, тетерев, глухарь.</w:t>
      </w:r>
      <w:r w:rsidRPr="00BA0FED">
        <w:rPr>
          <w:sz w:val="24"/>
          <w:szCs w:val="24"/>
        </w:rPr>
        <w:t xml:space="preserve"> На открытых пространствах, болотах, сельскохозяйственных </w:t>
      </w:r>
      <w:r w:rsidRPr="00BA0FED">
        <w:rPr>
          <w:sz w:val="24"/>
          <w:szCs w:val="24"/>
        </w:rPr>
        <w:lastRenderedPageBreak/>
        <w:t>полях на гнездовании встречаются, в основном, группы птиц, гнездящиеся на земле или низко над землей на травах и кустарниках.</w:t>
      </w:r>
      <w:r w:rsidR="00E35697">
        <w:rPr>
          <w:sz w:val="24"/>
          <w:szCs w:val="24"/>
        </w:rPr>
        <w:t xml:space="preserve"> По данным </w:t>
      </w:r>
      <w:r w:rsidR="00E35697" w:rsidRPr="00E35697">
        <w:rPr>
          <w:sz w:val="24"/>
          <w:szCs w:val="24"/>
        </w:rPr>
        <w:t xml:space="preserve">комитета по охране, контролю и регулированию использования объектов животного мира Ленинградской области </w:t>
      </w:r>
      <w:r w:rsidR="00E35697">
        <w:rPr>
          <w:sz w:val="24"/>
          <w:szCs w:val="24"/>
        </w:rPr>
        <w:t>(исх. №</w:t>
      </w:r>
      <w:r w:rsidR="00E35697" w:rsidRPr="00E35697">
        <w:rPr>
          <w:sz w:val="24"/>
          <w:szCs w:val="24"/>
        </w:rPr>
        <w:t> кжм-В-3098/12-0-1 от 26.09.2012 г.</w:t>
      </w:r>
      <w:r w:rsidR="00E35697">
        <w:rPr>
          <w:sz w:val="24"/>
          <w:szCs w:val="24"/>
        </w:rPr>
        <w:t>) в 2012 году в Волосовском</w:t>
      </w:r>
      <w:r w:rsidR="00D87460">
        <w:rPr>
          <w:sz w:val="24"/>
          <w:szCs w:val="24"/>
        </w:rPr>
        <w:t xml:space="preserve"> муниципальном</w:t>
      </w:r>
      <w:r w:rsidR="00E35697">
        <w:rPr>
          <w:sz w:val="24"/>
          <w:szCs w:val="24"/>
        </w:rPr>
        <w:t xml:space="preserve"> районе </w:t>
      </w:r>
      <w:r w:rsidR="00E35697" w:rsidRPr="00BA0FED">
        <w:rPr>
          <w:sz w:val="24"/>
          <w:szCs w:val="24"/>
        </w:rPr>
        <w:t xml:space="preserve">представлены следующие виды </w:t>
      </w:r>
      <w:r w:rsidR="00E35697">
        <w:rPr>
          <w:sz w:val="24"/>
          <w:szCs w:val="24"/>
        </w:rPr>
        <w:t>птиц – рябчик (3010 шт.), тетерев (2737 шт.), глухарь (268 шт.).</w:t>
      </w:r>
    </w:p>
    <w:p w:rsidR="00E21AF4" w:rsidRDefault="00E21AF4" w:rsidP="00E21AF4">
      <w:pPr>
        <w:pStyle w:val="afc"/>
        <w:spacing w:after="0" w:line="200" w:lineRule="atLeast"/>
        <w:ind w:left="0" w:right="-2"/>
        <w:jc w:val="both"/>
        <w:rPr>
          <w:sz w:val="24"/>
          <w:szCs w:val="24"/>
        </w:rPr>
      </w:pPr>
    </w:p>
    <w:p w:rsidR="009344D5" w:rsidRPr="00BA0FED" w:rsidRDefault="009344D5" w:rsidP="00E21AF4">
      <w:pPr>
        <w:pStyle w:val="afc"/>
        <w:spacing w:after="0" w:line="200" w:lineRule="atLeast"/>
        <w:ind w:left="0" w:right="-2"/>
        <w:jc w:val="both"/>
        <w:rPr>
          <w:sz w:val="24"/>
          <w:szCs w:val="24"/>
        </w:rPr>
      </w:pPr>
    </w:p>
    <w:p w:rsidR="00E21AF4" w:rsidRPr="00BA0FED" w:rsidRDefault="00FB641D" w:rsidP="00FB641D">
      <w:pPr>
        <w:pStyle w:val="afc"/>
        <w:spacing w:after="0" w:line="360" w:lineRule="auto"/>
        <w:ind w:left="0"/>
        <w:jc w:val="both"/>
        <w:outlineLvl w:val="2"/>
        <w:rPr>
          <w:b/>
          <w:sz w:val="24"/>
          <w:szCs w:val="24"/>
        </w:rPr>
      </w:pPr>
      <w:bookmarkStart w:id="12" w:name="_Toc373244965"/>
      <w:r w:rsidRPr="00BA0FED">
        <w:rPr>
          <w:b/>
          <w:sz w:val="24"/>
          <w:szCs w:val="24"/>
        </w:rPr>
        <w:t xml:space="preserve">2.2.7. </w:t>
      </w:r>
      <w:r w:rsidR="00E21AF4" w:rsidRPr="00BA0FED">
        <w:rPr>
          <w:b/>
          <w:sz w:val="24"/>
          <w:szCs w:val="24"/>
        </w:rPr>
        <w:t>Ландшафтно-рекреационная характеристика территории</w:t>
      </w:r>
      <w:bookmarkEnd w:id="12"/>
    </w:p>
    <w:p w:rsidR="00E21AF4" w:rsidRPr="00BA0FED" w:rsidRDefault="00CD7007" w:rsidP="00E21AF4">
      <w:pPr>
        <w:pStyle w:val="afc"/>
        <w:spacing w:after="0" w:line="200" w:lineRule="atLeast"/>
        <w:ind w:left="0" w:firstLine="708"/>
        <w:jc w:val="both"/>
        <w:rPr>
          <w:sz w:val="24"/>
          <w:szCs w:val="24"/>
        </w:rPr>
      </w:pPr>
      <w:r w:rsidRPr="00BA0FED">
        <w:rPr>
          <w:color w:val="000000"/>
          <w:sz w:val="24"/>
          <w:szCs w:val="24"/>
        </w:rPr>
        <w:t>Губаницкого сельского поселения</w:t>
      </w:r>
      <w:r w:rsidR="00E21AF4" w:rsidRPr="00BA0FED">
        <w:rPr>
          <w:sz w:val="24"/>
          <w:szCs w:val="24"/>
        </w:rPr>
        <w:t xml:space="preserve"> расположено в центральной части Ижорской возвышенности с плоскими открытыми пространствами и небольшими лесными массивами. Территори</w:t>
      </w:r>
      <w:r w:rsidRPr="00BA0FED">
        <w:rPr>
          <w:sz w:val="24"/>
          <w:szCs w:val="24"/>
        </w:rPr>
        <w:t>я</w:t>
      </w:r>
      <w:r w:rsidR="00E21AF4" w:rsidRPr="00BA0FED">
        <w:rPr>
          <w:sz w:val="24"/>
          <w:szCs w:val="24"/>
        </w:rPr>
        <w:t xml:space="preserve"> </w:t>
      </w:r>
      <w:r w:rsidRPr="00BA0FED">
        <w:rPr>
          <w:color w:val="000000"/>
          <w:sz w:val="24"/>
          <w:szCs w:val="24"/>
        </w:rPr>
        <w:t>Губаницкого сельского поселения</w:t>
      </w:r>
      <w:r w:rsidR="00E21AF4" w:rsidRPr="00BA0FED">
        <w:rPr>
          <w:sz w:val="24"/>
          <w:szCs w:val="24"/>
        </w:rPr>
        <w:t xml:space="preserve"> является территорией с характерным агроландшафтом.</w:t>
      </w:r>
    </w:p>
    <w:p w:rsidR="00E21AF4" w:rsidRPr="00BA0FED" w:rsidRDefault="00E21AF4" w:rsidP="00E21AF4">
      <w:pPr>
        <w:pStyle w:val="afc"/>
        <w:spacing w:after="0" w:line="200" w:lineRule="atLeast"/>
        <w:ind w:left="0" w:firstLine="708"/>
        <w:jc w:val="both"/>
        <w:rPr>
          <w:sz w:val="24"/>
          <w:szCs w:val="24"/>
        </w:rPr>
      </w:pPr>
      <w:r w:rsidRPr="00BA0FED">
        <w:rPr>
          <w:sz w:val="24"/>
          <w:szCs w:val="24"/>
        </w:rPr>
        <w:t>Для целей рекреации используются кварталы леса, которые находятся рядом с населенными пунктами,</w:t>
      </w:r>
      <w:r w:rsidR="00A31935" w:rsidRPr="00BA0FED">
        <w:rPr>
          <w:sz w:val="24"/>
          <w:szCs w:val="24"/>
        </w:rPr>
        <w:t xml:space="preserve"> вдоль транспортных магистралей,</w:t>
      </w:r>
      <w:r w:rsidRPr="00BA0FED">
        <w:rPr>
          <w:sz w:val="24"/>
          <w:szCs w:val="24"/>
        </w:rPr>
        <w:t xml:space="preserve"> и берега озера </w:t>
      </w:r>
      <w:r w:rsidRPr="00BA0FED">
        <w:rPr>
          <w:rFonts w:cs="Arial"/>
          <w:sz w:val="24"/>
          <w:szCs w:val="24"/>
        </w:rPr>
        <w:t>Хюльгюзи.</w:t>
      </w:r>
      <w:r w:rsidRPr="00BA0FED">
        <w:rPr>
          <w:sz w:val="24"/>
          <w:szCs w:val="24"/>
        </w:rPr>
        <w:t xml:space="preserve"> В лесах имеется развитая дорожно-тропиночная сеть. Ведение лесного хозяйства здесь следует направлять на улучшение декоративных качеств лесных массивов методами ланшафтной архитектуры.</w:t>
      </w:r>
    </w:p>
    <w:p w:rsidR="00E21AF4" w:rsidRPr="00BA0FED" w:rsidRDefault="00E21AF4" w:rsidP="00E21AF4">
      <w:pPr>
        <w:pStyle w:val="afc"/>
        <w:spacing w:after="0" w:line="200" w:lineRule="atLeast"/>
        <w:ind w:left="0" w:firstLine="690"/>
        <w:jc w:val="both"/>
        <w:rPr>
          <w:sz w:val="24"/>
        </w:rPr>
      </w:pPr>
      <w:r w:rsidRPr="00BA0FED">
        <w:rPr>
          <w:sz w:val="24"/>
        </w:rPr>
        <w:t>Общая средняя эстетическая оценка ландшафтов снижена из-за низкой эстетической оценки нелесных земель – сельскохозяйственных угодий, болот, трасс автомобильных дорог и инженерных сетей и пр.</w:t>
      </w:r>
    </w:p>
    <w:p w:rsidR="00E21AF4" w:rsidRDefault="00E21AF4" w:rsidP="00E21AF4">
      <w:pPr>
        <w:pStyle w:val="310"/>
        <w:spacing w:after="0"/>
        <w:ind w:left="0"/>
        <w:jc w:val="both"/>
        <w:rPr>
          <w:rFonts w:cs="Arial"/>
          <w:sz w:val="24"/>
          <w:szCs w:val="24"/>
        </w:rPr>
      </w:pPr>
    </w:p>
    <w:p w:rsidR="009344D5" w:rsidRPr="00BA0FED" w:rsidRDefault="009344D5" w:rsidP="00E21AF4">
      <w:pPr>
        <w:pStyle w:val="310"/>
        <w:spacing w:after="0"/>
        <w:ind w:left="0"/>
        <w:jc w:val="both"/>
        <w:rPr>
          <w:rFonts w:cs="Arial"/>
          <w:sz w:val="24"/>
          <w:szCs w:val="24"/>
        </w:rPr>
      </w:pPr>
    </w:p>
    <w:p w:rsidR="00E21AF4" w:rsidRPr="00BA0FED" w:rsidRDefault="00FB641D" w:rsidP="00FB641D">
      <w:pPr>
        <w:pStyle w:val="310"/>
        <w:spacing w:after="0" w:line="360" w:lineRule="auto"/>
        <w:ind w:left="0"/>
        <w:jc w:val="both"/>
        <w:outlineLvl w:val="2"/>
        <w:rPr>
          <w:rFonts w:cs="Arial"/>
          <w:b/>
          <w:sz w:val="24"/>
          <w:szCs w:val="24"/>
        </w:rPr>
      </w:pPr>
      <w:bookmarkStart w:id="13" w:name="_Toc373244966"/>
      <w:r w:rsidRPr="00BA0FED">
        <w:rPr>
          <w:rFonts w:cs="Arial"/>
          <w:b/>
          <w:sz w:val="24"/>
          <w:szCs w:val="24"/>
        </w:rPr>
        <w:t xml:space="preserve">2.2.8. </w:t>
      </w:r>
      <w:r w:rsidR="00E21AF4" w:rsidRPr="00BA0FED">
        <w:rPr>
          <w:rFonts w:cs="Arial"/>
          <w:b/>
          <w:sz w:val="24"/>
          <w:szCs w:val="24"/>
        </w:rPr>
        <w:t>Иженерно-строительные условия</w:t>
      </w:r>
      <w:bookmarkEnd w:id="13"/>
    </w:p>
    <w:p w:rsidR="00B04777" w:rsidRPr="00BA0FED" w:rsidRDefault="00B04777" w:rsidP="00B04777">
      <w:pPr>
        <w:pStyle w:val="210"/>
        <w:ind w:firstLine="720"/>
        <w:jc w:val="both"/>
        <w:rPr>
          <w:rFonts w:ascii="Times New Roman" w:hAnsi="Times New Roman"/>
          <w:sz w:val="24"/>
          <w:szCs w:val="24"/>
        </w:rPr>
      </w:pPr>
      <w:r w:rsidRPr="00BA0FED">
        <w:rPr>
          <w:rFonts w:ascii="Times New Roman" w:hAnsi="Times New Roman"/>
          <w:sz w:val="24"/>
          <w:szCs w:val="24"/>
        </w:rPr>
        <w:t xml:space="preserve">Характерными особенностями территории </w:t>
      </w:r>
      <w:r w:rsidRPr="00BA0FED">
        <w:rPr>
          <w:rFonts w:ascii="Times New Roman" w:hAnsi="Times New Roman"/>
          <w:color w:val="000000"/>
          <w:sz w:val="24"/>
          <w:szCs w:val="24"/>
        </w:rPr>
        <w:t>Губаницкого сельского поселения</w:t>
      </w:r>
      <w:r w:rsidRPr="00BA0FED">
        <w:rPr>
          <w:rFonts w:ascii="Times New Roman" w:hAnsi="Times New Roman"/>
          <w:sz w:val="24"/>
          <w:szCs w:val="24"/>
        </w:rPr>
        <w:t>, определяющими инженерно-строительные условия, являются:</w:t>
      </w:r>
    </w:p>
    <w:p w:rsidR="00B04777" w:rsidRPr="00BA0FED" w:rsidRDefault="00B04777" w:rsidP="00B04777">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расположение муниципального образования на плоском плато;</w:t>
      </w:r>
    </w:p>
    <w:p w:rsidR="00B04777" w:rsidRPr="00BA0FED" w:rsidRDefault="00B04777" w:rsidP="00B04777">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отсутствие развитой гидрографической сети и, как следствие, зон затопления;</w:t>
      </w:r>
    </w:p>
    <w:p w:rsidR="00B04777" w:rsidRPr="00BA0FED" w:rsidRDefault="00B04777" w:rsidP="00B04777">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отсутствие зон подтопления с уровнем грунтовых вод от 0,0 до </w:t>
      </w:r>
      <w:smartTag w:uri="urn:schemas-microsoft-com:office:smarttags" w:element="metricconverter">
        <w:smartTagPr>
          <w:attr w:name="ProductID" w:val="2,0 м"/>
        </w:smartTagPr>
        <w:r w:rsidRPr="00BA0FED">
          <w:rPr>
            <w:sz w:val="24"/>
            <w:szCs w:val="24"/>
          </w:rPr>
          <w:t>2,0 м</w:t>
        </w:r>
      </w:smartTag>
      <w:r w:rsidRPr="00BA0FED">
        <w:rPr>
          <w:sz w:val="24"/>
          <w:szCs w:val="24"/>
        </w:rPr>
        <w:t>;</w:t>
      </w:r>
    </w:p>
    <w:p w:rsidR="00B04777" w:rsidRPr="00BA0FED" w:rsidRDefault="00B04777" w:rsidP="00B04777">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расположение территории в однородных инженерно-геологических условиях строительства, относящихся к I-ой категории сложности.</w:t>
      </w:r>
    </w:p>
    <w:p w:rsidR="00B04777" w:rsidRPr="00BA0FED" w:rsidRDefault="00B04777" w:rsidP="00B04777">
      <w:pPr>
        <w:pStyle w:val="afc"/>
        <w:spacing w:after="0" w:line="200" w:lineRule="atLeast"/>
        <w:ind w:left="0" w:firstLine="690"/>
        <w:jc w:val="both"/>
        <w:rPr>
          <w:sz w:val="24"/>
          <w:szCs w:val="24"/>
        </w:rPr>
      </w:pPr>
      <w:r w:rsidRPr="00BA0FED">
        <w:rPr>
          <w:sz w:val="24"/>
        </w:rPr>
        <w:t>На</w:t>
      </w:r>
      <w:r w:rsidRPr="00BA0FED">
        <w:rPr>
          <w:sz w:val="24"/>
          <w:szCs w:val="24"/>
        </w:rPr>
        <w:t xml:space="preserve"> листе ГП-32 «Схема ландшафтов и инженерно-геологических условий с учетом инженерных изысканий» в томе </w:t>
      </w:r>
      <w:r w:rsidRPr="00BA0FED">
        <w:rPr>
          <w:sz w:val="24"/>
          <w:szCs w:val="24"/>
          <w:lang w:val="en-US"/>
        </w:rPr>
        <w:t>II</w:t>
      </w:r>
      <w:r w:rsidRPr="00BA0FED">
        <w:rPr>
          <w:sz w:val="24"/>
          <w:szCs w:val="24"/>
        </w:rPr>
        <w:t xml:space="preserve"> книге 2 «Схемы» отмечены границы территорий по благоприятности строительных условий, в том числе:</w:t>
      </w:r>
    </w:p>
    <w:p w:rsidR="00B04777" w:rsidRPr="00BA0FED" w:rsidRDefault="00B04777" w:rsidP="00B04777">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неблагоприятные - участки заболачивания, карстовых явлений в </w:t>
      </w:r>
      <w:r w:rsidRPr="00BA0FED">
        <w:rPr>
          <w:rFonts w:ascii="TimesNewRoman" w:hAnsi="TimesNewRoman" w:cs="TimesNewRoman"/>
          <w:sz w:val="24"/>
          <w:szCs w:val="24"/>
        </w:rPr>
        <w:t xml:space="preserve">карбонатных породах </w:t>
      </w:r>
      <w:r w:rsidRPr="00BA0FED">
        <w:rPr>
          <w:sz w:val="24"/>
          <w:szCs w:val="24"/>
        </w:rPr>
        <w:t>и уклона территории б</w:t>
      </w:r>
      <w:r w:rsidRPr="00BA0FED">
        <w:rPr>
          <w:sz w:val="24"/>
          <w:szCs w:val="24"/>
        </w:rPr>
        <w:t>о</w:t>
      </w:r>
      <w:r w:rsidRPr="00BA0FED">
        <w:rPr>
          <w:sz w:val="24"/>
          <w:szCs w:val="24"/>
        </w:rPr>
        <w:t>лее 20 %;</w:t>
      </w:r>
    </w:p>
    <w:p w:rsidR="00CD7007" w:rsidRPr="00BA0FED" w:rsidRDefault="00B04777" w:rsidP="00B04777">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благоприятные.</w:t>
      </w:r>
    </w:p>
    <w:p w:rsidR="00CD7007" w:rsidRPr="00BA0FED" w:rsidRDefault="00CD7007" w:rsidP="00E21AF4">
      <w:pPr>
        <w:autoSpaceDN w:val="0"/>
        <w:adjustRightInd w:val="0"/>
        <w:ind w:firstLine="708"/>
        <w:jc w:val="both"/>
        <w:rPr>
          <w:rFonts w:ascii="TimesNewRoman" w:hAnsi="TimesNewRoman" w:cs="TimesNewRoman"/>
          <w:sz w:val="24"/>
          <w:szCs w:val="24"/>
        </w:rPr>
      </w:pPr>
      <w:r w:rsidRPr="00BA0FED">
        <w:rPr>
          <w:sz w:val="24"/>
          <w:szCs w:val="24"/>
        </w:rPr>
        <w:t xml:space="preserve">Значительная часть </w:t>
      </w:r>
      <w:r w:rsidR="002B3D7E" w:rsidRPr="00BA0FED">
        <w:rPr>
          <w:sz w:val="24"/>
          <w:szCs w:val="24"/>
        </w:rPr>
        <w:t>Губаницкого</w:t>
      </w:r>
      <w:r w:rsidRPr="00BA0FED">
        <w:rPr>
          <w:sz w:val="24"/>
          <w:szCs w:val="24"/>
        </w:rPr>
        <w:t xml:space="preserve"> сельского поселения, за исключением заболоченных участков, находится в условиях благоприятных для строительства.</w:t>
      </w:r>
    </w:p>
    <w:p w:rsidR="00E21AF4" w:rsidRDefault="00E21AF4" w:rsidP="00E21AF4">
      <w:pPr>
        <w:pStyle w:val="310"/>
        <w:spacing w:after="0"/>
        <w:ind w:left="0"/>
        <w:jc w:val="both"/>
        <w:rPr>
          <w:rFonts w:cs="Arial"/>
          <w:sz w:val="24"/>
          <w:szCs w:val="24"/>
        </w:rPr>
      </w:pPr>
    </w:p>
    <w:p w:rsidR="009344D5" w:rsidRPr="00BA0FED" w:rsidRDefault="009344D5" w:rsidP="00E21AF4">
      <w:pPr>
        <w:pStyle w:val="310"/>
        <w:spacing w:after="0"/>
        <w:ind w:left="0"/>
        <w:jc w:val="both"/>
        <w:rPr>
          <w:rFonts w:cs="Arial"/>
          <w:sz w:val="24"/>
          <w:szCs w:val="24"/>
        </w:rPr>
      </w:pPr>
    </w:p>
    <w:p w:rsidR="00E21AF4" w:rsidRPr="00BA0FED" w:rsidRDefault="00FB641D" w:rsidP="00FB641D">
      <w:pPr>
        <w:shd w:val="clear" w:color="auto" w:fill="FFFFFF"/>
        <w:spacing w:line="360" w:lineRule="auto"/>
        <w:outlineLvl w:val="2"/>
        <w:rPr>
          <w:b/>
          <w:sz w:val="24"/>
        </w:rPr>
      </w:pPr>
      <w:bookmarkStart w:id="14" w:name="_Toc373244967"/>
      <w:r w:rsidRPr="00BA0FED">
        <w:rPr>
          <w:b/>
          <w:sz w:val="24"/>
        </w:rPr>
        <w:t xml:space="preserve">2.2.8. </w:t>
      </w:r>
      <w:r w:rsidR="00E21AF4" w:rsidRPr="00BA0FED">
        <w:rPr>
          <w:b/>
          <w:sz w:val="24"/>
        </w:rPr>
        <w:t>Состояние окружающей среды</w:t>
      </w:r>
      <w:bookmarkEnd w:id="14"/>
    </w:p>
    <w:p w:rsidR="00E21AF4" w:rsidRPr="00BA0FED" w:rsidRDefault="00E21AF4" w:rsidP="00E21AF4">
      <w:pPr>
        <w:ind w:firstLine="708"/>
        <w:jc w:val="both"/>
        <w:rPr>
          <w:rFonts w:cs="Arial"/>
          <w:iCs/>
          <w:sz w:val="24"/>
          <w:szCs w:val="24"/>
        </w:rPr>
      </w:pPr>
      <w:r w:rsidRPr="00BA0FED">
        <w:rPr>
          <w:rFonts w:cs="Arial"/>
          <w:iCs/>
          <w:sz w:val="24"/>
          <w:szCs w:val="24"/>
        </w:rPr>
        <w:t xml:space="preserve">Основные источники загрязнения окружающей среды на территории </w:t>
      </w:r>
      <w:r w:rsidR="00CD7007" w:rsidRPr="00BA0FED">
        <w:rPr>
          <w:color w:val="000000"/>
          <w:sz w:val="24"/>
          <w:szCs w:val="24"/>
        </w:rPr>
        <w:t>Губаницкого сельского поселения</w:t>
      </w:r>
      <w:r w:rsidRPr="00BA0FED">
        <w:rPr>
          <w:rFonts w:cs="Arial"/>
          <w:iCs/>
          <w:sz w:val="24"/>
          <w:szCs w:val="24"/>
        </w:rPr>
        <w:t xml:space="preserve"> –</w:t>
      </w:r>
      <w:r w:rsidR="009829D2" w:rsidRPr="00BA0FED">
        <w:rPr>
          <w:rFonts w:cs="Arial"/>
          <w:iCs/>
          <w:sz w:val="24"/>
          <w:szCs w:val="24"/>
        </w:rPr>
        <w:t xml:space="preserve"> </w:t>
      </w:r>
      <w:r w:rsidRPr="00BA0FED">
        <w:rPr>
          <w:rFonts w:cs="Arial"/>
          <w:iCs/>
          <w:sz w:val="24"/>
          <w:szCs w:val="24"/>
        </w:rPr>
        <w:t xml:space="preserve">сельское и коммунальное хозяйство, несанкционированные свалки, </w:t>
      </w:r>
      <w:r w:rsidR="009829D2" w:rsidRPr="00BA0FED">
        <w:rPr>
          <w:rFonts w:cs="Arial"/>
          <w:iCs/>
          <w:sz w:val="24"/>
          <w:szCs w:val="24"/>
        </w:rPr>
        <w:t xml:space="preserve">автомобильный транспорт, </w:t>
      </w:r>
      <w:r w:rsidRPr="00BA0FED">
        <w:rPr>
          <w:rFonts w:cs="Arial"/>
          <w:iCs/>
          <w:sz w:val="24"/>
          <w:szCs w:val="24"/>
        </w:rPr>
        <w:t xml:space="preserve">стоки с неблагоустроенных территорий населенных пунктов, зон массового отдыха. Влияние источников загрязнения носит, как правило, локальный характер. </w:t>
      </w:r>
    </w:p>
    <w:p w:rsidR="00E21AF4" w:rsidRPr="00BA0FED" w:rsidRDefault="00E21AF4" w:rsidP="00D90C34">
      <w:pPr>
        <w:ind w:firstLine="709"/>
        <w:jc w:val="both"/>
        <w:rPr>
          <w:sz w:val="24"/>
          <w:szCs w:val="24"/>
        </w:rPr>
      </w:pPr>
      <w:r w:rsidRPr="00BA0FED">
        <w:rPr>
          <w:rFonts w:cs="Arial"/>
          <w:iCs/>
          <w:sz w:val="24"/>
          <w:szCs w:val="24"/>
        </w:rPr>
        <w:t>Загрязнение</w:t>
      </w:r>
      <w:r w:rsidRPr="00BA0FED">
        <w:rPr>
          <w:sz w:val="24"/>
          <w:szCs w:val="24"/>
        </w:rPr>
        <w:t xml:space="preserve"> почв на территории </w:t>
      </w:r>
      <w:r w:rsidR="00CD7007" w:rsidRPr="00BA0FED">
        <w:rPr>
          <w:color w:val="000000"/>
          <w:sz w:val="24"/>
          <w:szCs w:val="24"/>
        </w:rPr>
        <w:t>Губаницкого сельского поселения</w:t>
      </w:r>
      <w:r w:rsidRPr="00BA0FED">
        <w:rPr>
          <w:sz w:val="24"/>
          <w:szCs w:val="24"/>
        </w:rPr>
        <w:t xml:space="preserve"> связано с отсутствием необходимой очистки населенных мест и мест массового отдыха от отходов жизнедеяельности. Регулярная санитарная очистка территории осуществляется только в </w:t>
      </w:r>
      <w:r w:rsidRPr="00BA0FED">
        <w:rPr>
          <w:sz w:val="24"/>
          <w:szCs w:val="24"/>
        </w:rPr>
        <w:lastRenderedPageBreak/>
        <w:t>районах капитальной застройки. Твердые бытовые отходы, образующиеся на территории муниципального образования в процессе жизнедеятельности постоянного населения, вывозятся на полигон «Захонье», расположенный на территории Рабитицко</w:t>
      </w:r>
      <w:r w:rsidR="00CD7007" w:rsidRPr="00BA0FED">
        <w:rPr>
          <w:sz w:val="24"/>
          <w:szCs w:val="24"/>
        </w:rPr>
        <w:t>го</w:t>
      </w:r>
      <w:r w:rsidRPr="00BA0FED">
        <w:rPr>
          <w:sz w:val="24"/>
          <w:szCs w:val="24"/>
        </w:rPr>
        <w:t xml:space="preserve"> сельско</w:t>
      </w:r>
      <w:r w:rsidR="00CD7007" w:rsidRPr="00BA0FED">
        <w:rPr>
          <w:sz w:val="24"/>
          <w:szCs w:val="24"/>
        </w:rPr>
        <w:t>го</w:t>
      </w:r>
      <w:r w:rsidRPr="00BA0FED">
        <w:rPr>
          <w:sz w:val="24"/>
          <w:szCs w:val="24"/>
        </w:rPr>
        <w:t xml:space="preserve"> поселени</w:t>
      </w:r>
      <w:r w:rsidR="00CD7007" w:rsidRPr="00BA0FED">
        <w:rPr>
          <w:sz w:val="24"/>
          <w:szCs w:val="24"/>
        </w:rPr>
        <w:t>я</w:t>
      </w:r>
      <w:r w:rsidRPr="00BA0FED">
        <w:rPr>
          <w:sz w:val="24"/>
          <w:szCs w:val="24"/>
        </w:rPr>
        <w:t xml:space="preserve"> Волосовского муниципального района (ООО «Профспецтранс»). Источниками бактериального и химического загрязнения являются несанкционированные свалки, скотомогильники. Источниками загрязнения почвы нефтепродуктами является автомобильный транспорт и предприятия, его обслуживающие.</w:t>
      </w:r>
    </w:p>
    <w:p w:rsidR="00E21AF4" w:rsidRPr="00BA0FED" w:rsidRDefault="00E21AF4" w:rsidP="00E21AF4">
      <w:pPr>
        <w:ind w:firstLine="708"/>
        <w:jc w:val="both"/>
        <w:rPr>
          <w:rFonts w:cs="Arial"/>
          <w:iCs/>
          <w:sz w:val="24"/>
          <w:szCs w:val="24"/>
        </w:rPr>
      </w:pPr>
      <w:r w:rsidRPr="00BA0FED">
        <w:rPr>
          <w:sz w:val="24"/>
          <w:szCs w:val="24"/>
        </w:rPr>
        <w:t>Стабилизируещее влияние на экологию оказывают лес</w:t>
      </w:r>
      <w:r w:rsidR="00A31935" w:rsidRPr="00BA0FED">
        <w:rPr>
          <w:sz w:val="24"/>
          <w:szCs w:val="24"/>
        </w:rPr>
        <w:t>а</w:t>
      </w:r>
      <w:r w:rsidRPr="00BA0FED">
        <w:rPr>
          <w:sz w:val="24"/>
          <w:szCs w:val="24"/>
        </w:rPr>
        <w:t xml:space="preserve">, занимающие </w:t>
      </w:r>
      <w:r w:rsidR="009829D2" w:rsidRPr="00BA0FED">
        <w:rPr>
          <w:sz w:val="24"/>
          <w:szCs w:val="24"/>
        </w:rPr>
        <w:t>36,4</w:t>
      </w:r>
      <w:r w:rsidR="000712BB" w:rsidRPr="00BA0FED">
        <w:rPr>
          <w:sz w:val="24"/>
          <w:szCs w:val="24"/>
        </w:rPr>
        <w:t>8</w:t>
      </w:r>
      <w:r w:rsidRPr="00BA0FED">
        <w:rPr>
          <w:sz w:val="24"/>
          <w:szCs w:val="24"/>
        </w:rPr>
        <w:t> % площади муниципального образования.</w:t>
      </w:r>
    </w:p>
    <w:p w:rsidR="00E21AF4" w:rsidRPr="00BA0FED" w:rsidRDefault="00E21AF4" w:rsidP="00E21AF4">
      <w:pPr>
        <w:ind w:firstLine="708"/>
        <w:jc w:val="both"/>
        <w:rPr>
          <w:rFonts w:cs="Arial"/>
          <w:sz w:val="24"/>
          <w:szCs w:val="24"/>
        </w:rPr>
      </w:pPr>
      <w:r w:rsidRPr="00BA0FED">
        <w:rPr>
          <w:rFonts w:cs="Arial"/>
          <w:iCs/>
          <w:sz w:val="24"/>
          <w:szCs w:val="24"/>
        </w:rPr>
        <w:t>Перечень предприятий и объектов,</w:t>
      </w:r>
      <w:r w:rsidRPr="00BA0FED">
        <w:rPr>
          <w:rFonts w:cs="Arial"/>
          <w:sz w:val="24"/>
          <w:szCs w:val="24"/>
        </w:rPr>
        <w:t xml:space="preserve"> расположенных на территории </w:t>
      </w:r>
      <w:r w:rsidR="00CD7007" w:rsidRPr="00BA0FED">
        <w:rPr>
          <w:color w:val="000000"/>
          <w:sz w:val="24"/>
          <w:szCs w:val="24"/>
        </w:rPr>
        <w:t>Губаницкого сельского поселения</w:t>
      </w:r>
      <w:r w:rsidRPr="00BA0FED">
        <w:rPr>
          <w:rFonts w:cs="Arial"/>
          <w:iCs/>
          <w:sz w:val="24"/>
          <w:szCs w:val="24"/>
        </w:rPr>
        <w:t xml:space="preserve">, </w:t>
      </w:r>
      <w:r w:rsidRPr="00BA0FED">
        <w:rPr>
          <w:rFonts w:cs="Arial"/>
          <w:sz w:val="24"/>
          <w:szCs w:val="24"/>
        </w:rPr>
        <w:t>оказывающих отрицательное воздействие на окружающую среду, приведены в таблице 2.1.1 (р</w:t>
      </w:r>
      <w:r w:rsidRPr="00BA0FED">
        <w:rPr>
          <w:sz w:val="24"/>
          <w:szCs w:val="24"/>
        </w:rPr>
        <w:t>асположение объектов см. на листе ГП-</w:t>
      </w:r>
      <w:r w:rsidR="00925D58" w:rsidRPr="00BA0FED">
        <w:rPr>
          <w:sz w:val="24"/>
          <w:szCs w:val="24"/>
        </w:rPr>
        <w:t>1</w:t>
      </w:r>
      <w:r w:rsidRPr="00BA0FED">
        <w:rPr>
          <w:sz w:val="24"/>
          <w:szCs w:val="24"/>
        </w:rPr>
        <w:t xml:space="preserve"> «Схема современного использования и комплексной оценки территории» в томе </w:t>
      </w:r>
      <w:r w:rsidRPr="00BA0FED">
        <w:rPr>
          <w:sz w:val="24"/>
          <w:szCs w:val="24"/>
          <w:lang w:val="en-US"/>
        </w:rPr>
        <w:t>II</w:t>
      </w:r>
      <w:r w:rsidRPr="00BA0FED">
        <w:rPr>
          <w:sz w:val="24"/>
          <w:szCs w:val="24"/>
        </w:rPr>
        <w:t xml:space="preserve"> книге 2 «Схемы») –</w:t>
      </w:r>
    </w:p>
    <w:p w:rsidR="00E21AF4" w:rsidRPr="00BA0FED" w:rsidRDefault="00E21AF4" w:rsidP="001D39AD">
      <w:pPr>
        <w:ind w:firstLine="708"/>
        <w:jc w:val="right"/>
        <w:rPr>
          <w:rFonts w:cs="Arial"/>
          <w:sz w:val="24"/>
          <w:szCs w:val="24"/>
        </w:rPr>
      </w:pPr>
      <w:r w:rsidRPr="00BA0FED">
        <w:rPr>
          <w:rFonts w:cs="Arial"/>
          <w:sz w:val="24"/>
          <w:szCs w:val="24"/>
        </w:rPr>
        <w:t>Таблица 2.1.1</w:t>
      </w:r>
    </w:p>
    <w:tbl>
      <w:tblPr>
        <w:tblW w:w="9392" w:type="dxa"/>
        <w:jc w:val="center"/>
        <w:tblLayout w:type="fixed"/>
        <w:tblLook w:val="0000" w:firstRow="0" w:lastRow="0" w:firstColumn="0" w:lastColumn="0" w:noHBand="0" w:noVBand="0"/>
      </w:tblPr>
      <w:tblGrid>
        <w:gridCol w:w="726"/>
        <w:gridCol w:w="4088"/>
        <w:gridCol w:w="735"/>
        <w:gridCol w:w="1250"/>
        <w:gridCol w:w="2593"/>
      </w:tblGrid>
      <w:tr w:rsidR="00CD7007" w:rsidRPr="00BA0FED" w:rsidTr="00425219">
        <w:trPr>
          <w:trHeight w:val="255"/>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CD7007" w:rsidRPr="00BA0FED" w:rsidRDefault="00CD7007" w:rsidP="00B90C4E">
            <w:pPr>
              <w:snapToGrid w:val="0"/>
              <w:jc w:val="center"/>
              <w:rPr>
                <w:rFonts w:cs="Arial"/>
                <w:color w:val="000000"/>
                <w:sz w:val="22"/>
                <w:szCs w:val="22"/>
              </w:rPr>
            </w:pPr>
            <w:r w:rsidRPr="00BA0FED">
              <w:rPr>
                <w:rFonts w:cs="Arial"/>
                <w:color w:val="000000"/>
                <w:sz w:val="22"/>
                <w:szCs w:val="22"/>
              </w:rPr>
              <w:t>№№</w:t>
            </w:r>
          </w:p>
          <w:p w:rsidR="00CD7007" w:rsidRPr="00BA0FED" w:rsidRDefault="00CD7007" w:rsidP="00B90C4E">
            <w:pPr>
              <w:snapToGrid w:val="0"/>
              <w:jc w:val="center"/>
              <w:rPr>
                <w:rFonts w:cs="Arial"/>
                <w:color w:val="000000"/>
                <w:sz w:val="22"/>
                <w:szCs w:val="22"/>
              </w:rPr>
            </w:pPr>
            <w:r w:rsidRPr="00BA0FED">
              <w:rPr>
                <w:rFonts w:cs="Arial"/>
                <w:color w:val="000000"/>
                <w:sz w:val="22"/>
                <w:szCs w:val="22"/>
              </w:rPr>
              <w:t>п/п</w:t>
            </w:r>
          </w:p>
        </w:tc>
        <w:tc>
          <w:tcPr>
            <w:tcW w:w="4088" w:type="dxa"/>
            <w:tcBorders>
              <w:top w:val="single" w:sz="4" w:space="0" w:color="auto"/>
              <w:left w:val="single" w:sz="4" w:space="0" w:color="auto"/>
              <w:bottom w:val="single" w:sz="4" w:space="0" w:color="auto"/>
              <w:right w:val="single" w:sz="4" w:space="0" w:color="auto"/>
            </w:tcBorders>
            <w:vAlign w:val="center"/>
          </w:tcPr>
          <w:p w:rsidR="00CD7007" w:rsidRPr="00BA0FED" w:rsidRDefault="00CD7007" w:rsidP="00B90C4E">
            <w:pPr>
              <w:snapToGrid w:val="0"/>
              <w:jc w:val="center"/>
              <w:rPr>
                <w:rFonts w:cs="Arial"/>
                <w:color w:val="000000"/>
                <w:sz w:val="22"/>
                <w:szCs w:val="22"/>
              </w:rPr>
            </w:pPr>
            <w:r w:rsidRPr="00BA0FED">
              <w:rPr>
                <w:rFonts w:cs="Arial"/>
                <w:color w:val="000000"/>
                <w:sz w:val="22"/>
                <w:szCs w:val="22"/>
              </w:rPr>
              <w:t>Наименование</w:t>
            </w:r>
          </w:p>
        </w:tc>
        <w:tc>
          <w:tcPr>
            <w:tcW w:w="735" w:type="dxa"/>
            <w:tcBorders>
              <w:top w:val="single" w:sz="4" w:space="0" w:color="auto"/>
              <w:left w:val="single" w:sz="4" w:space="0" w:color="auto"/>
              <w:bottom w:val="single" w:sz="4" w:space="0" w:color="auto"/>
              <w:right w:val="single" w:sz="4" w:space="0" w:color="auto"/>
            </w:tcBorders>
            <w:vAlign w:val="center"/>
          </w:tcPr>
          <w:p w:rsidR="00CD7007" w:rsidRPr="00BA0FED" w:rsidRDefault="00180097" w:rsidP="00B90C4E">
            <w:pPr>
              <w:snapToGrid w:val="0"/>
              <w:jc w:val="center"/>
              <w:rPr>
                <w:rFonts w:cs="Arial"/>
                <w:color w:val="000000"/>
                <w:sz w:val="22"/>
                <w:szCs w:val="22"/>
              </w:rPr>
            </w:pPr>
            <w:r w:rsidRPr="00BA0FED">
              <w:rPr>
                <w:rFonts w:cs="Arial"/>
                <w:color w:val="000000"/>
                <w:sz w:val="22"/>
                <w:szCs w:val="22"/>
              </w:rPr>
              <w:t>Зона</w:t>
            </w:r>
            <w:r w:rsidR="00425219">
              <w:rPr>
                <w:rFonts w:cs="Arial"/>
                <w:color w:val="000000"/>
                <w:sz w:val="22"/>
                <w:szCs w:val="22"/>
              </w:rPr>
              <w:t>,</w:t>
            </w:r>
          </w:p>
          <w:p w:rsidR="00CD7007" w:rsidRPr="00BA0FED" w:rsidRDefault="00CD7007" w:rsidP="00B90C4E">
            <w:pPr>
              <w:snapToGrid w:val="0"/>
              <w:jc w:val="center"/>
              <w:rPr>
                <w:rFonts w:cs="Arial"/>
                <w:color w:val="000000"/>
                <w:sz w:val="22"/>
                <w:szCs w:val="22"/>
              </w:rPr>
            </w:pPr>
            <w:r w:rsidRPr="00BA0FED">
              <w:rPr>
                <w:rFonts w:cs="Arial"/>
                <w:color w:val="000000"/>
                <w:sz w:val="22"/>
                <w:szCs w:val="22"/>
              </w:rPr>
              <w:t>м</w:t>
            </w:r>
          </w:p>
        </w:tc>
        <w:tc>
          <w:tcPr>
            <w:tcW w:w="1250" w:type="dxa"/>
            <w:tcBorders>
              <w:top w:val="single" w:sz="4" w:space="0" w:color="auto"/>
              <w:left w:val="single" w:sz="4" w:space="0" w:color="auto"/>
              <w:bottom w:val="single" w:sz="4" w:space="0" w:color="auto"/>
              <w:right w:val="single" w:sz="4" w:space="0" w:color="auto"/>
            </w:tcBorders>
            <w:vAlign w:val="center"/>
          </w:tcPr>
          <w:p w:rsidR="00CD7007" w:rsidRPr="00BA0FED" w:rsidRDefault="00CD7007" w:rsidP="00B90C4E">
            <w:pPr>
              <w:snapToGrid w:val="0"/>
              <w:jc w:val="center"/>
              <w:rPr>
                <w:rFonts w:cs="Arial"/>
                <w:color w:val="000000"/>
                <w:sz w:val="22"/>
                <w:szCs w:val="22"/>
              </w:rPr>
            </w:pPr>
            <w:r w:rsidRPr="00BA0FED">
              <w:rPr>
                <w:rFonts w:cs="Arial"/>
                <w:color w:val="000000"/>
                <w:sz w:val="22"/>
                <w:szCs w:val="22"/>
              </w:rPr>
              <w:t>Класс опасности</w:t>
            </w:r>
          </w:p>
        </w:tc>
        <w:tc>
          <w:tcPr>
            <w:tcW w:w="2593" w:type="dxa"/>
            <w:tcBorders>
              <w:top w:val="single" w:sz="4" w:space="0" w:color="auto"/>
              <w:left w:val="single" w:sz="4" w:space="0" w:color="auto"/>
              <w:bottom w:val="single" w:sz="4" w:space="0" w:color="auto"/>
              <w:right w:val="single" w:sz="4" w:space="0" w:color="auto"/>
            </w:tcBorders>
            <w:vAlign w:val="center"/>
          </w:tcPr>
          <w:p w:rsidR="00CD7007" w:rsidRPr="00BA0FED" w:rsidRDefault="00CD7007" w:rsidP="00B90C4E">
            <w:pPr>
              <w:jc w:val="center"/>
              <w:rPr>
                <w:rFonts w:cs="Arial"/>
                <w:color w:val="000000"/>
                <w:sz w:val="22"/>
                <w:szCs w:val="22"/>
              </w:rPr>
            </w:pPr>
            <w:r w:rsidRPr="00BA0FED">
              <w:rPr>
                <w:rFonts w:cs="Arial"/>
                <w:color w:val="000000"/>
                <w:sz w:val="22"/>
                <w:szCs w:val="22"/>
              </w:rPr>
              <w:t>Обоснование</w:t>
            </w:r>
          </w:p>
        </w:tc>
      </w:tr>
      <w:tr w:rsidR="00CD7007" w:rsidRPr="00BA0FED" w:rsidTr="00425219">
        <w:trPr>
          <w:trHeight w:val="255"/>
          <w:tblHeader/>
          <w:jc w:val="center"/>
        </w:trPr>
        <w:tc>
          <w:tcPr>
            <w:tcW w:w="726" w:type="dxa"/>
            <w:tcBorders>
              <w:top w:val="single" w:sz="4" w:space="0" w:color="auto"/>
              <w:left w:val="single" w:sz="4" w:space="0" w:color="auto"/>
              <w:bottom w:val="single" w:sz="4" w:space="0" w:color="auto"/>
              <w:right w:val="single" w:sz="4" w:space="0" w:color="auto"/>
            </w:tcBorders>
            <w:vAlign w:val="center"/>
          </w:tcPr>
          <w:p w:rsidR="00CD7007" w:rsidRPr="00BA0FED" w:rsidRDefault="00CD7007" w:rsidP="00B90C4E">
            <w:pPr>
              <w:snapToGrid w:val="0"/>
              <w:jc w:val="center"/>
              <w:rPr>
                <w:rFonts w:cs="Arial"/>
                <w:sz w:val="22"/>
                <w:szCs w:val="22"/>
              </w:rPr>
            </w:pPr>
            <w:r w:rsidRPr="00BA0FED">
              <w:rPr>
                <w:rFonts w:cs="Arial"/>
                <w:sz w:val="22"/>
                <w:szCs w:val="22"/>
              </w:rPr>
              <w:t>1</w:t>
            </w:r>
          </w:p>
        </w:tc>
        <w:tc>
          <w:tcPr>
            <w:tcW w:w="4088" w:type="dxa"/>
            <w:tcBorders>
              <w:top w:val="single" w:sz="4" w:space="0" w:color="auto"/>
              <w:left w:val="single" w:sz="4" w:space="0" w:color="auto"/>
              <w:bottom w:val="single" w:sz="4" w:space="0" w:color="auto"/>
              <w:right w:val="single" w:sz="4" w:space="0" w:color="auto"/>
            </w:tcBorders>
            <w:vAlign w:val="bottom"/>
          </w:tcPr>
          <w:p w:rsidR="00CD7007" w:rsidRPr="00BA0FED" w:rsidRDefault="00CD7007" w:rsidP="00B90C4E">
            <w:pPr>
              <w:snapToGrid w:val="0"/>
              <w:jc w:val="center"/>
              <w:rPr>
                <w:rFonts w:cs="Arial"/>
                <w:sz w:val="22"/>
                <w:szCs w:val="22"/>
              </w:rPr>
            </w:pPr>
            <w:r w:rsidRPr="00BA0FED">
              <w:rPr>
                <w:rFonts w:cs="Arial"/>
                <w:sz w:val="22"/>
                <w:szCs w:val="22"/>
              </w:rPr>
              <w:t>2</w:t>
            </w:r>
          </w:p>
        </w:tc>
        <w:tc>
          <w:tcPr>
            <w:tcW w:w="735" w:type="dxa"/>
            <w:tcBorders>
              <w:top w:val="single" w:sz="4" w:space="0" w:color="auto"/>
              <w:left w:val="single" w:sz="4" w:space="0" w:color="auto"/>
              <w:bottom w:val="single" w:sz="4" w:space="0" w:color="auto"/>
              <w:right w:val="single" w:sz="4" w:space="0" w:color="auto"/>
            </w:tcBorders>
            <w:vAlign w:val="center"/>
          </w:tcPr>
          <w:p w:rsidR="00CD7007" w:rsidRPr="00BA0FED" w:rsidRDefault="00CD7007" w:rsidP="00B90C4E">
            <w:pPr>
              <w:snapToGrid w:val="0"/>
              <w:jc w:val="center"/>
              <w:rPr>
                <w:rFonts w:cs="Arial"/>
                <w:sz w:val="22"/>
                <w:szCs w:val="22"/>
              </w:rPr>
            </w:pPr>
            <w:r w:rsidRPr="00BA0FED">
              <w:rPr>
                <w:rFonts w:cs="Arial"/>
                <w:sz w:val="22"/>
                <w:szCs w:val="22"/>
              </w:rPr>
              <w:t>3</w:t>
            </w:r>
          </w:p>
        </w:tc>
        <w:tc>
          <w:tcPr>
            <w:tcW w:w="1250" w:type="dxa"/>
            <w:tcBorders>
              <w:top w:val="single" w:sz="4" w:space="0" w:color="auto"/>
              <w:left w:val="single" w:sz="4" w:space="0" w:color="auto"/>
              <w:bottom w:val="single" w:sz="4" w:space="0" w:color="auto"/>
              <w:right w:val="single" w:sz="4" w:space="0" w:color="auto"/>
            </w:tcBorders>
            <w:vAlign w:val="center"/>
          </w:tcPr>
          <w:p w:rsidR="00CD7007" w:rsidRPr="00BA0FED" w:rsidRDefault="00CD7007" w:rsidP="00B90C4E">
            <w:pPr>
              <w:snapToGrid w:val="0"/>
              <w:jc w:val="center"/>
              <w:rPr>
                <w:rFonts w:cs="Arial"/>
                <w:sz w:val="22"/>
                <w:szCs w:val="22"/>
              </w:rPr>
            </w:pPr>
            <w:r w:rsidRPr="00BA0FED">
              <w:rPr>
                <w:rFonts w:cs="Arial"/>
                <w:sz w:val="22"/>
                <w:szCs w:val="22"/>
              </w:rPr>
              <w:t>4</w:t>
            </w:r>
          </w:p>
        </w:tc>
        <w:tc>
          <w:tcPr>
            <w:tcW w:w="2593" w:type="dxa"/>
            <w:tcBorders>
              <w:top w:val="single" w:sz="4" w:space="0" w:color="auto"/>
              <w:left w:val="single" w:sz="4" w:space="0" w:color="auto"/>
              <w:bottom w:val="single" w:sz="4" w:space="0" w:color="auto"/>
              <w:right w:val="single" w:sz="4" w:space="0" w:color="auto"/>
            </w:tcBorders>
            <w:vAlign w:val="center"/>
          </w:tcPr>
          <w:p w:rsidR="00CD7007" w:rsidRPr="00BA0FED" w:rsidRDefault="00CD7007" w:rsidP="00B90C4E">
            <w:pPr>
              <w:snapToGrid w:val="0"/>
              <w:jc w:val="center"/>
              <w:rPr>
                <w:rFonts w:cs="Arial"/>
                <w:sz w:val="22"/>
                <w:szCs w:val="22"/>
              </w:rPr>
            </w:pPr>
            <w:r w:rsidRPr="00BA0FED">
              <w:rPr>
                <w:rFonts w:cs="Arial"/>
                <w:sz w:val="22"/>
                <w:szCs w:val="22"/>
              </w:rPr>
              <w:t>5</w:t>
            </w:r>
          </w:p>
        </w:tc>
      </w:tr>
      <w:tr w:rsidR="00E21AF4" w:rsidRPr="00BA0FED" w:rsidTr="00425219">
        <w:trPr>
          <w:trHeight w:val="255"/>
          <w:jc w:val="center"/>
        </w:trPr>
        <w:tc>
          <w:tcPr>
            <w:tcW w:w="726" w:type="dxa"/>
            <w:tcBorders>
              <w:top w:val="single" w:sz="4" w:space="0" w:color="auto"/>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4088" w:type="dxa"/>
            <w:tcBorders>
              <w:top w:val="single" w:sz="4" w:space="0" w:color="auto"/>
              <w:left w:val="single" w:sz="4" w:space="0" w:color="000000"/>
              <w:bottom w:val="single" w:sz="4" w:space="0" w:color="000000"/>
            </w:tcBorders>
          </w:tcPr>
          <w:p w:rsidR="00E21AF4" w:rsidRPr="00BA0FED" w:rsidRDefault="00E21AF4" w:rsidP="00E21AF4">
            <w:pPr>
              <w:snapToGrid w:val="0"/>
              <w:spacing w:line="360" w:lineRule="auto"/>
              <w:rPr>
                <w:rFonts w:cs="Arial"/>
                <w:sz w:val="22"/>
                <w:szCs w:val="22"/>
              </w:rPr>
            </w:pPr>
            <w:r w:rsidRPr="00BA0FED">
              <w:rPr>
                <w:rFonts w:cs="Arial"/>
                <w:b/>
                <w:sz w:val="22"/>
                <w:szCs w:val="22"/>
              </w:rPr>
              <w:t>Сельскохозяйственные объекты</w:t>
            </w:r>
          </w:p>
        </w:tc>
        <w:tc>
          <w:tcPr>
            <w:tcW w:w="735" w:type="dxa"/>
            <w:tcBorders>
              <w:top w:val="single" w:sz="4" w:space="0" w:color="auto"/>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1250" w:type="dxa"/>
            <w:tcBorders>
              <w:top w:val="single" w:sz="4" w:space="0" w:color="auto"/>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2593" w:type="dxa"/>
            <w:tcBorders>
              <w:top w:val="single" w:sz="4" w:space="0" w:color="auto"/>
              <w:left w:val="single" w:sz="4" w:space="0" w:color="000000"/>
              <w:bottom w:val="single" w:sz="4" w:space="0" w:color="000000"/>
              <w:right w:val="single" w:sz="4" w:space="0" w:color="000000"/>
            </w:tcBorders>
          </w:tcPr>
          <w:p w:rsidR="00E21AF4" w:rsidRPr="00BA0FED" w:rsidRDefault="00E21AF4" w:rsidP="00E21AF4">
            <w:pPr>
              <w:snapToGrid w:val="0"/>
              <w:spacing w:line="360" w:lineRule="auto"/>
              <w:jc w:val="center"/>
              <w:rPr>
                <w:rFonts w:cs="Arial"/>
                <w:sz w:val="22"/>
                <w:szCs w:val="22"/>
              </w:rPr>
            </w:pPr>
          </w:p>
        </w:tc>
      </w:tr>
      <w:tr w:rsidR="00817081" w:rsidRPr="00BA0FED" w:rsidTr="00425219">
        <w:trPr>
          <w:trHeight w:val="255"/>
          <w:jc w:val="center"/>
        </w:trPr>
        <w:tc>
          <w:tcPr>
            <w:tcW w:w="726"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rPr>
            </w:pPr>
            <w:r w:rsidRPr="00BA0FED">
              <w:rPr>
                <w:rFonts w:cs="Arial"/>
                <w:sz w:val="22"/>
                <w:szCs w:val="22"/>
              </w:rPr>
              <w:t>1</w:t>
            </w:r>
          </w:p>
        </w:tc>
        <w:tc>
          <w:tcPr>
            <w:tcW w:w="4088" w:type="dxa"/>
            <w:tcBorders>
              <w:left w:val="single" w:sz="4" w:space="0" w:color="000000"/>
              <w:bottom w:val="single" w:sz="4" w:space="0" w:color="000000"/>
            </w:tcBorders>
          </w:tcPr>
          <w:p w:rsidR="00817081" w:rsidRPr="00BA0FED" w:rsidRDefault="00817081" w:rsidP="0033773F">
            <w:pPr>
              <w:snapToGrid w:val="0"/>
              <w:rPr>
                <w:rFonts w:cs="Arial"/>
                <w:sz w:val="22"/>
                <w:szCs w:val="22"/>
              </w:rPr>
            </w:pPr>
            <w:r w:rsidRPr="00BA0FED">
              <w:rPr>
                <w:rFonts w:cs="Arial"/>
                <w:sz w:val="22"/>
                <w:szCs w:val="22"/>
              </w:rPr>
              <w:t>ЗАО «Сумино» ферма «Центральная» - 382 коровы и 84 молодняка (поселок Сумино)</w:t>
            </w:r>
          </w:p>
        </w:tc>
        <w:tc>
          <w:tcPr>
            <w:tcW w:w="735"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rPr>
            </w:pPr>
            <w:r w:rsidRPr="00BA0FED">
              <w:rPr>
                <w:rFonts w:cs="Arial"/>
                <w:sz w:val="22"/>
                <w:szCs w:val="22"/>
              </w:rPr>
              <w:t>300</w:t>
            </w:r>
          </w:p>
        </w:tc>
        <w:tc>
          <w:tcPr>
            <w:tcW w:w="1250"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lang w:val="en-US"/>
              </w:rPr>
            </w:pPr>
            <w:r w:rsidRPr="00BA0FED">
              <w:rPr>
                <w:rFonts w:cs="Arial"/>
                <w:sz w:val="22"/>
                <w:szCs w:val="22"/>
              </w:rPr>
              <w:t>I</w:t>
            </w:r>
            <w:r w:rsidRPr="00BA0FED">
              <w:rPr>
                <w:rFonts w:cs="Arial"/>
                <w:sz w:val="22"/>
                <w:szCs w:val="22"/>
                <w:lang w:val="en-US"/>
              </w:rPr>
              <w:t>I</w:t>
            </w:r>
            <w:r w:rsidRPr="00BA0FED">
              <w:rPr>
                <w:rFonts w:cs="Arial"/>
                <w:sz w:val="22"/>
                <w:szCs w:val="22"/>
              </w:rPr>
              <w:t>I</w:t>
            </w:r>
          </w:p>
        </w:tc>
        <w:tc>
          <w:tcPr>
            <w:tcW w:w="2593" w:type="dxa"/>
            <w:tcBorders>
              <w:left w:val="single" w:sz="4" w:space="0" w:color="000000"/>
              <w:bottom w:val="single" w:sz="4" w:space="0" w:color="000000"/>
              <w:right w:val="single" w:sz="4" w:space="0" w:color="000000"/>
            </w:tcBorders>
          </w:tcPr>
          <w:p w:rsidR="00817081" w:rsidRPr="00BA0FED" w:rsidRDefault="00817081" w:rsidP="00B86FED">
            <w:pPr>
              <w:snapToGrid w:val="0"/>
              <w:rPr>
                <w:rFonts w:cs="Arial"/>
                <w:sz w:val="22"/>
                <w:szCs w:val="22"/>
              </w:rPr>
            </w:pPr>
            <w:r w:rsidRPr="00BA0FED">
              <w:rPr>
                <w:rFonts w:cs="Arial"/>
                <w:sz w:val="22"/>
                <w:szCs w:val="22"/>
              </w:rPr>
              <w:t>п.7.1.11-I</w:t>
            </w:r>
            <w:r w:rsidRPr="00BA0FED">
              <w:rPr>
                <w:rFonts w:cs="Arial"/>
                <w:sz w:val="22"/>
                <w:szCs w:val="22"/>
                <w:lang w:val="en-US"/>
              </w:rPr>
              <w:t>II</w:t>
            </w:r>
            <w:r w:rsidRPr="00BA0FED">
              <w:rPr>
                <w:rFonts w:cs="Arial"/>
                <w:sz w:val="22"/>
                <w:szCs w:val="22"/>
              </w:rPr>
              <w:t>-2</w:t>
            </w:r>
          </w:p>
          <w:p w:rsidR="00817081" w:rsidRPr="00BA0FED" w:rsidRDefault="00817081" w:rsidP="00B86FED">
            <w:pPr>
              <w:snapToGrid w:val="0"/>
              <w:rPr>
                <w:rFonts w:cs="Arial"/>
                <w:sz w:val="22"/>
                <w:szCs w:val="22"/>
              </w:rPr>
            </w:pPr>
            <w:r w:rsidRPr="00BA0FED">
              <w:rPr>
                <w:rFonts w:cs="Arial"/>
                <w:sz w:val="20"/>
              </w:rPr>
              <w:t>СанПиН 2.2.1/2.1.1.1200-03</w:t>
            </w:r>
          </w:p>
        </w:tc>
      </w:tr>
      <w:tr w:rsidR="00817081" w:rsidRPr="00BA0FED" w:rsidTr="00425219">
        <w:trPr>
          <w:trHeight w:val="255"/>
          <w:jc w:val="center"/>
        </w:trPr>
        <w:tc>
          <w:tcPr>
            <w:tcW w:w="726"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rPr>
            </w:pPr>
            <w:r w:rsidRPr="00BA0FED">
              <w:rPr>
                <w:rFonts w:cs="Arial"/>
                <w:sz w:val="22"/>
                <w:szCs w:val="22"/>
              </w:rPr>
              <w:t>2</w:t>
            </w:r>
          </w:p>
        </w:tc>
        <w:tc>
          <w:tcPr>
            <w:tcW w:w="4088" w:type="dxa"/>
            <w:tcBorders>
              <w:left w:val="single" w:sz="4" w:space="0" w:color="000000"/>
              <w:bottom w:val="single" w:sz="4" w:space="0" w:color="000000"/>
            </w:tcBorders>
          </w:tcPr>
          <w:p w:rsidR="00817081" w:rsidRPr="00BA0FED" w:rsidRDefault="00817081" w:rsidP="0033773F">
            <w:pPr>
              <w:snapToGrid w:val="0"/>
              <w:rPr>
                <w:rFonts w:cs="Arial"/>
                <w:sz w:val="22"/>
                <w:szCs w:val="22"/>
              </w:rPr>
            </w:pPr>
            <w:r w:rsidRPr="00BA0FED">
              <w:rPr>
                <w:rFonts w:cs="Arial"/>
                <w:sz w:val="22"/>
                <w:szCs w:val="22"/>
              </w:rPr>
              <w:t>ЗАО «Сумино» ферма «Череповицы» - 391 корова и 76 молодняка (деревня Красные Череповицы)</w:t>
            </w:r>
          </w:p>
        </w:tc>
        <w:tc>
          <w:tcPr>
            <w:tcW w:w="735"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rPr>
            </w:pPr>
            <w:r w:rsidRPr="00BA0FED">
              <w:rPr>
                <w:rFonts w:cs="Arial"/>
                <w:sz w:val="22"/>
                <w:szCs w:val="22"/>
              </w:rPr>
              <w:t>300</w:t>
            </w:r>
          </w:p>
        </w:tc>
        <w:tc>
          <w:tcPr>
            <w:tcW w:w="1250"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lang w:val="en-US"/>
              </w:rPr>
            </w:pPr>
            <w:r w:rsidRPr="00BA0FED">
              <w:rPr>
                <w:rFonts w:cs="Arial"/>
                <w:sz w:val="22"/>
                <w:szCs w:val="22"/>
              </w:rPr>
              <w:t>I</w:t>
            </w:r>
            <w:r w:rsidRPr="00BA0FED">
              <w:rPr>
                <w:rFonts w:cs="Arial"/>
                <w:sz w:val="22"/>
                <w:szCs w:val="22"/>
                <w:lang w:val="en-US"/>
              </w:rPr>
              <w:t>I</w:t>
            </w:r>
            <w:r w:rsidRPr="00BA0FED">
              <w:rPr>
                <w:rFonts w:cs="Arial"/>
                <w:sz w:val="22"/>
                <w:szCs w:val="22"/>
              </w:rPr>
              <w:t>I</w:t>
            </w:r>
          </w:p>
        </w:tc>
        <w:tc>
          <w:tcPr>
            <w:tcW w:w="2593" w:type="dxa"/>
            <w:tcBorders>
              <w:left w:val="single" w:sz="4" w:space="0" w:color="000000"/>
              <w:bottom w:val="single" w:sz="4" w:space="0" w:color="000000"/>
              <w:right w:val="single" w:sz="4" w:space="0" w:color="000000"/>
            </w:tcBorders>
          </w:tcPr>
          <w:p w:rsidR="00817081" w:rsidRPr="00BA0FED" w:rsidRDefault="00817081" w:rsidP="00B86FED">
            <w:pPr>
              <w:snapToGrid w:val="0"/>
              <w:rPr>
                <w:rFonts w:cs="Arial"/>
                <w:sz w:val="22"/>
                <w:szCs w:val="22"/>
              </w:rPr>
            </w:pPr>
            <w:r w:rsidRPr="00BA0FED">
              <w:rPr>
                <w:rFonts w:cs="Arial"/>
                <w:sz w:val="22"/>
                <w:szCs w:val="22"/>
              </w:rPr>
              <w:t>п.7.1.11-I</w:t>
            </w:r>
            <w:r w:rsidRPr="00BA0FED">
              <w:rPr>
                <w:rFonts w:cs="Arial"/>
                <w:sz w:val="22"/>
                <w:szCs w:val="22"/>
                <w:lang w:val="en-US"/>
              </w:rPr>
              <w:t>II</w:t>
            </w:r>
            <w:r w:rsidRPr="00BA0FED">
              <w:rPr>
                <w:rFonts w:cs="Arial"/>
                <w:sz w:val="22"/>
                <w:szCs w:val="22"/>
              </w:rPr>
              <w:t>-2</w:t>
            </w:r>
          </w:p>
          <w:p w:rsidR="00817081" w:rsidRPr="00BA0FED" w:rsidRDefault="00817081" w:rsidP="00B86FED">
            <w:pPr>
              <w:snapToGrid w:val="0"/>
              <w:rPr>
                <w:rFonts w:cs="Arial"/>
                <w:sz w:val="22"/>
                <w:szCs w:val="22"/>
              </w:rPr>
            </w:pPr>
            <w:r w:rsidRPr="00BA0FED">
              <w:rPr>
                <w:rFonts w:cs="Arial"/>
                <w:sz w:val="20"/>
              </w:rPr>
              <w:t>СанПиН 2.2.1/2.1.1.1200-03</w:t>
            </w:r>
          </w:p>
        </w:tc>
      </w:tr>
      <w:tr w:rsidR="00817081" w:rsidRPr="00BA0FED" w:rsidTr="00425219">
        <w:trPr>
          <w:trHeight w:val="255"/>
          <w:jc w:val="center"/>
        </w:trPr>
        <w:tc>
          <w:tcPr>
            <w:tcW w:w="726"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rPr>
            </w:pPr>
            <w:r w:rsidRPr="00BA0FED">
              <w:rPr>
                <w:rFonts w:cs="Arial"/>
                <w:sz w:val="22"/>
                <w:szCs w:val="22"/>
              </w:rPr>
              <w:t>3</w:t>
            </w:r>
          </w:p>
        </w:tc>
        <w:tc>
          <w:tcPr>
            <w:tcW w:w="4088" w:type="dxa"/>
            <w:tcBorders>
              <w:left w:val="single" w:sz="4" w:space="0" w:color="000000"/>
              <w:bottom w:val="single" w:sz="4" w:space="0" w:color="000000"/>
            </w:tcBorders>
          </w:tcPr>
          <w:p w:rsidR="00817081" w:rsidRPr="00BA0FED" w:rsidRDefault="00817081" w:rsidP="0033773F">
            <w:pPr>
              <w:snapToGrid w:val="0"/>
              <w:rPr>
                <w:rFonts w:cs="Arial"/>
                <w:sz w:val="22"/>
                <w:szCs w:val="22"/>
              </w:rPr>
            </w:pPr>
            <w:r w:rsidRPr="00BA0FED">
              <w:rPr>
                <w:rFonts w:cs="Arial"/>
                <w:sz w:val="22"/>
                <w:szCs w:val="22"/>
              </w:rPr>
              <w:t>ЗАО «Сумино» ферма «Губаницы» - 564 молодняка (деревня Губаницы)</w:t>
            </w:r>
          </w:p>
        </w:tc>
        <w:tc>
          <w:tcPr>
            <w:tcW w:w="735"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rPr>
            </w:pPr>
            <w:r w:rsidRPr="00BA0FED">
              <w:rPr>
                <w:rFonts w:cs="Arial"/>
                <w:sz w:val="22"/>
                <w:szCs w:val="22"/>
              </w:rPr>
              <w:t>300</w:t>
            </w:r>
          </w:p>
        </w:tc>
        <w:tc>
          <w:tcPr>
            <w:tcW w:w="1250" w:type="dxa"/>
            <w:tcBorders>
              <w:left w:val="single" w:sz="4" w:space="0" w:color="000000"/>
              <w:bottom w:val="single" w:sz="4" w:space="0" w:color="000000"/>
            </w:tcBorders>
          </w:tcPr>
          <w:p w:rsidR="00817081" w:rsidRPr="00BA0FED" w:rsidRDefault="00817081" w:rsidP="0033773F">
            <w:pPr>
              <w:snapToGrid w:val="0"/>
              <w:jc w:val="center"/>
              <w:rPr>
                <w:rFonts w:cs="Arial"/>
                <w:sz w:val="22"/>
                <w:szCs w:val="22"/>
                <w:lang w:val="en-US"/>
              </w:rPr>
            </w:pPr>
            <w:r w:rsidRPr="00BA0FED">
              <w:rPr>
                <w:rFonts w:cs="Arial"/>
                <w:sz w:val="22"/>
                <w:szCs w:val="22"/>
              </w:rPr>
              <w:t>I</w:t>
            </w:r>
            <w:r w:rsidRPr="00BA0FED">
              <w:rPr>
                <w:rFonts w:cs="Arial"/>
                <w:sz w:val="22"/>
                <w:szCs w:val="22"/>
                <w:lang w:val="en-US"/>
              </w:rPr>
              <w:t>I</w:t>
            </w:r>
            <w:r w:rsidRPr="00BA0FED">
              <w:rPr>
                <w:rFonts w:cs="Arial"/>
                <w:sz w:val="22"/>
                <w:szCs w:val="22"/>
              </w:rPr>
              <w:t>I</w:t>
            </w:r>
          </w:p>
        </w:tc>
        <w:tc>
          <w:tcPr>
            <w:tcW w:w="2593" w:type="dxa"/>
            <w:tcBorders>
              <w:left w:val="single" w:sz="4" w:space="0" w:color="000000"/>
              <w:bottom w:val="single" w:sz="4" w:space="0" w:color="000000"/>
              <w:right w:val="single" w:sz="4" w:space="0" w:color="000000"/>
            </w:tcBorders>
          </w:tcPr>
          <w:p w:rsidR="00817081" w:rsidRPr="00BA0FED" w:rsidRDefault="00817081" w:rsidP="00B86FED">
            <w:pPr>
              <w:snapToGrid w:val="0"/>
              <w:rPr>
                <w:rFonts w:cs="Arial"/>
                <w:sz w:val="22"/>
                <w:szCs w:val="22"/>
              </w:rPr>
            </w:pPr>
            <w:r w:rsidRPr="00BA0FED">
              <w:rPr>
                <w:rFonts w:cs="Arial"/>
                <w:sz w:val="22"/>
                <w:szCs w:val="22"/>
              </w:rPr>
              <w:t>п.7.1.11-I</w:t>
            </w:r>
            <w:r w:rsidRPr="00BA0FED">
              <w:rPr>
                <w:rFonts w:cs="Arial"/>
                <w:sz w:val="22"/>
                <w:szCs w:val="22"/>
                <w:lang w:val="en-US"/>
              </w:rPr>
              <w:t>II</w:t>
            </w:r>
            <w:r w:rsidRPr="00BA0FED">
              <w:rPr>
                <w:rFonts w:cs="Arial"/>
                <w:sz w:val="22"/>
                <w:szCs w:val="22"/>
              </w:rPr>
              <w:t>-2</w:t>
            </w:r>
          </w:p>
          <w:p w:rsidR="00817081" w:rsidRPr="00BA0FED" w:rsidRDefault="00817081" w:rsidP="00B86FED">
            <w:pPr>
              <w:snapToGrid w:val="0"/>
              <w:rPr>
                <w:rFonts w:cs="Arial"/>
                <w:sz w:val="22"/>
                <w:szCs w:val="22"/>
              </w:rPr>
            </w:pPr>
            <w:r w:rsidRPr="00BA0FED">
              <w:rPr>
                <w:rFonts w:cs="Arial"/>
                <w:sz w:val="20"/>
              </w:rPr>
              <w:t>СанПиН 2.2.1/2.1.1.1200-03</w:t>
            </w:r>
          </w:p>
        </w:tc>
      </w:tr>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966501" w:rsidP="00E21AF4">
            <w:pPr>
              <w:snapToGrid w:val="0"/>
              <w:jc w:val="center"/>
              <w:rPr>
                <w:rFonts w:cs="Arial"/>
                <w:sz w:val="22"/>
                <w:szCs w:val="22"/>
              </w:rPr>
            </w:pPr>
            <w:r w:rsidRPr="00BA0FED">
              <w:rPr>
                <w:rFonts w:cs="Arial"/>
                <w:sz w:val="22"/>
                <w:szCs w:val="22"/>
              </w:rPr>
              <w:t>4</w:t>
            </w:r>
          </w:p>
        </w:tc>
        <w:tc>
          <w:tcPr>
            <w:tcW w:w="4088" w:type="dxa"/>
            <w:tcBorders>
              <w:left w:val="single" w:sz="4" w:space="0" w:color="000000"/>
              <w:bottom w:val="single" w:sz="4" w:space="0" w:color="000000"/>
            </w:tcBorders>
          </w:tcPr>
          <w:p w:rsidR="00E21AF4" w:rsidRPr="00BA0FED" w:rsidRDefault="00E21AF4" w:rsidP="00E21AF4">
            <w:pPr>
              <w:snapToGrid w:val="0"/>
              <w:rPr>
                <w:rFonts w:cs="Arial"/>
                <w:sz w:val="22"/>
                <w:szCs w:val="22"/>
              </w:rPr>
            </w:pPr>
            <w:r w:rsidRPr="00BA0FED">
              <w:rPr>
                <w:rFonts w:cs="Arial"/>
                <w:sz w:val="22"/>
                <w:szCs w:val="22"/>
              </w:rPr>
              <w:t xml:space="preserve">ЗАО «Торосово» - племенной завод - молочное производство на 750 коров и 800 молодняка (деревня </w:t>
            </w:r>
            <w:r w:rsidR="009829D2" w:rsidRPr="00BA0FED">
              <w:rPr>
                <w:rFonts w:cs="Arial"/>
                <w:sz w:val="22"/>
                <w:szCs w:val="22"/>
              </w:rPr>
              <w:t>Т</w:t>
            </w:r>
            <w:r w:rsidRPr="00BA0FED">
              <w:rPr>
                <w:rFonts w:cs="Arial"/>
                <w:sz w:val="22"/>
                <w:szCs w:val="22"/>
              </w:rPr>
              <w:t>оросово)</w:t>
            </w:r>
          </w:p>
        </w:tc>
        <w:tc>
          <w:tcPr>
            <w:tcW w:w="735" w:type="dxa"/>
            <w:tcBorders>
              <w:left w:val="single" w:sz="4" w:space="0" w:color="000000"/>
              <w:bottom w:val="single" w:sz="4" w:space="0" w:color="000000"/>
            </w:tcBorders>
          </w:tcPr>
          <w:p w:rsidR="00E21AF4" w:rsidRPr="00BA0FED" w:rsidRDefault="00E21AF4" w:rsidP="00E21AF4">
            <w:pPr>
              <w:snapToGrid w:val="0"/>
              <w:jc w:val="center"/>
              <w:rPr>
                <w:rFonts w:cs="Arial"/>
                <w:sz w:val="22"/>
                <w:szCs w:val="22"/>
              </w:rPr>
            </w:pPr>
            <w:r w:rsidRPr="00BA0FED">
              <w:rPr>
                <w:rFonts w:cs="Arial"/>
                <w:sz w:val="22"/>
                <w:szCs w:val="22"/>
              </w:rPr>
              <w:t>300</w:t>
            </w:r>
          </w:p>
        </w:tc>
        <w:tc>
          <w:tcPr>
            <w:tcW w:w="1250" w:type="dxa"/>
            <w:tcBorders>
              <w:left w:val="single" w:sz="4" w:space="0" w:color="000000"/>
              <w:bottom w:val="single" w:sz="4" w:space="0" w:color="000000"/>
            </w:tcBorders>
          </w:tcPr>
          <w:p w:rsidR="00E21AF4" w:rsidRPr="00BA0FED" w:rsidRDefault="00E21AF4" w:rsidP="00E21AF4">
            <w:pPr>
              <w:snapToGrid w:val="0"/>
              <w:jc w:val="center"/>
              <w:rPr>
                <w:rFonts w:cs="Arial"/>
                <w:sz w:val="22"/>
                <w:szCs w:val="22"/>
                <w:lang w:val="en-US"/>
              </w:rPr>
            </w:pPr>
            <w:r w:rsidRPr="00BA0FED">
              <w:rPr>
                <w:rFonts w:cs="Arial"/>
                <w:sz w:val="22"/>
                <w:szCs w:val="22"/>
              </w:rPr>
              <w:t>I</w:t>
            </w:r>
            <w:r w:rsidRPr="00BA0FED">
              <w:rPr>
                <w:rFonts w:cs="Arial"/>
                <w:sz w:val="22"/>
                <w:szCs w:val="22"/>
                <w:lang w:val="en-US"/>
              </w:rPr>
              <w:t>I</w:t>
            </w:r>
            <w:r w:rsidRPr="00BA0FED">
              <w:rPr>
                <w:rFonts w:cs="Arial"/>
                <w:sz w:val="22"/>
                <w:szCs w:val="22"/>
              </w:rPr>
              <w:t>I</w:t>
            </w: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rPr>
                <w:rFonts w:cs="Arial"/>
                <w:sz w:val="22"/>
                <w:szCs w:val="22"/>
              </w:rPr>
            </w:pPr>
            <w:r w:rsidRPr="00BA0FED">
              <w:rPr>
                <w:rFonts w:cs="Arial"/>
                <w:sz w:val="22"/>
                <w:szCs w:val="22"/>
              </w:rPr>
              <w:t>п.7.1.11-I</w:t>
            </w:r>
            <w:r w:rsidRPr="00BA0FED">
              <w:rPr>
                <w:rFonts w:cs="Arial"/>
                <w:sz w:val="22"/>
                <w:szCs w:val="22"/>
                <w:lang w:val="en-US"/>
              </w:rPr>
              <w:t>II</w:t>
            </w:r>
            <w:r w:rsidRPr="00BA0FED">
              <w:rPr>
                <w:rFonts w:cs="Arial"/>
                <w:sz w:val="22"/>
                <w:szCs w:val="22"/>
              </w:rPr>
              <w:t>-2</w:t>
            </w:r>
          </w:p>
          <w:p w:rsidR="00C30BD2" w:rsidRPr="00BA0FED" w:rsidRDefault="00C30BD2" w:rsidP="00B86FED">
            <w:pPr>
              <w:snapToGrid w:val="0"/>
              <w:rPr>
                <w:rFonts w:cs="Arial"/>
                <w:sz w:val="22"/>
                <w:szCs w:val="22"/>
              </w:rPr>
            </w:pPr>
            <w:r w:rsidRPr="00BA0FED">
              <w:rPr>
                <w:rFonts w:cs="Arial"/>
                <w:sz w:val="20"/>
              </w:rPr>
              <w:t>СанПиН 2.2.1/2.1.1.1200-03</w:t>
            </w:r>
          </w:p>
        </w:tc>
      </w:tr>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4088" w:type="dxa"/>
            <w:tcBorders>
              <w:left w:val="single" w:sz="4" w:space="0" w:color="000000"/>
              <w:bottom w:val="single" w:sz="4" w:space="0" w:color="000000"/>
            </w:tcBorders>
          </w:tcPr>
          <w:p w:rsidR="00E21AF4" w:rsidRPr="00BA0FED" w:rsidRDefault="00E21AF4" w:rsidP="00E21AF4">
            <w:pPr>
              <w:snapToGrid w:val="0"/>
              <w:rPr>
                <w:rFonts w:cs="Arial"/>
                <w:sz w:val="22"/>
                <w:szCs w:val="22"/>
              </w:rPr>
            </w:pPr>
            <w:r w:rsidRPr="00BA0FED">
              <w:rPr>
                <w:rFonts w:cs="Arial"/>
                <w:b/>
                <w:sz w:val="22"/>
                <w:szCs w:val="22"/>
              </w:rPr>
              <w:t>Объекты инженерной инфраструктуры</w:t>
            </w:r>
          </w:p>
        </w:tc>
        <w:tc>
          <w:tcPr>
            <w:tcW w:w="735" w:type="dxa"/>
            <w:tcBorders>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1250" w:type="dxa"/>
            <w:tcBorders>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spacing w:line="360" w:lineRule="auto"/>
              <w:rPr>
                <w:rFonts w:cs="Arial"/>
                <w:sz w:val="22"/>
                <w:szCs w:val="22"/>
              </w:rPr>
            </w:pPr>
          </w:p>
        </w:tc>
      </w:tr>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966501" w:rsidP="00E21AF4">
            <w:pPr>
              <w:snapToGrid w:val="0"/>
              <w:jc w:val="center"/>
              <w:rPr>
                <w:rFonts w:cs="Arial"/>
                <w:sz w:val="22"/>
                <w:szCs w:val="22"/>
              </w:rPr>
            </w:pPr>
            <w:r w:rsidRPr="00BA0FED">
              <w:rPr>
                <w:rFonts w:cs="Arial"/>
                <w:sz w:val="22"/>
                <w:szCs w:val="22"/>
              </w:rPr>
              <w:t>5</w:t>
            </w:r>
          </w:p>
        </w:tc>
        <w:tc>
          <w:tcPr>
            <w:tcW w:w="4088" w:type="dxa"/>
            <w:tcBorders>
              <w:left w:val="single" w:sz="4" w:space="0" w:color="000000"/>
              <w:bottom w:val="single" w:sz="4" w:space="0" w:color="000000"/>
            </w:tcBorders>
          </w:tcPr>
          <w:p w:rsidR="00E21AF4" w:rsidRPr="00BA0FED" w:rsidRDefault="00E21AF4" w:rsidP="00E21AF4">
            <w:pPr>
              <w:snapToGrid w:val="0"/>
              <w:rPr>
                <w:rFonts w:cs="Arial"/>
                <w:sz w:val="22"/>
                <w:szCs w:val="22"/>
              </w:rPr>
            </w:pPr>
            <w:r w:rsidRPr="00BA0FED">
              <w:rPr>
                <w:rFonts w:cs="Arial"/>
                <w:sz w:val="22"/>
                <w:szCs w:val="22"/>
              </w:rPr>
              <w:t>Котельная №20 филиала «ВКС» ОАО «ЛОКС» производительностью 6,45 Гкал/ч, топливо – газ (</w:t>
            </w:r>
            <w:r w:rsidR="00F267D7" w:rsidRPr="00BA0FED">
              <w:rPr>
                <w:rFonts w:cs="Arial"/>
                <w:sz w:val="22"/>
                <w:szCs w:val="22"/>
              </w:rPr>
              <w:t>поселок</w:t>
            </w:r>
            <w:r w:rsidRPr="00BA0FED">
              <w:rPr>
                <w:rFonts w:cs="Arial"/>
                <w:sz w:val="22"/>
                <w:szCs w:val="22"/>
              </w:rPr>
              <w:t xml:space="preserve"> Сумино)</w:t>
            </w:r>
          </w:p>
        </w:tc>
        <w:tc>
          <w:tcPr>
            <w:tcW w:w="735" w:type="dxa"/>
            <w:tcBorders>
              <w:left w:val="single" w:sz="4" w:space="0" w:color="000000"/>
              <w:bottom w:val="single" w:sz="4" w:space="0" w:color="000000"/>
            </w:tcBorders>
          </w:tcPr>
          <w:p w:rsidR="00E21AF4" w:rsidRPr="00BA0FED" w:rsidRDefault="00E21AF4" w:rsidP="00E21AF4">
            <w:pPr>
              <w:snapToGrid w:val="0"/>
              <w:jc w:val="center"/>
              <w:rPr>
                <w:rFonts w:cs="Arial"/>
                <w:sz w:val="22"/>
                <w:szCs w:val="22"/>
              </w:rPr>
            </w:pPr>
            <w:r w:rsidRPr="00BA0FED">
              <w:rPr>
                <w:rFonts w:cs="Arial"/>
                <w:sz w:val="22"/>
                <w:szCs w:val="22"/>
              </w:rPr>
              <w:t>50</w:t>
            </w:r>
          </w:p>
        </w:tc>
        <w:tc>
          <w:tcPr>
            <w:tcW w:w="1250" w:type="dxa"/>
            <w:tcBorders>
              <w:left w:val="single" w:sz="4" w:space="0" w:color="000000"/>
              <w:bottom w:val="single" w:sz="4" w:space="0" w:color="000000"/>
            </w:tcBorders>
          </w:tcPr>
          <w:p w:rsidR="00E21AF4" w:rsidRPr="00BA0FED" w:rsidRDefault="00E21AF4" w:rsidP="00E21AF4">
            <w:pPr>
              <w:snapToGrid w:val="0"/>
              <w:jc w:val="center"/>
              <w:rPr>
                <w:rFonts w:cs="Arial"/>
                <w:sz w:val="22"/>
                <w:szCs w:val="22"/>
                <w:lang w:val="en-US"/>
              </w:rPr>
            </w:pP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rPr>
                <w:rFonts w:cs="Arial"/>
                <w:sz w:val="22"/>
                <w:szCs w:val="22"/>
              </w:rPr>
            </w:pPr>
            <w:r w:rsidRPr="00BA0FED">
              <w:rPr>
                <w:rFonts w:cs="Arial"/>
                <w:sz w:val="22"/>
                <w:szCs w:val="22"/>
              </w:rPr>
              <w:t>прим.1 к п.7.1.10</w:t>
            </w:r>
          </w:p>
          <w:p w:rsidR="00C30BD2" w:rsidRPr="00BA0FED" w:rsidRDefault="00C30BD2" w:rsidP="00B86FED">
            <w:pPr>
              <w:snapToGrid w:val="0"/>
              <w:rPr>
                <w:rFonts w:cs="Arial"/>
                <w:sz w:val="22"/>
                <w:szCs w:val="22"/>
                <w:lang w:val="en-US"/>
              </w:rPr>
            </w:pPr>
            <w:r w:rsidRPr="00BA0FED">
              <w:rPr>
                <w:rFonts w:cs="Arial"/>
                <w:sz w:val="20"/>
              </w:rPr>
              <w:t>СанПиН 2.2.1/2.1.1.1200-03</w:t>
            </w:r>
          </w:p>
        </w:tc>
      </w:tr>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966501" w:rsidP="00E21AF4">
            <w:pPr>
              <w:snapToGrid w:val="0"/>
              <w:jc w:val="center"/>
              <w:rPr>
                <w:rFonts w:cs="Arial"/>
                <w:sz w:val="22"/>
                <w:szCs w:val="22"/>
              </w:rPr>
            </w:pPr>
            <w:r w:rsidRPr="00BA0FED">
              <w:rPr>
                <w:rFonts w:cs="Arial"/>
                <w:sz w:val="22"/>
                <w:szCs w:val="22"/>
              </w:rPr>
              <w:t>6</w:t>
            </w:r>
          </w:p>
        </w:tc>
        <w:tc>
          <w:tcPr>
            <w:tcW w:w="4088" w:type="dxa"/>
            <w:tcBorders>
              <w:left w:val="single" w:sz="4" w:space="0" w:color="000000"/>
              <w:bottom w:val="single" w:sz="4" w:space="0" w:color="000000"/>
            </w:tcBorders>
          </w:tcPr>
          <w:p w:rsidR="00E21AF4" w:rsidRPr="00BA0FED" w:rsidRDefault="00E21AF4" w:rsidP="00E21AF4">
            <w:pPr>
              <w:snapToGrid w:val="0"/>
              <w:rPr>
                <w:rFonts w:cs="Arial"/>
                <w:sz w:val="22"/>
                <w:szCs w:val="22"/>
              </w:rPr>
            </w:pPr>
            <w:r w:rsidRPr="00BA0FED">
              <w:rPr>
                <w:rFonts w:cs="Arial"/>
                <w:sz w:val="22"/>
                <w:szCs w:val="22"/>
              </w:rPr>
              <w:t>Котельная №22 филиала «ВКС» ОАО «ЛОКС» производительностью 3,44 Гкал/ч, топливо – газ (деревня Торосово)</w:t>
            </w:r>
          </w:p>
        </w:tc>
        <w:tc>
          <w:tcPr>
            <w:tcW w:w="735" w:type="dxa"/>
            <w:tcBorders>
              <w:left w:val="single" w:sz="4" w:space="0" w:color="000000"/>
              <w:bottom w:val="single" w:sz="4" w:space="0" w:color="000000"/>
            </w:tcBorders>
          </w:tcPr>
          <w:p w:rsidR="00E21AF4" w:rsidRPr="00BA0FED" w:rsidRDefault="00E21AF4" w:rsidP="00E21AF4">
            <w:pPr>
              <w:snapToGrid w:val="0"/>
              <w:jc w:val="center"/>
              <w:rPr>
                <w:rFonts w:cs="Arial"/>
                <w:sz w:val="22"/>
                <w:szCs w:val="22"/>
              </w:rPr>
            </w:pPr>
            <w:r w:rsidRPr="00BA0FED">
              <w:rPr>
                <w:rFonts w:cs="Arial"/>
                <w:sz w:val="22"/>
                <w:szCs w:val="22"/>
              </w:rPr>
              <w:t>50</w:t>
            </w:r>
          </w:p>
        </w:tc>
        <w:tc>
          <w:tcPr>
            <w:tcW w:w="1250" w:type="dxa"/>
            <w:tcBorders>
              <w:left w:val="single" w:sz="4" w:space="0" w:color="000000"/>
              <w:bottom w:val="single" w:sz="4" w:space="0" w:color="000000"/>
            </w:tcBorders>
          </w:tcPr>
          <w:p w:rsidR="00E21AF4" w:rsidRPr="00BA0FED" w:rsidRDefault="00E21AF4" w:rsidP="00E21AF4">
            <w:pPr>
              <w:snapToGrid w:val="0"/>
              <w:jc w:val="center"/>
              <w:rPr>
                <w:rFonts w:cs="Arial"/>
                <w:sz w:val="22"/>
                <w:szCs w:val="22"/>
                <w:lang w:val="en-US"/>
              </w:rPr>
            </w:pP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rPr>
                <w:rFonts w:cs="Arial"/>
                <w:sz w:val="22"/>
                <w:szCs w:val="22"/>
              </w:rPr>
            </w:pPr>
            <w:r w:rsidRPr="00BA0FED">
              <w:rPr>
                <w:rFonts w:cs="Arial"/>
                <w:sz w:val="22"/>
                <w:szCs w:val="22"/>
              </w:rPr>
              <w:t>прим.1 к п.7.1.10</w:t>
            </w:r>
          </w:p>
          <w:p w:rsidR="00C30BD2" w:rsidRPr="00BA0FED" w:rsidRDefault="00C30BD2" w:rsidP="00B86FED">
            <w:pPr>
              <w:snapToGrid w:val="0"/>
              <w:rPr>
                <w:rFonts w:cs="Arial"/>
                <w:sz w:val="22"/>
                <w:szCs w:val="22"/>
                <w:lang w:val="en-US"/>
              </w:rPr>
            </w:pPr>
            <w:r w:rsidRPr="00BA0FED">
              <w:rPr>
                <w:rFonts w:cs="Arial"/>
                <w:sz w:val="20"/>
              </w:rPr>
              <w:t>СанПиН 2.2.1/2.1.1.1200-03</w:t>
            </w:r>
          </w:p>
        </w:tc>
      </w:tr>
      <w:tr w:rsidR="00180097" w:rsidRPr="00BA0FED" w:rsidTr="00425219">
        <w:trPr>
          <w:trHeight w:val="255"/>
          <w:jc w:val="center"/>
        </w:trPr>
        <w:tc>
          <w:tcPr>
            <w:tcW w:w="726" w:type="dxa"/>
            <w:tcBorders>
              <w:left w:val="single" w:sz="4" w:space="0" w:color="000000"/>
              <w:bottom w:val="single" w:sz="4" w:space="0" w:color="000000"/>
            </w:tcBorders>
          </w:tcPr>
          <w:p w:rsidR="00180097" w:rsidRPr="00BA0FED" w:rsidRDefault="00180097" w:rsidP="00E21AF4">
            <w:pPr>
              <w:snapToGrid w:val="0"/>
              <w:jc w:val="center"/>
              <w:rPr>
                <w:rFonts w:cs="Arial"/>
                <w:sz w:val="22"/>
                <w:szCs w:val="22"/>
              </w:rPr>
            </w:pPr>
            <w:r w:rsidRPr="00BA0FED">
              <w:rPr>
                <w:rFonts w:cs="Arial"/>
                <w:sz w:val="22"/>
                <w:szCs w:val="22"/>
              </w:rPr>
              <w:t>7</w:t>
            </w:r>
          </w:p>
        </w:tc>
        <w:tc>
          <w:tcPr>
            <w:tcW w:w="4088" w:type="dxa"/>
            <w:tcBorders>
              <w:left w:val="single" w:sz="4" w:space="0" w:color="000000"/>
              <w:bottom w:val="single" w:sz="4" w:space="0" w:color="000000"/>
            </w:tcBorders>
          </w:tcPr>
          <w:p w:rsidR="00180097" w:rsidRPr="00BA0FED" w:rsidRDefault="00180097" w:rsidP="00E21AF4">
            <w:pPr>
              <w:snapToGrid w:val="0"/>
              <w:rPr>
                <w:rFonts w:cs="Arial"/>
                <w:sz w:val="22"/>
                <w:szCs w:val="22"/>
              </w:rPr>
            </w:pPr>
            <w:r w:rsidRPr="00BA0FED">
              <w:rPr>
                <w:rFonts w:cs="Arial"/>
                <w:sz w:val="22"/>
                <w:szCs w:val="22"/>
              </w:rPr>
              <w:t xml:space="preserve">Газораспределительная станция «Волосово» производительностью </w:t>
            </w:r>
            <w:r w:rsidRPr="00BA0FED">
              <w:rPr>
                <w:sz w:val="24"/>
                <w:szCs w:val="24"/>
              </w:rPr>
              <w:t>19,8 </w:t>
            </w:r>
            <w:r w:rsidR="0045738D" w:rsidRPr="00BA0FED">
              <w:rPr>
                <w:sz w:val="24"/>
                <w:szCs w:val="24"/>
              </w:rPr>
              <w:t xml:space="preserve">тыс. </w:t>
            </w:r>
            <w:r w:rsidRPr="00BA0FED">
              <w:rPr>
                <w:sz w:val="24"/>
                <w:szCs w:val="24"/>
              </w:rPr>
              <w:t>м</w:t>
            </w:r>
            <w:r w:rsidRPr="00BA0FED">
              <w:rPr>
                <w:sz w:val="24"/>
                <w:szCs w:val="24"/>
                <w:vertAlign w:val="superscript"/>
              </w:rPr>
              <w:t>3</w:t>
            </w:r>
            <w:r w:rsidRPr="00BA0FED">
              <w:rPr>
                <w:sz w:val="24"/>
                <w:szCs w:val="24"/>
              </w:rPr>
              <w:t>/ч</w:t>
            </w:r>
          </w:p>
        </w:tc>
        <w:tc>
          <w:tcPr>
            <w:tcW w:w="735" w:type="dxa"/>
            <w:tcBorders>
              <w:left w:val="single" w:sz="4" w:space="0" w:color="000000"/>
              <w:bottom w:val="single" w:sz="4" w:space="0" w:color="000000"/>
            </w:tcBorders>
          </w:tcPr>
          <w:p w:rsidR="00180097" w:rsidRPr="00BA0FED" w:rsidRDefault="00180097" w:rsidP="00E21AF4">
            <w:pPr>
              <w:snapToGrid w:val="0"/>
              <w:jc w:val="center"/>
              <w:rPr>
                <w:rFonts w:cs="Arial"/>
                <w:sz w:val="22"/>
                <w:szCs w:val="22"/>
              </w:rPr>
            </w:pPr>
            <w:r w:rsidRPr="00BA0FED">
              <w:rPr>
                <w:rFonts w:cs="Arial"/>
                <w:sz w:val="22"/>
                <w:szCs w:val="22"/>
              </w:rPr>
              <w:t>150</w:t>
            </w:r>
          </w:p>
        </w:tc>
        <w:tc>
          <w:tcPr>
            <w:tcW w:w="1250" w:type="dxa"/>
            <w:tcBorders>
              <w:left w:val="single" w:sz="4" w:space="0" w:color="000000"/>
              <w:bottom w:val="single" w:sz="4" w:space="0" w:color="000000"/>
            </w:tcBorders>
          </w:tcPr>
          <w:p w:rsidR="00180097" w:rsidRPr="00BA0FED" w:rsidRDefault="00180097" w:rsidP="00E21AF4">
            <w:pPr>
              <w:snapToGrid w:val="0"/>
              <w:jc w:val="center"/>
              <w:rPr>
                <w:rFonts w:cs="Arial"/>
                <w:sz w:val="22"/>
                <w:szCs w:val="22"/>
                <w:lang w:val="en-US"/>
              </w:rPr>
            </w:pPr>
          </w:p>
        </w:tc>
        <w:tc>
          <w:tcPr>
            <w:tcW w:w="2593" w:type="dxa"/>
            <w:tcBorders>
              <w:left w:val="single" w:sz="4" w:space="0" w:color="000000"/>
              <w:bottom w:val="single" w:sz="4" w:space="0" w:color="000000"/>
              <w:right w:val="single" w:sz="4" w:space="0" w:color="000000"/>
            </w:tcBorders>
          </w:tcPr>
          <w:p w:rsidR="00180097" w:rsidRPr="00BA0FED" w:rsidRDefault="00180097" w:rsidP="00B86FED">
            <w:pPr>
              <w:snapToGrid w:val="0"/>
              <w:rPr>
                <w:rFonts w:cs="Arial"/>
                <w:sz w:val="22"/>
                <w:szCs w:val="22"/>
              </w:rPr>
            </w:pPr>
            <w:r w:rsidRPr="00BA0FED">
              <w:rPr>
                <w:rFonts w:cs="Arial"/>
                <w:sz w:val="22"/>
                <w:szCs w:val="22"/>
              </w:rPr>
              <w:t xml:space="preserve">п.1 табл.5* </w:t>
            </w:r>
          </w:p>
          <w:p w:rsidR="00180097" w:rsidRPr="00BA0FED" w:rsidRDefault="00180097" w:rsidP="00B86FED">
            <w:pPr>
              <w:snapToGrid w:val="0"/>
              <w:rPr>
                <w:rFonts w:cs="Arial"/>
                <w:sz w:val="22"/>
                <w:szCs w:val="22"/>
              </w:rPr>
            </w:pPr>
            <w:r w:rsidRPr="00BA0FED">
              <w:rPr>
                <w:rFonts w:cs="Arial"/>
                <w:sz w:val="22"/>
                <w:szCs w:val="22"/>
              </w:rPr>
              <w:t>СНиП 2.05.06-85*</w:t>
            </w:r>
          </w:p>
        </w:tc>
      </w:tr>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077037" w:rsidP="00E21AF4">
            <w:pPr>
              <w:snapToGrid w:val="0"/>
              <w:jc w:val="center"/>
              <w:rPr>
                <w:rFonts w:cs="Arial"/>
                <w:sz w:val="22"/>
                <w:szCs w:val="22"/>
              </w:rPr>
            </w:pPr>
            <w:bookmarkStart w:id="15" w:name="_Hlk316562887"/>
            <w:r w:rsidRPr="00BA0FED">
              <w:rPr>
                <w:rFonts w:cs="Arial"/>
                <w:sz w:val="22"/>
                <w:szCs w:val="22"/>
              </w:rPr>
              <w:t>8</w:t>
            </w:r>
          </w:p>
        </w:tc>
        <w:tc>
          <w:tcPr>
            <w:tcW w:w="4088" w:type="dxa"/>
            <w:tcBorders>
              <w:left w:val="single" w:sz="4" w:space="0" w:color="000000"/>
              <w:bottom w:val="single" w:sz="4" w:space="0" w:color="000000"/>
            </w:tcBorders>
          </w:tcPr>
          <w:p w:rsidR="00E21AF4" w:rsidRPr="00BA0FED" w:rsidRDefault="00E21AF4" w:rsidP="00E21AF4">
            <w:pPr>
              <w:snapToGrid w:val="0"/>
              <w:rPr>
                <w:rFonts w:cs="Arial"/>
                <w:sz w:val="22"/>
                <w:szCs w:val="22"/>
              </w:rPr>
            </w:pPr>
            <w:r w:rsidRPr="00BA0FED">
              <w:rPr>
                <w:rFonts w:cs="Arial"/>
                <w:sz w:val="22"/>
                <w:szCs w:val="22"/>
              </w:rPr>
              <w:t xml:space="preserve">Канализационные очистные сооружения мощностью </w:t>
            </w:r>
            <w:r w:rsidR="00A31935" w:rsidRPr="00BA0FED">
              <w:rPr>
                <w:rFonts w:cs="Arial"/>
                <w:sz w:val="22"/>
                <w:szCs w:val="22"/>
              </w:rPr>
              <w:t>700</w:t>
            </w:r>
            <w:r w:rsidRPr="00BA0FED">
              <w:rPr>
                <w:rFonts w:cs="Arial"/>
                <w:sz w:val="22"/>
                <w:szCs w:val="22"/>
              </w:rPr>
              <w:t xml:space="preserve"> м</w:t>
            </w:r>
            <w:r w:rsidRPr="00BA0FED">
              <w:rPr>
                <w:rFonts w:cs="Arial"/>
                <w:sz w:val="22"/>
                <w:szCs w:val="22"/>
                <w:vertAlign w:val="superscript"/>
              </w:rPr>
              <w:t>3</w:t>
            </w:r>
            <w:r w:rsidRPr="00BA0FED">
              <w:rPr>
                <w:rFonts w:cs="Arial"/>
                <w:sz w:val="22"/>
                <w:szCs w:val="22"/>
              </w:rPr>
              <w:t xml:space="preserve">/сут </w:t>
            </w:r>
            <w:r w:rsidR="008146DB" w:rsidRPr="00BA0FED">
              <w:rPr>
                <w:rFonts w:cs="Arial"/>
                <w:sz w:val="22"/>
                <w:szCs w:val="22"/>
              </w:rPr>
              <w:t xml:space="preserve">с полями фильтрации </w:t>
            </w:r>
            <w:r w:rsidRPr="00BA0FED">
              <w:rPr>
                <w:rFonts w:cs="Arial"/>
                <w:sz w:val="22"/>
                <w:szCs w:val="22"/>
              </w:rPr>
              <w:t>(</w:t>
            </w:r>
            <w:r w:rsidR="00F267D7" w:rsidRPr="00BA0FED">
              <w:rPr>
                <w:rFonts w:cs="Arial"/>
                <w:sz w:val="22"/>
                <w:szCs w:val="22"/>
              </w:rPr>
              <w:t>поселок</w:t>
            </w:r>
            <w:r w:rsidRPr="00BA0FED">
              <w:rPr>
                <w:rFonts w:cs="Arial"/>
                <w:sz w:val="22"/>
                <w:szCs w:val="22"/>
              </w:rPr>
              <w:t xml:space="preserve"> Сумино)</w:t>
            </w:r>
          </w:p>
        </w:tc>
        <w:tc>
          <w:tcPr>
            <w:tcW w:w="735" w:type="dxa"/>
            <w:tcBorders>
              <w:left w:val="single" w:sz="4" w:space="0" w:color="000000"/>
              <w:bottom w:val="single" w:sz="4" w:space="0" w:color="000000"/>
            </w:tcBorders>
          </w:tcPr>
          <w:p w:rsidR="00E21AF4" w:rsidRPr="00BA0FED" w:rsidRDefault="008146DB" w:rsidP="00E21AF4">
            <w:pPr>
              <w:snapToGrid w:val="0"/>
              <w:jc w:val="center"/>
              <w:rPr>
                <w:rFonts w:cs="Arial"/>
                <w:sz w:val="22"/>
                <w:szCs w:val="22"/>
              </w:rPr>
            </w:pPr>
            <w:r w:rsidRPr="00BA0FED">
              <w:rPr>
                <w:rFonts w:cs="Arial"/>
                <w:sz w:val="22"/>
                <w:szCs w:val="22"/>
              </w:rPr>
              <w:t>3</w:t>
            </w:r>
            <w:r w:rsidR="00E21AF4" w:rsidRPr="00BA0FED">
              <w:rPr>
                <w:rFonts w:cs="Arial"/>
                <w:sz w:val="22"/>
                <w:szCs w:val="22"/>
              </w:rPr>
              <w:t>00</w:t>
            </w:r>
          </w:p>
        </w:tc>
        <w:tc>
          <w:tcPr>
            <w:tcW w:w="1250" w:type="dxa"/>
            <w:tcBorders>
              <w:left w:val="single" w:sz="4" w:space="0" w:color="000000"/>
              <w:bottom w:val="single" w:sz="4" w:space="0" w:color="000000"/>
            </w:tcBorders>
          </w:tcPr>
          <w:p w:rsidR="00E21AF4" w:rsidRPr="00BA0FED" w:rsidRDefault="00E21AF4" w:rsidP="00E21AF4">
            <w:pPr>
              <w:snapToGrid w:val="0"/>
              <w:jc w:val="center"/>
              <w:rPr>
                <w:rFonts w:cs="Arial"/>
                <w:sz w:val="22"/>
                <w:szCs w:val="22"/>
                <w:lang w:val="en-US"/>
              </w:rPr>
            </w:pP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rPr>
                <w:rFonts w:cs="Arial"/>
                <w:sz w:val="22"/>
                <w:szCs w:val="22"/>
              </w:rPr>
            </w:pPr>
            <w:r w:rsidRPr="00BA0FED">
              <w:rPr>
                <w:rFonts w:cs="Arial"/>
                <w:sz w:val="22"/>
                <w:szCs w:val="22"/>
              </w:rPr>
              <w:t>п.7.1.13 табл.7.1.2</w:t>
            </w:r>
          </w:p>
          <w:p w:rsidR="00C30BD2" w:rsidRPr="00BA0FED" w:rsidRDefault="00C30BD2" w:rsidP="00B86FED">
            <w:pPr>
              <w:snapToGrid w:val="0"/>
              <w:rPr>
                <w:rFonts w:cs="Arial"/>
                <w:sz w:val="22"/>
                <w:szCs w:val="22"/>
                <w:lang w:val="en-US"/>
              </w:rPr>
            </w:pPr>
            <w:r w:rsidRPr="00BA0FED">
              <w:rPr>
                <w:rFonts w:cs="Arial"/>
                <w:sz w:val="20"/>
              </w:rPr>
              <w:t>СанПиН 2.2.1/2.1.1.1200-03</w:t>
            </w:r>
          </w:p>
        </w:tc>
      </w:tr>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077037" w:rsidP="00E21AF4">
            <w:pPr>
              <w:snapToGrid w:val="0"/>
              <w:jc w:val="center"/>
              <w:rPr>
                <w:rFonts w:cs="Arial"/>
                <w:sz w:val="22"/>
                <w:szCs w:val="22"/>
              </w:rPr>
            </w:pPr>
            <w:r w:rsidRPr="00BA0FED">
              <w:rPr>
                <w:rFonts w:cs="Arial"/>
                <w:sz w:val="22"/>
                <w:szCs w:val="22"/>
              </w:rPr>
              <w:t>9</w:t>
            </w:r>
          </w:p>
        </w:tc>
        <w:tc>
          <w:tcPr>
            <w:tcW w:w="4088" w:type="dxa"/>
            <w:tcBorders>
              <w:left w:val="single" w:sz="4" w:space="0" w:color="000000"/>
              <w:bottom w:val="single" w:sz="4" w:space="0" w:color="000000"/>
            </w:tcBorders>
          </w:tcPr>
          <w:p w:rsidR="00E21AF4" w:rsidRPr="00BA0FED" w:rsidRDefault="00E21AF4" w:rsidP="00E21AF4">
            <w:pPr>
              <w:snapToGrid w:val="0"/>
              <w:rPr>
                <w:rFonts w:cs="Arial"/>
                <w:sz w:val="22"/>
                <w:szCs w:val="22"/>
              </w:rPr>
            </w:pPr>
            <w:r w:rsidRPr="00BA0FED">
              <w:rPr>
                <w:rFonts w:cs="Arial"/>
                <w:sz w:val="22"/>
                <w:szCs w:val="22"/>
              </w:rPr>
              <w:t xml:space="preserve">Канализационные очистные сооружения мощностью </w:t>
            </w:r>
            <w:r w:rsidR="00A31935" w:rsidRPr="00BA0FED">
              <w:rPr>
                <w:rFonts w:cs="Arial"/>
                <w:sz w:val="22"/>
                <w:szCs w:val="22"/>
              </w:rPr>
              <w:t>700</w:t>
            </w:r>
            <w:r w:rsidRPr="00BA0FED">
              <w:rPr>
                <w:rFonts w:cs="Arial"/>
                <w:sz w:val="22"/>
                <w:szCs w:val="22"/>
              </w:rPr>
              <w:t xml:space="preserve"> м</w:t>
            </w:r>
            <w:r w:rsidRPr="00BA0FED">
              <w:rPr>
                <w:rFonts w:cs="Arial"/>
                <w:sz w:val="22"/>
                <w:szCs w:val="22"/>
                <w:vertAlign w:val="superscript"/>
              </w:rPr>
              <w:t>3</w:t>
            </w:r>
            <w:r w:rsidRPr="00BA0FED">
              <w:rPr>
                <w:rFonts w:cs="Arial"/>
                <w:sz w:val="22"/>
                <w:szCs w:val="22"/>
              </w:rPr>
              <w:t xml:space="preserve">/сут </w:t>
            </w:r>
            <w:r w:rsidR="008146DB" w:rsidRPr="00BA0FED">
              <w:rPr>
                <w:rFonts w:cs="Arial"/>
                <w:sz w:val="22"/>
                <w:szCs w:val="22"/>
              </w:rPr>
              <w:t xml:space="preserve">с полями фильтрации </w:t>
            </w:r>
            <w:r w:rsidRPr="00BA0FED">
              <w:rPr>
                <w:rFonts w:cs="Arial"/>
                <w:sz w:val="22"/>
                <w:szCs w:val="22"/>
              </w:rPr>
              <w:t>(деревня Торосово)</w:t>
            </w:r>
          </w:p>
        </w:tc>
        <w:tc>
          <w:tcPr>
            <w:tcW w:w="735" w:type="dxa"/>
            <w:tcBorders>
              <w:left w:val="single" w:sz="4" w:space="0" w:color="000000"/>
              <w:bottom w:val="single" w:sz="4" w:space="0" w:color="000000"/>
            </w:tcBorders>
          </w:tcPr>
          <w:p w:rsidR="00E21AF4" w:rsidRPr="00BA0FED" w:rsidRDefault="006149E1" w:rsidP="00E21AF4">
            <w:pPr>
              <w:snapToGrid w:val="0"/>
              <w:jc w:val="center"/>
              <w:rPr>
                <w:rFonts w:cs="Arial"/>
                <w:sz w:val="22"/>
                <w:szCs w:val="22"/>
              </w:rPr>
            </w:pPr>
            <w:r w:rsidRPr="00BA0FED">
              <w:rPr>
                <w:rFonts w:cs="Arial"/>
                <w:sz w:val="22"/>
                <w:szCs w:val="22"/>
              </w:rPr>
              <w:t>3</w:t>
            </w:r>
            <w:r w:rsidR="00E21AF4" w:rsidRPr="00BA0FED">
              <w:rPr>
                <w:rFonts w:cs="Arial"/>
                <w:sz w:val="22"/>
                <w:szCs w:val="22"/>
              </w:rPr>
              <w:t>00</w:t>
            </w:r>
          </w:p>
        </w:tc>
        <w:tc>
          <w:tcPr>
            <w:tcW w:w="1250" w:type="dxa"/>
            <w:tcBorders>
              <w:left w:val="single" w:sz="4" w:space="0" w:color="000000"/>
              <w:bottom w:val="single" w:sz="4" w:space="0" w:color="000000"/>
            </w:tcBorders>
          </w:tcPr>
          <w:p w:rsidR="00E21AF4" w:rsidRPr="00BA0FED" w:rsidRDefault="00E21AF4" w:rsidP="00E21AF4">
            <w:pPr>
              <w:snapToGrid w:val="0"/>
              <w:jc w:val="center"/>
              <w:rPr>
                <w:rFonts w:cs="Arial"/>
                <w:sz w:val="22"/>
                <w:szCs w:val="22"/>
                <w:lang w:val="en-US"/>
              </w:rPr>
            </w:pP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rPr>
                <w:rFonts w:cs="Arial"/>
                <w:sz w:val="22"/>
                <w:szCs w:val="22"/>
              </w:rPr>
            </w:pPr>
            <w:r w:rsidRPr="00BA0FED">
              <w:rPr>
                <w:rFonts w:cs="Arial"/>
                <w:sz w:val="22"/>
                <w:szCs w:val="22"/>
              </w:rPr>
              <w:t>п.7.1.13 табл.7.1.2</w:t>
            </w:r>
          </w:p>
          <w:p w:rsidR="00C30BD2" w:rsidRPr="00BA0FED" w:rsidRDefault="00C30BD2" w:rsidP="00B86FED">
            <w:pPr>
              <w:snapToGrid w:val="0"/>
              <w:rPr>
                <w:rFonts w:cs="Arial"/>
                <w:sz w:val="22"/>
                <w:szCs w:val="22"/>
                <w:lang w:val="en-US"/>
              </w:rPr>
            </w:pPr>
            <w:r w:rsidRPr="00BA0FED">
              <w:rPr>
                <w:rFonts w:cs="Arial"/>
                <w:sz w:val="20"/>
              </w:rPr>
              <w:t>СанПиН 2.2.1/2.1.1.1200-03</w:t>
            </w:r>
          </w:p>
        </w:tc>
      </w:tr>
      <w:bookmarkEnd w:id="15"/>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4088" w:type="dxa"/>
            <w:tcBorders>
              <w:left w:val="single" w:sz="4" w:space="0" w:color="000000"/>
              <w:bottom w:val="single" w:sz="4" w:space="0" w:color="000000"/>
            </w:tcBorders>
          </w:tcPr>
          <w:p w:rsidR="00E21AF4" w:rsidRPr="00BA0FED" w:rsidRDefault="00E21AF4" w:rsidP="00E21AF4">
            <w:pPr>
              <w:snapToGrid w:val="0"/>
              <w:rPr>
                <w:rFonts w:cs="Arial"/>
                <w:sz w:val="22"/>
                <w:szCs w:val="22"/>
              </w:rPr>
            </w:pPr>
            <w:r w:rsidRPr="00BA0FED">
              <w:rPr>
                <w:rFonts w:cs="Arial"/>
                <w:b/>
                <w:sz w:val="22"/>
                <w:szCs w:val="22"/>
              </w:rPr>
              <w:t>Объекты специального назначения и прочие объекты</w:t>
            </w:r>
          </w:p>
        </w:tc>
        <w:tc>
          <w:tcPr>
            <w:tcW w:w="735" w:type="dxa"/>
            <w:tcBorders>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1250" w:type="dxa"/>
            <w:tcBorders>
              <w:left w:val="single" w:sz="4" w:space="0" w:color="000000"/>
              <w:bottom w:val="single" w:sz="4" w:space="0" w:color="000000"/>
            </w:tcBorders>
          </w:tcPr>
          <w:p w:rsidR="00E21AF4" w:rsidRPr="00BA0FED" w:rsidRDefault="00E21AF4" w:rsidP="00E21AF4">
            <w:pPr>
              <w:snapToGrid w:val="0"/>
              <w:spacing w:line="360" w:lineRule="auto"/>
              <w:jc w:val="center"/>
              <w:rPr>
                <w:rFonts w:cs="Arial"/>
                <w:sz w:val="22"/>
                <w:szCs w:val="22"/>
              </w:rPr>
            </w:pP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spacing w:line="360" w:lineRule="auto"/>
              <w:rPr>
                <w:rFonts w:cs="Arial"/>
                <w:sz w:val="22"/>
                <w:szCs w:val="22"/>
              </w:rPr>
            </w:pPr>
          </w:p>
        </w:tc>
      </w:tr>
      <w:tr w:rsidR="003D52CA" w:rsidRPr="00BA0FED" w:rsidTr="00425219">
        <w:trPr>
          <w:trHeight w:val="255"/>
          <w:jc w:val="center"/>
        </w:trPr>
        <w:tc>
          <w:tcPr>
            <w:tcW w:w="726" w:type="dxa"/>
            <w:tcBorders>
              <w:left w:val="single" w:sz="4" w:space="0" w:color="000000"/>
              <w:bottom w:val="single" w:sz="4" w:space="0" w:color="000000"/>
            </w:tcBorders>
          </w:tcPr>
          <w:p w:rsidR="003D52CA" w:rsidRPr="00BA0FED" w:rsidRDefault="00077037" w:rsidP="00DA0D3C">
            <w:pPr>
              <w:snapToGrid w:val="0"/>
              <w:jc w:val="center"/>
              <w:rPr>
                <w:rFonts w:cs="Arial"/>
                <w:sz w:val="22"/>
                <w:szCs w:val="22"/>
              </w:rPr>
            </w:pPr>
            <w:r w:rsidRPr="00BA0FED">
              <w:rPr>
                <w:rFonts w:cs="Arial"/>
                <w:sz w:val="22"/>
                <w:szCs w:val="22"/>
              </w:rPr>
              <w:t>10</w:t>
            </w:r>
          </w:p>
        </w:tc>
        <w:tc>
          <w:tcPr>
            <w:tcW w:w="4088" w:type="dxa"/>
            <w:tcBorders>
              <w:left w:val="single" w:sz="4" w:space="0" w:color="000000"/>
              <w:bottom w:val="single" w:sz="4" w:space="0" w:color="000000"/>
            </w:tcBorders>
          </w:tcPr>
          <w:p w:rsidR="003D52CA" w:rsidRPr="00BA0FED" w:rsidRDefault="003D52CA" w:rsidP="00DA0D3C">
            <w:pPr>
              <w:snapToGrid w:val="0"/>
              <w:rPr>
                <w:rFonts w:cs="Arial"/>
                <w:sz w:val="22"/>
                <w:szCs w:val="22"/>
              </w:rPr>
            </w:pPr>
            <w:r w:rsidRPr="00BA0FED">
              <w:rPr>
                <w:rFonts w:cs="Arial"/>
                <w:sz w:val="22"/>
                <w:szCs w:val="22"/>
              </w:rPr>
              <w:t>Навозохранилище ЗА</w:t>
            </w:r>
            <w:r w:rsidR="00104446" w:rsidRPr="00BA0FED">
              <w:rPr>
                <w:rFonts w:cs="Arial"/>
                <w:sz w:val="22"/>
                <w:szCs w:val="22"/>
              </w:rPr>
              <w:t>О</w:t>
            </w:r>
            <w:r w:rsidRPr="00BA0FED">
              <w:rPr>
                <w:rFonts w:cs="Arial"/>
                <w:sz w:val="22"/>
                <w:szCs w:val="22"/>
              </w:rPr>
              <w:t xml:space="preserve"> «Торосово» объем </w:t>
            </w:r>
            <w:smartTag w:uri="urn:schemas-microsoft-com:office:smarttags" w:element="metricconverter">
              <w:smartTagPr>
                <w:attr w:name="ProductID" w:val="16000 м3"/>
              </w:smartTagPr>
              <w:r w:rsidRPr="00BA0FED">
                <w:rPr>
                  <w:rFonts w:cs="Arial"/>
                  <w:sz w:val="22"/>
                  <w:szCs w:val="22"/>
                </w:rPr>
                <w:t>16000 м</w:t>
              </w:r>
              <w:r w:rsidRPr="00BA0FED">
                <w:rPr>
                  <w:rFonts w:cs="Arial"/>
                  <w:sz w:val="22"/>
                  <w:szCs w:val="22"/>
                  <w:vertAlign w:val="superscript"/>
                </w:rPr>
                <w:t>3</w:t>
              </w:r>
            </w:smartTag>
            <w:r w:rsidRPr="00BA0FED">
              <w:rPr>
                <w:rFonts w:cs="Arial"/>
                <w:sz w:val="22"/>
                <w:szCs w:val="22"/>
              </w:rPr>
              <w:t xml:space="preserve">, площадь </w:t>
            </w:r>
            <w:smartTag w:uri="urn:schemas-microsoft-com:office:smarttags" w:element="metricconverter">
              <w:smartTagPr>
                <w:attr w:name="ProductID" w:val="3 га"/>
              </w:smartTagPr>
              <w:r w:rsidRPr="00BA0FED">
                <w:rPr>
                  <w:rFonts w:cs="Arial"/>
                  <w:sz w:val="22"/>
                  <w:szCs w:val="22"/>
                </w:rPr>
                <w:t>3 га</w:t>
              </w:r>
            </w:smartTag>
            <w:r w:rsidRPr="00BA0FED">
              <w:rPr>
                <w:rFonts w:cs="Arial"/>
                <w:sz w:val="22"/>
                <w:szCs w:val="22"/>
              </w:rPr>
              <w:t xml:space="preserve">, высота обвалования </w:t>
            </w:r>
            <w:smartTag w:uri="urn:schemas-microsoft-com:office:smarttags" w:element="metricconverter">
              <w:smartTagPr>
                <w:attr w:name="ProductID" w:val="1,5 м"/>
              </w:smartTagPr>
              <w:r w:rsidRPr="00BA0FED">
                <w:rPr>
                  <w:rFonts w:cs="Arial"/>
                  <w:sz w:val="22"/>
                  <w:szCs w:val="22"/>
                </w:rPr>
                <w:t>1,5 м</w:t>
              </w:r>
            </w:smartTag>
            <w:r w:rsidRPr="00BA0FED">
              <w:rPr>
                <w:rFonts w:cs="Arial"/>
                <w:sz w:val="22"/>
                <w:szCs w:val="22"/>
              </w:rPr>
              <w:t xml:space="preserve"> (деревня Торосово, </w:t>
            </w:r>
            <w:r w:rsidRPr="00BA0FED">
              <w:rPr>
                <w:rFonts w:cs="Arial"/>
                <w:sz w:val="22"/>
                <w:szCs w:val="22"/>
              </w:rPr>
              <w:lastRenderedPageBreak/>
              <w:t xml:space="preserve">Кюрлевский карьер, </w:t>
            </w:r>
            <w:smartTag w:uri="urn:schemas-microsoft-com:office:smarttags" w:element="metricconverter">
              <w:smartTagPr>
                <w:attr w:name="ProductID" w:val="13 км"/>
              </w:smartTagPr>
              <w:r w:rsidRPr="00BA0FED">
                <w:rPr>
                  <w:rFonts w:cs="Arial"/>
                  <w:sz w:val="22"/>
                  <w:szCs w:val="22"/>
                </w:rPr>
                <w:t>13 км</w:t>
              </w:r>
            </w:smartTag>
            <w:r w:rsidRPr="00BA0FED">
              <w:rPr>
                <w:rFonts w:cs="Arial"/>
                <w:sz w:val="22"/>
                <w:szCs w:val="22"/>
              </w:rPr>
              <w:t>)</w:t>
            </w:r>
          </w:p>
        </w:tc>
        <w:tc>
          <w:tcPr>
            <w:tcW w:w="735" w:type="dxa"/>
            <w:tcBorders>
              <w:left w:val="single" w:sz="4" w:space="0" w:color="000000"/>
              <w:bottom w:val="single" w:sz="4" w:space="0" w:color="000000"/>
            </w:tcBorders>
          </w:tcPr>
          <w:p w:rsidR="003D52CA" w:rsidRPr="00BA0FED" w:rsidRDefault="003D52CA" w:rsidP="00DA0D3C">
            <w:pPr>
              <w:snapToGrid w:val="0"/>
              <w:jc w:val="center"/>
              <w:rPr>
                <w:rFonts w:cs="Arial"/>
                <w:sz w:val="22"/>
                <w:szCs w:val="22"/>
              </w:rPr>
            </w:pPr>
            <w:r w:rsidRPr="00BA0FED">
              <w:rPr>
                <w:rFonts w:cs="Arial"/>
                <w:sz w:val="22"/>
                <w:szCs w:val="22"/>
              </w:rPr>
              <w:lastRenderedPageBreak/>
              <w:t>500</w:t>
            </w:r>
          </w:p>
        </w:tc>
        <w:tc>
          <w:tcPr>
            <w:tcW w:w="1250" w:type="dxa"/>
            <w:tcBorders>
              <w:left w:val="single" w:sz="4" w:space="0" w:color="000000"/>
              <w:bottom w:val="single" w:sz="4" w:space="0" w:color="000000"/>
            </w:tcBorders>
          </w:tcPr>
          <w:p w:rsidR="003D52CA" w:rsidRPr="00BA0FED" w:rsidRDefault="003D52CA" w:rsidP="00DA0D3C">
            <w:pPr>
              <w:snapToGrid w:val="0"/>
              <w:jc w:val="center"/>
              <w:rPr>
                <w:rFonts w:cs="Arial"/>
                <w:sz w:val="22"/>
                <w:szCs w:val="22"/>
              </w:rPr>
            </w:pPr>
            <w:r w:rsidRPr="00BA0FED">
              <w:rPr>
                <w:rFonts w:cs="Arial"/>
                <w:sz w:val="22"/>
                <w:szCs w:val="22"/>
                <w:lang w:val="en-US"/>
              </w:rPr>
              <w:t>II</w:t>
            </w:r>
          </w:p>
        </w:tc>
        <w:tc>
          <w:tcPr>
            <w:tcW w:w="2593" w:type="dxa"/>
            <w:tcBorders>
              <w:left w:val="single" w:sz="4" w:space="0" w:color="000000"/>
              <w:bottom w:val="single" w:sz="4" w:space="0" w:color="000000"/>
              <w:right w:val="single" w:sz="4" w:space="0" w:color="000000"/>
            </w:tcBorders>
          </w:tcPr>
          <w:p w:rsidR="003D52CA" w:rsidRPr="00BA0FED" w:rsidRDefault="003D52CA" w:rsidP="00B86FED">
            <w:pPr>
              <w:snapToGrid w:val="0"/>
              <w:rPr>
                <w:rFonts w:cs="Arial"/>
                <w:sz w:val="22"/>
                <w:szCs w:val="22"/>
                <w:lang w:val="en-US"/>
              </w:rPr>
            </w:pPr>
            <w:r w:rsidRPr="00BA0FED">
              <w:rPr>
                <w:rFonts w:cs="Arial"/>
                <w:sz w:val="22"/>
                <w:szCs w:val="22"/>
              </w:rPr>
              <w:t>п.7.1.11-</w:t>
            </w:r>
            <w:r w:rsidRPr="00BA0FED">
              <w:rPr>
                <w:rFonts w:cs="Arial"/>
                <w:sz w:val="22"/>
                <w:szCs w:val="22"/>
                <w:lang w:val="en-US"/>
              </w:rPr>
              <w:t>II</w:t>
            </w:r>
            <w:r w:rsidRPr="00BA0FED">
              <w:rPr>
                <w:rFonts w:cs="Arial"/>
                <w:sz w:val="22"/>
                <w:szCs w:val="22"/>
              </w:rPr>
              <w:t>-</w:t>
            </w:r>
            <w:r w:rsidRPr="00BA0FED">
              <w:rPr>
                <w:rFonts w:cs="Arial"/>
                <w:sz w:val="22"/>
                <w:szCs w:val="22"/>
                <w:lang w:val="en-US"/>
              </w:rPr>
              <w:t>5</w:t>
            </w:r>
          </w:p>
          <w:p w:rsidR="003D52CA" w:rsidRPr="00BA0FED" w:rsidRDefault="003D52CA" w:rsidP="00B86FED">
            <w:pPr>
              <w:snapToGrid w:val="0"/>
              <w:rPr>
                <w:rFonts w:cs="Arial"/>
                <w:sz w:val="22"/>
                <w:szCs w:val="22"/>
              </w:rPr>
            </w:pPr>
            <w:r w:rsidRPr="00BA0FED">
              <w:rPr>
                <w:rFonts w:cs="Arial"/>
                <w:sz w:val="20"/>
              </w:rPr>
              <w:t>СанПиН 2.2.1/2.1.1.1200-03</w:t>
            </w:r>
          </w:p>
        </w:tc>
      </w:tr>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817081" w:rsidP="00E21AF4">
            <w:pPr>
              <w:snapToGrid w:val="0"/>
              <w:jc w:val="center"/>
              <w:rPr>
                <w:rFonts w:cs="Arial"/>
                <w:sz w:val="22"/>
                <w:szCs w:val="22"/>
              </w:rPr>
            </w:pPr>
            <w:r w:rsidRPr="00BA0FED">
              <w:rPr>
                <w:rFonts w:cs="Arial"/>
                <w:sz w:val="22"/>
                <w:szCs w:val="22"/>
              </w:rPr>
              <w:t>1</w:t>
            </w:r>
            <w:r w:rsidR="00077037" w:rsidRPr="00BA0FED">
              <w:rPr>
                <w:rFonts w:cs="Arial"/>
                <w:sz w:val="22"/>
                <w:szCs w:val="22"/>
              </w:rPr>
              <w:t>1</w:t>
            </w:r>
          </w:p>
        </w:tc>
        <w:tc>
          <w:tcPr>
            <w:tcW w:w="4088" w:type="dxa"/>
            <w:tcBorders>
              <w:left w:val="single" w:sz="4" w:space="0" w:color="000000"/>
              <w:bottom w:val="single" w:sz="4" w:space="0" w:color="000000"/>
            </w:tcBorders>
          </w:tcPr>
          <w:p w:rsidR="00E21AF4" w:rsidRPr="00BA0FED" w:rsidRDefault="009829D2" w:rsidP="00E21AF4">
            <w:pPr>
              <w:snapToGrid w:val="0"/>
              <w:rPr>
                <w:rFonts w:cs="Arial"/>
                <w:sz w:val="22"/>
                <w:szCs w:val="22"/>
              </w:rPr>
            </w:pPr>
            <w:r w:rsidRPr="00BA0FED">
              <w:rPr>
                <w:rFonts w:cs="Arial"/>
                <w:sz w:val="22"/>
                <w:szCs w:val="22"/>
              </w:rPr>
              <w:t>Сельское к</w:t>
            </w:r>
            <w:r w:rsidR="00E21AF4" w:rsidRPr="00BA0FED">
              <w:rPr>
                <w:rFonts w:cs="Arial"/>
                <w:sz w:val="22"/>
                <w:szCs w:val="22"/>
              </w:rPr>
              <w:t xml:space="preserve">ладбище площадью </w:t>
            </w:r>
            <w:smartTag w:uri="urn:schemas-microsoft-com:office:smarttags" w:element="metricconverter">
              <w:smartTagPr>
                <w:attr w:name="ProductID" w:val="2,22 га"/>
              </w:smartTagPr>
              <w:r w:rsidR="002506A0" w:rsidRPr="00BA0FED">
                <w:rPr>
                  <w:rFonts w:cs="Arial"/>
                  <w:sz w:val="22"/>
                  <w:szCs w:val="22"/>
                </w:rPr>
                <w:t>2,</w:t>
              </w:r>
              <w:r w:rsidRPr="00BA0FED">
                <w:rPr>
                  <w:rFonts w:cs="Arial"/>
                  <w:sz w:val="22"/>
                  <w:szCs w:val="22"/>
                </w:rPr>
                <w:t xml:space="preserve">22 </w:t>
              </w:r>
              <w:r w:rsidR="00E21AF4" w:rsidRPr="00BA0FED">
                <w:rPr>
                  <w:rFonts w:cs="Arial"/>
                  <w:sz w:val="22"/>
                  <w:szCs w:val="22"/>
                </w:rPr>
                <w:t>га</w:t>
              </w:r>
            </w:smartTag>
            <w:r w:rsidR="00E21AF4" w:rsidRPr="00BA0FED">
              <w:rPr>
                <w:rFonts w:cs="Arial"/>
                <w:sz w:val="22"/>
                <w:szCs w:val="22"/>
              </w:rPr>
              <w:t xml:space="preserve"> (деревня Волгово)</w:t>
            </w:r>
          </w:p>
        </w:tc>
        <w:tc>
          <w:tcPr>
            <w:tcW w:w="735" w:type="dxa"/>
            <w:tcBorders>
              <w:left w:val="single" w:sz="4" w:space="0" w:color="000000"/>
              <w:bottom w:val="single" w:sz="4" w:space="0" w:color="000000"/>
            </w:tcBorders>
          </w:tcPr>
          <w:p w:rsidR="00E21AF4" w:rsidRPr="00BA0FED" w:rsidRDefault="00A31935" w:rsidP="00E21AF4">
            <w:pPr>
              <w:snapToGrid w:val="0"/>
              <w:jc w:val="center"/>
              <w:rPr>
                <w:rFonts w:cs="Arial"/>
                <w:sz w:val="22"/>
                <w:szCs w:val="22"/>
              </w:rPr>
            </w:pPr>
            <w:r w:rsidRPr="00BA0FED">
              <w:rPr>
                <w:rFonts w:cs="Arial"/>
                <w:sz w:val="22"/>
                <w:szCs w:val="22"/>
              </w:rPr>
              <w:t>5</w:t>
            </w:r>
            <w:r w:rsidR="00E21AF4" w:rsidRPr="00BA0FED">
              <w:rPr>
                <w:rFonts w:cs="Arial"/>
                <w:sz w:val="22"/>
                <w:szCs w:val="22"/>
              </w:rPr>
              <w:t>0</w:t>
            </w:r>
          </w:p>
        </w:tc>
        <w:tc>
          <w:tcPr>
            <w:tcW w:w="1250" w:type="dxa"/>
            <w:tcBorders>
              <w:left w:val="single" w:sz="4" w:space="0" w:color="000000"/>
              <w:bottom w:val="single" w:sz="4" w:space="0" w:color="000000"/>
            </w:tcBorders>
          </w:tcPr>
          <w:p w:rsidR="00E21AF4" w:rsidRPr="00BA0FED" w:rsidRDefault="00A31935" w:rsidP="00E21AF4">
            <w:pPr>
              <w:snapToGrid w:val="0"/>
              <w:jc w:val="center"/>
              <w:rPr>
                <w:rFonts w:cs="Arial"/>
                <w:sz w:val="22"/>
                <w:szCs w:val="22"/>
              </w:rPr>
            </w:pPr>
            <w:r w:rsidRPr="00BA0FED">
              <w:rPr>
                <w:rFonts w:cs="Arial"/>
                <w:sz w:val="22"/>
                <w:szCs w:val="22"/>
                <w:lang w:val="en-US"/>
              </w:rPr>
              <w:t>I</w:t>
            </w:r>
            <w:r w:rsidR="00E21AF4" w:rsidRPr="00BA0FED">
              <w:rPr>
                <w:rFonts w:cs="Arial"/>
                <w:sz w:val="22"/>
                <w:szCs w:val="22"/>
                <w:lang w:val="en-US"/>
              </w:rPr>
              <w:t>Y</w:t>
            </w: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rPr>
                <w:rFonts w:cs="Arial"/>
                <w:sz w:val="22"/>
                <w:szCs w:val="22"/>
              </w:rPr>
            </w:pPr>
            <w:r w:rsidRPr="00BA0FED">
              <w:rPr>
                <w:rFonts w:cs="Arial"/>
                <w:sz w:val="22"/>
                <w:szCs w:val="22"/>
              </w:rPr>
              <w:t>п.7.1.12-Y-</w:t>
            </w:r>
            <w:r w:rsidR="00A31935" w:rsidRPr="00BA0FED">
              <w:rPr>
                <w:rFonts w:cs="Arial"/>
                <w:sz w:val="22"/>
                <w:szCs w:val="22"/>
              </w:rPr>
              <w:t>3</w:t>
            </w:r>
          </w:p>
          <w:p w:rsidR="00C30BD2" w:rsidRPr="00BA0FED" w:rsidRDefault="00C30BD2" w:rsidP="00B86FED">
            <w:pPr>
              <w:snapToGrid w:val="0"/>
              <w:rPr>
                <w:rFonts w:cs="Arial"/>
                <w:sz w:val="22"/>
                <w:szCs w:val="22"/>
              </w:rPr>
            </w:pPr>
            <w:r w:rsidRPr="00BA0FED">
              <w:rPr>
                <w:rFonts w:cs="Arial"/>
                <w:sz w:val="20"/>
              </w:rPr>
              <w:t>СанПиН 2.2.1/2.1.1.1200-03</w:t>
            </w:r>
          </w:p>
        </w:tc>
      </w:tr>
      <w:tr w:rsidR="00E21AF4" w:rsidRPr="00BA0FED" w:rsidTr="00425219">
        <w:trPr>
          <w:trHeight w:val="255"/>
          <w:jc w:val="center"/>
        </w:trPr>
        <w:tc>
          <w:tcPr>
            <w:tcW w:w="726" w:type="dxa"/>
            <w:tcBorders>
              <w:left w:val="single" w:sz="4" w:space="0" w:color="000000"/>
              <w:bottom w:val="single" w:sz="4" w:space="0" w:color="000000"/>
            </w:tcBorders>
          </w:tcPr>
          <w:p w:rsidR="00E21AF4" w:rsidRPr="00BA0FED" w:rsidRDefault="00817081" w:rsidP="00E21AF4">
            <w:pPr>
              <w:snapToGrid w:val="0"/>
              <w:jc w:val="center"/>
              <w:rPr>
                <w:rFonts w:cs="Arial"/>
                <w:sz w:val="22"/>
                <w:szCs w:val="22"/>
              </w:rPr>
            </w:pPr>
            <w:r w:rsidRPr="00BA0FED">
              <w:rPr>
                <w:rFonts w:cs="Arial"/>
                <w:sz w:val="22"/>
                <w:szCs w:val="22"/>
              </w:rPr>
              <w:t>1</w:t>
            </w:r>
            <w:r w:rsidR="00077037" w:rsidRPr="00BA0FED">
              <w:rPr>
                <w:rFonts w:cs="Arial"/>
                <w:sz w:val="22"/>
                <w:szCs w:val="22"/>
              </w:rPr>
              <w:t>2</w:t>
            </w:r>
          </w:p>
        </w:tc>
        <w:tc>
          <w:tcPr>
            <w:tcW w:w="4088" w:type="dxa"/>
            <w:tcBorders>
              <w:left w:val="single" w:sz="4" w:space="0" w:color="000000"/>
              <w:bottom w:val="single" w:sz="4" w:space="0" w:color="000000"/>
            </w:tcBorders>
          </w:tcPr>
          <w:p w:rsidR="00E21AF4" w:rsidRPr="00BA0FED" w:rsidRDefault="009829D2" w:rsidP="00E21AF4">
            <w:pPr>
              <w:snapToGrid w:val="0"/>
              <w:rPr>
                <w:rFonts w:cs="Arial"/>
                <w:sz w:val="22"/>
                <w:szCs w:val="22"/>
              </w:rPr>
            </w:pPr>
            <w:r w:rsidRPr="00BA0FED">
              <w:rPr>
                <w:rFonts w:cs="Arial"/>
                <w:sz w:val="22"/>
                <w:szCs w:val="22"/>
              </w:rPr>
              <w:t>Сельское к</w:t>
            </w:r>
            <w:r w:rsidR="00E21AF4" w:rsidRPr="00BA0FED">
              <w:rPr>
                <w:rFonts w:cs="Arial"/>
                <w:sz w:val="22"/>
                <w:szCs w:val="22"/>
              </w:rPr>
              <w:t xml:space="preserve">ладбище площадью </w:t>
            </w:r>
            <w:smartTag w:uri="urn:schemas-microsoft-com:office:smarttags" w:element="metricconverter">
              <w:smartTagPr>
                <w:attr w:name="ProductID" w:val="5,69 га"/>
              </w:smartTagPr>
              <w:r w:rsidR="00E21AF4" w:rsidRPr="00BA0FED">
                <w:rPr>
                  <w:rFonts w:cs="Arial"/>
                  <w:sz w:val="22"/>
                  <w:szCs w:val="22"/>
                </w:rPr>
                <w:t>5,6</w:t>
              </w:r>
              <w:r w:rsidRPr="00BA0FED">
                <w:rPr>
                  <w:rFonts w:cs="Arial"/>
                  <w:sz w:val="22"/>
                  <w:szCs w:val="22"/>
                </w:rPr>
                <w:t>9</w:t>
              </w:r>
              <w:r w:rsidR="00E21AF4" w:rsidRPr="00BA0FED">
                <w:rPr>
                  <w:rFonts w:cs="Arial"/>
                  <w:sz w:val="22"/>
                  <w:szCs w:val="22"/>
                </w:rPr>
                <w:t xml:space="preserve"> га</w:t>
              </w:r>
            </w:smartTag>
            <w:r w:rsidR="00E21AF4" w:rsidRPr="00BA0FED">
              <w:rPr>
                <w:rFonts w:cs="Arial"/>
                <w:sz w:val="22"/>
                <w:szCs w:val="22"/>
              </w:rPr>
              <w:t xml:space="preserve"> (деревня Губаницы)</w:t>
            </w:r>
          </w:p>
        </w:tc>
        <w:tc>
          <w:tcPr>
            <w:tcW w:w="735" w:type="dxa"/>
            <w:tcBorders>
              <w:left w:val="single" w:sz="4" w:space="0" w:color="000000"/>
              <w:bottom w:val="single" w:sz="4" w:space="0" w:color="000000"/>
            </w:tcBorders>
          </w:tcPr>
          <w:p w:rsidR="00E21AF4" w:rsidRPr="00BA0FED" w:rsidRDefault="00A31935" w:rsidP="00E21AF4">
            <w:pPr>
              <w:snapToGrid w:val="0"/>
              <w:jc w:val="center"/>
              <w:rPr>
                <w:rFonts w:cs="Arial"/>
                <w:sz w:val="22"/>
                <w:szCs w:val="22"/>
              </w:rPr>
            </w:pPr>
            <w:r w:rsidRPr="00BA0FED">
              <w:rPr>
                <w:rFonts w:cs="Arial"/>
                <w:sz w:val="22"/>
                <w:szCs w:val="22"/>
                <w:lang w:val="en-US"/>
              </w:rPr>
              <w:t>5</w:t>
            </w:r>
            <w:r w:rsidR="00E21AF4" w:rsidRPr="00BA0FED">
              <w:rPr>
                <w:rFonts w:cs="Arial"/>
                <w:sz w:val="22"/>
                <w:szCs w:val="22"/>
              </w:rPr>
              <w:t>0</w:t>
            </w:r>
          </w:p>
        </w:tc>
        <w:tc>
          <w:tcPr>
            <w:tcW w:w="1250" w:type="dxa"/>
            <w:tcBorders>
              <w:left w:val="single" w:sz="4" w:space="0" w:color="000000"/>
              <w:bottom w:val="single" w:sz="4" w:space="0" w:color="000000"/>
            </w:tcBorders>
          </w:tcPr>
          <w:p w:rsidR="00E21AF4" w:rsidRPr="00BA0FED" w:rsidRDefault="00A31935" w:rsidP="00E21AF4">
            <w:pPr>
              <w:snapToGrid w:val="0"/>
              <w:jc w:val="center"/>
              <w:rPr>
                <w:rFonts w:cs="Arial"/>
                <w:sz w:val="22"/>
                <w:szCs w:val="22"/>
              </w:rPr>
            </w:pPr>
            <w:r w:rsidRPr="00BA0FED">
              <w:rPr>
                <w:rFonts w:cs="Arial"/>
                <w:sz w:val="22"/>
                <w:szCs w:val="22"/>
                <w:lang w:val="en-US"/>
              </w:rPr>
              <w:t>I</w:t>
            </w:r>
            <w:r w:rsidR="00E21AF4" w:rsidRPr="00BA0FED">
              <w:rPr>
                <w:rFonts w:cs="Arial"/>
                <w:sz w:val="22"/>
                <w:szCs w:val="22"/>
                <w:lang w:val="en-US"/>
              </w:rPr>
              <w:t>Y</w:t>
            </w:r>
          </w:p>
        </w:tc>
        <w:tc>
          <w:tcPr>
            <w:tcW w:w="2593" w:type="dxa"/>
            <w:tcBorders>
              <w:left w:val="single" w:sz="4" w:space="0" w:color="000000"/>
              <w:bottom w:val="single" w:sz="4" w:space="0" w:color="000000"/>
              <w:right w:val="single" w:sz="4" w:space="0" w:color="000000"/>
            </w:tcBorders>
          </w:tcPr>
          <w:p w:rsidR="00E21AF4" w:rsidRPr="00BA0FED" w:rsidRDefault="00E21AF4" w:rsidP="00B86FED">
            <w:pPr>
              <w:snapToGrid w:val="0"/>
              <w:rPr>
                <w:rFonts w:cs="Arial"/>
                <w:sz w:val="22"/>
                <w:szCs w:val="22"/>
              </w:rPr>
            </w:pPr>
            <w:r w:rsidRPr="00BA0FED">
              <w:rPr>
                <w:rFonts w:cs="Arial"/>
                <w:sz w:val="22"/>
                <w:szCs w:val="22"/>
              </w:rPr>
              <w:t>п.7.1.12-Y-</w:t>
            </w:r>
            <w:r w:rsidR="00A31935" w:rsidRPr="00BA0FED">
              <w:rPr>
                <w:rFonts w:cs="Arial"/>
                <w:sz w:val="22"/>
                <w:szCs w:val="22"/>
                <w:lang w:val="en-US"/>
              </w:rPr>
              <w:t>3</w:t>
            </w:r>
          </w:p>
          <w:p w:rsidR="00C30BD2" w:rsidRPr="00BA0FED" w:rsidRDefault="00C30BD2" w:rsidP="00B86FED">
            <w:pPr>
              <w:snapToGrid w:val="0"/>
              <w:rPr>
                <w:rFonts w:cs="Arial"/>
                <w:sz w:val="22"/>
                <w:szCs w:val="22"/>
              </w:rPr>
            </w:pPr>
            <w:r w:rsidRPr="00BA0FED">
              <w:rPr>
                <w:rFonts w:cs="Arial"/>
                <w:sz w:val="20"/>
              </w:rPr>
              <w:t>СанПиН 2.2.1/2.1.1.1200-03</w:t>
            </w:r>
          </w:p>
        </w:tc>
      </w:tr>
    </w:tbl>
    <w:p w:rsidR="00E21AF4" w:rsidRPr="00BA0FED" w:rsidRDefault="00E21AF4" w:rsidP="00E21AF4">
      <w:pPr>
        <w:ind w:firstLine="708"/>
        <w:jc w:val="both"/>
        <w:rPr>
          <w:rFonts w:cs="Arial"/>
          <w:sz w:val="24"/>
          <w:szCs w:val="24"/>
        </w:rPr>
      </w:pPr>
    </w:p>
    <w:p w:rsidR="00E21AF4" w:rsidRPr="00BA0FED" w:rsidRDefault="00E21AF4" w:rsidP="00E21AF4">
      <w:pPr>
        <w:ind w:firstLine="708"/>
        <w:jc w:val="both"/>
        <w:rPr>
          <w:rFonts w:cs="Arial"/>
          <w:sz w:val="24"/>
          <w:szCs w:val="24"/>
        </w:rPr>
      </w:pPr>
      <w:r w:rsidRPr="00BA0FED">
        <w:rPr>
          <w:rFonts w:cs="Arial"/>
          <w:sz w:val="24"/>
          <w:szCs w:val="24"/>
        </w:rPr>
        <w:t xml:space="preserve">В целом экологическая ситуации на территории </w:t>
      </w:r>
      <w:r w:rsidR="00C30BD2" w:rsidRPr="00BA0FED">
        <w:rPr>
          <w:color w:val="000000"/>
          <w:sz w:val="24"/>
          <w:szCs w:val="24"/>
        </w:rPr>
        <w:t>Губаницкого сельского поселения</w:t>
      </w:r>
      <w:r w:rsidRPr="00BA0FED">
        <w:rPr>
          <w:rFonts w:cs="Arial"/>
          <w:iCs/>
          <w:sz w:val="24"/>
          <w:szCs w:val="24"/>
        </w:rPr>
        <w:t xml:space="preserve"> благоприятная. </w:t>
      </w:r>
      <w:r w:rsidRPr="00BA0FED">
        <w:rPr>
          <w:rFonts w:cs="Arial"/>
          <w:sz w:val="24"/>
          <w:szCs w:val="24"/>
        </w:rPr>
        <w:t>Внедрение высоких технологий на сельскохозяйственных предприятиях, прекращение несанкционированных сбросов на рельеф и в водоемы, предотвращение развития несанкционированных свалок позволит повысить природно-экологический потенциал территории муниципального образования.</w:t>
      </w:r>
    </w:p>
    <w:p w:rsidR="00E21AF4" w:rsidRDefault="00E21AF4" w:rsidP="00FB641D">
      <w:pPr>
        <w:widowControl w:val="0"/>
        <w:tabs>
          <w:tab w:val="left" w:pos="720"/>
        </w:tabs>
        <w:outlineLvl w:val="2"/>
        <w:rPr>
          <w:sz w:val="24"/>
          <w:szCs w:val="24"/>
        </w:rPr>
      </w:pPr>
    </w:p>
    <w:p w:rsidR="009344D5" w:rsidRDefault="009344D5" w:rsidP="00FB641D">
      <w:pPr>
        <w:widowControl w:val="0"/>
        <w:tabs>
          <w:tab w:val="left" w:pos="720"/>
        </w:tabs>
        <w:outlineLvl w:val="2"/>
        <w:rPr>
          <w:sz w:val="24"/>
          <w:szCs w:val="24"/>
        </w:rPr>
      </w:pPr>
    </w:p>
    <w:p w:rsidR="00E21AF4" w:rsidRPr="00BA0FED" w:rsidRDefault="00FB641D" w:rsidP="00FB641D">
      <w:pPr>
        <w:spacing w:line="360" w:lineRule="auto"/>
        <w:ind w:left="675" w:hanging="675"/>
        <w:jc w:val="both"/>
        <w:outlineLvl w:val="2"/>
        <w:rPr>
          <w:b/>
          <w:sz w:val="24"/>
          <w:szCs w:val="24"/>
        </w:rPr>
      </w:pPr>
      <w:bookmarkStart w:id="16" w:name="_Toc373244968"/>
      <w:r w:rsidRPr="00BA0FED">
        <w:rPr>
          <w:b/>
          <w:sz w:val="24"/>
          <w:szCs w:val="24"/>
        </w:rPr>
        <w:t xml:space="preserve">2.2.9. </w:t>
      </w:r>
      <w:r w:rsidR="00E21AF4" w:rsidRPr="00BA0FED">
        <w:rPr>
          <w:b/>
          <w:sz w:val="24"/>
          <w:szCs w:val="24"/>
        </w:rPr>
        <w:t>Экологические ограничения при освоении территории</w:t>
      </w:r>
      <w:bookmarkEnd w:id="16"/>
    </w:p>
    <w:p w:rsidR="00FB641D" w:rsidRPr="00BA0FED" w:rsidRDefault="00FB641D" w:rsidP="00FB641D">
      <w:pPr>
        <w:ind w:firstLine="708"/>
        <w:jc w:val="both"/>
        <w:rPr>
          <w:sz w:val="24"/>
          <w:szCs w:val="24"/>
        </w:rPr>
      </w:pPr>
      <w:r w:rsidRPr="00BA0FED">
        <w:rPr>
          <w:sz w:val="24"/>
          <w:szCs w:val="24"/>
        </w:rPr>
        <w:t>При освоении территории необходимо выполнение следующих условий по населенным пунктам:</w:t>
      </w:r>
    </w:p>
    <w:p w:rsidR="00E21AF4" w:rsidRPr="00BA0FED" w:rsidRDefault="00FB641D" w:rsidP="00FB641D">
      <w:pPr>
        <w:jc w:val="both"/>
        <w:rPr>
          <w:sz w:val="24"/>
          <w:szCs w:val="24"/>
        </w:rPr>
      </w:pPr>
      <w:r w:rsidRPr="00BA0FED">
        <w:rPr>
          <w:sz w:val="24"/>
          <w:szCs w:val="24"/>
        </w:rPr>
        <w:t>в д</w:t>
      </w:r>
      <w:r w:rsidR="00E21AF4" w:rsidRPr="00BA0FED">
        <w:rPr>
          <w:sz w:val="24"/>
          <w:szCs w:val="24"/>
        </w:rPr>
        <w:t>еревн</w:t>
      </w:r>
      <w:r w:rsidRPr="00BA0FED">
        <w:rPr>
          <w:sz w:val="24"/>
          <w:szCs w:val="24"/>
        </w:rPr>
        <w:t>е</w:t>
      </w:r>
      <w:r w:rsidR="00E21AF4" w:rsidRPr="00BA0FED">
        <w:rPr>
          <w:sz w:val="24"/>
          <w:szCs w:val="24"/>
        </w:rPr>
        <w:t xml:space="preserve"> Будино</w:t>
      </w:r>
      <w:r w:rsidRPr="00BA0FED">
        <w:rPr>
          <w:sz w:val="24"/>
          <w:szCs w:val="24"/>
        </w:rPr>
        <w:t xml:space="preserve"> -</w:t>
      </w:r>
    </w:p>
    <w:p w:rsidR="00E21AF4" w:rsidRPr="00BA0FED" w:rsidRDefault="00E21AF4" w:rsidP="00E21AF4">
      <w:pPr>
        <w:pStyle w:val="af8"/>
        <w:numPr>
          <w:ilvl w:val="0"/>
          <w:numId w:val="3"/>
        </w:numPr>
        <w:tabs>
          <w:tab w:val="left" w:pos="1500"/>
        </w:tabs>
        <w:overflowPunct/>
        <w:autoSpaceDE/>
        <w:spacing w:after="0"/>
        <w:ind w:left="1500"/>
        <w:jc w:val="both"/>
        <w:textAlignment w:val="auto"/>
        <w:rPr>
          <w:sz w:val="24"/>
          <w:szCs w:val="24"/>
        </w:rPr>
      </w:pPr>
      <w:r w:rsidRPr="00BA0FED">
        <w:rPr>
          <w:sz w:val="24"/>
        </w:rPr>
        <w:t>обеспечение сохранности лесов, примыкающих к границам участков проектируемой застройки</w:t>
      </w:r>
      <w:r w:rsidR="00FB641D" w:rsidRPr="00BA0FED">
        <w:rPr>
          <w:sz w:val="24"/>
        </w:rPr>
        <w:t>;</w:t>
      </w:r>
    </w:p>
    <w:p w:rsidR="00E21AF4" w:rsidRPr="00BA0FED" w:rsidRDefault="00FB641D" w:rsidP="00E21AF4">
      <w:pPr>
        <w:spacing w:line="200" w:lineRule="atLeast"/>
        <w:jc w:val="both"/>
        <w:rPr>
          <w:sz w:val="24"/>
          <w:szCs w:val="24"/>
        </w:rPr>
      </w:pPr>
      <w:r w:rsidRPr="00BA0FED">
        <w:rPr>
          <w:sz w:val="24"/>
          <w:szCs w:val="24"/>
        </w:rPr>
        <w:t xml:space="preserve">в деревне </w:t>
      </w:r>
      <w:r w:rsidR="00E21AF4" w:rsidRPr="00BA0FED">
        <w:rPr>
          <w:sz w:val="24"/>
          <w:szCs w:val="24"/>
        </w:rPr>
        <w:t>Волгово</w:t>
      </w:r>
      <w:r w:rsidRPr="00BA0FED">
        <w:rPr>
          <w:sz w:val="24"/>
          <w:szCs w:val="24"/>
        </w:rPr>
        <w:t xml:space="preserve"> -</w:t>
      </w:r>
    </w:p>
    <w:p w:rsidR="00E21AF4" w:rsidRPr="00BA0FED" w:rsidRDefault="009829D2" w:rsidP="00E21AF4">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обеспечение режима использования санитарно-защитной зоны сельского кладбища</w:t>
      </w:r>
      <w:r w:rsidR="00E21AF4" w:rsidRPr="00BA0FED">
        <w:rPr>
          <w:sz w:val="24"/>
          <w:szCs w:val="24"/>
        </w:rPr>
        <w:t>;</w:t>
      </w:r>
    </w:p>
    <w:p w:rsidR="00E21AF4" w:rsidRPr="00BA0FED" w:rsidRDefault="00FB641D" w:rsidP="00E21AF4">
      <w:pPr>
        <w:spacing w:line="200" w:lineRule="atLeast"/>
        <w:jc w:val="both"/>
        <w:rPr>
          <w:sz w:val="24"/>
          <w:szCs w:val="24"/>
        </w:rPr>
      </w:pPr>
      <w:r w:rsidRPr="00BA0FED">
        <w:rPr>
          <w:sz w:val="24"/>
          <w:szCs w:val="24"/>
        </w:rPr>
        <w:t>в деревне</w:t>
      </w:r>
      <w:r w:rsidR="00E21AF4" w:rsidRPr="00BA0FED">
        <w:rPr>
          <w:sz w:val="24"/>
          <w:szCs w:val="24"/>
        </w:rPr>
        <w:t xml:space="preserve"> Губаницы</w:t>
      </w:r>
      <w:r w:rsidRPr="00BA0FED">
        <w:rPr>
          <w:sz w:val="24"/>
          <w:szCs w:val="24"/>
        </w:rPr>
        <w:t xml:space="preserve"> -</w:t>
      </w:r>
    </w:p>
    <w:p w:rsidR="00C04B96" w:rsidRPr="00BA0FED" w:rsidRDefault="00C04B96" w:rsidP="008B4787">
      <w:pPr>
        <w:pStyle w:val="af8"/>
        <w:widowControl w:val="0"/>
        <w:numPr>
          <w:ilvl w:val="0"/>
          <w:numId w:val="3"/>
        </w:numPr>
        <w:tabs>
          <w:tab w:val="left" w:pos="1500"/>
        </w:tabs>
        <w:overflowPunct/>
        <w:autoSpaceDE/>
        <w:spacing w:after="0"/>
        <w:ind w:left="1497" w:hanging="357"/>
        <w:jc w:val="both"/>
        <w:textAlignment w:val="auto"/>
        <w:rPr>
          <w:sz w:val="24"/>
          <w:szCs w:val="24"/>
        </w:rPr>
      </w:pPr>
      <w:r w:rsidRPr="00BA0FED">
        <w:rPr>
          <w:sz w:val="24"/>
          <w:szCs w:val="24"/>
        </w:rPr>
        <w:t>обеспечение режима использования санитарно-защитной зоны животноводческой фермы;</w:t>
      </w:r>
    </w:p>
    <w:p w:rsidR="009829D2" w:rsidRPr="00BA0FED" w:rsidRDefault="009829D2" w:rsidP="009829D2">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обеспечение режима использования санитарно-защитной зоны сельского кладбища;</w:t>
      </w:r>
    </w:p>
    <w:p w:rsidR="00E21AF4" w:rsidRPr="00BA0FED" w:rsidRDefault="00E21AF4" w:rsidP="00A95AAE">
      <w:pPr>
        <w:pStyle w:val="af8"/>
        <w:widowControl w:val="0"/>
        <w:numPr>
          <w:ilvl w:val="0"/>
          <w:numId w:val="3"/>
        </w:numPr>
        <w:tabs>
          <w:tab w:val="left" w:pos="1500"/>
        </w:tabs>
        <w:overflowPunct/>
        <w:autoSpaceDE/>
        <w:spacing w:after="0"/>
        <w:ind w:left="1497" w:hanging="357"/>
        <w:jc w:val="both"/>
        <w:textAlignment w:val="auto"/>
        <w:rPr>
          <w:sz w:val="24"/>
          <w:szCs w:val="24"/>
        </w:rPr>
      </w:pPr>
      <w:r w:rsidRPr="00BA0FED">
        <w:rPr>
          <w:sz w:val="24"/>
        </w:rPr>
        <w:t>обеспечение сохранности лесов, примыкающих к границам участков проектируемой застройки</w:t>
      </w:r>
      <w:r w:rsidR="00FB641D" w:rsidRPr="00BA0FED">
        <w:rPr>
          <w:sz w:val="24"/>
        </w:rPr>
        <w:t>;</w:t>
      </w:r>
    </w:p>
    <w:p w:rsidR="00E21AF4" w:rsidRPr="00BA0FED" w:rsidRDefault="00FB641D" w:rsidP="00E21AF4">
      <w:pPr>
        <w:spacing w:line="200" w:lineRule="atLeast"/>
        <w:jc w:val="both"/>
        <w:rPr>
          <w:sz w:val="24"/>
          <w:szCs w:val="24"/>
        </w:rPr>
      </w:pPr>
      <w:r w:rsidRPr="00BA0FED">
        <w:rPr>
          <w:sz w:val="24"/>
          <w:szCs w:val="24"/>
        </w:rPr>
        <w:t xml:space="preserve">в деревне </w:t>
      </w:r>
      <w:r w:rsidR="00E21AF4" w:rsidRPr="00BA0FED">
        <w:rPr>
          <w:sz w:val="24"/>
          <w:szCs w:val="24"/>
        </w:rPr>
        <w:t>Котино</w:t>
      </w:r>
      <w:r w:rsidRPr="00BA0FED">
        <w:rPr>
          <w:sz w:val="24"/>
          <w:szCs w:val="24"/>
        </w:rPr>
        <w:t xml:space="preserve"> -</w:t>
      </w:r>
    </w:p>
    <w:p w:rsidR="00E21AF4" w:rsidRPr="00BA0FED" w:rsidRDefault="00E21AF4" w:rsidP="00537DA2">
      <w:pPr>
        <w:pStyle w:val="af8"/>
        <w:widowControl w:val="0"/>
        <w:numPr>
          <w:ilvl w:val="0"/>
          <w:numId w:val="3"/>
        </w:numPr>
        <w:tabs>
          <w:tab w:val="left" w:pos="1500"/>
        </w:tabs>
        <w:overflowPunct/>
        <w:autoSpaceDE/>
        <w:spacing w:after="0"/>
        <w:ind w:left="1497" w:hanging="357"/>
        <w:jc w:val="both"/>
        <w:textAlignment w:val="auto"/>
        <w:rPr>
          <w:sz w:val="24"/>
          <w:szCs w:val="24"/>
        </w:rPr>
      </w:pPr>
      <w:r w:rsidRPr="00BA0FED">
        <w:rPr>
          <w:sz w:val="24"/>
        </w:rPr>
        <w:t>обеспечение сохранности лесов, примыкающих к границам участков проектируемой застройки</w:t>
      </w:r>
      <w:r w:rsidR="00FB641D" w:rsidRPr="00BA0FED">
        <w:rPr>
          <w:sz w:val="24"/>
        </w:rPr>
        <w:t>;</w:t>
      </w:r>
    </w:p>
    <w:p w:rsidR="00E21AF4" w:rsidRPr="00BA0FED" w:rsidRDefault="00FB641D" w:rsidP="00E21AF4">
      <w:pPr>
        <w:spacing w:line="200" w:lineRule="atLeast"/>
        <w:jc w:val="both"/>
        <w:rPr>
          <w:sz w:val="24"/>
          <w:szCs w:val="24"/>
        </w:rPr>
      </w:pPr>
      <w:r w:rsidRPr="00BA0FED">
        <w:rPr>
          <w:sz w:val="24"/>
          <w:szCs w:val="24"/>
        </w:rPr>
        <w:t xml:space="preserve">в деревне </w:t>
      </w:r>
      <w:r w:rsidR="00E21AF4" w:rsidRPr="00BA0FED">
        <w:rPr>
          <w:sz w:val="24"/>
          <w:szCs w:val="24"/>
        </w:rPr>
        <w:t>Красные Череповицы</w:t>
      </w:r>
      <w:r w:rsidRPr="00BA0FED">
        <w:rPr>
          <w:sz w:val="24"/>
          <w:szCs w:val="24"/>
        </w:rPr>
        <w:t xml:space="preserve"> -</w:t>
      </w:r>
    </w:p>
    <w:p w:rsidR="00C04B96" w:rsidRPr="00BA0FED" w:rsidRDefault="00C04B96" w:rsidP="00E21AF4">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обеспечение режима использования санитарно-защитной зоны животноводческой фермы;</w:t>
      </w:r>
    </w:p>
    <w:p w:rsidR="00E21AF4" w:rsidRPr="00BA0FED" w:rsidRDefault="00E21AF4" w:rsidP="00E21AF4">
      <w:pPr>
        <w:pStyle w:val="af8"/>
        <w:numPr>
          <w:ilvl w:val="0"/>
          <w:numId w:val="3"/>
        </w:numPr>
        <w:tabs>
          <w:tab w:val="left" w:pos="1500"/>
        </w:tabs>
        <w:overflowPunct/>
        <w:autoSpaceDE/>
        <w:spacing w:after="0"/>
        <w:ind w:left="1500"/>
        <w:jc w:val="both"/>
        <w:textAlignment w:val="auto"/>
        <w:rPr>
          <w:sz w:val="24"/>
          <w:szCs w:val="24"/>
        </w:rPr>
      </w:pPr>
      <w:r w:rsidRPr="00BA0FED">
        <w:rPr>
          <w:sz w:val="24"/>
        </w:rPr>
        <w:t>обеспечение сохранности лесов, примыкающих к границам участков проектируемой застройки</w:t>
      </w:r>
      <w:r w:rsidR="00FB641D" w:rsidRPr="00BA0FED">
        <w:rPr>
          <w:sz w:val="24"/>
        </w:rPr>
        <w:t>;</w:t>
      </w:r>
    </w:p>
    <w:p w:rsidR="00E21AF4" w:rsidRPr="00BA0FED" w:rsidRDefault="00FB641D" w:rsidP="00E21AF4">
      <w:pPr>
        <w:spacing w:line="200" w:lineRule="atLeast"/>
        <w:jc w:val="both"/>
        <w:rPr>
          <w:sz w:val="24"/>
          <w:szCs w:val="24"/>
        </w:rPr>
      </w:pPr>
      <w:r w:rsidRPr="00BA0FED">
        <w:rPr>
          <w:sz w:val="24"/>
          <w:szCs w:val="24"/>
        </w:rPr>
        <w:t xml:space="preserve">в деревне </w:t>
      </w:r>
      <w:r w:rsidR="00E21AF4" w:rsidRPr="00BA0FED">
        <w:rPr>
          <w:sz w:val="24"/>
          <w:szCs w:val="24"/>
        </w:rPr>
        <w:t>Ку</w:t>
      </w:r>
      <w:r w:rsidR="00425219">
        <w:rPr>
          <w:sz w:val="24"/>
          <w:szCs w:val="24"/>
        </w:rPr>
        <w:t>р</w:t>
      </w:r>
      <w:r w:rsidR="00E21AF4" w:rsidRPr="00BA0FED">
        <w:rPr>
          <w:sz w:val="24"/>
          <w:szCs w:val="24"/>
        </w:rPr>
        <w:t>голово</w:t>
      </w:r>
      <w:r w:rsidRPr="00BA0FED">
        <w:rPr>
          <w:sz w:val="24"/>
          <w:szCs w:val="24"/>
        </w:rPr>
        <w:t xml:space="preserve"> -</w:t>
      </w:r>
    </w:p>
    <w:p w:rsidR="00E21AF4" w:rsidRPr="00BA0FED" w:rsidRDefault="00E21AF4" w:rsidP="00E21AF4">
      <w:pPr>
        <w:pStyle w:val="af8"/>
        <w:numPr>
          <w:ilvl w:val="0"/>
          <w:numId w:val="3"/>
        </w:numPr>
        <w:tabs>
          <w:tab w:val="left" w:pos="1500"/>
        </w:tabs>
        <w:overflowPunct/>
        <w:autoSpaceDE/>
        <w:spacing w:after="0"/>
        <w:ind w:left="1500"/>
        <w:jc w:val="both"/>
        <w:textAlignment w:val="auto"/>
        <w:rPr>
          <w:sz w:val="24"/>
          <w:szCs w:val="24"/>
        </w:rPr>
      </w:pPr>
      <w:r w:rsidRPr="00BA0FED">
        <w:rPr>
          <w:sz w:val="24"/>
        </w:rPr>
        <w:t>обеспечение сохранности лесов, примыкающих к границам участков проектируемой застройки</w:t>
      </w:r>
      <w:r w:rsidR="00FB641D" w:rsidRPr="00BA0FED">
        <w:rPr>
          <w:sz w:val="24"/>
        </w:rPr>
        <w:t>;</w:t>
      </w:r>
    </w:p>
    <w:p w:rsidR="00E21AF4" w:rsidRPr="00BA0FED" w:rsidRDefault="00FB641D" w:rsidP="00E21AF4">
      <w:pPr>
        <w:spacing w:line="200" w:lineRule="atLeast"/>
        <w:jc w:val="both"/>
        <w:rPr>
          <w:sz w:val="24"/>
          <w:szCs w:val="24"/>
        </w:rPr>
      </w:pPr>
      <w:r w:rsidRPr="00BA0FED">
        <w:rPr>
          <w:sz w:val="24"/>
          <w:szCs w:val="24"/>
        </w:rPr>
        <w:t>в поселке</w:t>
      </w:r>
      <w:r w:rsidR="00E21AF4" w:rsidRPr="00BA0FED">
        <w:rPr>
          <w:sz w:val="24"/>
          <w:szCs w:val="24"/>
        </w:rPr>
        <w:t xml:space="preserve"> Сумино</w:t>
      </w:r>
      <w:r w:rsidRPr="00BA0FED">
        <w:rPr>
          <w:sz w:val="24"/>
          <w:szCs w:val="24"/>
        </w:rPr>
        <w:t xml:space="preserve"> -</w:t>
      </w:r>
    </w:p>
    <w:p w:rsidR="00E21AF4" w:rsidRPr="00BA0FED" w:rsidRDefault="00C04B96" w:rsidP="00E21AF4">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обеспечение режима использования санитарно-защитной зоны животноводческой фермы;</w:t>
      </w:r>
    </w:p>
    <w:p w:rsidR="00E21AF4" w:rsidRPr="00BA0FED" w:rsidRDefault="00044E74" w:rsidP="00E21AF4">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обеспечение режима использования санитарно-защитной зоны канализационных очистных сооружений</w:t>
      </w:r>
      <w:r w:rsidR="00750AF5" w:rsidRPr="00BA0FED">
        <w:rPr>
          <w:sz w:val="24"/>
          <w:szCs w:val="24"/>
        </w:rPr>
        <w:t xml:space="preserve"> (до их ликвидации)</w:t>
      </w:r>
      <w:r w:rsidR="00FB641D" w:rsidRPr="00BA0FED">
        <w:rPr>
          <w:sz w:val="24"/>
        </w:rPr>
        <w:t>;</w:t>
      </w:r>
    </w:p>
    <w:p w:rsidR="00E21AF4" w:rsidRPr="00BA0FED" w:rsidRDefault="00FB641D" w:rsidP="00E21AF4">
      <w:pPr>
        <w:spacing w:line="200" w:lineRule="atLeast"/>
        <w:jc w:val="both"/>
        <w:rPr>
          <w:sz w:val="24"/>
          <w:szCs w:val="24"/>
        </w:rPr>
      </w:pPr>
      <w:r w:rsidRPr="00BA0FED">
        <w:rPr>
          <w:sz w:val="24"/>
          <w:szCs w:val="24"/>
        </w:rPr>
        <w:t xml:space="preserve">в деревне </w:t>
      </w:r>
      <w:r w:rsidR="00E21AF4" w:rsidRPr="00BA0FED">
        <w:rPr>
          <w:sz w:val="24"/>
          <w:szCs w:val="24"/>
        </w:rPr>
        <w:t>Торосово</w:t>
      </w:r>
      <w:r w:rsidRPr="00BA0FED">
        <w:rPr>
          <w:sz w:val="24"/>
          <w:szCs w:val="24"/>
        </w:rPr>
        <w:t xml:space="preserve"> -</w:t>
      </w:r>
    </w:p>
    <w:p w:rsidR="00044E74" w:rsidRPr="00BA0FED" w:rsidRDefault="00C04B96" w:rsidP="00044E74">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обеспечение режима использования санитарно-защитной зоны животноводческой фермы</w:t>
      </w:r>
      <w:r w:rsidR="00044E74" w:rsidRPr="00BA0FED">
        <w:rPr>
          <w:sz w:val="24"/>
          <w:szCs w:val="24"/>
        </w:rPr>
        <w:t>;</w:t>
      </w:r>
    </w:p>
    <w:p w:rsidR="00E21AF4" w:rsidRPr="00BA0FED" w:rsidRDefault="00044E74" w:rsidP="00044E74">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lastRenderedPageBreak/>
        <w:t>обеспечение режима использования санитарно-защитной зоны канализационных очистных сооружений</w:t>
      </w:r>
      <w:r w:rsidR="00750AF5" w:rsidRPr="00BA0FED">
        <w:rPr>
          <w:sz w:val="24"/>
          <w:szCs w:val="24"/>
        </w:rPr>
        <w:t xml:space="preserve"> (до их ликвидации)</w:t>
      </w:r>
      <w:r w:rsidR="00E21AF4" w:rsidRPr="00BA0FED">
        <w:rPr>
          <w:sz w:val="24"/>
          <w:szCs w:val="24"/>
        </w:rPr>
        <w:t>;</w:t>
      </w:r>
    </w:p>
    <w:p w:rsidR="00E21AF4" w:rsidRPr="00BA0FED" w:rsidRDefault="00E21AF4" w:rsidP="00E21AF4">
      <w:pPr>
        <w:pStyle w:val="af8"/>
        <w:numPr>
          <w:ilvl w:val="0"/>
          <w:numId w:val="3"/>
        </w:numPr>
        <w:tabs>
          <w:tab w:val="left" w:pos="1500"/>
        </w:tabs>
        <w:overflowPunct/>
        <w:autoSpaceDE/>
        <w:spacing w:after="0"/>
        <w:ind w:left="1500"/>
        <w:jc w:val="both"/>
        <w:textAlignment w:val="auto"/>
        <w:rPr>
          <w:sz w:val="24"/>
          <w:szCs w:val="24"/>
        </w:rPr>
      </w:pPr>
      <w:r w:rsidRPr="00BA0FED">
        <w:rPr>
          <w:sz w:val="24"/>
        </w:rPr>
        <w:t>обеспечение сохранности лесов, примыкающих к границам участков проектируемой застройки</w:t>
      </w:r>
      <w:r w:rsidR="00FB641D" w:rsidRPr="00BA0FED">
        <w:rPr>
          <w:sz w:val="24"/>
        </w:rPr>
        <w:t>;</w:t>
      </w:r>
    </w:p>
    <w:p w:rsidR="00E21AF4" w:rsidRPr="009344D5" w:rsidRDefault="00E21AF4" w:rsidP="00E21AF4">
      <w:pPr>
        <w:pStyle w:val="af8"/>
        <w:tabs>
          <w:tab w:val="left" w:pos="1500"/>
        </w:tabs>
        <w:overflowPunct/>
        <w:autoSpaceDE/>
        <w:spacing w:after="0"/>
        <w:jc w:val="both"/>
        <w:textAlignment w:val="auto"/>
        <w:rPr>
          <w:sz w:val="24"/>
          <w:szCs w:val="24"/>
        </w:rPr>
      </w:pPr>
    </w:p>
    <w:p w:rsidR="00E21AF4" w:rsidRPr="009344D5" w:rsidRDefault="00E21AF4" w:rsidP="00E21AF4">
      <w:pPr>
        <w:pStyle w:val="af8"/>
        <w:tabs>
          <w:tab w:val="left" w:pos="1500"/>
        </w:tabs>
        <w:overflowPunct/>
        <w:autoSpaceDE/>
        <w:spacing w:after="0"/>
        <w:jc w:val="both"/>
        <w:textAlignment w:val="auto"/>
        <w:rPr>
          <w:sz w:val="24"/>
          <w:szCs w:val="24"/>
        </w:rPr>
      </w:pPr>
    </w:p>
    <w:p w:rsidR="00A95AAE" w:rsidRPr="009344D5" w:rsidRDefault="00A95AAE" w:rsidP="00E21AF4">
      <w:pPr>
        <w:pStyle w:val="af8"/>
        <w:tabs>
          <w:tab w:val="left" w:pos="1500"/>
        </w:tabs>
        <w:overflowPunct/>
        <w:autoSpaceDE/>
        <w:spacing w:after="0"/>
        <w:jc w:val="both"/>
        <w:textAlignment w:val="auto"/>
        <w:rPr>
          <w:sz w:val="24"/>
          <w:szCs w:val="24"/>
        </w:rPr>
      </w:pPr>
    </w:p>
    <w:p w:rsidR="00E21AF4" w:rsidRPr="00BA0FED" w:rsidRDefault="00E21AF4" w:rsidP="00CC16D9">
      <w:pPr>
        <w:pStyle w:val="af8"/>
        <w:tabs>
          <w:tab w:val="left" w:pos="1500"/>
        </w:tabs>
        <w:overflowPunct/>
        <w:autoSpaceDE/>
        <w:spacing w:after="0"/>
        <w:textAlignment w:val="auto"/>
        <w:outlineLvl w:val="1"/>
        <w:rPr>
          <w:b/>
          <w:sz w:val="24"/>
          <w:szCs w:val="24"/>
        </w:rPr>
      </w:pPr>
      <w:bookmarkStart w:id="17" w:name="_Toc373244969"/>
      <w:r w:rsidRPr="00BA0FED">
        <w:rPr>
          <w:b/>
          <w:sz w:val="24"/>
          <w:szCs w:val="24"/>
        </w:rPr>
        <w:t>2.2. Существующая градостроительная ситуация</w:t>
      </w:r>
      <w:bookmarkEnd w:id="17"/>
    </w:p>
    <w:p w:rsidR="00E21AF4" w:rsidRPr="00BA0FED" w:rsidRDefault="00E21AF4" w:rsidP="00CC16D9">
      <w:pPr>
        <w:tabs>
          <w:tab w:val="left" w:pos="5040"/>
        </w:tabs>
        <w:spacing w:before="240" w:line="360" w:lineRule="auto"/>
        <w:ind w:firstLine="15"/>
        <w:outlineLvl w:val="2"/>
        <w:rPr>
          <w:sz w:val="24"/>
          <w:szCs w:val="24"/>
        </w:rPr>
      </w:pPr>
      <w:bookmarkStart w:id="18" w:name="_Toc373244970"/>
      <w:r w:rsidRPr="00BA0FED">
        <w:rPr>
          <w:b/>
          <w:sz w:val="24"/>
          <w:szCs w:val="24"/>
        </w:rPr>
        <w:t>2.2.1. Краткая историческая справка</w:t>
      </w:r>
      <w:bookmarkEnd w:id="18"/>
    </w:p>
    <w:p w:rsidR="00E21AF4" w:rsidRPr="00BA0FED" w:rsidRDefault="00E21AF4" w:rsidP="00E21AF4">
      <w:pPr>
        <w:ind w:firstLine="708"/>
        <w:jc w:val="both"/>
        <w:rPr>
          <w:sz w:val="24"/>
          <w:szCs w:val="24"/>
        </w:rPr>
      </w:pPr>
      <w:r w:rsidRPr="00BA0FED">
        <w:rPr>
          <w:sz w:val="24"/>
          <w:szCs w:val="24"/>
        </w:rPr>
        <w:t xml:space="preserve">Территория Волосовского муниципального района, в состав которого входит </w:t>
      </w:r>
      <w:r w:rsidR="00C30BD2" w:rsidRPr="00BA0FED">
        <w:rPr>
          <w:color w:val="000000"/>
          <w:sz w:val="24"/>
          <w:szCs w:val="24"/>
        </w:rPr>
        <w:t>Губаницко</w:t>
      </w:r>
      <w:r w:rsidR="0009078F" w:rsidRPr="00BA0FED">
        <w:rPr>
          <w:color w:val="000000"/>
          <w:sz w:val="24"/>
          <w:szCs w:val="24"/>
        </w:rPr>
        <w:t>е</w:t>
      </w:r>
      <w:r w:rsidR="00C30BD2" w:rsidRPr="00BA0FED">
        <w:rPr>
          <w:color w:val="000000"/>
          <w:sz w:val="24"/>
          <w:szCs w:val="24"/>
        </w:rPr>
        <w:t xml:space="preserve"> сельско</w:t>
      </w:r>
      <w:r w:rsidR="0009078F" w:rsidRPr="00BA0FED">
        <w:rPr>
          <w:color w:val="000000"/>
          <w:sz w:val="24"/>
          <w:szCs w:val="24"/>
        </w:rPr>
        <w:t>е</w:t>
      </w:r>
      <w:r w:rsidR="00C30BD2" w:rsidRPr="00BA0FED">
        <w:rPr>
          <w:color w:val="000000"/>
          <w:sz w:val="24"/>
          <w:szCs w:val="24"/>
        </w:rPr>
        <w:t xml:space="preserve"> поселени</w:t>
      </w:r>
      <w:r w:rsidR="0009078F" w:rsidRPr="00BA0FED">
        <w:rPr>
          <w:color w:val="000000"/>
          <w:sz w:val="24"/>
          <w:szCs w:val="24"/>
        </w:rPr>
        <w:t>е</w:t>
      </w:r>
      <w:r w:rsidRPr="00BA0FED">
        <w:rPr>
          <w:sz w:val="24"/>
          <w:szCs w:val="24"/>
        </w:rPr>
        <w:t xml:space="preserve">, была заселена с древнейших времен, на что указывает множество археологических памятников. Рядом со многими населенными пунктами находятся курганно-жальничные погребения, сохранившие память о древних языческих верованиях, которые были распространенны вплоть до </w:t>
      </w:r>
      <w:r w:rsidRPr="00BA0FED">
        <w:rPr>
          <w:sz w:val="24"/>
          <w:szCs w:val="24"/>
          <w:lang w:val="en-US"/>
        </w:rPr>
        <w:t>XYI</w:t>
      </w:r>
      <w:r w:rsidRPr="00BA0FED">
        <w:rPr>
          <w:sz w:val="24"/>
          <w:szCs w:val="24"/>
        </w:rPr>
        <w:t xml:space="preserve"> века. В </w:t>
      </w:r>
      <w:r w:rsidRPr="00BA0FED">
        <w:rPr>
          <w:sz w:val="24"/>
          <w:szCs w:val="24"/>
          <w:lang w:val="en-US"/>
        </w:rPr>
        <w:t>XYIII</w:t>
      </w:r>
      <w:r w:rsidRPr="00BA0FED">
        <w:rPr>
          <w:sz w:val="24"/>
          <w:szCs w:val="24"/>
        </w:rPr>
        <w:t xml:space="preserve">- </w:t>
      </w:r>
      <w:r w:rsidRPr="00BA0FED">
        <w:rPr>
          <w:sz w:val="24"/>
          <w:szCs w:val="24"/>
          <w:lang w:val="en-US"/>
        </w:rPr>
        <w:t>XIX</w:t>
      </w:r>
      <w:r w:rsidRPr="00BA0FED">
        <w:rPr>
          <w:sz w:val="24"/>
          <w:szCs w:val="24"/>
        </w:rPr>
        <w:t xml:space="preserve"> веках на территории района появились многочисленные дворянские усадьбы, в том числе в </w:t>
      </w:r>
      <w:r w:rsidR="00043E3B" w:rsidRPr="00BA0FED">
        <w:rPr>
          <w:sz w:val="24"/>
          <w:szCs w:val="24"/>
        </w:rPr>
        <w:t>населенных пунктах</w:t>
      </w:r>
      <w:r w:rsidRPr="00BA0FED">
        <w:rPr>
          <w:sz w:val="24"/>
          <w:szCs w:val="24"/>
        </w:rPr>
        <w:t xml:space="preserve"> Волгово, Сумино, Торосово.</w:t>
      </w:r>
    </w:p>
    <w:p w:rsidR="00E21AF4" w:rsidRPr="00BA0FED" w:rsidRDefault="00E21AF4" w:rsidP="00F55DCD">
      <w:pPr>
        <w:ind w:firstLine="708"/>
        <w:jc w:val="both"/>
        <w:rPr>
          <w:sz w:val="24"/>
          <w:szCs w:val="24"/>
        </w:rPr>
      </w:pPr>
      <w:r w:rsidRPr="00BA0FED">
        <w:rPr>
          <w:sz w:val="24"/>
          <w:szCs w:val="24"/>
        </w:rPr>
        <w:t xml:space="preserve">На территории </w:t>
      </w:r>
      <w:r w:rsidR="00C30BD2" w:rsidRPr="00BA0FED">
        <w:rPr>
          <w:color w:val="000000"/>
          <w:sz w:val="24"/>
          <w:szCs w:val="24"/>
        </w:rPr>
        <w:t>Губаницкого сельского поселения</w:t>
      </w:r>
      <w:r w:rsidRPr="00BA0FED">
        <w:rPr>
          <w:sz w:val="24"/>
          <w:szCs w:val="24"/>
        </w:rPr>
        <w:t xml:space="preserve"> немало памятных и исторических мест. Перечень объектов культурного наследия, расположенных на территории </w:t>
      </w:r>
      <w:r w:rsidR="00C30BD2" w:rsidRPr="00BA0FED">
        <w:rPr>
          <w:color w:val="000000"/>
          <w:sz w:val="24"/>
          <w:szCs w:val="24"/>
        </w:rPr>
        <w:t>Губаницкого сельского поселения</w:t>
      </w:r>
      <w:r w:rsidRPr="00BA0FED">
        <w:rPr>
          <w:sz w:val="24"/>
          <w:szCs w:val="24"/>
        </w:rPr>
        <w:t>, представлен в таблице 2.2.1.1 -</w:t>
      </w:r>
    </w:p>
    <w:p w:rsidR="00E21AF4" w:rsidRPr="00BA0FED" w:rsidRDefault="00E21AF4" w:rsidP="00F55DCD">
      <w:pPr>
        <w:spacing w:line="360" w:lineRule="auto"/>
        <w:ind w:firstLine="708"/>
        <w:jc w:val="right"/>
        <w:rPr>
          <w:sz w:val="24"/>
          <w:szCs w:val="24"/>
        </w:rPr>
      </w:pPr>
      <w:r w:rsidRPr="00BA0FED">
        <w:rPr>
          <w:sz w:val="24"/>
          <w:szCs w:val="24"/>
        </w:rPr>
        <w:t>Таблица 2.2.1.1</w:t>
      </w:r>
    </w:p>
    <w:tbl>
      <w:tblPr>
        <w:tblStyle w:val="affd"/>
        <w:tblW w:w="4885" w:type="pct"/>
        <w:tblInd w:w="108" w:type="dxa"/>
        <w:tblLayout w:type="fixed"/>
        <w:tblLook w:val="01E0" w:firstRow="1" w:lastRow="1" w:firstColumn="1" w:lastColumn="1" w:noHBand="0" w:noVBand="0"/>
      </w:tblPr>
      <w:tblGrid>
        <w:gridCol w:w="774"/>
        <w:gridCol w:w="3609"/>
        <w:gridCol w:w="2425"/>
        <w:gridCol w:w="2541"/>
      </w:tblGrid>
      <w:tr w:rsidR="00E21AF4" w:rsidRPr="00BA0FED">
        <w:trPr>
          <w:trHeight w:val="619"/>
          <w:tblHeader/>
        </w:trPr>
        <w:tc>
          <w:tcPr>
            <w:tcW w:w="414" w:type="pct"/>
            <w:vAlign w:val="center"/>
          </w:tcPr>
          <w:p w:rsidR="00E21AF4" w:rsidRPr="00BA0FED" w:rsidRDefault="00E21AF4" w:rsidP="00E21AF4">
            <w:pPr>
              <w:jc w:val="center"/>
              <w:rPr>
                <w:sz w:val="22"/>
                <w:szCs w:val="22"/>
              </w:rPr>
            </w:pPr>
            <w:r w:rsidRPr="00BA0FED">
              <w:rPr>
                <w:sz w:val="22"/>
                <w:szCs w:val="22"/>
              </w:rPr>
              <w:t>№№ п/п</w:t>
            </w:r>
          </w:p>
        </w:tc>
        <w:tc>
          <w:tcPr>
            <w:tcW w:w="1930" w:type="pct"/>
            <w:vAlign w:val="center"/>
          </w:tcPr>
          <w:p w:rsidR="00E21AF4" w:rsidRPr="00BA0FED" w:rsidRDefault="00E21AF4" w:rsidP="00E21AF4">
            <w:pPr>
              <w:jc w:val="center"/>
              <w:rPr>
                <w:sz w:val="22"/>
                <w:szCs w:val="22"/>
              </w:rPr>
            </w:pPr>
            <w:r w:rsidRPr="00BA0FED">
              <w:rPr>
                <w:sz w:val="22"/>
                <w:szCs w:val="22"/>
              </w:rPr>
              <w:t>Наименование объекта</w:t>
            </w:r>
            <w:r w:rsidR="00684812" w:rsidRPr="00BA0FED">
              <w:rPr>
                <w:sz w:val="22"/>
                <w:szCs w:val="22"/>
              </w:rPr>
              <w:t>,</w:t>
            </w:r>
          </w:p>
          <w:p w:rsidR="00684812" w:rsidRPr="00BA0FED" w:rsidRDefault="00FB27DA" w:rsidP="00E21AF4">
            <w:pPr>
              <w:jc w:val="center"/>
              <w:rPr>
                <w:sz w:val="22"/>
                <w:szCs w:val="22"/>
              </w:rPr>
            </w:pPr>
            <w:r w:rsidRPr="00BA0FED">
              <w:rPr>
                <w:sz w:val="22"/>
                <w:szCs w:val="22"/>
              </w:rPr>
              <w:t>(</w:t>
            </w:r>
            <w:r w:rsidR="00684812" w:rsidRPr="00BA0FED">
              <w:rPr>
                <w:sz w:val="22"/>
                <w:szCs w:val="22"/>
              </w:rPr>
              <w:t>дата создания</w:t>
            </w:r>
            <w:r w:rsidRPr="00BA0FED">
              <w:rPr>
                <w:sz w:val="22"/>
                <w:szCs w:val="22"/>
              </w:rPr>
              <w:t>)</w:t>
            </w:r>
          </w:p>
        </w:tc>
        <w:tc>
          <w:tcPr>
            <w:tcW w:w="1297" w:type="pct"/>
            <w:vAlign w:val="center"/>
          </w:tcPr>
          <w:p w:rsidR="00E21AF4" w:rsidRPr="00BA0FED" w:rsidRDefault="00E21AF4" w:rsidP="00E21AF4">
            <w:pPr>
              <w:jc w:val="center"/>
              <w:rPr>
                <w:sz w:val="22"/>
                <w:szCs w:val="22"/>
              </w:rPr>
            </w:pPr>
            <w:r w:rsidRPr="00BA0FED">
              <w:rPr>
                <w:sz w:val="22"/>
                <w:szCs w:val="22"/>
              </w:rPr>
              <w:t>Местонахождение</w:t>
            </w:r>
          </w:p>
        </w:tc>
        <w:tc>
          <w:tcPr>
            <w:tcW w:w="1359" w:type="pct"/>
            <w:vAlign w:val="center"/>
          </w:tcPr>
          <w:p w:rsidR="00E21AF4" w:rsidRPr="00BA0FED" w:rsidRDefault="00E21AF4" w:rsidP="00E21AF4">
            <w:pPr>
              <w:jc w:val="center"/>
              <w:rPr>
                <w:sz w:val="22"/>
                <w:szCs w:val="22"/>
              </w:rPr>
            </w:pPr>
            <w:r w:rsidRPr="00BA0FED">
              <w:rPr>
                <w:sz w:val="22"/>
                <w:szCs w:val="22"/>
              </w:rPr>
              <w:t>Категория</w:t>
            </w:r>
          </w:p>
        </w:tc>
      </w:tr>
      <w:tr w:rsidR="00E21AF4" w:rsidRPr="00BA0FED">
        <w:tc>
          <w:tcPr>
            <w:tcW w:w="414" w:type="pct"/>
          </w:tcPr>
          <w:p w:rsidR="00E21AF4" w:rsidRPr="00BA0FED" w:rsidRDefault="00E21AF4" w:rsidP="00E21AF4">
            <w:pPr>
              <w:suppressAutoHyphens w:val="0"/>
              <w:overflowPunct/>
              <w:autoSpaceDE/>
              <w:jc w:val="center"/>
              <w:textAlignment w:val="auto"/>
              <w:rPr>
                <w:b/>
                <w:sz w:val="22"/>
                <w:szCs w:val="22"/>
              </w:rPr>
            </w:pPr>
          </w:p>
        </w:tc>
        <w:tc>
          <w:tcPr>
            <w:tcW w:w="4586" w:type="pct"/>
            <w:gridSpan w:val="3"/>
          </w:tcPr>
          <w:p w:rsidR="00E21AF4" w:rsidRPr="00BA0FED" w:rsidRDefault="00E21AF4" w:rsidP="00E21AF4">
            <w:pPr>
              <w:rPr>
                <w:b/>
                <w:sz w:val="22"/>
                <w:szCs w:val="22"/>
              </w:rPr>
            </w:pPr>
            <w:r w:rsidRPr="00BA0FED">
              <w:rPr>
                <w:b/>
                <w:sz w:val="22"/>
                <w:szCs w:val="22"/>
              </w:rPr>
              <w:t xml:space="preserve">Объекты культурного наследия, зарегистрированные в департаменте государственной охраны, сохранения и использования объектов культурного наследия комитета по культуре Ленинградской области </w:t>
            </w:r>
            <w:r w:rsidRPr="00BA0FED">
              <w:rPr>
                <w:sz w:val="22"/>
                <w:szCs w:val="22"/>
              </w:rPr>
              <w:t xml:space="preserve">(письмо </w:t>
            </w:r>
            <w:r w:rsidR="00DE5AC3" w:rsidRPr="00BA0FED">
              <w:rPr>
                <w:sz w:val="22"/>
                <w:szCs w:val="22"/>
              </w:rPr>
              <w:t>исх. </w:t>
            </w:r>
            <w:r w:rsidRPr="00BA0FED">
              <w:rPr>
                <w:sz w:val="22"/>
                <w:szCs w:val="22"/>
              </w:rPr>
              <w:t xml:space="preserve">№1032 от 05.07.2011 г. – см. в томе </w:t>
            </w:r>
            <w:r w:rsidRPr="00BA0FED">
              <w:rPr>
                <w:sz w:val="22"/>
                <w:szCs w:val="22"/>
                <w:lang w:val="en-US"/>
              </w:rPr>
              <w:t>II</w:t>
            </w:r>
            <w:r w:rsidRPr="00BA0FED">
              <w:rPr>
                <w:sz w:val="22"/>
                <w:szCs w:val="22"/>
              </w:rPr>
              <w:t xml:space="preserve"> книге </w:t>
            </w:r>
            <w:r w:rsidR="00C30BD2" w:rsidRPr="00BA0FED">
              <w:rPr>
                <w:sz w:val="22"/>
                <w:szCs w:val="22"/>
              </w:rPr>
              <w:t>6</w:t>
            </w:r>
            <w:r w:rsidRPr="00BA0FED">
              <w:rPr>
                <w:sz w:val="22"/>
                <w:szCs w:val="22"/>
              </w:rPr>
              <w:t xml:space="preserve"> «Исходно-разрешительная документация»</w:t>
            </w:r>
            <w:r w:rsidR="00FC750D" w:rsidRPr="00BA0FED">
              <w:rPr>
                <w:sz w:val="22"/>
                <w:szCs w:val="22"/>
              </w:rPr>
              <w:t xml:space="preserve"> стр.</w:t>
            </w:r>
            <w:r w:rsidR="00266C23" w:rsidRPr="00BA0FED">
              <w:rPr>
                <w:sz w:val="22"/>
                <w:szCs w:val="22"/>
              </w:rPr>
              <w:t xml:space="preserve"> </w:t>
            </w:r>
            <w:r w:rsidR="00FC750D" w:rsidRPr="00BA0FED">
              <w:rPr>
                <w:sz w:val="22"/>
                <w:szCs w:val="22"/>
              </w:rPr>
              <w:t>27</w:t>
            </w:r>
            <w:r w:rsidRPr="00BA0FED">
              <w:rPr>
                <w:sz w:val="22"/>
                <w:szCs w:val="22"/>
              </w:rPr>
              <w:t>)</w:t>
            </w:r>
          </w:p>
        </w:tc>
      </w:tr>
      <w:tr w:rsidR="001D39AD" w:rsidRPr="00BA0FED">
        <w:tc>
          <w:tcPr>
            <w:tcW w:w="414" w:type="pct"/>
          </w:tcPr>
          <w:p w:rsidR="001D39AD" w:rsidRPr="00BA0FED" w:rsidRDefault="001D39AD" w:rsidP="00F15096">
            <w:pPr>
              <w:suppressAutoHyphens w:val="0"/>
              <w:overflowPunct/>
              <w:autoSpaceDE/>
              <w:jc w:val="center"/>
              <w:textAlignment w:val="auto"/>
              <w:rPr>
                <w:sz w:val="22"/>
                <w:szCs w:val="22"/>
              </w:rPr>
            </w:pPr>
            <w:r w:rsidRPr="00BA0FED">
              <w:rPr>
                <w:sz w:val="22"/>
                <w:szCs w:val="22"/>
              </w:rPr>
              <w:t>1</w:t>
            </w:r>
          </w:p>
        </w:tc>
        <w:tc>
          <w:tcPr>
            <w:tcW w:w="1930" w:type="pct"/>
          </w:tcPr>
          <w:p w:rsidR="001D39AD" w:rsidRPr="00BA0FED" w:rsidRDefault="001D39AD" w:rsidP="00F15096">
            <w:pPr>
              <w:rPr>
                <w:sz w:val="22"/>
                <w:szCs w:val="22"/>
              </w:rPr>
            </w:pPr>
            <w:r w:rsidRPr="00BA0FED">
              <w:rPr>
                <w:sz w:val="22"/>
                <w:szCs w:val="22"/>
              </w:rPr>
              <w:t>Курганно-жальничный могильник 131 насыпь</w:t>
            </w:r>
          </w:p>
        </w:tc>
        <w:tc>
          <w:tcPr>
            <w:tcW w:w="1297" w:type="pct"/>
          </w:tcPr>
          <w:p w:rsidR="001D39AD" w:rsidRPr="00BA0FED" w:rsidRDefault="001D39AD" w:rsidP="00F15096">
            <w:pPr>
              <w:rPr>
                <w:sz w:val="20"/>
              </w:rPr>
            </w:pPr>
            <w:r w:rsidRPr="00BA0FED">
              <w:rPr>
                <w:sz w:val="20"/>
              </w:rPr>
              <w:t xml:space="preserve">деревня Везиково, в </w:t>
            </w:r>
            <w:smartTag w:uri="urn:schemas-microsoft-com:office:smarttags" w:element="metricconverter">
              <w:smartTagPr>
                <w:attr w:name="ProductID" w:val="700 м"/>
              </w:smartTagPr>
              <w:r w:rsidRPr="00BA0FED">
                <w:rPr>
                  <w:sz w:val="20"/>
                </w:rPr>
                <w:t>700 м</w:t>
              </w:r>
            </w:smartTag>
            <w:r w:rsidRPr="00BA0FED">
              <w:rPr>
                <w:sz w:val="20"/>
              </w:rPr>
              <w:t xml:space="preserve"> к северо-востоку от </w:t>
            </w:r>
            <w:r w:rsidR="00425219" w:rsidRPr="00BA0FED">
              <w:rPr>
                <w:sz w:val="20"/>
              </w:rPr>
              <w:t>деревни в лиственном лесу</w:t>
            </w:r>
          </w:p>
        </w:tc>
        <w:tc>
          <w:tcPr>
            <w:tcW w:w="1359" w:type="pct"/>
          </w:tcPr>
          <w:p w:rsidR="001D39AD" w:rsidRPr="00BA0FED" w:rsidRDefault="001D39AD" w:rsidP="00F15096">
            <w:pPr>
              <w:rPr>
                <w:sz w:val="20"/>
              </w:rPr>
            </w:pPr>
            <w:r w:rsidRPr="00BA0FED">
              <w:rPr>
                <w:sz w:val="20"/>
              </w:rPr>
              <w:t>Региональная</w:t>
            </w:r>
          </w:p>
          <w:p w:rsidR="001D39AD" w:rsidRPr="00BA0FED" w:rsidRDefault="001D39AD" w:rsidP="00F15096">
            <w:pPr>
              <w:rPr>
                <w:sz w:val="20"/>
              </w:rPr>
            </w:pPr>
            <w:r w:rsidRPr="00BA0FED">
              <w:rPr>
                <w:sz w:val="20"/>
              </w:rPr>
              <w:t>Решение ЛОИ №</w:t>
            </w:r>
            <w:r w:rsidR="000D2694" w:rsidRPr="00BA0FED">
              <w:rPr>
                <w:sz w:val="20"/>
              </w:rPr>
              <w:t> </w:t>
            </w:r>
            <w:r w:rsidRPr="00BA0FED">
              <w:rPr>
                <w:sz w:val="20"/>
              </w:rPr>
              <w:t xml:space="preserve">271 </w:t>
            </w:r>
            <w:r w:rsidR="00425219" w:rsidRPr="00BA0FED">
              <w:rPr>
                <w:sz w:val="20"/>
              </w:rPr>
              <w:t>от 10.07.1978 г.</w:t>
            </w:r>
          </w:p>
        </w:tc>
      </w:tr>
      <w:tr w:rsidR="00E21AF4" w:rsidRPr="00BA0FED">
        <w:tc>
          <w:tcPr>
            <w:tcW w:w="414" w:type="pct"/>
          </w:tcPr>
          <w:p w:rsidR="00E21AF4" w:rsidRPr="00BA0FED" w:rsidRDefault="00EB6FA8" w:rsidP="00E21AF4">
            <w:pPr>
              <w:suppressAutoHyphens w:val="0"/>
              <w:overflowPunct/>
              <w:autoSpaceDE/>
              <w:jc w:val="center"/>
              <w:textAlignment w:val="auto"/>
              <w:rPr>
                <w:sz w:val="22"/>
                <w:szCs w:val="22"/>
              </w:rPr>
            </w:pPr>
            <w:r>
              <w:rPr>
                <w:sz w:val="22"/>
                <w:szCs w:val="22"/>
              </w:rPr>
              <w:t>2</w:t>
            </w:r>
          </w:p>
        </w:tc>
        <w:tc>
          <w:tcPr>
            <w:tcW w:w="1930" w:type="pct"/>
          </w:tcPr>
          <w:p w:rsidR="00E21AF4" w:rsidRPr="00BA0FED" w:rsidRDefault="00E21AF4" w:rsidP="00E21AF4">
            <w:pPr>
              <w:rPr>
                <w:sz w:val="22"/>
                <w:szCs w:val="22"/>
              </w:rPr>
            </w:pPr>
            <w:r w:rsidRPr="00BA0FED">
              <w:rPr>
                <w:sz w:val="22"/>
                <w:szCs w:val="22"/>
              </w:rPr>
              <w:t>Курганно-жальничный могильник 154 насыпи</w:t>
            </w:r>
          </w:p>
        </w:tc>
        <w:tc>
          <w:tcPr>
            <w:tcW w:w="1297" w:type="pct"/>
          </w:tcPr>
          <w:p w:rsidR="00E21AF4" w:rsidRPr="00BA0FED" w:rsidRDefault="00684812" w:rsidP="00E21AF4">
            <w:pPr>
              <w:rPr>
                <w:sz w:val="20"/>
              </w:rPr>
            </w:pPr>
            <w:r w:rsidRPr="00BA0FED">
              <w:rPr>
                <w:sz w:val="20"/>
              </w:rPr>
              <w:t xml:space="preserve">в </w:t>
            </w:r>
            <w:smartTag w:uri="urn:schemas-microsoft-com:office:smarttags" w:element="metricconverter">
              <w:smartTagPr>
                <w:attr w:name="ProductID" w:val="80 м"/>
              </w:smartTagPr>
              <w:r w:rsidR="00E21AF4" w:rsidRPr="00BA0FED">
                <w:rPr>
                  <w:sz w:val="20"/>
                </w:rPr>
                <w:t>80 м</w:t>
              </w:r>
            </w:smartTag>
            <w:r w:rsidR="00E21AF4" w:rsidRPr="00BA0FED">
              <w:rPr>
                <w:sz w:val="20"/>
              </w:rPr>
              <w:t xml:space="preserve"> </w:t>
            </w:r>
            <w:r w:rsidRPr="00BA0FED">
              <w:rPr>
                <w:sz w:val="20"/>
              </w:rPr>
              <w:t xml:space="preserve">к </w:t>
            </w:r>
            <w:r w:rsidR="00E21AF4" w:rsidRPr="00BA0FED">
              <w:rPr>
                <w:sz w:val="20"/>
              </w:rPr>
              <w:t>запад</w:t>
            </w:r>
            <w:r w:rsidRPr="00BA0FED">
              <w:rPr>
                <w:sz w:val="20"/>
              </w:rPr>
              <w:t>у от</w:t>
            </w:r>
            <w:r w:rsidR="00E21AF4" w:rsidRPr="00BA0FED">
              <w:rPr>
                <w:sz w:val="20"/>
              </w:rPr>
              <w:t xml:space="preserve"> деревни Волгово</w:t>
            </w:r>
          </w:p>
        </w:tc>
        <w:tc>
          <w:tcPr>
            <w:tcW w:w="1359" w:type="pct"/>
          </w:tcPr>
          <w:p w:rsidR="00E21AF4" w:rsidRPr="00BA0FED" w:rsidRDefault="00E21AF4" w:rsidP="00E21AF4">
            <w:pPr>
              <w:rPr>
                <w:sz w:val="20"/>
              </w:rPr>
            </w:pPr>
            <w:r w:rsidRPr="00BA0FED">
              <w:rPr>
                <w:sz w:val="20"/>
              </w:rPr>
              <w:t>Региональная</w:t>
            </w:r>
          </w:p>
          <w:p w:rsidR="00E21AF4" w:rsidRPr="00BA0FED" w:rsidRDefault="00E21AF4" w:rsidP="00E21AF4">
            <w:pPr>
              <w:rPr>
                <w:sz w:val="20"/>
              </w:rPr>
            </w:pPr>
            <w:r w:rsidRPr="00BA0FED">
              <w:rPr>
                <w:sz w:val="20"/>
              </w:rPr>
              <w:t>Решение ЛОИ №</w:t>
            </w:r>
            <w:r w:rsidR="000D2694" w:rsidRPr="00BA0FED">
              <w:rPr>
                <w:sz w:val="20"/>
              </w:rPr>
              <w:t> </w:t>
            </w:r>
            <w:r w:rsidRPr="00BA0FED">
              <w:rPr>
                <w:sz w:val="20"/>
              </w:rPr>
              <w:t>271</w:t>
            </w:r>
          </w:p>
          <w:p w:rsidR="00E21AF4" w:rsidRPr="00BA0FED" w:rsidRDefault="00E21AF4" w:rsidP="00E21AF4">
            <w:pPr>
              <w:rPr>
                <w:sz w:val="20"/>
              </w:rPr>
            </w:pPr>
            <w:r w:rsidRPr="00BA0FED">
              <w:rPr>
                <w:sz w:val="20"/>
              </w:rPr>
              <w:t>от 10.07.1978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3</w:t>
            </w:r>
          </w:p>
        </w:tc>
        <w:tc>
          <w:tcPr>
            <w:tcW w:w="1930" w:type="pct"/>
          </w:tcPr>
          <w:p w:rsidR="00E21AF4" w:rsidRPr="00BA0FED" w:rsidRDefault="00E21AF4" w:rsidP="00E21AF4">
            <w:pPr>
              <w:rPr>
                <w:sz w:val="22"/>
                <w:szCs w:val="22"/>
              </w:rPr>
            </w:pPr>
            <w:r w:rsidRPr="00BA0FED">
              <w:rPr>
                <w:sz w:val="22"/>
                <w:szCs w:val="22"/>
              </w:rPr>
              <w:t xml:space="preserve">Братское захоронение советских воинов, погибших </w:t>
            </w:r>
            <w:r w:rsidR="00684812" w:rsidRPr="00BA0FED">
              <w:rPr>
                <w:sz w:val="22"/>
                <w:szCs w:val="22"/>
              </w:rPr>
              <w:t xml:space="preserve">в </w:t>
            </w:r>
            <w:r w:rsidRPr="00BA0FED">
              <w:rPr>
                <w:sz w:val="22"/>
                <w:szCs w:val="22"/>
              </w:rPr>
              <w:t>1941-</w:t>
            </w:r>
            <w:smartTag w:uri="urn:schemas-microsoft-com:office:smarttags" w:element="metricconverter">
              <w:smartTagPr>
                <w:attr w:name="ProductID" w:val="44 г"/>
              </w:smartTagPr>
              <w:r w:rsidRPr="00BA0FED">
                <w:rPr>
                  <w:sz w:val="22"/>
                  <w:szCs w:val="22"/>
                </w:rPr>
                <w:t>44 г</w:t>
              </w:r>
            </w:smartTag>
            <w:r w:rsidRPr="00BA0FED">
              <w:rPr>
                <w:sz w:val="22"/>
                <w:szCs w:val="22"/>
              </w:rPr>
              <w:t>.г.</w:t>
            </w:r>
          </w:p>
        </w:tc>
        <w:tc>
          <w:tcPr>
            <w:tcW w:w="1297" w:type="pct"/>
          </w:tcPr>
          <w:p w:rsidR="00E21AF4" w:rsidRPr="00BA0FED" w:rsidRDefault="00E21AF4" w:rsidP="00E21AF4">
            <w:pPr>
              <w:rPr>
                <w:sz w:val="20"/>
              </w:rPr>
            </w:pPr>
            <w:r w:rsidRPr="00BA0FED">
              <w:rPr>
                <w:sz w:val="20"/>
              </w:rPr>
              <w:t xml:space="preserve">деревня Губаницы, </w:t>
            </w:r>
            <w:r w:rsidR="00684812" w:rsidRPr="00BA0FED">
              <w:rPr>
                <w:sz w:val="20"/>
              </w:rPr>
              <w:t xml:space="preserve">в </w:t>
            </w:r>
            <w:smartTag w:uri="urn:schemas-microsoft-com:office:smarttags" w:element="metricconverter">
              <w:smartTagPr>
                <w:attr w:name="ProductID" w:val="7 км"/>
              </w:smartTagPr>
              <w:r w:rsidR="00684812" w:rsidRPr="00BA0FED">
                <w:rPr>
                  <w:sz w:val="20"/>
                </w:rPr>
                <w:t>7 км</w:t>
              </w:r>
            </w:smartTag>
            <w:r w:rsidR="00684812" w:rsidRPr="00BA0FED">
              <w:rPr>
                <w:sz w:val="20"/>
              </w:rPr>
              <w:t xml:space="preserve"> к северо-востоку от Волосово, близ школы</w:t>
            </w:r>
          </w:p>
        </w:tc>
        <w:tc>
          <w:tcPr>
            <w:tcW w:w="1359" w:type="pct"/>
          </w:tcPr>
          <w:p w:rsidR="00E21AF4" w:rsidRPr="00BA0FED" w:rsidRDefault="00E21AF4" w:rsidP="00E21AF4">
            <w:pPr>
              <w:rPr>
                <w:sz w:val="20"/>
              </w:rPr>
            </w:pPr>
            <w:r w:rsidRPr="00BA0FED">
              <w:rPr>
                <w:sz w:val="20"/>
              </w:rPr>
              <w:t>Региональная</w:t>
            </w:r>
          </w:p>
          <w:p w:rsidR="00E21AF4" w:rsidRPr="00BA0FED" w:rsidRDefault="00E21AF4" w:rsidP="00E21AF4">
            <w:pPr>
              <w:rPr>
                <w:sz w:val="20"/>
              </w:rPr>
            </w:pPr>
            <w:r w:rsidRPr="00BA0FED">
              <w:rPr>
                <w:sz w:val="20"/>
              </w:rPr>
              <w:t>Решение ЛОИ №</w:t>
            </w:r>
            <w:r w:rsidR="000D2694" w:rsidRPr="00BA0FED">
              <w:rPr>
                <w:sz w:val="20"/>
              </w:rPr>
              <w:t> </w:t>
            </w:r>
            <w:r w:rsidRPr="00BA0FED">
              <w:rPr>
                <w:sz w:val="20"/>
              </w:rPr>
              <w:t>189</w:t>
            </w:r>
          </w:p>
          <w:p w:rsidR="00E21AF4" w:rsidRPr="00BA0FED" w:rsidRDefault="00E21AF4" w:rsidP="00E21AF4">
            <w:pPr>
              <w:rPr>
                <w:sz w:val="20"/>
              </w:rPr>
            </w:pPr>
            <w:r w:rsidRPr="00BA0FED">
              <w:rPr>
                <w:sz w:val="20"/>
              </w:rPr>
              <w:t>от 16.05.1988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4</w:t>
            </w:r>
          </w:p>
        </w:tc>
        <w:tc>
          <w:tcPr>
            <w:tcW w:w="1930" w:type="pct"/>
          </w:tcPr>
          <w:p w:rsidR="00E21AF4" w:rsidRPr="00BA0FED" w:rsidRDefault="00E21AF4" w:rsidP="00E21AF4">
            <w:pPr>
              <w:rPr>
                <w:sz w:val="22"/>
                <w:szCs w:val="22"/>
              </w:rPr>
            </w:pPr>
            <w:r w:rsidRPr="00BA0FED">
              <w:rPr>
                <w:sz w:val="22"/>
                <w:szCs w:val="22"/>
              </w:rPr>
              <w:t>Курганная группа Горки-</w:t>
            </w:r>
            <w:r w:rsidR="00DC3A33">
              <w:rPr>
                <w:sz w:val="22"/>
                <w:szCs w:val="22"/>
                <w:lang w:val="en-US"/>
              </w:rPr>
              <w:t>I</w:t>
            </w:r>
            <w:r w:rsidR="00684812" w:rsidRPr="00BA0FED">
              <w:rPr>
                <w:sz w:val="22"/>
                <w:szCs w:val="22"/>
              </w:rPr>
              <w:t>,</w:t>
            </w:r>
            <w:r w:rsidRPr="00BA0FED">
              <w:rPr>
                <w:sz w:val="22"/>
                <w:szCs w:val="22"/>
              </w:rPr>
              <w:t xml:space="preserve"> 152 насыпи</w:t>
            </w:r>
          </w:p>
        </w:tc>
        <w:tc>
          <w:tcPr>
            <w:tcW w:w="1297" w:type="pct"/>
          </w:tcPr>
          <w:p w:rsidR="00E21AF4" w:rsidRPr="00BA0FED" w:rsidRDefault="00684812" w:rsidP="00E21AF4">
            <w:pPr>
              <w:rPr>
                <w:sz w:val="20"/>
              </w:rPr>
            </w:pPr>
            <w:r w:rsidRPr="00BA0FED">
              <w:rPr>
                <w:sz w:val="20"/>
              </w:rPr>
              <w:t xml:space="preserve">в </w:t>
            </w:r>
            <w:smartTag w:uri="urn:schemas-microsoft-com:office:smarttags" w:element="metricconverter">
              <w:smartTagPr>
                <w:attr w:name="ProductID" w:val="500 м"/>
              </w:smartTagPr>
              <w:r w:rsidR="00E21AF4" w:rsidRPr="00BA0FED">
                <w:rPr>
                  <w:sz w:val="20"/>
                </w:rPr>
                <w:t>500 м</w:t>
              </w:r>
            </w:smartTag>
            <w:r w:rsidR="00E21AF4" w:rsidRPr="00BA0FED">
              <w:rPr>
                <w:sz w:val="20"/>
              </w:rPr>
              <w:t xml:space="preserve"> </w:t>
            </w:r>
            <w:r w:rsidRPr="00BA0FED">
              <w:rPr>
                <w:sz w:val="20"/>
              </w:rPr>
              <w:t xml:space="preserve">к </w:t>
            </w:r>
            <w:r w:rsidR="00E21AF4" w:rsidRPr="00BA0FED">
              <w:rPr>
                <w:sz w:val="20"/>
              </w:rPr>
              <w:t>север</w:t>
            </w:r>
            <w:r w:rsidRPr="00BA0FED">
              <w:rPr>
                <w:sz w:val="20"/>
              </w:rPr>
              <w:t xml:space="preserve">у от </w:t>
            </w:r>
            <w:r w:rsidR="00E21AF4" w:rsidRPr="00BA0FED">
              <w:rPr>
                <w:sz w:val="20"/>
              </w:rPr>
              <w:t>деревни Горки</w:t>
            </w:r>
          </w:p>
        </w:tc>
        <w:tc>
          <w:tcPr>
            <w:tcW w:w="1359" w:type="pct"/>
          </w:tcPr>
          <w:p w:rsidR="00E21AF4" w:rsidRPr="00BA0FED" w:rsidRDefault="00E21AF4" w:rsidP="00E21AF4">
            <w:pPr>
              <w:rPr>
                <w:sz w:val="20"/>
              </w:rPr>
            </w:pPr>
            <w:r w:rsidRPr="00BA0FED">
              <w:rPr>
                <w:sz w:val="20"/>
              </w:rPr>
              <w:t>Региональная</w:t>
            </w:r>
          </w:p>
          <w:p w:rsidR="00E21AF4" w:rsidRPr="00BA0FED" w:rsidRDefault="00E21AF4" w:rsidP="00E21AF4">
            <w:pPr>
              <w:rPr>
                <w:sz w:val="20"/>
              </w:rPr>
            </w:pPr>
            <w:r w:rsidRPr="00BA0FED">
              <w:rPr>
                <w:sz w:val="20"/>
              </w:rPr>
              <w:t>Решение ЛОИ №</w:t>
            </w:r>
            <w:r w:rsidR="000D2694" w:rsidRPr="00BA0FED">
              <w:rPr>
                <w:sz w:val="20"/>
              </w:rPr>
              <w:t> </w:t>
            </w:r>
            <w:r w:rsidRPr="00BA0FED">
              <w:rPr>
                <w:sz w:val="20"/>
              </w:rPr>
              <w:t>271</w:t>
            </w:r>
          </w:p>
          <w:p w:rsidR="00E21AF4" w:rsidRPr="00BA0FED" w:rsidRDefault="00E21AF4" w:rsidP="00E21AF4">
            <w:pPr>
              <w:rPr>
                <w:sz w:val="20"/>
              </w:rPr>
            </w:pPr>
            <w:r w:rsidRPr="00BA0FED">
              <w:rPr>
                <w:sz w:val="20"/>
              </w:rPr>
              <w:t>от 10.07.1978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5</w:t>
            </w:r>
          </w:p>
        </w:tc>
        <w:tc>
          <w:tcPr>
            <w:tcW w:w="1930" w:type="pct"/>
          </w:tcPr>
          <w:p w:rsidR="00E21AF4" w:rsidRPr="00BA0FED" w:rsidRDefault="00E21AF4" w:rsidP="00E21AF4">
            <w:pPr>
              <w:rPr>
                <w:sz w:val="22"/>
                <w:szCs w:val="22"/>
              </w:rPr>
            </w:pPr>
            <w:r w:rsidRPr="00BA0FED">
              <w:rPr>
                <w:sz w:val="22"/>
                <w:szCs w:val="22"/>
              </w:rPr>
              <w:t>Курганная группа Горки-</w:t>
            </w:r>
            <w:r w:rsidR="00DC3A33">
              <w:rPr>
                <w:sz w:val="22"/>
                <w:szCs w:val="22"/>
                <w:lang w:val="en-US"/>
              </w:rPr>
              <w:t>II</w:t>
            </w:r>
            <w:r w:rsidR="00684812" w:rsidRPr="00BA0FED">
              <w:rPr>
                <w:sz w:val="22"/>
                <w:szCs w:val="22"/>
              </w:rPr>
              <w:t>,</w:t>
            </w:r>
            <w:r w:rsidRPr="00BA0FED">
              <w:rPr>
                <w:sz w:val="22"/>
                <w:szCs w:val="22"/>
              </w:rPr>
              <w:t xml:space="preserve"> 15 насыпей</w:t>
            </w:r>
          </w:p>
        </w:tc>
        <w:tc>
          <w:tcPr>
            <w:tcW w:w="1297" w:type="pct"/>
          </w:tcPr>
          <w:p w:rsidR="00E21AF4" w:rsidRPr="00BA0FED" w:rsidRDefault="00684812" w:rsidP="00E21AF4">
            <w:pPr>
              <w:rPr>
                <w:sz w:val="20"/>
              </w:rPr>
            </w:pPr>
            <w:r w:rsidRPr="00BA0FED">
              <w:rPr>
                <w:sz w:val="20"/>
              </w:rPr>
              <w:t xml:space="preserve">в </w:t>
            </w:r>
            <w:smartTag w:uri="urn:schemas-microsoft-com:office:smarttags" w:element="metricconverter">
              <w:smartTagPr>
                <w:attr w:name="ProductID" w:val="300 м"/>
              </w:smartTagPr>
              <w:r w:rsidR="00E21AF4" w:rsidRPr="00BA0FED">
                <w:rPr>
                  <w:sz w:val="20"/>
                </w:rPr>
                <w:t>300 м</w:t>
              </w:r>
            </w:smartTag>
            <w:r w:rsidR="00E21AF4" w:rsidRPr="00BA0FED">
              <w:rPr>
                <w:sz w:val="20"/>
              </w:rPr>
              <w:t xml:space="preserve"> </w:t>
            </w:r>
            <w:r w:rsidRPr="00BA0FED">
              <w:rPr>
                <w:sz w:val="20"/>
              </w:rPr>
              <w:t>к югу от</w:t>
            </w:r>
            <w:r w:rsidR="00E21AF4" w:rsidRPr="00BA0FED">
              <w:rPr>
                <w:sz w:val="20"/>
              </w:rPr>
              <w:t xml:space="preserve"> деревни Горки</w:t>
            </w:r>
          </w:p>
        </w:tc>
        <w:tc>
          <w:tcPr>
            <w:tcW w:w="1359" w:type="pct"/>
          </w:tcPr>
          <w:p w:rsidR="00E21AF4" w:rsidRPr="00BA0FED" w:rsidRDefault="00E21AF4" w:rsidP="00E21AF4">
            <w:pPr>
              <w:rPr>
                <w:sz w:val="20"/>
              </w:rPr>
            </w:pPr>
            <w:r w:rsidRPr="00BA0FED">
              <w:rPr>
                <w:sz w:val="20"/>
              </w:rPr>
              <w:t>Региональная</w:t>
            </w:r>
          </w:p>
          <w:p w:rsidR="00E21AF4" w:rsidRPr="00BA0FED" w:rsidRDefault="00E21AF4" w:rsidP="00E21AF4">
            <w:pPr>
              <w:rPr>
                <w:sz w:val="20"/>
              </w:rPr>
            </w:pPr>
            <w:r w:rsidRPr="00BA0FED">
              <w:rPr>
                <w:sz w:val="20"/>
              </w:rPr>
              <w:t>Решение ЛОИ №</w:t>
            </w:r>
            <w:r w:rsidR="000D2694" w:rsidRPr="00BA0FED">
              <w:rPr>
                <w:sz w:val="20"/>
              </w:rPr>
              <w:t> </w:t>
            </w:r>
            <w:r w:rsidRPr="00BA0FED">
              <w:rPr>
                <w:sz w:val="20"/>
              </w:rPr>
              <w:t>271</w:t>
            </w:r>
          </w:p>
          <w:p w:rsidR="00E21AF4" w:rsidRPr="00BA0FED" w:rsidRDefault="00E21AF4" w:rsidP="00E21AF4">
            <w:pPr>
              <w:rPr>
                <w:sz w:val="20"/>
              </w:rPr>
            </w:pPr>
            <w:r w:rsidRPr="00BA0FED">
              <w:rPr>
                <w:sz w:val="20"/>
              </w:rPr>
              <w:t>от 10.07.1978 г.</w:t>
            </w:r>
          </w:p>
        </w:tc>
      </w:tr>
      <w:tr w:rsidR="00E21AF4" w:rsidRPr="00BA0FED">
        <w:tc>
          <w:tcPr>
            <w:tcW w:w="414" w:type="pct"/>
          </w:tcPr>
          <w:p w:rsidR="00E21AF4" w:rsidRPr="00BA0FED" w:rsidRDefault="00DC15EF" w:rsidP="00E21AF4">
            <w:pPr>
              <w:suppressAutoHyphens w:val="0"/>
              <w:overflowPunct/>
              <w:autoSpaceDE/>
              <w:jc w:val="center"/>
              <w:textAlignment w:val="auto"/>
              <w:rPr>
                <w:sz w:val="22"/>
                <w:szCs w:val="22"/>
              </w:rPr>
            </w:pPr>
            <w:r w:rsidRPr="00BA0FED">
              <w:rPr>
                <w:sz w:val="22"/>
                <w:szCs w:val="22"/>
              </w:rPr>
              <w:t>6</w:t>
            </w:r>
          </w:p>
        </w:tc>
        <w:tc>
          <w:tcPr>
            <w:tcW w:w="1930" w:type="pct"/>
          </w:tcPr>
          <w:p w:rsidR="00E21AF4" w:rsidRPr="00BA0FED" w:rsidRDefault="00684812" w:rsidP="00E21AF4">
            <w:pPr>
              <w:rPr>
                <w:sz w:val="22"/>
                <w:szCs w:val="22"/>
              </w:rPr>
            </w:pPr>
            <w:r w:rsidRPr="00BA0FED">
              <w:rPr>
                <w:sz w:val="22"/>
                <w:szCs w:val="22"/>
              </w:rPr>
              <w:t>Курганный могильник,</w:t>
            </w:r>
            <w:r w:rsidR="00822B09" w:rsidRPr="00BA0FED">
              <w:rPr>
                <w:sz w:val="22"/>
                <w:szCs w:val="22"/>
              </w:rPr>
              <w:t xml:space="preserve"> </w:t>
            </w:r>
            <w:r w:rsidR="00E21AF4" w:rsidRPr="00BA0FED">
              <w:rPr>
                <w:sz w:val="22"/>
                <w:szCs w:val="22"/>
              </w:rPr>
              <w:t>19 насыпей</w:t>
            </w:r>
          </w:p>
        </w:tc>
        <w:tc>
          <w:tcPr>
            <w:tcW w:w="1297" w:type="pct"/>
          </w:tcPr>
          <w:p w:rsidR="00E21AF4" w:rsidRPr="00BA0FED" w:rsidRDefault="00684812" w:rsidP="00E21AF4">
            <w:pPr>
              <w:rPr>
                <w:sz w:val="20"/>
              </w:rPr>
            </w:pPr>
            <w:r w:rsidRPr="00BA0FED">
              <w:rPr>
                <w:sz w:val="20"/>
              </w:rPr>
              <w:t xml:space="preserve">в </w:t>
            </w:r>
            <w:smartTag w:uri="urn:schemas-microsoft-com:office:smarttags" w:element="metricconverter">
              <w:smartTagPr>
                <w:attr w:name="ProductID" w:val="800 м"/>
              </w:smartTagPr>
              <w:r w:rsidR="00E21AF4" w:rsidRPr="00BA0FED">
                <w:rPr>
                  <w:sz w:val="20"/>
                </w:rPr>
                <w:t>800 м</w:t>
              </w:r>
            </w:smartTag>
            <w:r w:rsidR="00E21AF4" w:rsidRPr="00BA0FED">
              <w:rPr>
                <w:sz w:val="20"/>
              </w:rPr>
              <w:t xml:space="preserve"> к западу от деревни Котино</w:t>
            </w:r>
          </w:p>
        </w:tc>
        <w:tc>
          <w:tcPr>
            <w:tcW w:w="1359" w:type="pct"/>
          </w:tcPr>
          <w:p w:rsidR="00E21AF4" w:rsidRPr="00BA0FED" w:rsidRDefault="00E21AF4" w:rsidP="00E21AF4">
            <w:pPr>
              <w:rPr>
                <w:sz w:val="20"/>
              </w:rPr>
            </w:pPr>
            <w:r w:rsidRPr="00BA0FED">
              <w:rPr>
                <w:sz w:val="20"/>
              </w:rPr>
              <w:t>Региональная</w:t>
            </w:r>
          </w:p>
          <w:p w:rsidR="00E21AF4" w:rsidRPr="00BA0FED" w:rsidRDefault="00E21AF4" w:rsidP="00E21AF4">
            <w:pPr>
              <w:rPr>
                <w:sz w:val="20"/>
              </w:rPr>
            </w:pPr>
            <w:r w:rsidRPr="00BA0FED">
              <w:rPr>
                <w:sz w:val="20"/>
              </w:rPr>
              <w:t>Решение ЛОИ №</w:t>
            </w:r>
            <w:r w:rsidR="000D2694" w:rsidRPr="00BA0FED">
              <w:rPr>
                <w:sz w:val="20"/>
              </w:rPr>
              <w:t> </w:t>
            </w:r>
            <w:r w:rsidRPr="00BA0FED">
              <w:rPr>
                <w:sz w:val="20"/>
              </w:rPr>
              <w:t>271</w:t>
            </w:r>
          </w:p>
          <w:p w:rsidR="00E21AF4" w:rsidRPr="00BA0FED" w:rsidRDefault="00E21AF4" w:rsidP="00E21AF4">
            <w:pPr>
              <w:rPr>
                <w:sz w:val="20"/>
              </w:rPr>
            </w:pPr>
            <w:r w:rsidRPr="00BA0FED">
              <w:rPr>
                <w:sz w:val="20"/>
              </w:rPr>
              <w:t>от 10.07.1978 г.</w:t>
            </w:r>
          </w:p>
        </w:tc>
      </w:tr>
      <w:tr w:rsidR="00E21AF4" w:rsidRPr="00BA0FED">
        <w:tc>
          <w:tcPr>
            <w:tcW w:w="414" w:type="pct"/>
          </w:tcPr>
          <w:p w:rsidR="00E21AF4" w:rsidRPr="00BA0FED" w:rsidRDefault="000A6352" w:rsidP="00E21AF4">
            <w:pPr>
              <w:suppressAutoHyphens w:val="0"/>
              <w:overflowPunct/>
              <w:autoSpaceDE/>
              <w:jc w:val="center"/>
              <w:textAlignment w:val="auto"/>
              <w:rPr>
                <w:sz w:val="22"/>
                <w:szCs w:val="22"/>
              </w:rPr>
            </w:pPr>
            <w:r w:rsidRPr="00BA0FED">
              <w:rPr>
                <w:sz w:val="22"/>
                <w:szCs w:val="22"/>
              </w:rPr>
              <w:t>7</w:t>
            </w:r>
          </w:p>
        </w:tc>
        <w:tc>
          <w:tcPr>
            <w:tcW w:w="1930" w:type="pct"/>
          </w:tcPr>
          <w:p w:rsidR="00E21AF4" w:rsidRPr="00BA0FED" w:rsidRDefault="00E21AF4" w:rsidP="00E21AF4">
            <w:pPr>
              <w:rPr>
                <w:sz w:val="22"/>
                <w:szCs w:val="22"/>
              </w:rPr>
            </w:pPr>
            <w:r w:rsidRPr="00BA0FED">
              <w:rPr>
                <w:sz w:val="22"/>
                <w:szCs w:val="22"/>
              </w:rPr>
              <w:t>Курганно-жальничный могильник</w:t>
            </w:r>
            <w:r w:rsidR="00684812" w:rsidRPr="00BA0FED">
              <w:rPr>
                <w:sz w:val="22"/>
                <w:szCs w:val="22"/>
              </w:rPr>
              <w:t>,</w:t>
            </w:r>
            <w:r w:rsidRPr="00BA0FED">
              <w:rPr>
                <w:sz w:val="22"/>
                <w:szCs w:val="22"/>
              </w:rPr>
              <w:t xml:space="preserve"> 12 насыпей</w:t>
            </w:r>
          </w:p>
        </w:tc>
        <w:tc>
          <w:tcPr>
            <w:tcW w:w="1297" w:type="pct"/>
          </w:tcPr>
          <w:p w:rsidR="00E21AF4" w:rsidRPr="00BA0FED" w:rsidRDefault="00684812" w:rsidP="00E21AF4">
            <w:pPr>
              <w:rPr>
                <w:sz w:val="20"/>
              </w:rPr>
            </w:pPr>
            <w:r w:rsidRPr="00BA0FED">
              <w:rPr>
                <w:sz w:val="20"/>
              </w:rPr>
              <w:t xml:space="preserve">в </w:t>
            </w:r>
            <w:smartTag w:uri="urn:schemas-microsoft-com:office:smarttags" w:element="metricconverter">
              <w:smartTagPr>
                <w:attr w:name="ProductID" w:val="100 м"/>
              </w:smartTagPr>
              <w:r w:rsidR="00E21AF4" w:rsidRPr="00BA0FED">
                <w:rPr>
                  <w:sz w:val="20"/>
                </w:rPr>
                <w:t>100 м</w:t>
              </w:r>
            </w:smartTag>
            <w:r w:rsidR="00E21AF4" w:rsidRPr="00BA0FED">
              <w:rPr>
                <w:sz w:val="20"/>
              </w:rPr>
              <w:t xml:space="preserve"> </w:t>
            </w:r>
            <w:r w:rsidRPr="00BA0FED">
              <w:rPr>
                <w:sz w:val="20"/>
              </w:rPr>
              <w:t xml:space="preserve">к </w:t>
            </w:r>
            <w:r w:rsidR="00E21AF4" w:rsidRPr="00BA0FED">
              <w:rPr>
                <w:sz w:val="20"/>
              </w:rPr>
              <w:t>северо-запад</w:t>
            </w:r>
            <w:r w:rsidRPr="00BA0FED">
              <w:rPr>
                <w:sz w:val="20"/>
              </w:rPr>
              <w:t>у от</w:t>
            </w:r>
            <w:r w:rsidR="00E21AF4" w:rsidRPr="00BA0FED">
              <w:rPr>
                <w:sz w:val="20"/>
              </w:rPr>
              <w:t xml:space="preserve"> деревни Муратово </w:t>
            </w:r>
          </w:p>
        </w:tc>
        <w:tc>
          <w:tcPr>
            <w:tcW w:w="1359" w:type="pct"/>
          </w:tcPr>
          <w:p w:rsidR="00E21AF4" w:rsidRPr="00BA0FED" w:rsidRDefault="00E21AF4" w:rsidP="00E21AF4">
            <w:pPr>
              <w:rPr>
                <w:sz w:val="20"/>
              </w:rPr>
            </w:pPr>
            <w:r w:rsidRPr="00BA0FED">
              <w:rPr>
                <w:sz w:val="20"/>
              </w:rPr>
              <w:t>Региональная</w:t>
            </w:r>
          </w:p>
          <w:p w:rsidR="00E21AF4" w:rsidRPr="00BA0FED" w:rsidRDefault="00E21AF4" w:rsidP="00E21AF4">
            <w:pPr>
              <w:rPr>
                <w:sz w:val="20"/>
              </w:rPr>
            </w:pPr>
            <w:r w:rsidRPr="00BA0FED">
              <w:rPr>
                <w:sz w:val="20"/>
              </w:rPr>
              <w:t>Решение ЛОИ №</w:t>
            </w:r>
            <w:r w:rsidR="000D2694" w:rsidRPr="00BA0FED">
              <w:rPr>
                <w:sz w:val="20"/>
              </w:rPr>
              <w:t> </w:t>
            </w:r>
            <w:r w:rsidRPr="00BA0FED">
              <w:rPr>
                <w:sz w:val="20"/>
              </w:rPr>
              <w:t>271</w:t>
            </w:r>
          </w:p>
          <w:p w:rsidR="00E21AF4" w:rsidRPr="00BA0FED" w:rsidRDefault="00E21AF4" w:rsidP="00E21AF4">
            <w:pPr>
              <w:rPr>
                <w:sz w:val="20"/>
              </w:rPr>
            </w:pPr>
            <w:r w:rsidRPr="00BA0FED">
              <w:rPr>
                <w:sz w:val="20"/>
              </w:rPr>
              <w:t>от 10.07.1978 г.</w:t>
            </w:r>
          </w:p>
        </w:tc>
      </w:tr>
      <w:tr w:rsidR="00E21AF4" w:rsidRPr="00BA0FED">
        <w:tc>
          <w:tcPr>
            <w:tcW w:w="414" w:type="pct"/>
          </w:tcPr>
          <w:p w:rsidR="00E21AF4" w:rsidRPr="00BA0FED" w:rsidRDefault="000A6352" w:rsidP="00E21AF4">
            <w:pPr>
              <w:suppressAutoHyphens w:val="0"/>
              <w:overflowPunct/>
              <w:autoSpaceDE/>
              <w:jc w:val="center"/>
              <w:textAlignment w:val="auto"/>
              <w:rPr>
                <w:sz w:val="22"/>
                <w:szCs w:val="22"/>
              </w:rPr>
            </w:pPr>
            <w:r w:rsidRPr="00BA0FED">
              <w:rPr>
                <w:sz w:val="22"/>
                <w:szCs w:val="22"/>
              </w:rPr>
              <w:t>8</w:t>
            </w:r>
          </w:p>
        </w:tc>
        <w:tc>
          <w:tcPr>
            <w:tcW w:w="1930" w:type="pct"/>
          </w:tcPr>
          <w:p w:rsidR="00E21AF4" w:rsidRPr="00BA0FED" w:rsidRDefault="00E21AF4" w:rsidP="00E21AF4">
            <w:pPr>
              <w:rPr>
                <w:sz w:val="22"/>
                <w:szCs w:val="22"/>
              </w:rPr>
            </w:pPr>
            <w:r w:rsidRPr="00BA0FED">
              <w:rPr>
                <w:sz w:val="22"/>
                <w:szCs w:val="22"/>
              </w:rPr>
              <w:t>Курганно-жальничный могильник</w:t>
            </w:r>
            <w:r w:rsidR="00684812" w:rsidRPr="00BA0FED">
              <w:rPr>
                <w:sz w:val="22"/>
                <w:szCs w:val="22"/>
              </w:rPr>
              <w:t>,</w:t>
            </w:r>
            <w:r w:rsidRPr="00BA0FED">
              <w:rPr>
                <w:sz w:val="22"/>
                <w:szCs w:val="22"/>
              </w:rPr>
              <w:t xml:space="preserve"> 161 насыпь</w:t>
            </w:r>
          </w:p>
        </w:tc>
        <w:tc>
          <w:tcPr>
            <w:tcW w:w="1297" w:type="pct"/>
          </w:tcPr>
          <w:p w:rsidR="00E21AF4" w:rsidRPr="00BA0FED" w:rsidRDefault="00684812" w:rsidP="00E21AF4">
            <w:pPr>
              <w:rPr>
                <w:sz w:val="20"/>
              </w:rPr>
            </w:pPr>
            <w:r w:rsidRPr="00BA0FED">
              <w:rPr>
                <w:sz w:val="20"/>
              </w:rPr>
              <w:t xml:space="preserve">в </w:t>
            </w:r>
            <w:smartTag w:uri="urn:schemas-microsoft-com:office:smarttags" w:element="metricconverter">
              <w:smartTagPr>
                <w:attr w:name="ProductID" w:val="500 м"/>
              </w:smartTagPr>
              <w:r w:rsidR="00E21AF4" w:rsidRPr="00BA0FED">
                <w:rPr>
                  <w:sz w:val="20"/>
                </w:rPr>
                <w:t>500 м</w:t>
              </w:r>
            </w:smartTag>
            <w:r w:rsidR="00E21AF4" w:rsidRPr="00BA0FED">
              <w:rPr>
                <w:sz w:val="20"/>
              </w:rPr>
              <w:t xml:space="preserve"> </w:t>
            </w:r>
            <w:r w:rsidRPr="00BA0FED">
              <w:rPr>
                <w:sz w:val="20"/>
              </w:rPr>
              <w:t xml:space="preserve">к </w:t>
            </w:r>
            <w:r w:rsidR="00E21AF4" w:rsidRPr="00BA0FED">
              <w:rPr>
                <w:sz w:val="20"/>
              </w:rPr>
              <w:t>северо-запад</w:t>
            </w:r>
            <w:r w:rsidRPr="00BA0FED">
              <w:rPr>
                <w:sz w:val="20"/>
              </w:rPr>
              <w:t>у от</w:t>
            </w:r>
            <w:r w:rsidR="00E21AF4" w:rsidRPr="00BA0FED">
              <w:rPr>
                <w:sz w:val="20"/>
              </w:rPr>
              <w:t xml:space="preserve"> поселка Сумино</w:t>
            </w:r>
          </w:p>
        </w:tc>
        <w:tc>
          <w:tcPr>
            <w:tcW w:w="1359" w:type="pct"/>
          </w:tcPr>
          <w:p w:rsidR="00E21AF4" w:rsidRPr="00BA0FED" w:rsidRDefault="00E21AF4" w:rsidP="00E21AF4">
            <w:pPr>
              <w:rPr>
                <w:sz w:val="20"/>
              </w:rPr>
            </w:pPr>
            <w:r w:rsidRPr="00BA0FED">
              <w:rPr>
                <w:sz w:val="20"/>
              </w:rPr>
              <w:t>Региональная</w:t>
            </w:r>
          </w:p>
          <w:p w:rsidR="00E21AF4" w:rsidRPr="00BA0FED" w:rsidRDefault="00E21AF4" w:rsidP="00E21AF4">
            <w:pPr>
              <w:rPr>
                <w:sz w:val="20"/>
              </w:rPr>
            </w:pPr>
            <w:r w:rsidRPr="00BA0FED">
              <w:rPr>
                <w:sz w:val="20"/>
              </w:rPr>
              <w:t>Решение ЛОИ №</w:t>
            </w:r>
            <w:r w:rsidR="000D2694" w:rsidRPr="00BA0FED">
              <w:rPr>
                <w:sz w:val="20"/>
              </w:rPr>
              <w:t> </w:t>
            </w:r>
            <w:r w:rsidRPr="00BA0FED">
              <w:rPr>
                <w:sz w:val="20"/>
              </w:rPr>
              <w:t>271</w:t>
            </w:r>
          </w:p>
          <w:p w:rsidR="00E21AF4" w:rsidRPr="00BA0FED" w:rsidRDefault="00E21AF4" w:rsidP="00E21AF4">
            <w:pPr>
              <w:rPr>
                <w:sz w:val="20"/>
              </w:rPr>
            </w:pPr>
            <w:r w:rsidRPr="00BA0FED">
              <w:rPr>
                <w:sz w:val="20"/>
              </w:rPr>
              <w:t>от 10.07.1978 г.</w:t>
            </w:r>
          </w:p>
        </w:tc>
      </w:tr>
      <w:tr w:rsidR="00E21AF4" w:rsidRPr="00BA0FED">
        <w:tc>
          <w:tcPr>
            <w:tcW w:w="414" w:type="pct"/>
          </w:tcPr>
          <w:p w:rsidR="00E21AF4" w:rsidRPr="00BA0FED" w:rsidRDefault="000A6352" w:rsidP="00E21AF4">
            <w:pPr>
              <w:suppressAutoHyphens w:val="0"/>
              <w:overflowPunct/>
              <w:autoSpaceDE/>
              <w:jc w:val="center"/>
              <w:textAlignment w:val="auto"/>
              <w:rPr>
                <w:sz w:val="22"/>
                <w:szCs w:val="22"/>
              </w:rPr>
            </w:pPr>
            <w:r w:rsidRPr="00BA0FED">
              <w:rPr>
                <w:sz w:val="22"/>
                <w:szCs w:val="22"/>
              </w:rPr>
              <w:t>9</w:t>
            </w:r>
          </w:p>
        </w:tc>
        <w:tc>
          <w:tcPr>
            <w:tcW w:w="1930" w:type="pct"/>
          </w:tcPr>
          <w:p w:rsidR="00E21AF4" w:rsidRPr="00BA0FED" w:rsidRDefault="00E21AF4" w:rsidP="00E21AF4">
            <w:pPr>
              <w:rPr>
                <w:sz w:val="22"/>
                <w:szCs w:val="22"/>
              </w:rPr>
            </w:pPr>
            <w:r w:rsidRPr="00BA0FED">
              <w:rPr>
                <w:sz w:val="22"/>
                <w:szCs w:val="22"/>
              </w:rPr>
              <w:t>Братская могила советских воинов, погибших в 1919</w:t>
            </w:r>
            <w:r w:rsidR="00684812" w:rsidRPr="00BA0FED">
              <w:rPr>
                <w:sz w:val="22"/>
                <w:szCs w:val="22"/>
              </w:rPr>
              <w:t xml:space="preserve"> и</w:t>
            </w:r>
            <w:r w:rsidRPr="00BA0FED">
              <w:rPr>
                <w:sz w:val="22"/>
                <w:szCs w:val="22"/>
              </w:rPr>
              <w:t xml:space="preserve"> 1941-</w:t>
            </w:r>
            <w:smartTag w:uri="urn:schemas-microsoft-com:office:smarttags" w:element="metricconverter">
              <w:smartTagPr>
                <w:attr w:name="ProductID" w:val="1944 г"/>
              </w:smartTagPr>
              <w:r w:rsidRPr="00BA0FED">
                <w:rPr>
                  <w:sz w:val="22"/>
                  <w:szCs w:val="22"/>
                </w:rPr>
                <w:t>1944 г</w:t>
              </w:r>
            </w:smartTag>
            <w:r w:rsidRPr="00BA0FED">
              <w:rPr>
                <w:sz w:val="22"/>
                <w:szCs w:val="22"/>
              </w:rPr>
              <w:t>.г.</w:t>
            </w:r>
          </w:p>
        </w:tc>
        <w:tc>
          <w:tcPr>
            <w:tcW w:w="1297" w:type="pct"/>
          </w:tcPr>
          <w:p w:rsidR="00E21AF4" w:rsidRPr="00BA0FED" w:rsidRDefault="00E21AF4" w:rsidP="00E21AF4">
            <w:pPr>
              <w:rPr>
                <w:sz w:val="20"/>
              </w:rPr>
            </w:pPr>
            <w:r w:rsidRPr="00BA0FED">
              <w:rPr>
                <w:sz w:val="20"/>
              </w:rPr>
              <w:t xml:space="preserve">деревня Торосово, </w:t>
            </w:r>
            <w:r w:rsidR="00684812" w:rsidRPr="00BA0FED">
              <w:rPr>
                <w:sz w:val="20"/>
              </w:rPr>
              <w:t xml:space="preserve">в </w:t>
            </w:r>
            <w:smartTag w:uri="urn:schemas-microsoft-com:office:smarttags" w:element="metricconverter">
              <w:smartTagPr>
                <w:attr w:name="ProductID" w:val="12 км"/>
              </w:smartTagPr>
              <w:r w:rsidR="00684812" w:rsidRPr="00BA0FED">
                <w:rPr>
                  <w:sz w:val="20"/>
                </w:rPr>
                <w:t>12 км</w:t>
              </w:r>
            </w:smartTag>
            <w:r w:rsidR="00684812" w:rsidRPr="00BA0FED">
              <w:rPr>
                <w:sz w:val="20"/>
              </w:rPr>
              <w:t xml:space="preserve"> к северо-востоку от Волосово</w:t>
            </w:r>
            <w:r w:rsidR="00E40E33" w:rsidRPr="00BA0FED">
              <w:rPr>
                <w:sz w:val="20"/>
              </w:rPr>
              <w:t>,</w:t>
            </w:r>
            <w:r w:rsidR="00684812" w:rsidRPr="00BA0FED">
              <w:rPr>
                <w:sz w:val="20"/>
              </w:rPr>
              <w:t xml:space="preserve"> </w:t>
            </w:r>
            <w:r w:rsidRPr="00BA0FED">
              <w:rPr>
                <w:sz w:val="20"/>
              </w:rPr>
              <w:t xml:space="preserve">в центре </w:t>
            </w:r>
            <w:r w:rsidRPr="00BA0FED">
              <w:rPr>
                <w:sz w:val="20"/>
              </w:rPr>
              <w:lastRenderedPageBreak/>
              <w:t>деревни</w:t>
            </w:r>
          </w:p>
        </w:tc>
        <w:tc>
          <w:tcPr>
            <w:tcW w:w="1359" w:type="pct"/>
          </w:tcPr>
          <w:p w:rsidR="00E21AF4" w:rsidRPr="00BA0FED" w:rsidRDefault="00E21AF4" w:rsidP="00E21AF4">
            <w:pPr>
              <w:rPr>
                <w:sz w:val="20"/>
              </w:rPr>
            </w:pPr>
            <w:r w:rsidRPr="00BA0FED">
              <w:rPr>
                <w:sz w:val="20"/>
              </w:rPr>
              <w:lastRenderedPageBreak/>
              <w:t>Региональная</w:t>
            </w:r>
          </w:p>
          <w:p w:rsidR="00E21AF4" w:rsidRPr="00BA0FED" w:rsidRDefault="00E21AF4" w:rsidP="00E21AF4">
            <w:pPr>
              <w:rPr>
                <w:sz w:val="20"/>
              </w:rPr>
            </w:pPr>
            <w:r w:rsidRPr="00BA0FED">
              <w:rPr>
                <w:sz w:val="20"/>
              </w:rPr>
              <w:t>Решение ЛОИ №189</w:t>
            </w:r>
          </w:p>
          <w:p w:rsidR="00E21AF4" w:rsidRPr="00BA0FED" w:rsidRDefault="00E21AF4" w:rsidP="00E21AF4">
            <w:pPr>
              <w:rPr>
                <w:sz w:val="20"/>
              </w:rPr>
            </w:pPr>
            <w:r w:rsidRPr="00BA0FED">
              <w:rPr>
                <w:sz w:val="20"/>
              </w:rPr>
              <w:t>от 16.05.1988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0</w:t>
            </w:r>
          </w:p>
        </w:tc>
        <w:tc>
          <w:tcPr>
            <w:tcW w:w="1930" w:type="pct"/>
          </w:tcPr>
          <w:p w:rsidR="00E21AF4" w:rsidRPr="00BA0FED" w:rsidRDefault="00E21AF4" w:rsidP="00E21AF4">
            <w:pPr>
              <w:rPr>
                <w:sz w:val="22"/>
                <w:szCs w:val="22"/>
              </w:rPr>
            </w:pPr>
            <w:r w:rsidRPr="00BA0FED">
              <w:rPr>
                <w:sz w:val="22"/>
                <w:szCs w:val="22"/>
              </w:rPr>
              <w:t>Курган</w:t>
            </w:r>
          </w:p>
        </w:tc>
        <w:tc>
          <w:tcPr>
            <w:tcW w:w="1297" w:type="pct"/>
          </w:tcPr>
          <w:p w:rsidR="00E21AF4" w:rsidRPr="00BA0FED" w:rsidRDefault="00E21AF4" w:rsidP="00E21AF4">
            <w:pPr>
              <w:rPr>
                <w:sz w:val="20"/>
              </w:rPr>
            </w:pPr>
            <w:r w:rsidRPr="00BA0FED">
              <w:rPr>
                <w:sz w:val="20"/>
              </w:rPr>
              <w:t>деревн</w:t>
            </w:r>
            <w:r w:rsidR="00684812" w:rsidRPr="00BA0FED">
              <w:rPr>
                <w:sz w:val="20"/>
              </w:rPr>
              <w:t>я</w:t>
            </w:r>
            <w:r w:rsidRPr="00BA0FED">
              <w:rPr>
                <w:sz w:val="20"/>
              </w:rPr>
              <w:t xml:space="preserve"> Торосово </w:t>
            </w:r>
          </w:p>
        </w:tc>
        <w:tc>
          <w:tcPr>
            <w:tcW w:w="1359" w:type="pct"/>
          </w:tcPr>
          <w:p w:rsidR="00E21AF4" w:rsidRPr="00BA0FED" w:rsidRDefault="00E21AF4" w:rsidP="00E21AF4">
            <w:pPr>
              <w:rPr>
                <w:sz w:val="20"/>
              </w:rPr>
            </w:pPr>
            <w:r w:rsidRPr="00BA0FED">
              <w:rPr>
                <w:sz w:val="20"/>
              </w:rPr>
              <w:t>Региональная</w:t>
            </w:r>
          </w:p>
          <w:p w:rsidR="00E21AF4" w:rsidRPr="00BA0FED" w:rsidRDefault="00E21AF4" w:rsidP="00E21AF4">
            <w:pPr>
              <w:rPr>
                <w:sz w:val="20"/>
              </w:rPr>
            </w:pPr>
            <w:r w:rsidRPr="00BA0FED">
              <w:rPr>
                <w:sz w:val="20"/>
              </w:rPr>
              <w:t>Решение ЛОИ №</w:t>
            </w:r>
            <w:r w:rsidR="000D2694" w:rsidRPr="00BA0FED">
              <w:rPr>
                <w:sz w:val="20"/>
              </w:rPr>
              <w:t> </w:t>
            </w:r>
            <w:r w:rsidRPr="00BA0FED">
              <w:rPr>
                <w:sz w:val="20"/>
              </w:rPr>
              <w:t>271</w:t>
            </w:r>
          </w:p>
          <w:p w:rsidR="00E21AF4" w:rsidRPr="00BA0FED" w:rsidRDefault="00E21AF4" w:rsidP="00E21AF4">
            <w:pPr>
              <w:rPr>
                <w:sz w:val="20"/>
              </w:rPr>
            </w:pPr>
            <w:r w:rsidRPr="00BA0FED">
              <w:rPr>
                <w:sz w:val="20"/>
              </w:rPr>
              <w:t>от 10.07.1978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1</w:t>
            </w:r>
          </w:p>
        </w:tc>
        <w:tc>
          <w:tcPr>
            <w:tcW w:w="1930" w:type="pct"/>
          </w:tcPr>
          <w:p w:rsidR="00E21AF4" w:rsidRPr="00BA0FED" w:rsidRDefault="00684812" w:rsidP="00E21AF4">
            <w:pPr>
              <w:rPr>
                <w:sz w:val="22"/>
                <w:szCs w:val="22"/>
              </w:rPr>
            </w:pPr>
            <w:r w:rsidRPr="00BA0FED">
              <w:rPr>
                <w:sz w:val="22"/>
                <w:szCs w:val="22"/>
              </w:rPr>
              <w:t>Усадебный комплекс</w:t>
            </w:r>
          </w:p>
          <w:p w:rsidR="00E21AF4" w:rsidRPr="00BA0FED" w:rsidRDefault="00E21AF4" w:rsidP="00E21AF4">
            <w:pPr>
              <w:rPr>
                <w:sz w:val="22"/>
                <w:szCs w:val="22"/>
              </w:rPr>
            </w:pPr>
            <w:r w:rsidRPr="00BA0FED">
              <w:rPr>
                <w:sz w:val="22"/>
                <w:szCs w:val="22"/>
              </w:rPr>
              <w:t>в том числе:</w:t>
            </w:r>
          </w:p>
        </w:tc>
        <w:tc>
          <w:tcPr>
            <w:tcW w:w="1297" w:type="pct"/>
          </w:tcPr>
          <w:p w:rsidR="00E21AF4" w:rsidRPr="00BA0FED" w:rsidRDefault="00E21AF4" w:rsidP="00E21AF4">
            <w:pPr>
              <w:rPr>
                <w:sz w:val="20"/>
              </w:rPr>
            </w:pPr>
            <w:r w:rsidRPr="00BA0FED">
              <w:rPr>
                <w:sz w:val="20"/>
              </w:rPr>
              <w:t>деревня Волгово</w:t>
            </w:r>
          </w:p>
        </w:tc>
        <w:tc>
          <w:tcPr>
            <w:tcW w:w="1359" w:type="pct"/>
          </w:tcPr>
          <w:p w:rsidR="00E21AF4" w:rsidRPr="00BA0FED" w:rsidRDefault="00E21AF4" w:rsidP="00E21AF4">
            <w:pPr>
              <w:rPr>
                <w:sz w:val="20"/>
              </w:rPr>
            </w:pPr>
            <w:r w:rsidRPr="00BA0FED">
              <w:rPr>
                <w:sz w:val="20"/>
              </w:rPr>
              <w:t>Выявленный объект, Акт №25/д от 15.01.2001 г.</w:t>
            </w:r>
          </w:p>
          <w:p w:rsidR="00E21AF4" w:rsidRPr="00BA0FED" w:rsidRDefault="00E21AF4" w:rsidP="00E21AF4">
            <w:pPr>
              <w:rPr>
                <w:sz w:val="20"/>
              </w:rPr>
            </w:pPr>
            <w:r w:rsidRPr="00BA0FED">
              <w:rPr>
                <w:sz w:val="20"/>
              </w:rPr>
              <w:t>№</w:t>
            </w:r>
            <w:r w:rsidR="000D2694" w:rsidRPr="00BA0FED">
              <w:rPr>
                <w:sz w:val="20"/>
              </w:rPr>
              <w:t> </w:t>
            </w:r>
            <w:r w:rsidRPr="00BA0FED">
              <w:rPr>
                <w:sz w:val="20"/>
              </w:rPr>
              <w:t>6/Д от 10.09.1998 г.</w:t>
            </w: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1</w:t>
            </w:r>
            <w:r w:rsidRPr="00BA0FED">
              <w:rPr>
                <w:sz w:val="22"/>
                <w:szCs w:val="22"/>
              </w:rPr>
              <w:t>.1</w:t>
            </w:r>
          </w:p>
        </w:tc>
        <w:tc>
          <w:tcPr>
            <w:tcW w:w="1930" w:type="pct"/>
          </w:tcPr>
          <w:p w:rsidR="00684812" w:rsidRPr="00BA0FED" w:rsidRDefault="00E21AF4" w:rsidP="00E21AF4">
            <w:pPr>
              <w:rPr>
                <w:sz w:val="22"/>
                <w:szCs w:val="22"/>
              </w:rPr>
            </w:pPr>
            <w:r w:rsidRPr="00BA0FED">
              <w:rPr>
                <w:sz w:val="22"/>
                <w:szCs w:val="22"/>
              </w:rPr>
              <w:t>- церковь св.</w:t>
            </w:r>
            <w:r w:rsidR="00822B09" w:rsidRPr="00BA0FED">
              <w:rPr>
                <w:sz w:val="22"/>
                <w:szCs w:val="22"/>
              </w:rPr>
              <w:t xml:space="preserve"> </w:t>
            </w:r>
            <w:r w:rsidRPr="00BA0FED">
              <w:rPr>
                <w:sz w:val="22"/>
                <w:szCs w:val="22"/>
              </w:rPr>
              <w:t>вмч.</w:t>
            </w:r>
            <w:r w:rsidR="00822B09" w:rsidRPr="00BA0FED">
              <w:rPr>
                <w:sz w:val="22"/>
                <w:szCs w:val="22"/>
              </w:rPr>
              <w:t xml:space="preserve"> </w:t>
            </w:r>
            <w:r w:rsidRPr="00BA0FED">
              <w:rPr>
                <w:sz w:val="22"/>
                <w:szCs w:val="22"/>
              </w:rPr>
              <w:t>Ирины</w:t>
            </w:r>
          </w:p>
          <w:p w:rsidR="00E21AF4" w:rsidRPr="00BA0FED" w:rsidRDefault="00FB27DA" w:rsidP="00E21AF4">
            <w:pPr>
              <w:rPr>
                <w:sz w:val="22"/>
                <w:szCs w:val="22"/>
              </w:rPr>
            </w:pPr>
            <w:r w:rsidRPr="00BA0FED">
              <w:rPr>
                <w:sz w:val="22"/>
                <w:szCs w:val="22"/>
              </w:rPr>
              <w:t>(</w:t>
            </w:r>
            <w:smartTag w:uri="urn:schemas-microsoft-com:office:smarttags" w:element="metricconverter">
              <w:smartTagPr>
                <w:attr w:name="ProductID" w:val="1812 г"/>
              </w:smartTagPr>
              <w:r w:rsidR="00E21AF4" w:rsidRPr="00BA0FED">
                <w:rPr>
                  <w:sz w:val="22"/>
                  <w:szCs w:val="22"/>
                </w:rPr>
                <w:t>1812 г</w:t>
              </w:r>
            </w:smartTag>
            <w:r w:rsidR="00E21AF4" w:rsidRPr="00BA0FED">
              <w:rPr>
                <w:sz w:val="22"/>
                <w:szCs w:val="22"/>
              </w:rPr>
              <w:t>.</w:t>
            </w:r>
            <w:r w:rsidRPr="00BA0FED">
              <w:rPr>
                <w:sz w:val="22"/>
                <w:szCs w:val="22"/>
              </w:rPr>
              <w:t>)</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1</w:t>
            </w:r>
            <w:r w:rsidRPr="00BA0FED">
              <w:rPr>
                <w:sz w:val="22"/>
                <w:szCs w:val="22"/>
              </w:rPr>
              <w:t>.2</w:t>
            </w:r>
          </w:p>
        </w:tc>
        <w:tc>
          <w:tcPr>
            <w:tcW w:w="1930" w:type="pct"/>
          </w:tcPr>
          <w:p w:rsidR="00684812" w:rsidRPr="00BA0FED" w:rsidRDefault="00E21AF4" w:rsidP="00E21AF4">
            <w:pPr>
              <w:rPr>
                <w:sz w:val="22"/>
                <w:szCs w:val="22"/>
              </w:rPr>
            </w:pPr>
            <w:r w:rsidRPr="00BA0FED">
              <w:rPr>
                <w:sz w:val="22"/>
                <w:szCs w:val="22"/>
              </w:rPr>
              <w:t>- часовня</w:t>
            </w:r>
          </w:p>
          <w:p w:rsidR="00E21AF4" w:rsidRPr="00BA0FED" w:rsidRDefault="00FB27DA" w:rsidP="00E21AF4">
            <w:pPr>
              <w:rPr>
                <w:sz w:val="22"/>
                <w:szCs w:val="22"/>
              </w:rPr>
            </w:pPr>
            <w:r w:rsidRPr="00BA0FED">
              <w:rPr>
                <w:sz w:val="22"/>
                <w:szCs w:val="22"/>
              </w:rPr>
              <w:t>(конец 19 начало 20 в.в.)</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1</w:t>
            </w:r>
            <w:r w:rsidRPr="00BA0FED">
              <w:rPr>
                <w:sz w:val="22"/>
                <w:szCs w:val="22"/>
              </w:rPr>
              <w:t>.3</w:t>
            </w:r>
          </w:p>
        </w:tc>
        <w:tc>
          <w:tcPr>
            <w:tcW w:w="1930" w:type="pct"/>
          </w:tcPr>
          <w:p w:rsidR="00684812" w:rsidRPr="00BA0FED" w:rsidRDefault="00E21AF4" w:rsidP="00E21AF4">
            <w:pPr>
              <w:rPr>
                <w:sz w:val="22"/>
                <w:szCs w:val="22"/>
              </w:rPr>
            </w:pPr>
            <w:r w:rsidRPr="00BA0FED">
              <w:rPr>
                <w:sz w:val="22"/>
                <w:szCs w:val="22"/>
              </w:rPr>
              <w:t>- хоз. постройка (скотный двор)</w:t>
            </w:r>
          </w:p>
          <w:p w:rsidR="00E21AF4" w:rsidRPr="00BA0FED" w:rsidRDefault="00FB27DA" w:rsidP="00E21AF4">
            <w:pPr>
              <w:rPr>
                <w:sz w:val="22"/>
                <w:szCs w:val="22"/>
              </w:rPr>
            </w:pPr>
            <w:r w:rsidRPr="00BA0FED">
              <w:rPr>
                <w:sz w:val="22"/>
                <w:szCs w:val="22"/>
              </w:rPr>
              <w:t>(конец 19 начало 20 в.в.)</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1</w:t>
            </w:r>
            <w:r w:rsidRPr="00BA0FED">
              <w:rPr>
                <w:sz w:val="22"/>
                <w:szCs w:val="22"/>
              </w:rPr>
              <w:t>.4</w:t>
            </w:r>
          </w:p>
        </w:tc>
        <w:tc>
          <w:tcPr>
            <w:tcW w:w="1930" w:type="pct"/>
          </w:tcPr>
          <w:p w:rsidR="00684812" w:rsidRPr="00BA0FED" w:rsidRDefault="00E21AF4" w:rsidP="00E21AF4">
            <w:pPr>
              <w:rPr>
                <w:sz w:val="22"/>
                <w:szCs w:val="22"/>
              </w:rPr>
            </w:pPr>
            <w:r w:rsidRPr="00BA0FED">
              <w:rPr>
                <w:sz w:val="22"/>
                <w:szCs w:val="22"/>
              </w:rPr>
              <w:t>- дом священника (фундамент)</w:t>
            </w:r>
          </w:p>
          <w:p w:rsidR="00E21AF4" w:rsidRPr="00BA0FED" w:rsidRDefault="00FB27DA" w:rsidP="00E21AF4">
            <w:pPr>
              <w:rPr>
                <w:sz w:val="22"/>
                <w:szCs w:val="22"/>
              </w:rPr>
            </w:pPr>
            <w:r w:rsidRPr="00BA0FED">
              <w:rPr>
                <w:sz w:val="22"/>
                <w:szCs w:val="22"/>
              </w:rPr>
              <w:t>(конец 19 начало 20 в.в.)</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1</w:t>
            </w:r>
            <w:r w:rsidRPr="00BA0FED">
              <w:rPr>
                <w:sz w:val="22"/>
                <w:szCs w:val="22"/>
              </w:rPr>
              <w:t>.5</w:t>
            </w:r>
          </w:p>
        </w:tc>
        <w:tc>
          <w:tcPr>
            <w:tcW w:w="1930" w:type="pct"/>
          </w:tcPr>
          <w:p w:rsidR="00684812" w:rsidRPr="00BA0FED" w:rsidRDefault="00E21AF4" w:rsidP="00E21AF4">
            <w:pPr>
              <w:rPr>
                <w:sz w:val="22"/>
                <w:szCs w:val="22"/>
              </w:rPr>
            </w:pPr>
            <w:r w:rsidRPr="00BA0FED">
              <w:rPr>
                <w:sz w:val="22"/>
                <w:szCs w:val="22"/>
              </w:rPr>
              <w:t>- место усадебного дома</w:t>
            </w:r>
          </w:p>
          <w:p w:rsidR="00E21AF4" w:rsidRPr="00BA0FED" w:rsidRDefault="00FB27DA" w:rsidP="00E21AF4">
            <w:pPr>
              <w:rPr>
                <w:sz w:val="22"/>
                <w:szCs w:val="22"/>
              </w:rPr>
            </w:pPr>
            <w:r w:rsidRPr="00BA0FED">
              <w:rPr>
                <w:sz w:val="22"/>
                <w:szCs w:val="22"/>
              </w:rPr>
              <w:t>(</w:t>
            </w:r>
            <w:r w:rsidR="00E21AF4" w:rsidRPr="00BA0FED">
              <w:rPr>
                <w:sz w:val="22"/>
                <w:szCs w:val="22"/>
              </w:rPr>
              <w:t xml:space="preserve">конец </w:t>
            </w:r>
            <w:r w:rsidRPr="00BA0FED">
              <w:rPr>
                <w:sz w:val="22"/>
                <w:szCs w:val="22"/>
              </w:rPr>
              <w:t>19</w:t>
            </w:r>
            <w:r w:rsidR="00E21AF4" w:rsidRPr="00BA0FED">
              <w:rPr>
                <w:sz w:val="22"/>
                <w:szCs w:val="22"/>
              </w:rPr>
              <w:t xml:space="preserve"> начало </w:t>
            </w:r>
            <w:r w:rsidRPr="00BA0FED">
              <w:rPr>
                <w:sz w:val="22"/>
                <w:szCs w:val="22"/>
              </w:rPr>
              <w:t>20</w:t>
            </w:r>
            <w:r w:rsidR="00E21AF4" w:rsidRPr="00BA0FED">
              <w:rPr>
                <w:sz w:val="22"/>
                <w:szCs w:val="22"/>
              </w:rPr>
              <w:t xml:space="preserve"> в.в.</w:t>
            </w:r>
            <w:r w:rsidRPr="00BA0FED">
              <w:rPr>
                <w:sz w:val="22"/>
                <w:szCs w:val="22"/>
              </w:rPr>
              <w:t>)</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1</w:t>
            </w:r>
            <w:r w:rsidRPr="00BA0FED">
              <w:rPr>
                <w:sz w:val="22"/>
                <w:szCs w:val="22"/>
              </w:rPr>
              <w:t>.6</w:t>
            </w:r>
          </w:p>
        </w:tc>
        <w:tc>
          <w:tcPr>
            <w:tcW w:w="1930" w:type="pct"/>
          </w:tcPr>
          <w:p w:rsidR="00684812" w:rsidRPr="00BA0FED" w:rsidRDefault="00E21AF4" w:rsidP="00E21AF4">
            <w:pPr>
              <w:rPr>
                <w:sz w:val="22"/>
                <w:szCs w:val="22"/>
              </w:rPr>
            </w:pPr>
            <w:r w:rsidRPr="00BA0FED">
              <w:rPr>
                <w:sz w:val="22"/>
                <w:szCs w:val="22"/>
              </w:rPr>
              <w:t xml:space="preserve">- парк с прудом, </w:t>
            </w:r>
            <w:smartTag w:uri="urn:schemas-microsoft-com:office:smarttags" w:element="metricconverter">
              <w:smartTagPr>
                <w:attr w:name="ProductID" w:val="8 га"/>
              </w:smartTagPr>
              <w:r w:rsidRPr="00BA0FED">
                <w:rPr>
                  <w:sz w:val="22"/>
                  <w:szCs w:val="22"/>
                </w:rPr>
                <w:t>8 га</w:t>
              </w:r>
            </w:smartTag>
          </w:p>
          <w:p w:rsidR="00E21AF4" w:rsidRPr="00BA0FED" w:rsidRDefault="00FB27DA" w:rsidP="00E21AF4">
            <w:pPr>
              <w:rPr>
                <w:sz w:val="22"/>
                <w:szCs w:val="22"/>
              </w:rPr>
            </w:pPr>
            <w:r w:rsidRPr="00BA0FED">
              <w:rPr>
                <w:sz w:val="22"/>
                <w:szCs w:val="22"/>
              </w:rPr>
              <w:t>(19 в.)</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r w:rsidRPr="00BA0FED">
              <w:rPr>
                <w:sz w:val="20"/>
              </w:rPr>
              <w:t>Выявленный объект, Акт №6/д от 10.09.1998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2</w:t>
            </w:r>
          </w:p>
        </w:tc>
        <w:tc>
          <w:tcPr>
            <w:tcW w:w="1930" w:type="pct"/>
          </w:tcPr>
          <w:p w:rsidR="00684812" w:rsidRPr="00BA0FED" w:rsidRDefault="00E21AF4" w:rsidP="00E21AF4">
            <w:pPr>
              <w:rPr>
                <w:sz w:val="22"/>
                <w:szCs w:val="22"/>
              </w:rPr>
            </w:pPr>
            <w:r w:rsidRPr="00BA0FED">
              <w:rPr>
                <w:sz w:val="22"/>
                <w:szCs w:val="22"/>
              </w:rPr>
              <w:t>Лютеранская церковь</w:t>
            </w:r>
          </w:p>
          <w:p w:rsidR="00E21AF4" w:rsidRPr="00BA0FED" w:rsidRDefault="00FB27DA" w:rsidP="00E21AF4">
            <w:pPr>
              <w:rPr>
                <w:sz w:val="22"/>
                <w:szCs w:val="22"/>
              </w:rPr>
            </w:pPr>
            <w:r w:rsidRPr="00BA0FED">
              <w:rPr>
                <w:sz w:val="22"/>
                <w:szCs w:val="22"/>
              </w:rPr>
              <w:t>(</w:t>
            </w:r>
            <w:smartTag w:uri="urn:schemas-microsoft-com:office:smarttags" w:element="metricconverter">
              <w:smartTagPr>
                <w:attr w:name="ProductID" w:val="1861 г"/>
              </w:smartTagPr>
              <w:r w:rsidR="00E21AF4" w:rsidRPr="00BA0FED">
                <w:rPr>
                  <w:sz w:val="22"/>
                  <w:szCs w:val="22"/>
                </w:rPr>
                <w:t>1861 г</w:t>
              </w:r>
            </w:smartTag>
            <w:r w:rsidR="00E21AF4" w:rsidRPr="00BA0FED">
              <w:rPr>
                <w:sz w:val="22"/>
                <w:szCs w:val="22"/>
              </w:rPr>
              <w:t>.</w:t>
            </w:r>
            <w:r w:rsidRPr="00BA0FED">
              <w:rPr>
                <w:sz w:val="22"/>
                <w:szCs w:val="22"/>
              </w:rPr>
              <w:t>)</w:t>
            </w:r>
          </w:p>
        </w:tc>
        <w:tc>
          <w:tcPr>
            <w:tcW w:w="1297" w:type="pct"/>
          </w:tcPr>
          <w:p w:rsidR="00E21AF4" w:rsidRPr="00BA0FED" w:rsidRDefault="00E21AF4" w:rsidP="00E21AF4">
            <w:pPr>
              <w:rPr>
                <w:sz w:val="20"/>
              </w:rPr>
            </w:pPr>
            <w:r w:rsidRPr="00BA0FED">
              <w:rPr>
                <w:sz w:val="20"/>
              </w:rPr>
              <w:t>деревня Губаницы</w:t>
            </w:r>
          </w:p>
        </w:tc>
        <w:tc>
          <w:tcPr>
            <w:tcW w:w="1359" w:type="pct"/>
          </w:tcPr>
          <w:p w:rsidR="00E21AF4" w:rsidRPr="00BA0FED" w:rsidRDefault="00E21AF4" w:rsidP="00E21AF4">
            <w:pPr>
              <w:rPr>
                <w:sz w:val="22"/>
                <w:szCs w:val="22"/>
              </w:rPr>
            </w:pPr>
            <w:r w:rsidRPr="00BA0FED">
              <w:rPr>
                <w:sz w:val="20"/>
              </w:rPr>
              <w:t>Выявленный объект, Акт №25/д от 15.01.2001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3</w:t>
            </w:r>
          </w:p>
        </w:tc>
        <w:tc>
          <w:tcPr>
            <w:tcW w:w="1930" w:type="pct"/>
          </w:tcPr>
          <w:p w:rsidR="00E21AF4" w:rsidRPr="00BA0FED" w:rsidRDefault="00E21AF4" w:rsidP="00E21AF4">
            <w:pPr>
              <w:rPr>
                <w:sz w:val="22"/>
                <w:szCs w:val="22"/>
              </w:rPr>
            </w:pPr>
            <w:r w:rsidRPr="00BA0FED">
              <w:rPr>
                <w:sz w:val="22"/>
                <w:szCs w:val="22"/>
              </w:rPr>
              <w:t>Курганная группа Губаницы (Губаницы-1)</w:t>
            </w:r>
          </w:p>
        </w:tc>
        <w:tc>
          <w:tcPr>
            <w:tcW w:w="1297" w:type="pct"/>
          </w:tcPr>
          <w:p w:rsidR="00E21AF4" w:rsidRPr="00BA0FED" w:rsidRDefault="00E21AF4" w:rsidP="00E21AF4">
            <w:pPr>
              <w:rPr>
                <w:sz w:val="20"/>
              </w:rPr>
            </w:pPr>
            <w:smartTag w:uri="urn:schemas-microsoft-com:office:smarttags" w:element="metricconverter">
              <w:smartTagPr>
                <w:attr w:name="ProductID" w:val="1,3 км"/>
              </w:smartTagPr>
              <w:r w:rsidRPr="00BA0FED">
                <w:rPr>
                  <w:sz w:val="20"/>
                </w:rPr>
                <w:t>1,3 км</w:t>
              </w:r>
            </w:smartTag>
            <w:r w:rsidRPr="00BA0FED">
              <w:rPr>
                <w:sz w:val="20"/>
              </w:rPr>
              <w:t xml:space="preserve"> восточнее деревни Губаницы, у полевой дороги в деревню Роговицы, </w:t>
            </w:r>
            <w:smartTag w:uri="urn:schemas-microsoft-com:office:smarttags" w:element="metricconverter">
              <w:smartTagPr>
                <w:attr w:name="ProductID" w:val="1 км"/>
              </w:smartTagPr>
              <w:r w:rsidRPr="00BA0FED">
                <w:rPr>
                  <w:sz w:val="20"/>
                </w:rPr>
                <w:t>1 км</w:t>
              </w:r>
            </w:smartTag>
            <w:r w:rsidRPr="00BA0FED">
              <w:rPr>
                <w:sz w:val="20"/>
              </w:rPr>
              <w:t xml:space="preserve"> юго-восточнее деревни Губаницы, </w:t>
            </w:r>
            <w:smartTag w:uri="urn:schemas-microsoft-com:office:smarttags" w:element="metricconverter">
              <w:smartTagPr>
                <w:attr w:name="ProductID" w:val="300 м"/>
              </w:smartTagPr>
              <w:r w:rsidRPr="00BA0FED">
                <w:rPr>
                  <w:sz w:val="20"/>
                </w:rPr>
                <w:t>300 м</w:t>
              </w:r>
            </w:smartTag>
            <w:r w:rsidRPr="00BA0FED">
              <w:rPr>
                <w:sz w:val="20"/>
              </w:rPr>
              <w:t xml:space="preserve"> восточнее дороги в деревню Роговицы, 1,6 км юго-восточнее деревни Губаницы, </w:t>
            </w:r>
            <w:smartTag w:uri="urn:schemas-microsoft-com:office:smarttags" w:element="metricconverter">
              <w:smartTagPr>
                <w:attr w:name="ProductID" w:val="100 м"/>
              </w:smartTagPr>
              <w:r w:rsidRPr="00BA0FED">
                <w:rPr>
                  <w:sz w:val="20"/>
                </w:rPr>
                <w:t>100 м</w:t>
              </w:r>
            </w:smartTag>
            <w:r w:rsidRPr="00BA0FED">
              <w:rPr>
                <w:sz w:val="20"/>
              </w:rPr>
              <w:t xml:space="preserve"> восточнее дороги </w:t>
            </w:r>
            <w:r w:rsidR="00266C23" w:rsidRPr="00BA0FED">
              <w:rPr>
                <w:sz w:val="20"/>
              </w:rPr>
              <w:t>Малое Кикерино</w:t>
            </w:r>
            <w:r w:rsidRPr="00BA0FED">
              <w:rPr>
                <w:sz w:val="20"/>
              </w:rPr>
              <w:t xml:space="preserve"> – Губаницы, на окраине леса, у делянки</w:t>
            </w:r>
          </w:p>
        </w:tc>
        <w:tc>
          <w:tcPr>
            <w:tcW w:w="1359" w:type="pct"/>
          </w:tcPr>
          <w:p w:rsidR="00E21AF4" w:rsidRPr="00BA0FED" w:rsidRDefault="00E21AF4" w:rsidP="00E21AF4">
            <w:pPr>
              <w:rPr>
                <w:sz w:val="20"/>
              </w:rPr>
            </w:pPr>
            <w:r w:rsidRPr="00BA0FED">
              <w:rPr>
                <w:sz w:val="20"/>
              </w:rPr>
              <w:t>Выявленный объект</w:t>
            </w:r>
          </w:p>
          <w:p w:rsidR="00E21AF4" w:rsidRPr="00BA0FED" w:rsidRDefault="00E21AF4" w:rsidP="00E21AF4">
            <w:pPr>
              <w:rPr>
                <w:sz w:val="20"/>
              </w:rPr>
            </w:pPr>
            <w:r w:rsidRPr="00BA0FED">
              <w:rPr>
                <w:sz w:val="20"/>
              </w:rPr>
              <w:t>Акт №77 от 30.12.2008 г. п.3</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4</w:t>
            </w:r>
          </w:p>
        </w:tc>
        <w:tc>
          <w:tcPr>
            <w:tcW w:w="1930" w:type="pct"/>
          </w:tcPr>
          <w:p w:rsidR="00E21AF4" w:rsidRPr="00BA0FED" w:rsidRDefault="00E21AF4" w:rsidP="00E21AF4">
            <w:pPr>
              <w:rPr>
                <w:sz w:val="22"/>
                <w:szCs w:val="22"/>
              </w:rPr>
            </w:pPr>
            <w:r w:rsidRPr="00BA0FED">
              <w:rPr>
                <w:sz w:val="22"/>
                <w:szCs w:val="22"/>
              </w:rPr>
              <w:t xml:space="preserve">Курганная группа Ожогино-2 </w:t>
            </w:r>
            <w:r w:rsidR="00684812" w:rsidRPr="00BA0FED">
              <w:rPr>
                <w:sz w:val="22"/>
                <w:szCs w:val="22"/>
              </w:rPr>
              <w:t>(</w:t>
            </w:r>
            <w:r w:rsidRPr="00BA0FED">
              <w:rPr>
                <w:sz w:val="22"/>
                <w:szCs w:val="22"/>
              </w:rPr>
              <w:t>6 насыпей</w:t>
            </w:r>
            <w:r w:rsidR="00684812" w:rsidRPr="00BA0FED">
              <w:rPr>
                <w:sz w:val="22"/>
                <w:szCs w:val="22"/>
              </w:rPr>
              <w:t>)</w:t>
            </w:r>
          </w:p>
          <w:p w:rsidR="00684812" w:rsidRPr="00BA0FED" w:rsidRDefault="00684812" w:rsidP="00E21AF4">
            <w:pPr>
              <w:rPr>
                <w:sz w:val="22"/>
                <w:szCs w:val="22"/>
              </w:rPr>
            </w:pPr>
            <w:r w:rsidRPr="00BA0FED">
              <w:rPr>
                <w:sz w:val="22"/>
                <w:szCs w:val="22"/>
              </w:rPr>
              <w:t>Курганная группа Ожогино, 6 насыпей</w:t>
            </w:r>
          </w:p>
        </w:tc>
        <w:tc>
          <w:tcPr>
            <w:tcW w:w="1297" w:type="pct"/>
          </w:tcPr>
          <w:p w:rsidR="00E21AF4" w:rsidRPr="00BA0FED" w:rsidRDefault="00E21AF4" w:rsidP="00E21AF4">
            <w:pPr>
              <w:rPr>
                <w:sz w:val="20"/>
              </w:rPr>
            </w:pPr>
            <w:smartTag w:uri="urn:schemas-microsoft-com:office:smarttags" w:element="metricconverter">
              <w:smartTagPr>
                <w:attr w:name="ProductID" w:val="2 км"/>
              </w:smartTagPr>
              <w:r w:rsidRPr="00BA0FED">
                <w:rPr>
                  <w:sz w:val="20"/>
                </w:rPr>
                <w:t>2 км</w:t>
              </w:r>
            </w:smartTag>
            <w:r w:rsidRPr="00BA0FED">
              <w:rPr>
                <w:sz w:val="20"/>
              </w:rPr>
              <w:t xml:space="preserve"> северо-западнее деревни Ожогино на опушке леса</w:t>
            </w:r>
            <w:r w:rsidR="00684812" w:rsidRPr="00BA0FED">
              <w:rPr>
                <w:sz w:val="20"/>
              </w:rPr>
              <w:t xml:space="preserve">, в </w:t>
            </w:r>
            <w:smartTag w:uri="urn:schemas-microsoft-com:office:smarttags" w:element="metricconverter">
              <w:smartTagPr>
                <w:attr w:name="ProductID" w:val="2 км"/>
              </w:smartTagPr>
              <w:r w:rsidR="00684812" w:rsidRPr="00BA0FED">
                <w:rPr>
                  <w:sz w:val="20"/>
                </w:rPr>
                <w:t>2 км</w:t>
              </w:r>
            </w:smartTag>
            <w:r w:rsidR="00684812" w:rsidRPr="00BA0FED">
              <w:rPr>
                <w:sz w:val="20"/>
              </w:rPr>
              <w:t xml:space="preserve"> к северо-западу от деревни</w:t>
            </w:r>
          </w:p>
        </w:tc>
        <w:tc>
          <w:tcPr>
            <w:tcW w:w="1359" w:type="pct"/>
          </w:tcPr>
          <w:p w:rsidR="00E21AF4" w:rsidRPr="00BA0FED" w:rsidRDefault="00E21AF4" w:rsidP="00E21AF4">
            <w:pPr>
              <w:rPr>
                <w:sz w:val="20"/>
              </w:rPr>
            </w:pPr>
            <w:r w:rsidRPr="00BA0FED">
              <w:rPr>
                <w:sz w:val="20"/>
              </w:rPr>
              <w:t>Выявленный объект, Акт №2-8 от 03.05.1988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5</w:t>
            </w:r>
          </w:p>
        </w:tc>
        <w:tc>
          <w:tcPr>
            <w:tcW w:w="1930" w:type="pct"/>
          </w:tcPr>
          <w:p w:rsidR="00684812" w:rsidRPr="00BA0FED" w:rsidRDefault="00E21AF4" w:rsidP="00E21AF4">
            <w:pPr>
              <w:rPr>
                <w:sz w:val="22"/>
                <w:szCs w:val="22"/>
              </w:rPr>
            </w:pPr>
            <w:r w:rsidRPr="00BA0FED">
              <w:rPr>
                <w:sz w:val="22"/>
                <w:szCs w:val="22"/>
              </w:rPr>
              <w:t>Усадебно-парковый комплекс «Сумино» Н.П.Колокольцевой</w:t>
            </w:r>
          </w:p>
          <w:p w:rsidR="00684812" w:rsidRPr="00BA0FED" w:rsidRDefault="00FB27DA" w:rsidP="00E21AF4">
            <w:pPr>
              <w:rPr>
                <w:sz w:val="22"/>
                <w:szCs w:val="22"/>
              </w:rPr>
            </w:pPr>
            <w:r w:rsidRPr="00BA0FED">
              <w:rPr>
                <w:sz w:val="22"/>
                <w:szCs w:val="22"/>
              </w:rPr>
              <w:t>(</w:t>
            </w:r>
            <w:r w:rsidR="00684812" w:rsidRPr="00BA0FED">
              <w:rPr>
                <w:sz w:val="22"/>
                <w:szCs w:val="22"/>
              </w:rPr>
              <w:t xml:space="preserve">19 </w:t>
            </w:r>
            <w:r w:rsidR="00E21AF4" w:rsidRPr="00BA0FED">
              <w:rPr>
                <w:sz w:val="22"/>
                <w:szCs w:val="22"/>
              </w:rPr>
              <w:t>в.</w:t>
            </w:r>
            <w:r w:rsidRPr="00BA0FED">
              <w:rPr>
                <w:sz w:val="22"/>
                <w:szCs w:val="22"/>
              </w:rPr>
              <w:t>)</w:t>
            </w:r>
          </w:p>
          <w:p w:rsidR="00E21AF4" w:rsidRPr="00BA0FED" w:rsidRDefault="00E21AF4" w:rsidP="00E21AF4">
            <w:pPr>
              <w:rPr>
                <w:sz w:val="22"/>
                <w:szCs w:val="22"/>
              </w:rPr>
            </w:pPr>
            <w:r w:rsidRPr="00BA0FED">
              <w:rPr>
                <w:sz w:val="22"/>
                <w:szCs w:val="22"/>
              </w:rPr>
              <w:t>в том числе:</w:t>
            </w:r>
          </w:p>
        </w:tc>
        <w:tc>
          <w:tcPr>
            <w:tcW w:w="1297" w:type="pct"/>
          </w:tcPr>
          <w:p w:rsidR="00E21AF4" w:rsidRPr="00BA0FED" w:rsidRDefault="00E21AF4" w:rsidP="00E21AF4">
            <w:pPr>
              <w:rPr>
                <w:sz w:val="20"/>
              </w:rPr>
            </w:pPr>
            <w:r w:rsidRPr="00BA0FED">
              <w:rPr>
                <w:sz w:val="20"/>
              </w:rPr>
              <w:t>поселок Сумино</w:t>
            </w:r>
          </w:p>
        </w:tc>
        <w:tc>
          <w:tcPr>
            <w:tcW w:w="1359" w:type="pct"/>
          </w:tcPr>
          <w:p w:rsidR="00E21AF4" w:rsidRPr="00BA0FED" w:rsidRDefault="00E21AF4" w:rsidP="00E21AF4">
            <w:pPr>
              <w:rPr>
                <w:sz w:val="20"/>
              </w:rPr>
            </w:pPr>
            <w:r w:rsidRPr="00BA0FED">
              <w:rPr>
                <w:sz w:val="20"/>
              </w:rPr>
              <w:t>Выявленный объект, Акт №25</w:t>
            </w:r>
            <w:r w:rsidR="00684812" w:rsidRPr="00BA0FED">
              <w:rPr>
                <w:sz w:val="20"/>
              </w:rPr>
              <w:t>-</w:t>
            </w:r>
            <w:r w:rsidRPr="00BA0FED">
              <w:rPr>
                <w:sz w:val="20"/>
              </w:rPr>
              <w:t>Д</w:t>
            </w:r>
          </w:p>
          <w:p w:rsidR="00E21AF4" w:rsidRPr="00BA0FED" w:rsidRDefault="00E21AF4" w:rsidP="00E21AF4">
            <w:pPr>
              <w:rPr>
                <w:sz w:val="22"/>
                <w:szCs w:val="22"/>
              </w:rPr>
            </w:pPr>
            <w:r w:rsidRPr="00BA0FED">
              <w:rPr>
                <w:sz w:val="20"/>
              </w:rPr>
              <w:t>от 15.01.2001 г.</w:t>
            </w: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5</w:t>
            </w:r>
            <w:r w:rsidRPr="00BA0FED">
              <w:rPr>
                <w:sz w:val="22"/>
                <w:szCs w:val="22"/>
              </w:rPr>
              <w:t>.1</w:t>
            </w:r>
          </w:p>
        </w:tc>
        <w:tc>
          <w:tcPr>
            <w:tcW w:w="1930" w:type="pct"/>
          </w:tcPr>
          <w:p w:rsidR="00E21AF4" w:rsidRPr="00BA0FED" w:rsidRDefault="00E21AF4" w:rsidP="00E21AF4">
            <w:pPr>
              <w:rPr>
                <w:sz w:val="22"/>
                <w:szCs w:val="22"/>
              </w:rPr>
            </w:pPr>
            <w:r w:rsidRPr="00BA0FED">
              <w:rPr>
                <w:sz w:val="22"/>
                <w:szCs w:val="22"/>
              </w:rPr>
              <w:t>- хоз.</w:t>
            </w:r>
            <w:r w:rsidR="00822B09" w:rsidRPr="00BA0FED">
              <w:rPr>
                <w:sz w:val="22"/>
                <w:szCs w:val="22"/>
              </w:rPr>
              <w:t xml:space="preserve"> </w:t>
            </w:r>
            <w:r w:rsidRPr="00BA0FED">
              <w:rPr>
                <w:sz w:val="22"/>
                <w:szCs w:val="22"/>
              </w:rPr>
              <w:t xml:space="preserve">постройки в парке </w:t>
            </w:r>
            <w:r w:rsidR="00684812" w:rsidRPr="00BA0FED">
              <w:rPr>
                <w:sz w:val="22"/>
                <w:szCs w:val="22"/>
              </w:rPr>
              <w:t>/</w:t>
            </w:r>
            <w:r w:rsidRPr="00BA0FED">
              <w:rPr>
                <w:sz w:val="22"/>
                <w:szCs w:val="22"/>
              </w:rPr>
              <w:t>четыре</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5</w:t>
            </w:r>
            <w:r w:rsidRPr="00BA0FED">
              <w:rPr>
                <w:sz w:val="22"/>
                <w:szCs w:val="22"/>
              </w:rPr>
              <w:t>.2</w:t>
            </w:r>
          </w:p>
        </w:tc>
        <w:tc>
          <w:tcPr>
            <w:tcW w:w="1930" w:type="pct"/>
          </w:tcPr>
          <w:p w:rsidR="00E21AF4" w:rsidRPr="00BA0FED" w:rsidRDefault="00E21AF4" w:rsidP="00E21AF4">
            <w:pPr>
              <w:rPr>
                <w:sz w:val="22"/>
                <w:szCs w:val="22"/>
              </w:rPr>
            </w:pPr>
            <w:r w:rsidRPr="00BA0FED">
              <w:rPr>
                <w:sz w:val="22"/>
                <w:szCs w:val="22"/>
              </w:rPr>
              <w:t xml:space="preserve">- парк </w:t>
            </w:r>
            <w:smartTag w:uri="urn:schemas-microsoft-com:office:smarttags" w:element="metricconverter">
              <w:smartTagPr>
                <w:attr w:name="ProductID" w:val="10 га"/>
              </w:smartTagPr>
              <w:r w:rsidRPr="00BA0FED">
                <w:rPr>
                  <w:sz w:val="22"/>
                  <w:szCs w:val="22"/>
                </w:rPr>
                <w:t>10 га</w:t>
              </w:r>
            </w:smartTag>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r w:rsidRPr="00BA0FED">
              <w:rPr>
                <w:sz w:val="20"/>
              </w:rPr>
              <w:t>Выявленный объект, Акт №6/д от 10.09.1998 г.</w:t>
            </w:r>
          </w:p>
        </w:tc>
      </w:tr>
      <w:tr w:rsidR="00E21AF4" w:rsidRPr="00BA0FED">
        <w:tc>
          <w:tcPr>
            <w:tcW w:w="414" w:type="pct"/>
          </w:tcPr>
          <w:p w:rsidR="00E21AF4" w:rsidRPr="00BA0FED" w:rsidRDefault="00E21AF4" w:rsidP="00E21AF4">
            <w:pPr>
              <w:suppressAutoHyphens w:val="0"/>
              <w:overflowPunct/>
              <w:autoSpaceDE/>
              <w:jc w:val="right"/>
              <w:textAlignment w:val="auto"/>
              <w:rPr>
                <w:sz w:val="22"/>
                <w:szCs w:val="22"/>
              </w:rPr>
            </w:pPr>
            <w:r w:rsidRPr="00BA0FED">
              <w:rPr>
                <w:sz w:val="22"/>
                <w:szCs w:val="22"/>
              </w:rPr>
              <w:t>1</w:t>
            </w:r>
            <w:r w:rsidR="000A6352" w:rsidRPr="00BA0FED">
              <w:rPr>
                <w:sz w:val="22"/>
                <w:szCs w:val="22"/>
              </w:rPr>
              <w:t>5</w:t>
            </w:r>
            <w:r w:rsidRPr="00BA0FED">
              <w:rPr>
                <w:sz w:val="22"/>
                <w:szCs w:val="22"/>
              </w:rPr>
              <w:t>.3</w:t>
            </w:r>
          </w:p>
        </w:tc>
        <w:tc>
          <w:tcPr>
            <w:tcW w:w="1930" w:type="pct"/>
          </w:tcPr>
          <w:p w:rsidR="00E21AF4" w:rsidRPr="00BA0FED" w:rsidRDefault="00E21AF4" w:rsidP="00E21AF4">
            <w:pPr>
              <w:rPr>
                <w:sz w:val="22"/>
                <w:szCs w:val="22"/>
              </w:rPr>
            </w:pPr>
            <w:r w:rsidRPr="00BA0FED">
              <w:rPr>
                <w:sz w:val="22"/>
                <w:szCs w:val="22"/>
              </w:rPr>
              <w:t>- скульптуры львов у здания АОЗТ «Сумино»</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p>
        </w:tc>
        <w:tc>
          <w:tcPr>
            <w:tcW w:w="1930" w:type="pct"/>
          </w:tcPr>
          <w:p w:rsidR="00684812" w:rsidRPr="00BA0FED" w:rsidRDefault="00E21AF4" w:rsidP="00E21AF4">
            <w:pPr>
              <w:rPr>
                <w:sz w:val="22"/>
                <w:szCs w:val="22"/>
              </w:rPr>
            </w:pPr>
            <w:r w:rsidRPr="00BA0FED">
              <w:rPr>
                <w:sz w:val="22"/>
                <w:szCs w:val="22"/>
              </w:rPr>
              <w:t>Усадебно-парковый комплекс М.Г. Врангеля «Торосово»</w:t>
            </w:r>
          </w:p>
          <w:p w:rsidR="00684812" w:rsidRPr="00BA0FED" w:rsidRDefault="00684812" w:rsidP="00E21AF4">
            <w:pPr>
              <w:rPr>
                <w:sz w:val="22"/>
                <w:szCs w:val="22"/>
              </w:rPr>
            </w:pPr>
            <w:r w:rsidRPr="00BA0FED">
              <w:rPr>
                <w:sz w:val="22"/>
                <w:szCs w:val="22"/>
              </w:rPr>
              <w:t>(</w:t>
            </w:r>
            <w:r w:rsidR="00E21AF4" w:rsidRPr="00BA0FED">
              <w:rPr>
                <w:sz w:val="22"/>
                <w:szCs w:val="22"/>
              </w:rPr>
              <w:t>1850-</w:t>
            </w:r>
            <w:smartTag w:uri="urn:schemas-microsoft-com:office:smarttags" w:element="metricconverter">
              <w:smartTagPr>
                <w:attr w:name="ProductID" w:val="1910 г"/>
              </w:smartTagPr>
              <w:r w:rsidR="00E21AF4" w:rsidRPr="00BA0FED">
                <w:rPr>
                  <w:sz w:val="22"/>
                  <w:szCs w:val="22"/>
                </w:rPr>
                <w:t>1910 г</w:t>
              </w:r>
            </w:smartTag>
            <w:r w:rsidR="00E21AF4" w:rsidRPr="00BA0FED">
              <w:rPr>
                <w:sz w:val="22"/>
                <w:szCs w:val="22"/>
              </w:rPr>
              <w:t>.г.</w:t>
            </w:r>
            <w:r w:rsidRPr="00BA0FED">
              <w:rPr>
                <w:sz w:val="22"/>
                <w:szCs w:val="22"/>
              </w:rPr>
              <w:t>)</w:t>
            </w:r>
          </w:p>
          <w:p w:rsidR="00E21AF4" w:rsidRPr="00BA0FED" w:rsidRDefault="00E21AF4" w:rsidP="00E21AF4">
            <w:pPr>
              <w:rPr>
                <w:sz w:val="22"/>
                <w:szCs w:val="22"/>
              </w:rPr>
            </w:pPr>
            <w:r w:rsidRPr="00BA0FED">
              <w:rPr>
                <w:sz w:val="22"/>
                <w:szCs w:val="22"/>
              </w:rPr>
              <w:t>в том числе:</w:t>
            </w:r>
          </w:p>
        </w:tc>
        <w:tc>
          <w:tcPr>
            <w:tcW w:w="1297" w:type="pct"/>
          </w:tcPr>
          <w:p w:rsidR="00E21AF4" w:rsidRPr="00BA0FED" w:rsidRDefault="00E21AF4" w:rsidP="00E21AF4">
            <w:pPr>
              <w:rPr>
                <w:sz w:val="20"/>
              </w:rPr>
            </w:pPr>
            <w:r w:rsidRPr="00BA0FED">
              <w:rPr>
                <w:sz w:val="20"/>
              </w:rPr>
              <w:t>деревня Торосово</w:t>
            </w:r>
          </w:p>
        </w:tc>
        <w:tc>
          <w:tcPr>
            <w:tcW w:w="1359" w:type="pct"/>
          </w:tcPr>
          <w:p w:rsidR="00E21AF4" w:rsidRPr="00BA0FED" w:rsidRDefault="00E21AF4" w:rsidP="00E21AF4">
            <w:pPr>
              <w:rPr>
                <w:sz w:val="20"/>
              </w:rPr>
            </w:pPr>
            <w:r w:rsidRPr="00BA0FED">
              <w:rPr>
                <w:sz w:val="20"/>
              </w:rPr>
              <w:t>Выявленный объект,</w:t>
            </w:r>
          </w:p>
          <w:p w:rsidR="00E21AF4" w:rsidRPr="00BA0FED" w:rsidRDefault="00E21AF4" w:rsidP="00E21AF4">
            <w:pPr>
              <w:rPr>
                <w:sz w:val="22"/>
                <w:szCs w:val="22"/>
              </w:rPr>
            </w:pPr>
            <w:r w:rsidRPr="00BA0FED">
              <w:rPr>
                <w:sz w:val="20"/>
              </w:rPr>
              <w:t>Акт №2-6 от 10.03.1994 г. – 21.12.1994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.1</w:t>
            </w:r>
          </w:p>
        </w:tc>
        <w:tc>
          <w:tcPr>
            <w:tcW w:w="1930" w:type="pct"/>
          </w:tcPr>
          <w:p w:rsidR="00E21AF4" w:rsidRPr="00BA0FED" w:rsidRDefault="00E21AF4" w:rsidP="00E21AF4">
            <w:pPr>
              <w:rPr>
                <w:sz w:val="22"/>
                <w:szCs w:val="22"/>
              </w:rPr>
            </w:pPr>
            <w:r w:rsidRPr="00BA0FED">
              <w:rPr>
                <w:sz w:val="22"/>
                <w:szCs w:val="22"/>
              </w:rPr>
              <w:t>- усадебный дом</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0"/>
              </w:rPr>
            </w:pPr>
            <w:r w:rsidRPr="00BA0FED">
              <w:rPr>
                <w:sz w:val="20"/>
              </w:rPr>
              <w:t>Выявленный объект,</w:t>
            </w:r>
          </w:p>
          <w:p w:rsidR="00E21AF4" w:rsidRPr="00BA0FED" w:rsidRDefault="00E21AF4" w:rsidP="00E21AF4">
            <w:pPr>
              <w:rPr>
                <w:sz w:val="22"/>
                <w:szCs w:val="22"/>
              </w:rPr>
            </w:pPr>
            <w:r w:rsidRPr="00BA0FED">
              <w:rPr>
                <w:sz w:val="20"/>
              </w:rPr>
              <w:t>Акт №2-1 от 28.12.1982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.2</w:t>
            </w:r>
          </w:p>
        </w:tc>
        <w:tc>
          <w:tcPr>
            <w:tcW w:w="1930" w:type="pct"/>
          </w:tcPr>
          <w:p w:rsidR="00E21AF4" w:rsidRPr="00BA0FED" w:rsidRDefault="00E21AF4" w:rsidP="00E21AF4">
            <w:pPr>
              <w:rPr>
                <w:sz w:val="22"/>
                <w:szCs w:val="22"/>
              </w:rPr>
            </w:pPr>
            <w:r w:rsidRPr="00BA0FED">
              <w:rPr>
                <w:sz w:val="22"/>
                <w:szCs w:val="22"/>
              </w:rPr>
              <w:t>- парковая постройка / б.</w:t>
            </w:r>
            <w:r w:rsidR="00822B09" w:rsidRPr="00BA0FED">
              <w:rPr>
                <w:sz w:val="22"/>
                <w:szCs w:val="22"/>
              </w:rPr>
              <w:t xml:space="preserve"> </w:t>
            </w:r>
            <w:r w:rsidRPr="00BA0FED">
              <w:rPr>
                <w:sz w:val="22"/>
                <w:szCs w:val="22"/>
              </w:rPr>
              <w:t>детский сад</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lastRenderedPageBreak/>
              <w:t>1</w:t>
            </w:r>
            <w:r w:rsidR="000A6352" w:rsidRPr="00BA0FED">
              <w:rPr>
                <w:sz w:val="22"/>
                <w:szCs w:val="22"/>
              </w:rPr>
              <w:t>6</w:t>
            </w:r>
            <w:r w:rsidRPr="00BA0FED">
              <w:rPr>
                <w:sz w:val="22"/>
                <w:szCs w:val="22"/>
              </w:rPr>
              <w:t>.3</w:t>
            </w:r>
          </w:p>
        </w:tc>
        <w:tc>
          <w:tcPr>
            <w:tcW w:w="1930" w:type="pct"/>
          </w:tcPr>
          <w:p w:rsidR="00E21AF4" w:rsidRPr="00BA0FED" w:rsidRDefault="00E21AF4" w:rsidP="00E21AF4">
            <w:pPr>
              <w:rPr>
                <w:sz w:val="22"/>
                <w:szCs w:val="22"/>
              </w:rPr>
            </w:pPr>
            <w:r w:rsidRPr="00BA0FED">
              <w:rPr>
                <w:sz w:val="22"/>
                <w:szCs w:val="22"/>
              </w:rPr>
              <w:t>- скотный двор / конюшня</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.4</w:t>
            </w:r>
          </w:p>
        </w:tc>
        <w:tc>
          <w:tcPr>
            <w:tcW w:w="1930" w:type="pct"/>
          </w:tcPr>
          <w:p w:rsidR="00E21AF4" w:rsidRPr="00BA0FED" w:rsidRDefault="00E21AF4" w:rsidP="00E21AF4">
            <w:pPr>
              <w:rPr>
                <w:sz w:val="22"/>
                <w:szCs w:val="22"/>
              </w:rPr>
            </w:pPr>
            <w:r w:rsidRPr="00BA0FED">
              <w:rPr>
                <w:sz w:val="22"/>
                <w:szCs w:val="22"/>
              </w:rPr>
              <w:t>- кузница / пекарня</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.5</w:t>
            </w:r>
          </w:p>
        </w:tc>
        <w:tc>
          <w:tcPr>
            <w:tcW w:w="1930" w:type="pct"/>
          </w:tcPr>
          <w:p w:rsidR="00E21AF4" w:rsidRPr="00BA0FED" w:rsidRDefault="00E21AF4" w:rsidP="00E21AF4">
            <w:pPr>
              <w:rPr>
                <w:sz w:val="22"/>
                <w:szCs w:val="22"/>
              </w:rPr>
            </w:pPr>
            <w:r w:rsidRPr="00BA0FED">
              <w:rPr>
                <w:sz w:val="22"/>
                <w:szCs w:val="22"/>
              </w:rPr>
              <w:t>- молочня</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.6</w:t>
            </w:r>
          </w:p>
        </w:tc>
        <w:tc>
          <w:tcPr>
            <w:tcW w:w="1930" w:type="pct"/>
          </w:tcPr>
          <w:p w:rsidR="00E21AF4" w:rsidRPr="00BA0FED" w:rsidRDefault="00E21AF4" w:rsidP="00E21AF4">
            <w:pPr>
              <w:rPr>
                <w:sz w:val="22"/>
                <w:szCs w:val="22"/>
              </w:rPr>
            </w:pPr>
            <w:r w:rsidRPr="00BA0FED">
              <w:rPr>
                <w:sz w:val="22"/>
                <w:szCs w:val="22"/>
              </w:rPr>
              <w:t>- амбар</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.7</w:t>
            </w:r>
          </w:p>
        </w:tc>
        <w:tc>
          <w:tcPr>
            <w:tcW w:w="1930" w:type="pct"/>
          </w:tcPr>
          <w:p w:rsidR="00E21AF4" w:rsidRPr="00BA0FED" w:rsidRDefault="00E21AF4" w:rsidP="00E21AF4">
            <w:pPr>
              <w:rPr>
                <w:sz w:val="22"/>
                <w:szCs w:val="22"/>
              </w:rPr>
            </w:pPr>
            <w:r w:rsidRPr="00BA0FED">
              <w:rPr>
                <w:sz w:val="22"/>
                <w:szCs w:val="22"/>
              </w:rPr>
              <w:t>- контора</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.8</w:t>
            </w:r>
          </w:p>
        </w:tc>
        <w:tc>
          <w:tcPr>
            <w:tcW w:w="1930" w:type="pct"/>
          </w:tcPr>
          <w:p w:rsidR="00E21AF4" w:rsidRPr="00BA0FED" w:rsidRDefault="00E21AF4" w:rsidP="00E21AF4">
            <w:pPr>
              <w:rPr>
                <w:sz w:val="22"/>
                <w:szCs w:val="22"/>
              </w:rPr>
            </w:pPr>
            <w:r w:rsidRPr="00BA0FED">
              <w:rPr>
                <w:sz w:val="22"/>
                <w:szCs w:val="22"/>
              </w:rPr>
              <w:t>- рига</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.9</w:t>
            </w:r>
          </w:p>
        </w:tc>
        <w:tc>
          <w:tcPr>
            <w:tcW w:w="1930" w:type="pct"/>
          </w:tcPr>
          <w:p w:rsidR="00E21AF4" w:rsidRPr="00BA0FED" w:rsidRDefault="00E21AF4" w:rsidP="00E21AF4">
            <w:pPr>
              <w:rPr>
                <w:sz w:val="22"/>
                <w:szCs w:val="22"/>
              </w:rPr>
            </w:pPr>
            <w:r w:rsidRPr="00BA0FED">
              <w:rPr>
                <w:sz w:val="22"/>
                <w:szCs w:val="22"/>
              </w:rPr>
              <w:t>- склад (баня)</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.10</w:t>
            </w:r>
          </w:p>
        </w:tc>
        <w:tc>
          <w:tcPr>
            <w:tcW w:w="1930" w:type="pct"/>
          </w:tcPr>
          <w:p w:rsidR="00E21AF4" w:rsidRPr="00BA0FED" w:rsidRDefault="00E21AF4" w:rsidP="00E21AF4">
            <w:pPr>
              <w:rPr>
                <w:sz w:val="22"/>
                <w:szCs w:val="22"/>
              </w:rPr>
            </w:pPr>
            <w:r w:rsidRPr="00BA0FED">
              <w:rPr>
                <w:sz w:val="22"/>
                <w:szCs w:val="22"/>
              </w:rPr>
              <w:t>- дом управляющего</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.11</w:t>
            </w:r>
          </w:p>
        </w:tc>
        <w:tc>
          <w:tcPr>
            <w:tcW w:w="1930" w:type="pct"/>
          </w:tcPr>
          <w:p w:rsidR="00E21AF4" w:rsidRPr="00BA0FED" w:rsidRDefault="00E21AF4" w:rsidP="00E21AF4">
            <w:pPr>
              <w:rPr>
                <w:sz w:val="22"/>
                <w:szCs w:val="22"/>
              </w:rPr>
            </w:pPr>
            <w:r w:rsidRPr="00BA0FED">
              <w:rPr>
                <w:sz w:val="22"/>
                <w:szCs w:val="22"/>
              </w:rPr>
              <w:t>- амбар</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.12</w:t>
            </w:r>
          </w:p>
        </w:tc>
        <w:tc>
          <w:tcPr>
            <w:tcW w:w="1930" w:type="pct"/>
          </w:tcPr>
          <w:p w:rsidR="00E21AF4" w:rsidRPr="00BA0FED" w:rsidRDefault="00E21AF4" w:rsidP="00E21AF4">
            <w:pPr>
              <w:rPr>
                <w:sz w:val="22"/>
                <w:szCs w:val="22"/>
              </w:rPr>
            </w:pPr>
            <w:r w:rsidRPr="00BA0FED">
              <w:rPr>
                <w:sz w:val="22"/>
                <w:szCs w:val="22"/>
              </w:rPr>
              <w:t>- водонапорная башня</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.13</w:t>
            </w:r>
          </w:p>
        </w:tc>
        <w:tc>
          <w:tcPr>
            <w:tcW w:w="1930" w:type="pct"/>
          </w:tcPr>
          <w:p w:rsidR="00E21AF4" w:rsidRPr="00BA0FED" w:rsidRDefault="00E21AF4" w:rsidP="00E21AF4">
            <w:pPr>
              <w:rPr>
                <w:sz w:val="22"/>
                <w:szCs w:val="22"/>
              </w:rPr>
            </w:pPr>
            <w:r w:rsidRPr="00BA0FED">
              <w:rPr>
                <w:sz w:val="22"/>
                <w:szCs w:val="22"/>
              </w:rPr>
              <w:t>- хоз.</w:t>
            </w:r>
            <w:r w:rsidR="00822B09" w:rsidRPr="00BA0FED">
              <w:rPr>
                <w:sz w:val="22"/>
                <w:szCs w:val="22"/>
              </w:rPr>
              <w:t xml:space="preserve"> </w:t>
            </w:r>
            <w:r w:rsidRPr="00BA0FED">
              <w:rPr>
                <w:sz w:val="22"/>
                <w:szCs w:val="22"/>
              </w:rPr>
              <w:t>постройка</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.14</w:t>
            </w:r>
          </w:p>
        </w:tc>
        <w:tc>
          <w:tcPr>
            <w:tcW w:w="1930" w:type="pct"/>
          </w:tcPr>
          <w:p w:rsidR="00E21AF4" w:rsidRPr="00BA0FED" w:rsidRDefault="00E21AF4" w:rsidP="00E21AF4">
            <w:pPr>
              <w:rPr>
                <w:sz w:val="22"/>
                <w:szCs w:val="22"/>
              </w:rPr>
            </w:pPr>
            <w:r w:rsidRPr="00BA0FED">
              <w:rPr>
                <w:sz w:val="22"/>
                <w:szCs w:val="22"/>
              </w:rPr>
              <w:t>- хоз.</w:t>
            </w:r>
            <w:r w:rsidR="00822B09" w:rsidRPr="00BA0FED">
              <w:rPr>
                <w:sz w:val="22"/>
                <w:szCs w:val="22"/>
              </w:rPr>
              <w:t xml:space="preserve"> </w:t>
            </w:r>
            <w:r w:rsidRPr="00BA0FED">
              <w:rPr>
                <w:sz w:val="22"/>
                <w:szCs w:val="22"/>
              </w:rPr>
              <w:t>постройка (коровник)</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.15</w:t>
            </w:r>
          </w:p>
        </w:tc>
        <w:tc>
          <w:tcPr>
            <w:tcW w:w="1930" w:type="pct"/>
          </w:tcPr>
          <w:p w:rsidR="00E21AF4" w:rsidRPr="00BA0FED" w:rsidRDefault="00E21AF4" w:rsidP="00E21AF4">
            <w:pPr>
              <w:rPr>
                <w:sz w:val="22"/>
                <w:szCs w:val="22"/>
              </w:rPr>
            </w:pPr>
            <w:r w:rsidRPr="00BA0FED">
              <w:rPr>
                <w:sz w:val="22"/>
                <w:szCs w:val="22"/>
              </w:rPr>
              <w:t>- каретный сарай/ навес</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2"/>
                <w:szCs w:val="22"/>
              </w:rPr>
            </w:pP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6</w:t>
            </w:r>
            <w:r w:rsidRPr="00BA0FED">
              <w:rPr>
                <w:sz w:val="22"/>
                <w:szCs w:val="22"/>
              </w:rPr>
              <w:t>.16</w:t>
            </w:r>
          </w:p>
        </w:tc>
        <w:tc>
          <w:tcPr>
            <w:tcW w:w="1930" w:type="pct"/>
          </w:tcPr>
          <w:p w:rsidR="00E21AF4" w:rsidRPr="00BA0FED" w:rsidRDefault="00E21AF4" w:rsidP="00E21AF4">
            <w:pPr>
              <w:rPr>
                <w:sz w:val="22"/>
                <w:szCs w:val="22"/>
              </w:rPr>
            </w:pPr>
            <w:r w:rsidRPr="00BA0FED">
              <w:rPr>
                <w:sz w:val="22"/>
                <w:szCs w:val="22"/>
              </w:rPr>
              <w:t xml:space="preserve">- парк, лиственничная роща, </w:t>
            </w:r>
            <w:smartTag w:uri="urn:schemas-microsoft-com:office:smarttags" w:element="metricconverter">
              <w:smartTagPr>
                <w:attr w:name="ProductID" w:val="11 га"/>
              </w:smartTagPr>
              <w:r w:rsidRPr="00BA0FED">
                <w:rPr>
                  <w:sz w:val="22"/>
                  <w:szCs w:val="22"/>
                </w:rPr>
                <w:t>11 га</w:t>
              </w:r>
            </w:smartTag>
            <w:r w:rsidRPr="00BA0FED">
              <w:rPr>
                <w:sz w:val="22"/>
                <w:szCs w:val="22"/>
              </w:rPr>
              <w:t xml:space="preserve"> </w:t>
            </w:r>
            <w:r w:rsidR="00684812" w:rsidRPr="00BA0FED">
              <w:rPr>
                <w:sz w:val="22"/>
                <w:szCs w:val="22"/>
              </w:rPr>
              <w:t>(</w:t>
            </w:r>
            <w:r w:rsidRPr="00BA0FED">
              <w:rPr>
                <w:sz w:val="22"/>
                <w:szCs w:val="22"/>
              </w:rPr>
              <w:t>из них в Губаницко</w:t>
            </w:r>
            <w:r w:rsidR="003D58FD" w:rsidRPr="00BA0FED">
              <w:rPr>
                <w:sz w:val="22"/>
                <w:szCs w:val="22"/>
              </w:rPr>
              <w:t>м</w:t>
            </w:r>
            <w:r w:rsidRPr="00BA0FED">
              <w:rPr>
                <w:sz w:val="22"/>
                <w:szCs w:val="22"/>
              </w:rPr>
              <w:t xml:space="preserve"> сельско</w:t>
            </w:r>
            <w:r w:rsidR="003D58FD" w:rsidRPr="00BA0FED">
              <w:rPr>
                <w:sz w:val="22"/>
                <w:szCs w:val="22"/>
              </w:rPr>
              <w:t>м</w:t>
            </w:r>
            <w:r w:rsidRPr="00BA0FED">
              <w:rPr>
                <w:sz w:val="22"/>
                <w:szCs w:val="22"/>
              </w:rPr>
              <w:t xml:space="preserve"> поселени</w:t>
            </w:r>
            <w:r w:rsidR="003D58FD" w:rsidRPr="00BA0FED">
              <w:rPr>
                <w:sz w:val="22"/>
                <w:szCs w:val="22"/>
              </w:rPr>
              <w:t>и</w:t>
            </w:r>
            <w:r w:rsidRPr="00BA0FED">
              <w:rPr>
                <w:sz w:val="22"/>
                <w:szCs w:val="22"/>
              </w:rPr>
              <w:t xml:space="preserve"> – </w:t>
            </w:r>
            <w:smartTag w:uri="urn:schemas-microsoft-com:office:smarttags" w:element="metricconverter">
              <w:smartTagPr>
                <w:attr w:name="ProductID" w:val="4,4 га"/>
              </w:smartTagPr>
              <w:r w:rsidRPr="00BA0FED">
                <w:rPr>
                  <w:sz w:val="22"/>
                  <w:szCs w:val="22"/>
                </w:rPr>
                <w:t>4,4 га</w:t>
              </w:r>
            </w:smartTag>
            <w:r w:rsidR="00684812" w:rsidRPr="00BA0FED">
              <w:rPr>
                <w:sz w:val="22"/>
                <w:szCs w:val="22"/>
              </w:rPr>
              <w:t>)</w:t>
            </w:r>
          </w:p>
        </w:tc>
        <w:tc>
          <w:tcPr>
            <w:tcW w:w="1297" w:type="pct"/>
          </w:tcPr>
          <w:p w:rsidR="00E21AF4" w:rsidRPr="00BA0FED" w:rsidRDefault="00E21AF4" w:rsidP="00E21AF4">
            <w:pPr>
              <w:rPr>
                <w:sz w:val="20"/>
              </w:rPr>
            </w:pPr>
          </w:p>
        </w:tc>
        <w:tc>
          <w:tcPr>
            <w:tcW w:w="1359" w:type="pct"/>
          </w:tcPr>
          <w:p w:rsidR="00E21AF4" w:rsidRPr="00BA0FED" w:rsidRDefault="00E21AF4" w:rsidP="00E21AF4">
            <w:pPr>
              <w:rPr>
                <w:sz w:val="20"/>
              </w:rPr>
            </w:pPr>
            <w:r w:rsidRPr="00BA0FED">
              <w:rPr>
                <w:sz w:val="20"/>
              </w:rPr>
              <w:t>Выявленный объект,</w:t>
            </w:r>
          </w:p>
          <w:p w:rsidR="00E21AF4" w:rsidRPr="00BA0FED" w:rsidRDefault="00E21AF4" w:rsidP="00E21AF4">
            <w:pPr>
              <w:rPr>
                <w:sz w:val="22"/>
                <w:szCs w:val="22"/>
              </w:rPr>
            </w:pPr>
            <w:r w:rsidRPr="00BA0FED">
              <w:rPr>
                <w:sz w:val="20"/>
              </w:rPr>
              <w:t>Акт №2-1 от 28.12.1982 г.</w:t>
            </w:r>
          </w:p>
        </w:tc>
      </w:tr>
      <w:tr w:rsidR="00E21AF4" w:rsidRPr="00BA0FED">
        <w:tc>
          <w:tcPr>
            <w:tcW w:w="414" w:type="pct"/>
          </w:tcPr>
          <w:p w:rsidR="00E21AF4" w:rsidRPr="00BA0FED" w:rsidRDefault="00E21AF4" w:rsidP="00E21AF4">
            <w:pPr>
              <w:suppressAutoHyphens w:val="0"/>
              <w:overflowPunct/>
              <w:autoSpaceDE/>
              <w:jc w:val="center"/>
              <w:textAlignment w:val="auto"/>
              <w:rPr>
                <w:sz w:val="22"/>
                <w:szCs w:val="22"/>
              </w:rPr>
            </w:pPr>
            <w:r w:rsidRPr="00BA0FED">
              <w:rPr>
                <w:sz w:val="22"/>
                <w:szCs w:val="22"/>
              </w:rPr>
              <w:t>1</w:t>
            </w:r>
            <w:r w:rsidR="000A6352" w:rsidRPr="00BA0FED">
              <w:rPr>
                <w:sz w:val="22"/>
                <w:szCs w:val="22"/>
              </w:rPr>
              <w:t>7</w:t>
            </w:r>
          </w:p>
        </w:tc>
        <w:tc>
          <w:tcPr>
            <w:tcW w:w="1930" w:type="pct"/>
          </w:tcPr>
          <w:p w:rsidR="00E21AF4" w:rsidRPr="00BA0FED" w:rsidRDefault="00E21AF4" w:rsidP="00E21AF4">
            <w:pPr>
              <w:rPr>
                <w:sz w:val="22"/>
                <w:szCs w:val="22"/>
              </w:rPr>
            </w:pPr>
            <w:r w:rsidRPr="00BA0FED">
              <w:rPr>
                <w:sz w:val="22"/>
                <w:szCs w:val="22"/>
              </w:rPr>
              <w:t>Курганная группа Торосово-1</w:t>
            </w:r>
            <w:r w:rsidR="00A31EE9" w:rsidRPr="00BA0FED">
              <w:rPr>
                <w:sz w:val="22"/>
                <w:szCs w:val="22"/>
              </w:rPr>
              <w:t>, (</w:t>
            </w:r>
            <w:r w:rsidRPr="00BA0FED">
              <w:rPr>
                <w:sz w:val="22"/>
                <w:szCs w:val="22"/>
              </w:rPr>
              <w:t>4</w:t>
            </w:r>
            <w:r w:rsidR="00A31EE9" w:rsidRPr="00BA0FED">
              <w:rPr>
                <w:sz w:val="22"/>
                <w:szCs w:val="22"/>
              </w:rPr>
              <w:t> </w:t>
            </w:r>
            <w:r w:rsidRPr="00BA0FED">
              <w:rPr>
                <w:sz w:val="22"/>
                <w:szCs w:val="22"/>
              </w:rPr>
              <w:t>насыпи</w:t>
            </w:r>
            <w:r w:rsidR="00A31EE9" w:rsidRPr="00BA0FED">
              <w:rPr>
                <w:sz w:val="22"/>
                <w:szCs w:val="22"/>
              </w:rPr>
              <w:t>)</w:t>
            </w:r>
          </w:p>
        </w:tc>
        <w:tc>
          <w:tcPr>
            <w:tcW w:w="1297" w:type="pct"/>
          </w:tcPr>
          <w:p w:rsidR="00E21AF4" w:rsidRPr="00BA0FED" w:rsidRDefault="00E21AF4" w:rsidP="00E21AF4">
            <w:pPr>
              <w:rPr>
                <w:sz w:val="20"/>
              </w:rPr>
            </w:pPr>
            <w:smartTag w:uri="urn:schemas-microsoft-com:office:smarttags" w:element="metricconverter">
              <w:smartTagPr>
                <w:attr w:name="ProductID" w:val="0,8 км"/>
              </w:smartTagPr>
              <w:r w:rsidRPr="00BA0FED">
                <w:rPr>
                  <w:sz w:val="20"/>
                </w:rPr>
                <w:t>0,8 км</w:t>
              </w:r>
            </w:smartTag>
            <w:r w:rsidRPr="00BA0FED">
              <w:rPr>
                <w:sz w:val="20"/>
              </w:rPr>
              <w:t xml:space="preserve"> севернее деревни Торосово</w:t>
            </w:r>
          </w:p>
        </w:tc>
        <w:tc>
          <w:tcPr>
            <w:tcW w:w="1359" w:type="pct"/>
          </w:tcPr>
          <w:p w:rsidR="00E21AF4" w:rsidRPr="00BA0FED" w:rsidRDefault="00E21AF4" w:rsidP="00E21AF4">
            <w:pPr>
              <w:rPr>
                <w:sz w:val="20"/>
              </w:rPr>
            </w:pPr>
            <w:r w:rsidRPr="00BA0FED">
              <w:rPr>
                <w:sz w:val="20"/>
              </w:rPr>
              <w:t>Выявленный объект</w:t>
            </w:r>
          </w:p>
        </w:tc>
      </w:tr>
    </w:tbl>
    <w:p w:rsidR="00E21AF4" w:rsidRDefault="00E21AF4" w:rsidP="00DC3A33">
      <w:pPr>
        <w:jc w:val="both"/>
        <w:rPr>
          <w:sz w:val="22"/>
          <w:szCs w:val="22"/>
        </w:rPr>
      </w:pPr>
    </w:p>
    <w:p w:rsidR="00DC3A33" w:rsidRDefault="00DC3A33" w:rsidP="00DC3A33">
      <w:pPr>
        <w:jc w:val="both"/>
        <w:rPr>
          <w:sz w:val="24"/>
          <w:szCs w:val="24"/>
        </w:rPr>
      </w:pPr>
      <w:r>
        <w:rPr>
          <w:sz w:val="22"/>
          <w:szCs w:val="22"/>
        </w:rPr>
        <w:t xml:space="preserve">Сокращения, принятые в таблице </w:t>
      </w:r>
      <w:r w:rsidRPr="00BA0FED">
        <w:rPr>
          <w:sz w:val="24"/>
          <w:szCs w:val="24"/>
        </w:rPr>
        <w:t>2.2.1.1</w:t>
      </w:r>
      <w:r>
        <w:rPr>
          <w:sz w:val="24"/>
          <w:szCs w:val="24"/>
        </w:rPr>
        <w:t xml:space="preserve"> </w:t>
      </w:r>
      <w:r w:rsidR="00F55DCD">
        <w:rPr>
          <w:sz w:val="24"/>
          <w:szCs w:val="24"/>
        </w:rPr>
        <w:t>–</w:t>
      </w:r>
    </w:p>
    <w:p w:rsidR="00F55DCD" w:rsidRDefault="00F55DCD" w:rsidP="00F55DCD">
      <w:pPr>
        <w:ind w:firstLine="708"/>
        <w:jc w:val="both"/>
        <w:rPr>
          <w:sz w:val="22"/>
          <w:szCs w:val="22"/>
        </w:rPr>
      </w:pPr>
      <w:r w:rsidRPr="00BA0FED">
        <w:rPr>
          <w:sz w:val="22"/>
          <w:szCs w:val="22"/>
        </w:rPr>
        <w:t>св. вмч.</w:t>
      </w:r>
      <w:r>
        <w:rPr>
          <w:sz w:val="22"/>
          <w:szCs w:val="22"/>
        </w:rPr>
        <w:t xml:space="preserve"> – святая великомученница</w:t>
      </w:r>
    </w:p>
    <w:p w:rsidR="00F55DCD" w:rsidRDefault="00F55DCD" w:rsidP="00F55DCD">
      <w:pPr>
        <w:ind w:firstLine="708"/>
        <w:jc w:val="both"/>
        <w:rPr>
          <w:sz w:val="22"/>
          <w:szCs w:val="22"/>
        </w:rPr>
      </w:pPr>
      <w:r>
        <w:rPr>
          <w:sz w:val="22"/>
          <w:szCs w:val="22"/>
        </w:rPr>
        <w:t>хоз. – хозяйственный</w:t>
      </w:r>
    </w:p>
    <w:p w:rsidR="00F55DCD" w:rsidRDefault="00F55DCD" w:rsidP="00F55DCD">
      <w:pPr>
        <w:ind w:firstLine="708"/>
        <w:jc w:val="both"/>
        <w:rPr>
          <w:sz w:val="22"/>
          <w:szCs w:val="22"/>
        </w:rPr>
      </w:pPr>
      <w:r>
        <w:rPr>
          <w:sz w:val="22"/>
          <w:szCs w:val="22"/>
        </w:rPr>
        <w:t>б. - бывший</w:t>
      </w:r>
    </w:p>
    <w:p w:rsidR="00F55DCD" w:rsidRDefault="00F55DCD" w:rsidP="00DC3A33">
      <w:pPr>
        <w:jc w:val="both"/>
        <w:rPr>
          <w:sz w:val="22"/>
          <w:szCs w:val="22"/>
        </w:rPr>
      </w:pPr>
    </w:p>
    <w:p w:rsidR="00E21AF4" w:rsidRPr="00BA0FED" w:rsidRDefault="002119A1" w:rsidP="00E21AF4">
      <w:pPr>
        <w:ind w:firstLine="720"/>
        <w:jc w:val="both"/>
        <w:rPr>
          <w:sz w:val="24"/>
          <w:szCs w:val="24"/>
        </w:rPr>
      </w:pPr>
      <w:r w:rsidRPr="00BA0FED">
        <w:rPr>
          <w:sz w:val="24"/>
          <w:szCs w:val="24"/>
        </w:rPr>
        <w:t>Имеющиеся п</w:t>
      </w:r>
      <w:r w:rsidR="00E21AF4" w:rsidRPr="00BA0FED">
        <w:rPr>
          <w:sz w:val="24"/>
          <w:szCs w:val="24"/>
        </w:rPr>
        <w:t xml:space="preserve">аспорта </w:t>
      </w:r>
      <w:r w:rsidRPr="00BA0FED">
        <w:rPr>
          <w:sz w:val="24"/>
          <w:szCs w:val="24"/>
        </w:rPr>
        <w:t>на отдельные</w:t>
      </w:r>
      <w:r w:rsidR="00E21AF4" w:rsidRPr="00BA0FED">
        <w:rPr>
          <w:sz w:val="24"/>
          <w:szCs w:val="24"/>
        </w:rPr>
        <w:t xml:space="preserve"> </w:t>
      </w:r>
      <w:r w:rsidRPr="00BA0FED">
        <w:rPr>
          <w:sz w:val="24"/>
          <w:szCs w:val="24"/>
        </w:rPr>
        <w:t>объекты культурного наследия с их описанием</w:t>
      </w:r>
      <w:r w:rsidR="00E21AF4" w:rsidRPr="00BA0FED">
        <w:rPr>
          <w:sz w:val="24"/>
          <w:szCs w:val="24"/>
        </w:rPr>
        <w:t xml:space="preserve"> представлены в томе </w:t>
      </w:r>
      <w:r w:rsidR="00E21AF4" w:rsidRPr="00BA0FED">
        <w:rPr>
          <w:sz w:val="24"/>
          <w:szCs w:val="24"/>
          <w:lang w:val="en-US"/>
        </w:rPr>
        <w:t>II</w:t>
      </w:r>
      <w:r w:rsidR="00E21AF4" w:rsidRPr="00BA0FED">
        <w:rPr>
          <w:sz w:val="24"/>
          <w:szCs w:val="24"/>
        </w:rPr>
        <w:t xml:space="preserve"> книге </w:t>
      </w:r>
      <w:r w:rsidR="00C30BD2" w:rsidRPr="00BA0FED">
        <w:rPr>
          <w:sz w:val="24"/>
          <w:szCs w:val="24"/>
        </w:rPr>
        <w:t>6</w:t>
      </w:r>
      <w:r w:rsidR="00E21AF4" w:rsidRPr="00BA0FED">
        <w:rPr>
          <w:sz w:val="24"/>
          <w:szCs w:val="24"/>
        </w:rPr>
        <w:t xml:space="preserve"> «Исходно-разрешительная документация».</w:t>
      </w:r>
    </w:p>
    <w:p w:rsidR="00E21AF4" w:rsidRPr="00BA0FED" w:rsidRDefault="00E21AF4" w:rsidP="00E21AF4">
      <w:pPr>
        <w:ind w:firstLine="720"/>
        <w:jc w:val="both"/>
        <w:rPr>
          <w:sz w:val="24"/>
          <w:szCs w:val="24"/>
        </w:rPr>
      </w:pPr>
      <w:r w:rsidRPr="00BA0FED">
        <w:rPr>
          <w:sz w:val="24"/>
          <w:szCs w:val="24"/>
        </w:rPr>
        <w:t>Размещение объектов – см. на листе ГП-</w:t>
      </w:r>
      <w:r w:rsidR="004A33E9" w:rsidRPr="00BA0FED">
        <w:rPr>
          <w:sz w:val="24"/>
          <w:szCs w:val="24"/>
        </w:rPr>
        <w:t>1</w:t>
      </w:r>
      <w:r w:rsidRPr="00BA0FED">
        <w:rPr>
          <w:sz w:val="24"/>
          <w:szCs w:val="24"/>
        </w:rPr>
        <w:t xml:space="preserve"> «Схема современного использования и комплексной оценки территории» в томе </w:t>
      </w:r>
      <w:r w:rsidRPr="00BA0FED">
        <w:rPr>
          <w:sz w:val="24"/>
          <w:szCs w:val="24"/>
          <w:lang w:val="en-US"/>
        </w:rPr>
        <w:t>II</w:t>
      </w:r>
      <w:r w:rsidRPr="00BA0FED">
        <w:rPr>
          <w:sz w:val="24"/>
          <w:szCs w:val="24"/>
        </w:rPr>
        <w:t xml:space="preserve"> книге 2 «Схемы».</w:t>
      </w:r>
    </w:p>
    <w:p w:rsidR="00E21AF4" w:rsidRPr="00BA0FED" w:rsidRDefault="00E21AF4" w:rsidP="00E21AF4">
      <w:pPr>
        <w:ind w:firstLine="720"/>
        <w:jc w:val="both"/>
        <w:rPr>
          <w:sz w:val="24"/>
          <w:szCs w:val="24"/>
        </w:rPr>
      </w:pPr>
      <w:r w:rsidRPr="00BA0FED">
        <w:rPr>
          <w:sz w:val="24"/>
          <w:szCs w:val="24"/>
        </w:rPr>
        <w:t>Состояние большинства объектов неудовлетворительное.</w:t>
      </w:r>
    </w:p>
    <w:p w:rsidR="00E21AF4" w:rsidRPr="00BA0FED" w:rsidRDefault="00E21AF4" w:rsidP="00E21AF4">
      <w:pPr>
        <w:ind w:firstLine="720"/>
        <w:jc w:val="both"/>
        <w:rPr>
          <w:sz w:val="24"/>
          <w:szCs w:val="24"/>
        </w:rPr>
      </w:pPr>
      <w:r w:rsidRPr="00BA0FED">
        <w:rPr>
          <w:sz w:val="24"/>
          <w:szCs w:val="24"/>
        </w:rPr>
        <w:t>Проекты зон охраны перечисленных объектов культурного наследия не разработаны.</w:t>
      </w:r>
    </w:p>
    <w:p w:rsidR="00E21AF4" w:rsidRPr="00BA0FED" w:rsidRDefault="00E21AF4" w:rsidP="00E21AF4">
      <w:pPr>
        <w:jc w:val="both"/>
        <w:rPr>
          <w:color w:val="000000"/>
          <w:sz w:val="24"/>
          <w:szCs w:val="24"/>
        </w:rPr>
      </w:pPr>
    </w:p>
    <w:p w:rsidR="00E21AF4" w:rsidRDefault="00E21AF4" w:rsidP="00E21AF4">
      <w:pPr>
        <w:jc w:val="both"/>
        <w:rPr>
          <w:color w:val="000000"/>
          <w:sz w:val="24"/>
          <w:szCs w:val="24"/>
        </w:rPr>
      </w:pPr>
    </w:p>
    <w:p w:rsidR="00E21AF4" w:rsidRPr="00BA0FED" w:rsidRDefault="00E21AF4" w:rsidP="00CC16D9">
      <w:pPr>
        <w:tabs>
          <w:tab w:val="left" w:pos="5040"/>
        </w:tabs>
        <w:spacing w:line="360" w:lineRule="auto"/>
        <w:ind w:right="208" w:hanging="10"/>
        <w:outlineLvl w:val="2"/>
        <w:rPr>
          <w:b/>
          <w:sz w:val="24"/>
        </w:rPr>
      </w:pPr>
      <w:bookmarkStart w:id="19" w:name="_Toc373244971"/>
      <w:r w:rsidRPr="00BA0FED">
        <w:rPr>
          <w:b/>
          <w:sz w:val="24"/>
        </w:rPr>
        <w:t>2.2.2. Современная планировочная организация территории</w:t>
      </w:r>
      <w:bookmarkEnd w:id="19"/>
    </w:p>
    <w:p w:rsidR="00E21AF4" w:rsidRPr="00BA0FED" w:rsidRDefault="00E21AF4" w:rsidP="00E21AF4">
      <w:pPr>
        <w:ind w:firstLine="720"/>
        <w:jc w:val="both"/>
        <w:rPr>
          <w:sz w:val="24"/>
          <w:szCs w:val="24"/>
        </w:rPr>
      </w:pPr>
      <w:r w:rsidRPr="00BA0FED">
        <w:rPr>
          <w:sz w:val="24"/>
          <w:szCs w:val="24"/>
        </w:rPr>
        <w:t xml:space="preserve">Территория </w:t>
      </w:r>
      <w:r w:rsidR="00C30BD2" w:rsidRPr="00BA0FED">
        <w:rPr>
          <w:color w:val="000000"/>
          <w:sz w:val="24"/>
          <w:szCs w:val="24"/>
        </w:rPr>
        <w:t>Губаницкого сельского поселения</w:t>
      </w:r>
      <w:r w:rsidRPr="00BA0FED">
        <w:rPr>
          <w:sz w:val="24"/>
          <w:szCs w:val="24"/>
        </w:rPr>
        <w:t xml:space="preserve"> расположена в северо-восточной части </w:t>
      </w:r>
      <w:hyperlink r:id="rId31" w:tooltip="Ломоносовский район Ленинградской области" w:history="1">
        <w:r w:rsidRPr="00BA0FED">
          <w:rPr>
            <w:rStyle w:val="af6"/>
            <w:color w:val="auto"/>
            <w:sz w:val="24"/>
            <w:szCs w:val="24"/>
            <w:u w:val="none"/>
          </w:rPr>
          <w:t>Волосовского муниципального района</w:t>
        </w:r>
      </w:hyperlink>
      <w:r w:rsidRPr="00BA0FED">
        <w:rPr>
          <w:sz w:val="24"/>
          <w:szCs w:val="24"/>
        </w:rPr>
        <w:t xml:space="preserve"> </w:t>
      </w:r>
      <w:hyperlink r:id="rId32" w:tooltip="Ленинградская область" w:history="1">
        <w:r w:rsidRPr="00BA0FED">
          <w:rPr>
            <w:rStyle w:val="af6"/>
            <w:color w:val="auto"/>
            <w:sz w:val="24"/>
            <w:szCs w:val="24"/>
            <w:u w:val="none"/>
          </w:rPr>
          <w:t>Ленинградской области</w:t>
        </w:r>
      </w:hyperlink>
      <w:r w:rsidRPr="00BA0FED">
        <w:rPr>
          <w:sz w:val="24"/>
          <w:szCs w:val="24"/>
        </w:rPr>
        <w:t xml:space="preserve"> Ленинградской области, расстояние от административного центра </w:t>
      </w:r>
      <w:r w:rsidR="00C30BD2" w:rsidRPr="00BA0FED">
        <w:rPr>
          <w:color w:val="000000"/>
          <w:sz w:val="24"/>
          <w:szCs w:val="24"/>
        </w:rPr>
        <w:t>Губаницкого сельского поселения</w:t>
      </w:r>
      <w:r w:rsidRPr="00BA0FED">
        <w:rPr>
          <w:sz w:val="24"/>
          <w:szCs w:val="24"/>
        </w:rPr>
        <w:t xml:space="preserve"> – деревни Губаницы до административного центра </w:t>
      </w:r>
      <w:hyperlink r:id="rId33" w:tooltip="Ломоносовский район Ленинградской области" w:history="1">
        <w:r w:rsidRPr="00BA0FED">
          <w:rPr>
            <w:rStyle w:val="af6"/>
            <w:color w:val="auto"/>
            <w:sz w:val="24"/>
            <w:szCs w:val="24"/>
            <w:u w:val="none"/>
          </w:rPr>
          <w:t>Волосовского муниципального района</w:t>
        </w:r>
      </w:hyperlink>
      <w:r w:rsidRPr="00BA0FED">
        <w:rPr>
          <w:sz w:val="24"/>
          <w:szCs w:val="24"/>
        </w:rPr>
        <w:t xml:space="preserve"> – города Волосово </w:t>
      </w:r>
      <w:r w:rsidR="00CC1680" w:rsidRPr="00BA0FED">
        <w:rPr>
          <w:sz w:val="24"/>
          <w:szCs w:val="24"/>
        </w:rPr>
        <w:t xml:space="preserve">– </w:t>
      </w:r>
      <w:smartTag w:uri="urn:schemas-microsoft-com:office:smarttags" w:element="metricconverter">
        <w:smartTagPr>
          <w:attr w:name="ProductID" w:val="3 км"/>
        </w:smartTagPr>
        <w:r w:rsidRPr="00BA0FED">
          <w:rPr>
            <w:sz w:val="24"/>
            <w:szCs w:val="24"/>
          </w:rPr>
          <w:t>3</w:t>
        </w:r>
        <w:r w:rsidR="00CC1680" w:rsidRPr="00BA0FED">
          <w:rPr>
            <w:sz w:val="24"/>
            <w:szCs w:val="24"/>
          </w:rPr>
          <w:t> </w:t>
        </w:r>
        <w:r w:rsidRPr="00BA0FED">
          <w:rPr>
            <w:sz w:val="24"/>
            <w:szCs w:val="24"/>
          </w:rPr>
          <w:t>км</w:t>
        </w:r>
      </w:smartTag>
      <w:r w:rsidRPr="00BA0FED">
        <w:rPr>
          <w:sz w:val="24"/>
          <w:szCs w:val="24"/>
        </w:rPr>
        <w:t xml:space="preserve">, до автомобильной дороги федерального значения «Санкт-Петербург – граница с Эстонией» («Нарва) – </w:t>
      </w:r>
      <w:smartTag w:uri="urn:schemas-microsoft-com:office:smarttags" w:element="metricconverter">
        <w:smartTagPr>
          <w:attr w:name="ProductID" w:val="14 км"/>
        </w:smartTagPr>
        <w:r w:rsidRPr="00BA0FED">
          <w:rPr>
            <w:sz w:val="24"/>
            <w:szCs w:val="24"/>
          </w:rPr>
          <w:t>14 км</w:t>
        </w:r>
      </w:smartTag>
      <w:r w:rsidRPr="00BA0FED">
        <w:rPr>
          <w:sz w:val="24"/>
          <w:szCs w:val="24"/>
        </w:rPr>
        <w:t xml:space="preserve">, до железной дороги Санкт-Петербург – Ивангород (и далее на </w:t>
      </w:r>
      <w:r w:rsidR="00355A25">
        <w:rPr>
          <w:sz w:val="24"/>
          <w:szCs w:val="24"/>
        </w:rPr>
        <w:t>Таллин</w:t>
      </w:r>
      <w:r w:rsidRPr="00BA0FED">
        <w:rPr>
          <w:sz w:val="24"/>
          <w:szCs w:val="24"/>
        </w:rPr>
        <w:t xml:space="preserve">) – </w:t>
      </w:r>
      <w:smartTag w:uri="urn:schemas-microsoft-com:office:smarttags" w:element="metricconverter">
        <w:smartTagPr>
          <w:attr w:name="ProductID" w:val="5 км"/>
        </w:smartTagPr>
        <w:r w:rsidRPr="00BA0FED">
          <w:rPr>
            <w:sz w:val="24"/>
            <w:szCs w:val="24"/>
          </w:rPr>
          <w:t>5 км</w:t>
        </w:r>
      </w:smartTag>
      <w:r w:rsidRPr="00BA0FED">
        <w:rPr>
          <w:sz w:val="24"/>
          <w:szCs w:val="24"/>
        </w:rPr>
        <w:t>.</w:t>
      </w:r>
    </w:p>
    <w:p w:rsidR="00E21AF4" w:rsidRPr="00BA0FED" w:rsidRDefault="00E21AF4" w:rsidP="00E21AF4">
      <w:pPr>
        <w:ind w:firstLine="708"/>
        <w:jc w:val="both"/>
        <w:rPr>
          <w:sz w:val="24"/>
          <w:szCs w:val="24"/>
        </w:rPr>
      </w:pPr>
      <w:r w:rsidRPr="00BA0FED">
        <w:rPr>
          <w:sz w:val="24"/>
          <w:szCs w:val="24"/>
        </w:rPr>
        <w:t>Планирочными осями рассматриваемой территории являются – автомобильная дорога регионального значения «Кемполово – Губаницы – Калитино – Выра – Тосно - Шапки» направления север-запад – юго-восток, в широтном направлении - автомобильная дорога регионального значения «Жабино – Губаницы – Волосов</w:t>
      </w:r>
      <w:r w:rsidR="002C4D4E">
        <w:rPr>
          <w:sz w:val="24"/>
          <w:szCs w:val="24"/>
        </w:rPr>
        <w:t>о</w:t>
      </w:r>
      <w:r w:rsidRPr="00BA0FED">
        <w:rPr>
          <w:sz w:val="24"/>
          <w:szCs w:val="24"/>
        </w:rPr>
        <w:t xml:space="preserve"> – Реполка – Сосново – Вересть» направления северо-восток – юго-запад. Населенные пункты сосредоточены вдоль дорог, восточная и западная части сельского поселения заняты лесами.</w:t>
      </w:r>
    </w:p>
    <w:p w:rsidR="00E21AF4" w:rsidRPr="00BA0FED" w:rsidRDefault="00E21AF4" w:rsidP="00E21AF4">
      <w:pPr>
        <w:ind w:firstLine="708"/>
        <w:jc w:val="both"/>
        <w:rPr>
          <w:sz w:val="24"/>
          <w:szCs w:val="24"/>
        </w:rPr>
      </w:pPr>
      <w:r w:rsidRPr="00BA0FED">
        <w:rPr>
          <w:sz w:val="24"/>
          <w:szCs w:val="24"/>
        </w:rPr>
        <w:t xml:space="preserve">На территории </w:t>
      </w:r>
      <w:r w:rsidR="00C30BD2" w:rsidRPr="00BA0FED">
        <w:rPr>
          <w:color w:val="000000"/>
          <w:sz w:val="24"/>
          <w:szCs w:val="24"/>
        </w:rPr>
        <w:t>Губаницкого сельского поселения</w:t>
      </w:r>
      <w:r w:rsidRPr="00BA0FED">
        <w:rPr>
          <w:sz w:val="24"/>
          <w:szCs w:val="24"/>
        </w:rPr>
        <w:t xml:space="preserve"> наход</w:t>
      </w:r>
      <w:r w:rsidR="00425219">
        <w:rPr>
          <w:sz w:val="24"/>
          <w:szCs w:val="24"/>
        </w:rPr>
        <w:t>я</w:t>
      </w:r>
      <w:r w:rsidRPr="00BA0FED">
        <w:rPr>
          <w:sz w:val="24"/>
          <w:szCs w:val="24"/>
        </w:rPr>
        <w:t>тся 14 населенных пунктов, самые крупные из них</w:t>
      </w:r>
      <w:r w:rsidR="00FB641D" w:rsidRPr="00BA0FED">
        <w:rPr>
          <w:sz w:val="24"/>
          <w:szCs w:val="24"/>
        </w:rPr>
        <w:t xml:space="preserve"> деревня Волгово, деревня Губаницы, поселок Сумино, деревня Торосово.</w:t>
      </w:r>
    </w:p>
    <w:p w:rsidR="00E21AF4" w:rsidRPr="00BA0FED" w:rsidRDefault="00E21AF4" w:rsidP="00E21AF4">
      <w:pPr>
        <w:ind w:firstLine="720"/>
        <w:jc w:val="both"/>
        <w:rPr>
          <w:sz w:val="24"/>
          <w:szCs w:val="24"/>
        </w:rPr>
      </w:pPr>
      <w:r w:rsidRPr="009772BB">
        <w:rPr>
          <w:b/>
          <w:sz w:val="24"/>
          <w:szCs w:val="24"/>
        </w:rPr>
        <w:lastRenderedPageBreak/>
        <w:t>Деревня Волгово</w:t>
      </w:r>
      <w:r w:rsidR="00FB641D" w:rsidRPr="00BA0FED">
        <w:rPr>
          <w:sz w:val="24"/>
          <w:szCs w:val="24"/>
        </w:rPr>
        <w:t xml:space="preserve"> -</w:t>
      </w:r>
      <w:r w:rsidRPr="00BA0FED">
        <w:rPr>
          <w:sz w:val="24"/>
          <w:szCs w:val="24"/>
        </w:rPr>
        <w:t xml:space="preserve"> </w:t>
      </w:r>
      <w:r w:rsidR="00FB641D" w:rsidRPr="00BA0FED">
        <w:rPr>
          <w:sz w:val="24"/>
          <w:szCs w:val="24"/>
        </w:rPr>
        <w:t>д</w:t>
      </w:r>
      <w:r w:rsidRPr="00BA0FED">
        <w:rPr>
          <w:sz w:val="24"/>
          <w:szCs w:val="24"/>
        </w:rPr>
        <w:t>еревня расположена в северной части муниципального образования. Планировочной осью деревни является автомобильная дорога регионального значения «Жабино – Губаницы – Волосов</w:t>
      </w:r>
      <w:r w:rsidR="00466FBD">
        <w:rPr>
          <w:sz w:val="24"/>
          <w:szCs w:val="24"/>
        </w:rPr>
        <w:t>о</w:t>
      </w:r>
      <w:r w:rsidRPr="00BA0FED">
        <w:rPr>
          <w:sz w:val="24"/>
          <w:szCs w:val="24"/>
        </w:rPr>
        <w:t xml:space="preserve"> – Реполка – Сосново – Вересть».</w:t>
      </w:r>
    </w:p>
    <w:p w:rsidR="00E21AF4" w:rsidRPr="00BA0FED" w:rsidRDefault="00E21AF4" w:rsidP="00E21AF4">
      <w:pPr>
        <w:ind w:firstLine="720"/>
        <w:jc w:val="both"/>
        <w:rPr>
          <w:sz w:val="24"/>
          <w:szCs w:val="24"/>
        </w:rPr>
      </w:pPr>
      <w:r w:rsidRPr="00BA0FED">
        <w:rPr>
          <w:sz w:val="24"/>
          <w:szCs w:val="24"/>
        </w:rPr>
        <w:t>Численность населения на 01.01.2011 год – 142  чел.</w:t>
      </w:r>
    </w:p>
    <w:p w:rsidR="00E21AF4" w:rsidRPr="00BA0FED" w:rsidRDefault="00E21AF4" w:rsidP="00E21AF4">
      <w:pPr>
        <w:ind w:firstLine="720"/>
        <w:jc w:val="both"/>
        <w:rPr>
          <w:sz w:val="24"/>
          <w:szCs w:val="24"/>
        </w:rPr>
      </w:pPr>
      <w:r w:rsidRPr="00BA0FED">
        <w:rPr>
          <w:sz w:val="24"/>
          <w:szCs w:val="24"/>
        </w:rPr>
        <w:t>Жилая застройка деревни Волгово индивидуальная с приусадебными участками и многоквартирная малоэтажная – три двухэтажных дома. В деревн</w:t>
      </w:r>
      <w:r w:rsidR="00CC1680" w:rsidRPr="00BA0FED">
        <w:rPr>
          <w:sz w:val="24"/>
          <w:szCs w:val="24"/>
        </w:rPr>
        <w:t>е</w:t>
      </w:r>
      <w:r w:rsidRPr="00BA0FED">
        <w:rPr>
          <w:sz w:val="24"/>
          <w:szCs w:val="24"/>
        </w:rPr>
        <w:t xml:space="preserve"> Волгово сохранились остатки усадебного комплекса </w:t>
      </w:r>
      <w:r w:rsidRPr="00BA0FED">
        <w:rPr>
          <w:sz w:val="24"/>
          <w:szCs w:val="24"/>
          <w:lang w:val="en-US"/>
        </w:rPr>
        <w:t>XYIII</w:t>
      </w:r>
      <w:r w:rsidRPr="00BA0FED">
        <w:rPr>
          <w:sz w:val="24"/>
          <w:szCs w:val="24"/>
        </w:rPr>
        <w:t>-</w:t>
      </w:r>
      <w:r w:rsidRPr="00BA0FED">
        <w:rPr>
          <w:sz w:val="24"/>
          <w:szCs w:val="24"/>
          <w:lang w:val="en-US"/>
        </w:rPr>
        <w:t>XIX</w:t>
      </w:r>
      <w:r w:rsidRPr="00BA0FED">
        <w:rPr>
          <w:sz w:val="24"/>
          <w:szCs w:val="24"/>
        </w:rPr>
        <w:t xml:space="preserve"> веков с парком и несколько прудов. </w:t>
      </w:r>
      <w:r w:rsidR="00CC1680" w:rsidRPr="00BA0FED">
        <w:rPr>
          <w:sz w:val="24"/>
          <w:szCs w:val="24"/>
        </w:rPr>
        <w:t>В</w:t>
      </w:r>
      <w:r w:rsidRPr="00BA0FED">
        <w:rPr>
          <w:sz w:val="24"/>
          <w:szCs w:val="24"/>
        </w:rPr>
        <w:t xml:space="preserve"> северо-запад</w:t>
      </w:r>
      <w:r w:rsidR="00CC1680" w:rsidRPr="00BA0FED">
        <w:rPr>
          <w:sz w:val="24"/>
          <w:szCs w:val="24"/>
        </w:rPr>
        <w:t>ной части</w:t>
      </w:r>
      <w:r w:rsidRPr="00BA0FED">
        <w:rPr>
          <w:sz w:val="24"/>
          <w:szCs w:val="24"/>
        </w:rPr>
        <w:t xml:space="preserve"> деревни расположено кладбище.</w:t>
      </w:r>
    </w:p>
    <w:p w:rsidR="00E21AF4" w:rsidRPr="00BA0FED" w:rsidRDefault="00E21AF4" w:rsidP="00E21AF4">
      <w:pPr>
        <w:ind w:firstLine="720"/>
        <w:jc w:val="both"/>
        <w:rPr>
          <w:sz w:val="24"/>
          <w:szCs w:val="24"/>
        </w:rPr>
      </w:pPr>
      <w:r w:rsidRPr="009772BB">
        <w:rPr>
          <w:b/>
          <w:sz w:val="24"/>
          <w:szCs w:val="24"/>
        </w:rPr>
        <w:t>Деревня Губаницы</w:t>
      </w:r>
      <w:r w:rsidR="00FB641D" w:rsidRPr="009772BB">
        <w:rPr>
          <w:b/>
          <w:sz w:val="24"/>
          <w:szCs w:val="24"/>
        </w:rPr>
        <w:t xml:space="preserve"> </w:t>
      </w:r>
      <w:r w:rsidR="00FB641D" w:rsidRPr="00BA0FED">
        <w:rPr>
          <w:sz w:val="24"/>
          <w:szCs w:val="24"/>
        </w:rPr>
        <w:t xml:space="preserve">является </w:t>
      </w:r>
      <w:r w:rsidRPr="00BA0FED">
        <w:rPr>
          <w:sz w:val="24"/>
          <w:szCs w:val="24"/>
        </w:rPr>
        <w:t>административны</w:t>
      </w:r>
      <w:r w:rsidR="00FB641D" w:rsidRPr="00BA0FED">
        <w:rPr>
          <w:sz w:val="24"/>
          <w:szCs w:val="24"/>
        </w:rPr>
        <w:t>м</w:t>
      </w:r>
      <w:r w:rsidRPr="00BA0FED">
        <w:rPr>
          <w:sz w:val="24"/>
          <w:szCs w:val="24"/>
        </w:rPr>
        <w:t xml:space="preserve"> центр</w:t>
      </w:r>
      <w:r w:rsidR="00FB641D" w:rsidRPr="00BA0FED">
        <w:rPr>
          <w:sz w:val="24"/>
          <w:szCs w:val="24"/>
        </w:rPr>
        <w:t>ом</w:t>
      </w:r>
      <w:r w:rsidRPr="00BA0FED">
        <w:rPr>
          <w:sz w:val="24"/>
          <w:szCs w:val="24"/>
        </w:rPr>
        <w:t xml:space="preserve"> </w:t>
      </w:r>
      <w:r w:rsidR="00C30BD2" w:rsidRPr="00BA0FED">
        <w:rPr>
          <w:color w:val="000000"/>
          <w:sz w:val="24"/>
          <w:szCs w:val="24"/>
        </w:rPr>
        <w:t>Губаницкого сельского поселения</w:t>
      </w:r>
      <w:r w:rsidRPr="00BA0FED">
        <w:rPr>
          <w:sz w:val="24"/>
          <w:szCs w:val="24"/>
        </w:rPr>
        <w:t>.</w:t>
      </w:r>
      <w:r w:rsidRPr="00BA0FED">
        <w:t xml:space="preserve"> </w:t>
      </w:r>
      <w:r w:rsidRPr="00BA0FED">
        <w:rPr>
          <w:sz w:val="24"/>
          <w:szCs w:val="24"/>
        </w:rPr>
        <w:t>Деревня расположена на пересечении автомобильных дорог регионального значения «Кемполово – Губаницы – Калитино – Выра – Тосно - Шапки» и «Жабино – Губаницы – Волосов – Реполка – Сосново – Вересть».</w:t>
      </w:r>
    </w:p>
    <w:p w:rsidR="00E21AF4" w:rsidRPr="00BA0FED" w:rsidRDefault="00E21AF4" w:rsidP="00E21AF4">
      <w:pPr>
        <w:ind w:firstLine="708"/>
        <w:jc w:val="both"/>
        <w:rPr>
          <w:sz w:val="24"/>
          <w:szCs w:val="24"/>
        </w:rPr>
      </w:pPr>
      <w:r w:rsidRPr="00BA0FED">
        <w:rPr>
          <w:sz w:val="24"/>
          <w:szCs w:val="24"/>
        </w:rPr>
        <w:t>Численность населения на 01.01.2011 год – 250 чел.</w:t>
      </w:r>
    </w:p>
    <w:p w:rsidR="00E21AF4" w:rsidRPr="00BA0FED" w:rsidRDefault="00E21AF4" w:rsidP="00E21AF4">
      <w:pPr>
        <w:ind w:firstLine="720"/>
        <w:jc w:val="both"/>
        <w:rPr>
          <w:sz w:val="24"/>
          <w:szCs w:val="24"/>
        </w:rPr>
      </w:pPr>
      <w:r w:rsidRPr="00BA0FED">
        <w:rPr>
          <w:sz w:val="24"/>
          <w:szCs w:val="24"/>
        </w:rPr>
        <w:t>Жилая застройка деревни Губаницы индивидуальная с приусадебными участками и многоквартирная малоэтажная – два двухэтажных дома. На юго-западе застроенная территория граничит с землями лесного фонда, на северо-западе – с землями садоводств.</w:t>
      </w:r>
    </w:p>
    <w:p w:rsidR="00E21AF4" w:rsidRPr="00BA0FED" w:rsidRDefault="00E21AF4" w:rsidP="00E21AF4">
      <w:pPr>
        <w:ind w:firstLine="720"/>
        <w:jc w:val="both"/>
        <w:rPr>
          <w:sz w:val="24"/>
          <w:szCs w:val="24"/>
        </w:rPr>
      </w:pPr>
      <w:r w:rsidRPr="009772BB">
        <w:rPr>
          <w:b/>
          <w:sz w:val="24"/>
          <w:szCs w:val="24"/>
        </w:rPr>
        <w:t xml:space="preserve">Поселок Сумино </w:t>
      </w:r>
      <w:r w:rsidRPr="00BA0FED">
        <w:rPr>
          <w:sz w:val="24"/>
          <w:szCs w:val="24"/>
        </w:rPr>
        <w:t xml:space="preserve">расположен в южной части муниципального образования в </w:t>
      </w:r>
      <w:smartTag w:uri="urn:schemas-microsoft-com:office:smarttags" w:element="metricconverter">
        <w:smartTagPr>
          <w:attr w:name="ProductID" w:val="5 км"/>
        </w:smartTagPr>
        <w:r w:rsidR="002506A0" w:rsidRPr="00BA0FED">
          <w:rPr>
            <w:sz w:val="24"/>
            <w:szCs w:val="24"/>
          </w:rPr>
          <w:t>5</w:t>
        </w:r>
        <w:r w:rsidRPr="00BA0FED">
          <w:rPr>
            <w:sz w:val="24"/>
            <w:szCs w:val="24"/>
          </w:rPr>
          <w:t xml:space="preserve"> км</w:t>
        </w:r>
      </w:smartTag>
      <w:r w:rsidRPr="00BA0FED">
        <w:rPr>
          <w:sz w:val="24"/>
          <w:szCs w:val="24"/>
        </w:rPr>
        <w:t xml:space="preserve"> от административного центра Волосовского муниципального района – города Волосово, рядом с автомобильной дорогой регионального значения «Жабино – Губаницы – Волосов – Реполка – Сосново – Вересть».</w:t>
      </w:r>
    </w:p>
    <w:p w:rsidR="00E21AF4" w:rsidRPr="00BA0FED" w:rsidRDefault="00E21AF4" w:rsidP="00E21AF4">
      <w:pPr>
        <w:ind w:firstLine="720"/>
        <w:jc w:val="both"/>
        <w:rPr>
          <w:sz w:val="24"/>
          <w:szCs w:val="24"/>
        </w:rPr>
      </w:pPr>
      <w:r w:rsidRPr="00BA0FED">
        <w:rPr>
          <w:sz w:val="24"/>
          <w:szCs w:val="24"/>
        </w:rPr>
        <w:t>Численность населения на 01.01.2011 год – 1470 чел.</w:t>
      </w:r>
    </w:p>
    <w:p w:rsidR="00E21AF4" w:rsidRPr="00BA0FED" w:rsidRDefault="00E21AF4" w:rsidP="00E21AF4">
      <w:pPr>
        <w:ind w:firstLine="720"/>
        <w:jc w:val="both"/>
        <w:rPr>
          <w:sz w:val="24"/>
          <w:szCs w:val="24"/>
        </w:rPr>
      </w:pPr>
      <w:r w:rsidRPr="00BA0FED">
        <w:rPr>
          <w:sz w:val="24"/>
          <w:szCs w:val="24"/>
        </w:rPr>
        <w:t xml:space="preserve">Жилая застройка поселка Сумино индивидуальная с приусадебными участками и многоквартирная малоэтажная </w:t>
      </w:r>
      <w:r w:rsidR="00AE3293" w:rsidRPr="00BA0FED">
        <w:rPr>
          <w:sz w:val="24"/>
          <w:szCs w:val="24"/>
        </w:rPr>
        <w:t>от двух до четырех этажей с отдельными зданиями высотой пять этажей</w:t>
      </w:r>
      <w:r w:rsidRPr="00BA0FED">
        <w:rPr>
          <w:sz w:val="24"/>
          <w:szCs w:val="24"/>
        </w:rPr>
        <w:t xml:space="preserve">. В поселке сохранились остатки усадебного комплекса </w:t>
      </w:r>
      <w:r w:rsidRPr="00BA0FED">
        <w:rPr>
          <w:sz w:val="24"/>
          <w:szCs w:val="24"/>
          <w:lang w:val="en-US"/>
        </w:rPr>
        <w:t>XYIII</w:t>
      </w:r>
      <w:r w:rsidRPr="00BA0FED">
        <w:rPr>
          <w:sz w:val="24"/>
          <w:szCs w:val="24"/>
        </w:rPr>
        <w:t>-</w:t>
      </w:r>
      <w:r w:rsidRPr="00BA0FED">
        <w:rPr>
          <w:sz w:val="24"/>
          <w:szCs w:val="24"/>
          <w:lang w:val="en-US"/>
        </w:rPr>
        <w:t>XIX</w:t>
      </w:r>
      <w:r w:rsidRPr="00BA0FED">
        <w:rPr>
          <w:sz w:val="24"/>
          <w:szCs w:val="24"/>
        </w:rPr>
        <w:t> веков с парком. К северу от деревни расположен животноводческий комплекс, специализирующийся на производстве молока. На северо-западе к застроенной территории примыкают земли лесного фонда, на юге – земли садоводств и пасека.</w:t>
      </w:r>
    </w:p>
    <w:p w:rsidR="00E21AF4" w:rsidRPr="00BA0FED" w:rsidRDefault="00E21AF4" w:rsidP="00E21AF4">
      <w:pPr>
        <w:ind w:firstLine="720"/>
        <w:jc w:val="both"/>
        <w:rPr>
          <w:sz w:val="24"/>
          <w:szCs w:val="24"/>
        </w:rPr>
      </w:pPr>
      <w:r w:rsidRPr="009772BB">
        <w:rPr>
          <w:b/>
          <w:sz w:val="24"/>
          <w:szCs w:val="24"/>
        </w:rPr>
        <w:t>Деревня Торосово</w:t>
      </w:r>
      <w:r w:rsidRPr="00BA0FED">
        <w:rPr>
          <w:sz w:val="24"/>
          <w:szCs w:val="24"/>
        </w:rPr>
        <w:t xml:space="preserve"> расположена в центральной части муниципального образования. Планировочной осью деревни является автомобильная дорога регионального значения «Жабино – Губаницы – Волосов</w:t>
      </w:r>
      <w:r w:rsidR="008818C2">
        <w:rPr>
          <w:sz w:val="24"/>
          <w:szCs w:val="24"/>
        </w:rPr>
        <w:t>о</w:t>
      </w:r>
      <w:r w:rsidRPr="00BA0FED">
        <w:rPr>
          <w:sz w:val="24"/>
          <w:szCs w:val="24"/>
        </w:rPr>
        <w:t xml:space="preserve"> – Реполка – Сосново – Вересть».</w:t>
      </w:r>
    </w:p>
    <w:p w:rsidR="00E21AF4" w:rsidRPr="00BA0FED" w:rsidRDefault="00E21AF4" w:rsidP="00E21AF4">
      <w:pPr>
        <w:ind w:firstLine="720"/>
        <w:jc w:val="both"/>
        <w:rPr>
          <w:sz w:val="24"/>
          <w:szCs w:val="24"/>
        </w:rPr>
      </w:pPr>
      <w:r w:rsidRPr="00BA0FED">
        <w:rPr>
          <w:sz w:val="24"/>
          <w:szCs w:val="24"/>
        </w:rPr>
        <w:t>Численность населения на 01.01.2011 год – 1452 чел.</w:t>
      </w:r>
    </w:p>
    <w:p w:rsidR="00E21AF4" w:rsidRPr="00BA0FED" w:rsidRDefault="00E21AF4" w:rsidP="00E21AF4">
      <w:pPr>
        <w:ind w:firstLine="720"/>
        <w:jc w:val="both"/>
        <w:rPr>
          <w:sz w:val="24"/>
          <w:szCs w:val="24"/>
        </w:rPr>
      </w:pPr>
      <w:r w:rsidRPr="00BA0FED">
        <w:rPr>
          <w:sz w:val="24"/>
          <w:szCs w:val="24"/>
        </w:rPr>
        <w:t xml:space="preserve">Жилая застройка деревни Торосово индивидуальная с приусадебными участками и многоквартирная </w:t>
      </w:r>
      <w:r w:rsidR="00AE3293" w:rsidRPr="00BA0FED">
        <w:rPr>
          <w:sz w:val="24"/>
          <w:szCs w:val="24"/>
        </w:rPr>
        <w:t>малоэтажная от двух до четырех этажей с отдельными зданиями высотой пять этажей</w:t>
      </w:r>
      <w:r w:rsidRPr="00BA0FED">
        <w:rPr>
          <w:sz w:val="24"/>
          <w:szCs w:val="24"/>
        </w:rPr>
        <w:t xml:space="preserve">. В поселке сохранились остатки усадебного комплекса </w:t>
      </w:r>
      <w:r w:rsidRPr="00BA0FED">
        <w:rPr>
          <w:sz w:val="24"/>
          <w:szCs w:val="24"/>
          <w:lang w:val="en-US"/>
        </w:rPr>
        <w:t>XYIII</w:t>
      </w:r>
      <w:r w:rsidRPr="00BA0FED">
        <w:rPr>
          <w:sz w:val="24"/>
          <w:szCs w:val="24"/>
        </w:rPr>
        <w:t>-</w:t>
      </w:r>
      <w:r w:rsidRPr="00BA0FED">
        <w:rPr>
          <w:sz w:val="24"/>
          <w:szCs w:val="24"/>
          <w:lang w:val="en-US"/>
        </w:rPr>
        <w:t>XIX</w:t>
      </w:r>
      <w:r w:rsidRPr="00BA0FED">
        <w:rPr>
          <w:sz w:val="24"/>
          <w:szCs w:val="24"/>
        </w:rPr>
        <w:t xml:space="preserve"> веков с парком. </w:t>
      </w:r>
      <w:r w:rsidR="00537DA2" w:rsidRPr="00BA0FED">
        <w:rPr>
          <w:sz w:val="24"/>
          <w:szCs w:val="24"/>
        </w:rPr>
        <w:t xml:space="preserve">В северной части </w:t>
      </w:r>
      <w:r w:rsidRPr="00BA0FED">
        <w:rPr>
          <w:sz w:val="24"/>
          <w:szCs w:val="24"/>
        </w:rPr>
        <w:t>деревни расположен животноводческий комплекс, специализирующийся на производстве молока.</w:t>
      </w:r>
    </w:p>
    <w:p w:rsidR="00E21AF4" w:rsidRDefault="00E21AF4" w:rsidP="00E21AF4">
      <w:pPr>
        <w:widowControl w:val="0"/>
        <w:suppressAutoHyphens w:val="0"/>
        <w:overflowPunct/>
        <w:autoSpaceDE/>
        <w:jc w:val="both"/>
        <w:textAlignment w:val="auto"/>
        <w:rPr>
          <w:sz w:val="24"/>
          <w:szCs w:val="24"/>
        </w:rPr>
      </w:pPr>
    </w:p>
    <w:p w:rsidR="00C8083B" w:rsidRPr="00BA0FED" w:rsidRDefault="00C8083B" w:rsidP="00E21AF4">
      <w:pPr>
        <w:widowControl w:val="0"/>
        <w:suppressAutoHyphens w:val="0"/>
        <w:overflowPunct/>
        <w:autoSpaceDE/>
        <w:jc w:val="both"/>
        <w:textAlignment w:val="auto"/>
        <w:rPr>
          <w:sz w:val="24"/>
          <w:szCs w:val="24"/>
        </w:rPr>
      </w:pPr>
    </w:p>
    <w:p w:rsidR="00E21AF4" w:rsidRPr="00BA0FED" w:rsidRDefault="00E21AF4" w:rsidP="00E21AF4">
      <w:pPr>
        <w:widowControl w:val="0"/>
        <w:suppressAutoHyphens w:val="0"/>
        <w:overflowPunct/>
        <w:autoSpaceDE/>
        <w:jc w:val="both"/>
        <w:textAlignment w:val="auto"/>
        <w:rPr>
          <w:sz w:val="24"/>
          <w:szCs w:val="24"/>
        </w:rPr>
      </w:pPr>
    </w:p>
    <w:p w:rsidR="00E21AF4" w:rsidRPr="00BA0FED" w:rsidRDefault="00E21AF4" w:rsidP="00CC16D9">
      <w:pPr>
        <w:tabs>
          <w:tab w:val="left" w:pos="5040"/>
        </w:tabs>
        <w:spacing w:line="360" w:lineRule="auto"/>
        <w:ind w:right="208"/>
        <w:outlineLvl w:val="2"/>
        <w:rPr>
          <w:b/>
          <w:sz w:val="24"/>
        </w:rPr>
      </w:pPr>
      <w:bookmarkStart w:id="20" w:name="_Toc373244972"/>
      <w:r w:rsidRPr="00BA0FED">
        <w:rPr>
          <w:b/>
          <w:sz w:val="24"/>
        </w:rPr>
        <w:t>2.2.3. Характеристика территории по целевому назначению земель</w:t>
      </w:r>
      <w:bookmarkEnd w:id="20"/>
    </w:p>
    <w:p w:rsidR="00E21AF4" w:rsidRPr="00BA0FED" w:rsidRDefault="00C30BD2" w:rsidP="00E21AF4">
      <w:pPr>
        <w:ind w:firstLine="705"/>
        <w:jc w:val="both"/>
        <w:rPr>
          <w:sz w:val="24"/>
          <w:szCs w:val="24"/>
        </w:rPr>
      </w:pPr>
      <w:r w:rsidRPr="00BA0FED">
        <w:rPr>
          <w:sz w:val="24"/>
          <w:szCs w:val="24"/>
        </w:rPr>
        <w:t>По целевому назначению земли Губаницкого сельского поселения подразделяются на следующие категории:</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b/>
          <w:sz w:val="24"/>
          <w:szCs w:val="24"/>
        </w:rPr>
        <w:t>земли</w:t>
      </w:r>
      <w:r w:rsidRPr="00BA0FED">
        <w:rPr>
          <w:b/>
          <w:bCs/>
          <w:sz w:val="24"/>
          <w:szCs w:val="24"/>
        </w:rPr>
        <w:t xml:space="preserve"> сельскохозяйственного назначения:</w:t>
      </w:r>
    </w:p>
    <w:p w:rsidR="00E21AF4" w:rsidRPr="00BA0FED" w:rsidRDefault="00E21AF4" w:rsidP="00D25A9B">
      <w:pPr>
        <w:widowControl w:val="0"/>
        <w:ind w:left="629"/>
        <w:jc w:val="both"/>
        <w:rPr>
          <w:sz w:val="24"/>
          <w:szCs w:val="24"/>
        </w:rPr>
      </w:pPr>
      <w:r w:rsidRPr="00BA0FED">
        <w:rPr>
          <w:sz w:val="24"/>
          <w:szCs w:val="24"/>
        </w:rPr>
        <w:t>земли, находящиеся в собственности юридических и физических лиц, общедолевой собственности, в ведении Волосовского муниципального района, дачных и садоводческих товариществ;</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b/>
          <w:sz w:val="24"/>
          <w:szCs w:val="24"/>
        </w:rPr>
        <w:t>земли</w:t>
      </w:r>
      <w:r w:rsidRPr="00BA0FED">
        <w:rPr>
          <w:b/>
          <w:bCs/>
          <w:sz w:val="24"/>
          <w:szCs w:val="24"/>
        </w:rPr>
        <w:t xml:space="preserve"> населенных пунктов:</w:t>
      </w:r>
    </w:p>
    <w:p w:rsidR="00E21AF4" w:rsidRPr="00BA0FED" w:rsidRDefault="00E21AF4" w:rsidP="00E21AF4">
      <w:pPr>
        <w:suppressAutoHyphens w:val="0"/>
        <w:overflowPunct/>
        <w:autoSpaceDE/>
        <w:ind w:left="660"/>
        <w:jc w:val="both"/>
        <w:textAlignment w:val="auto"/>
        <w:rPr>
          <w:sz w:val="24"/>
          <w:szCs w:val="24"/>
        </w:rPr>
      </w:pPr>
      <w:hyperlink r:id="rId34" w:tooltip="Аропаккузи (страница отсутствует)" w:history="1">
        <w:r w:rsidRPr="00BA0FED">
          <w:rPr>
            <w:rStyle w:val="af6"/>
            <w:color w:val="auto"/>
            <w:sz w:val="24"/>
            <w:szCs w:val="24"/>
            <w:u w:val="none"/>
          </w:rPr>
          <w:t>деревня</w:t>
        </w:r>
      </w:hyperlink>
      <w:r w:rsidRPr="00BA0FED">
        <w:rPr>
          <w:sz w:val="24"/>
          <w:szCs w:val="24"/>
        </w:rPr>
        <w:t xml:space="preserve"> Будино, </w:t>
      </w:r>
      <w:hyperlink r:id="rId35" w:tooltip="Вариксолово (страница отсутствует)" w:history="1">
        <w:r w:rsidRPr="00BA0FED">
          <w:rPr>
            <w:rStyle w:val="af6"/>
            <w:color w:val="auto"/>
            <w:sz w:val="24"/>
            <w:szCs w:val="24"/>
            <w:u w:val="none"/>
          </w:rPr>
          <w:t>деревня</w:t>
        </w:r>
      </w:hyperlink>
      <w:r w:rsidRPr="00BA0FED">
        <w:rPr>
          <w:sz w:val="24"/>
          <w:szCs w:val="24"/>
        </w:rPr>
        <w:t xml:space="preserve"> Везиково, </w:t>
      </w:r>
      <w:hyperlink r:id="rId36" w:tooltip="Виллози" w:history="1">
        <w:r w:rsidRPr="00BA0FED">
          <w:rPr>
            <w:rStyle w:val="af6"/>
            <w:color w:val="auto"/>
            <w:sz w:val="24"/>
            <w:szCs w:val="24"/>
            <w:u w:val="none"/>
          </w:rPr>
          <w:t>деревня</w:t>
        </w:r>
      </w:hyperlink>
      <w:r w:rsidRPr="00BA0FED">
        <w:rPr>
          <w:sz w:val="24"/>
          <w:szCs w:val="24"/>
        </w:rPr>
        <w:t xml:space="preserve"> Волгово, </w:t>
      </w:r>
      <w:hyperlink r:id="rId37" w:tooltip="Кавелахта (страница отсутствует)" w:history="1">
        <w:r w:rsidRPr="00BA0FED">
          <w:rPr>
            <w:rStyle w:val="af6"/>
            <w:color w:val="auto"/>
            <w:sz w:val="24"/>
            <w:szCs w:val="24"/>
            <w:u w:val="none"/>
          </w:rPr>
          <w:t>деревня</w:t>
        </w:r>
      </w:hyperlink>
      <w:r w:rsidRPr="00BA0FED">
        <w:rPr>
          <w:sz w:val="24"/>
          <w:szCs w:val="24"/>
        </w:rPr>
        <w:t xml:space="preserve"> Горки, </w:t>
      </w:r>
      <w:hyperlink r:id="rId38" w:tooltip="Карвала (страница отсутствует)" w:history="1">
        <w:r w:rsidRPr="00BA0FED">
          <w:rPr>
            <w:rStyle w:val="af6"/>
            <w:color w:val="auto"/>
            <w:sz w:val="24"/>
            <w:szCs w:val="24"/>
            <w:u w:val="none"/>
          </w:rPr>
          <w:t>деревня</w:t>
        </w:r>
      </w:hyperlink>
      <w:r w:rsidRPr="00BA0FED">
        <w:rPr>
          <w:sz w:val="24"/>
          <w:szCs w:val="24"/>
        </w:rPr>
        <w:t xml:space="preserve"> Губаницы, </w:t>
      </w:r>
      <w:hyperlink r:id="rId39" w:tooltip="Малое Карлино (страница отсутствует)" w:history="1">
        <w:r w:rsidRPr="00BA0FED">
          <w:rPr>
            <w:rStyle w:val="af6"/>
            <w:color w:val="auto"/>
            <w:sz w:val="24"/>
            <w:szCs w:val="24"/>
            <w:u w:val="none"/>
          </w:rPr>
          <w:t>деревня</w:t>
        </w:r>
      </w:hyperlink>
      <w:r w:rsidRPr="00BA0FED">
        <w:rPr>
          <w:sz w:val="24"/>
          <w:szCs w:val="24"/>
        </w:rPr>
        <w:t xml:space="preserve"> Котино, </w:t>
      </w:r>
      <w:hyperlink r:id="rId40" w:tooltip="Мурилово (страница отсутствует)" w:history="1">
        <w:r w:rsidRPr="00BA0FED">
          <w:rPr>
            <w:rStyle w:val="af6"/>
            <w:color w:val="auto"/>
            <w:sz w:val="24"/>
            <w:szCs w:val="24"/>
            <w:u w:val="none"/>
          </w:rPr>
          <w:t>деревня</w:t>
        </w:r>
      </w:hyperlink>
      <w:r w:rsidRPr="00BA0FED">
        <w:rPr>
          <w:sz w:val="24"/>
          <w:szCs w:val="24"/>
        </w:rPr>
        <w:t xml:space="preserve"> Красные Череповицы, </w:t>
      </w:r>
      <w:hyperlink r:id="rId41" w:tooltip="Карвала (страница отсутствует)" w:history="1">
        <w:r w:rsidRPr="00BA0FED">
          <w:rPr>
            <w:rStyle w:val="af6"/>
            <w:color w:val="auto"/>
            <w:sz w:val="24"/>
            <w:szCs w:val="24"/>
            <w:u w:val="none"/>
          </w:rPr>
          <w:t>деревня</w:t>
        </w:r>
      </w:hyperlink>
      <w:r w:rsidRPr="00BA0FED">
        <w:rPr>
          <w:sz w:val="24"/>
          <w:szCs w:val="24"/>
        </w:rPr>
        <w:t xml:space="preserve"> Курголово, </w:t>
      </w:r>
      <w:hyperlink r:id="rId42" w:tooltip="Карвала (страница отсутствует)" w:history="1">
        <w:r w:rsidRPr="00BA0FED">
          <w:rPr>
            <w:rStyle w:val="af6"/>
            <w:color w:val="auto"/>
            <w:sz w:val="24"/>
            <w:szCs w:val="24"/>
            <w:u w:val="none"/>
          </w:rPr>
          <w:t>деревня</w:t>
        </w:r>
      </w:hyperlink>
      <w:r w:rsidRPr="00BA0FED">
        <w:rPr>
          <w:sz w:val="24"/>
          <w:szCs w:val="24"/>
        </w:rPr>
        <w:t xml:space="preserve"> Муратово, </w:t>
      </w:r>
      <w:hyperlink r:id="rId43" w:tooltip="Карвала (страница отсутствует)" w:history="1">
        <w:r w:rsidRPr="00BA0FED">
          <w:rPr>
            <w:rStyle w:val="af6"/>
            <w:color w:val="auto"/>
            <w:sz w:val="24"/>
            <w:szCs w:val="24"/>
            <w:u w:val="none"/>
          </w:rPr>
          <w:t>деревня</w:t>
        </w:r>
      </w:hyperlink>
      <w:r w:rsidRPr="00BA0FED">
        <w:rPr>
          <w:sz w:val="24"/>
          <w:szCs w:val="24"/>
        </w:rPr>
        <w:t xml:space="preserve"> Ожогино, </w:t>
      </w:r>
      <w:hyperlink r:id="rId44" w:tooltip="Карвала (страница отсутствует)" w:history="1">
        <w:r w:rsidRPr="00BA0FED">
          <w:rPr>
            <w:rStyle w:val="af6"/>
            <w:color w:val="auto"/>
            <w:sz w:val="24"/>
            <w:szCs w:val="24"/>
            <w:u w:val="none"/>
          </w:rPr>
          <w:t>деревня</w:t>
        </w:r>
      </w:hyperlink>
      <w:r w:rsidRPr="00BA0FED">
        <w:rPr>
          <w:sz w:val="24"/>
          <w:szCs w:val="24"/>
        </w:rPr>
        <w:t xml:space="preserve"> Ржевка, </w:t>
      </w:r>
      <w:hyperlink r:id="rId45" w:tooltip="Карвала (страница отсутствует)" w:history="1">
        <w:r w:rsidRPr="00BA0FED">
          <w:rPr>
            <w:rStyle w:val="af6"/>
            <w:color w:val="auto"/>
            <w:sz w:val="24"/>
            <w:szCs w:val="24"/>
            <w:u w:val="none"/>
          </w:rPr>
          <w:t>деревня</w:t>
        </w:r>
      </w:hyperlink>
      <w:r w:rsidRPr="00BA0FED">
        <w:rPr>
          <w:sz w:val="24"/>
          <w:szCs w:val="24"/>
        </w:rPr>
        <w:t xml:space="preserve"> Соколовка, поселок Сумино, </w:t>
      </w:r>
      <w:hyperlink r:id="rId46" w:tooltip="Карвала (страница отсутствует)" w:history="1">
        <w:r w:rsidRPr="00BA0FED">
          <w:rPr>
            <w:rStyle w:val="af6"/>
            <w:color w:val="auto"/>
            <w:sz w:val="24"/>
            <w:szCs w:val="24"/>
            <w:u w:val="none"/>
          </w:rPr>
          <w:t>деревня</w:t>
        </w:r>
      </w:hyperlink>
      <w:r w:rsidRPr="00BA0FED">
        <w:rPr>
          <w:sz w:val="24"/>
          <w:szCs w:val="24"/>
        </w:rPr>
        <w:t xml:space="preserve"> Торосово;</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b/>
          <w:sz w:val="24"/>
          <w:szCs w:val="24"/>
        </w:rPr>
        <w:lastRenderedPageBreak/>
        <w:t>земли промышленности, энергетики, транспорта, связи, радиовещания, телевидения, информатики, земли для обеспечения космической деятельн</w:t>
      </w:r>
      <w:r w:rsidRPr="00BA0FED">
        <w:rPr>
          <w:b/>
          <w:sz w:val="24"/>
          <w:szCs w:val="24"/>
        </w:rPr>
        <w:t>о</w:t>
      </w:r>
      <w:r w:rsidRPr="00BA0FED">
        <w:rPr>
          <w:b/>
          <w:sz w:val="24"/>
          <w:szCs w:val="24"/>
        </w:rPr>
        <w:t>сти, земли обороны, безопасности и земли иного специального назначения</w:t>
      </w:r>
      <w:r w:rsidRPr="00BA0FED">
        <w:rPr>
          <w:b/>
          <w:bCs/>
          <w:sz w:val="24"/>
          <w:szCs w:val="24"/>
        </w:rPr>
        <w:t>:</w:t>
      </w:r>
    </w:p>
    <w:p w:rsidR="00E21AF4" w:rsidRPr="00BA0FED" w:rsidRDefault="00881DFE" w:rsidP="00E21AF4">
      <w:pPr>
        <w:ind w:left="630"/>
        <w:jc w:val="both"/>
        <w:rPr>
          <w:sz w:val="24"/>
          <w:szCs w:val="24"/>
        </w:rPr>
      </w:pPr>
      <w:r w:rsidRPr="00BA0FED">
        <w:rPr>
          <w:sz w:val="24"/>
          <w:szCs w:val="24"/>
        </w:rPr>
        <w:t>объекты инженерной инфраструктуры (канализационные очистные сооружения и водозаборные сооружения)</w:t>
      </w:r>
      <w:r w:rsidR="00E21AF4" w:rsidRPr="00BA0FED">
        <w:rPr>
          <w:sz w:val="24"/>
          <w:szCs w:val="24"/>
        </w:rPr>
        <w:t>, автомобильные дороги регионального значения «Кемполово – Губаницы – Калитино – Выра – Тосно - Шапки» и «Жабино – Губаницы – Волосово – Реполка – Сосново – Вересть», «Подъезд к Сумино», «Волосово – Гомонтово – Копорье – Керново»</w:t>
      </w:r>
      <w:r w:rsidR="00CC18A3" w:rsidRPr="00BA0FED">
        <w:rPr>
          <w:sz w:val="24"/>
          <w:szCs w:val="24"/>
        </w:rPr>
        <w:t xml:space="preserve"> </w:t>
      </w:r>
      <w:r w:rsidR="0079241B" w:rsidRPr="00BA0FED">
        <w:rPr>
          <w:sz w:val="24"/>
          <w:szCs w:val="24"/>
        </w:rPr>
        <w:t>(до охотничье-рыболовной базы «Керново»)</w:t>
      </w:r>
      <w:r w:rsidR="00E21AF4" w:rsidRPr="00BA0FED">
        <w:rPr>
          <w:sz w:val="24"/>
          <w:szCs w:val="24"/>
        </w:rPr>
        <w:t xml:space="preserve">, «Волгово – Ожогино», «Торосово – Везиково – Курголово», «Подъезд к </w:t>
      </w:r>
      <w:r w:rsidR="00266C23" w:rsidRPr="00BA0FED">
        <w:rPr>
          <w:sz w:val="24"/>
          <w:szCs w:val="24"/>
        </w:rPr>
        <w:t xml:space="preserve">деревне </w:t>
      </w:r>
      <w:r w:rsidR="00E21AF4" w:rsidRPr="00BA0FED">
        <w:rPr>
          <w:sz w:val="24"/>
          <w:szCs w:val="24"/>
        </w:rPr>
        <w:t>Горки</w:t>
      </w:r>
      <w:r w:rsidR="00266C23" w:rsidRPr="00BA0FED">
        <w:rPr>
          <w:sz w:val="24"/>
          <w:szCs w:val="24"/>
        </w:rPr>
        <w:t xml:space="preserve"> </w:t>
      </w:r>
      <w:r w:rsidR="00E21AF4" w:rsidRPr="00BA0FED">
        <w:rPr>
          <w:sz w:val="24"/>
          <w:szCs w:val="24"/>
        </w:rPr>
        <w:t>-</w:t>
      </w:r>
      <w:r w:rsidR="00266C23" w:rsidRPr="00BA0FED">
        <w:rPr>
          <w:sz w:val="24"/>
          <w:szCs w:val="24"/>
        </w:rPr>
        <w:t xml:space="preserve"> </w:t>
      </w:r>
      <w:r w:rsidR="00E21AF4" w:rsidRPr="00BA0FED">
        <w:rPr>
          <w:sz w:val="24"/>
          <w:szCs w:val="24"/>
        </w:rPr>
        <w:t>2»</w:t>
      </w:r>
      <w:r w:rsidR="00CC18A3" w:rsidRPr="00BA0FED">
        <w:rPr>
          <w:sz w:val="24"/>
          <w:szCs w:val="24"/>
        </w:rPr>
        <w:t xml:space="preserve"> (до деревни Горки)</w:t>
      </w:r>
      <w:r w:rsidR="00E21AF4" w:rsidRPr="00BA0FED">
        <w:rPr>
          <w:sz w:val="24"/>
          <w:szCs w:val="24"/>
        </w:rPr>
        <w:t>, «Волгово – Муратово», «Сумино - Череповицы – Соколовка»</w:t>
      </w:r>
      <w:r w:rsidR="00CC18A3" w:rsidRPr="00BA0FED">
        <w:rPr>
          <w:sz w:val="24"/>
          <w:szCs w:val="24"/>
        </w:rPr>
        <w:t xml:space="preserve"> (через деревню Красные Череповицы)</w:t>
      </w:r>
      <w:r w:rsidR="00E21AF4" w:rsidRPr="00BA0FED">
        <w:rPr>
          <w:sz w:val="24"/>
          <w:szCs w:val="24"/>
        </w:rPr>
        <w:t xml:space="preserve">, автомобильные дороги местного значения, </w:t>
      </w:r>
      <w:r w:rsidRPr="00BA0FED">
        <w:rPr>
          <w:sz w:val="24"/>
          <w:szCs w:val="24"/>
        </w:rPr>
        <w:t xml:space="preserve">газопровод-отвод на деревню Губаницы от магистрального газопровода «Кохтла-Ярве – Ленинград 1», </w:t>
      </w:r>
      <w:r w:rsidR="009C013D" w:rsidRPr="00BA0FED">
        <w:rPr>
          <w:sz w:val="24"/>
          <w:szCs w:val="24"/>
        </w:rPr>
        <w:t>ЛЭП</w:t>
      </w:r>
      <w:r w:rsidR="001D39AD" w:rsidRPr="00BA0FED">
        <w:rPr>
          <w:sz w:val="24"/>
          <w:szCs w:val="24"/>
        </w:rPr>
        <w:t xml:space="preserve"> 10, 35, 11</w:t>
      </w:r>
      <w:r w:rsidR="00540803" w:rsidRPr="00BA0FED">
        <w:rPr>
          <w:sz w:val="24"/>
          <w:szCs w:val="24"/>
        </w:rPr>
        <w:t>0</w:t>
      </w:r>
      <w:r w:rsidR="001D39AD" w:rsidRPr="00BA0FED">
        <w:rPr>
          <w:sz w:val="24"/>
          <w:szCs w:val="24"/>
        </w:rPr>
        <w:t xml:space="preserve"> ,750 кВ, </w:t>
      </w:r>
      <w:r w:rsidR="00E21AF4" w:rsidRPr="00BA0FED">
        <w:rPr>
          <w:sz w:val="24"/>
          <w:szCs w:val="24"/>
        </w:rPr>
        <w:t>земли специального назначения</w:t>
      </w:r>
      <w:r w:rsidRPr="00BA0FED">
        <w:rPr>
          <w:sz w:val="24"/>
          <w:szCs w:val="24"/>
        </w:rPr>
        <w:t xml:space="preserve"> </w:t>
      </w:r>
      <w:r w:rsidR="00540803" w:rsidRPr="00BA0FED">
        <w:rPr>
          <w:sz w:val="24"/>
          <w:szCs w:val="24"/>
        </w:rPr>
        <w:t xml:space="preserve">- </w:t>
      </w:r>
      <w:r w:rsidRPr="00BA0FED">
        <w:rPr>
          <w:sz w:val="24"/>
          <w:szCs w:val="24"/>
        </w:rPr>
        <w:t>кладбища</w:t>
      </w:r>
      <w:r w:rsidR="00E21AF4" w:rsidRPr="00BA0FED">
        <w:rPr>
          <w:sz w:val="24"/>
          <w:szCs w:val="24"/>
        </w:rPr>
        <w:t>;</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b/>
          <w:sz w:val="24"/>
          <w:szCs w:val="24"/>
        </w:rPr>
        <w:t>земли</w:t>
      </w:r>
      <w:r w:rsidRPr="00BA0FED">
        <w:rPr>
          <w:b/>
          <w:bCs/>
          <w:sz w:val="24"/>
          <w:szCs w:val="24"/>
        </w:rPr>
        <w:t xml:space="preserve"> лесного фонда:</w:t>
      </w:r>
    </w:p>
    <w:p w:rsidR="00E21AF4" w:rsidRPr="00BA0FED" w:rsidRDefault="00E21AF4" w:rsidP="00FD718E">
      <w:pPr>
        <w:widowControl w:val="0"/>
        <w:ind w:left="629"/>
        <w:jc w:val="both"/>
        <w:rPr>
          <w:sz w:val="24"/>
          <w:szCs w:val="24"/>
        </w:rPr>
      </w:pPr>
      <w:r w:rsidRPr="00BA0FED">
        <w:rPr>
          <w:sz w:val="24"/>
          <w:szCs w:val="24"/>
        </w:rPr>
        <w:t xml:space="preserve">леса, относящиеся к </w:t>
      </w:r>
      <w:r w:rsidR="005153AF" w:rsidRPr="00BA0FED">
        <w:rPr>
          <w:sz w:val="24"/>
          <w:szCs w:val="24"/>
        </w:rPr>
        <w:t>Волосовскому и Клопицкому</w:t>
      </w:r>
      <w:r w:rsidRPr="00BA0FED">
        <w:rPr>
          <w:sz w:val="24"/>
          <w:szCs w:val="24"/>
        </w:rPr>
        <w:t xml:space="preserve"> участковым лесничествам Волосовского лесничества;</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b/>
          <w:sz w:val="24"/>
          <w:szCs w:val="24"/>
        </w:rPr>
        <w:t>земли</w:t>
      </w:r>
      <w:r w:rsidRPr="00BA0FED">
        <w:rPr>
          <w:b/>
          <w:bCs/>
          <w:sz w:val="24"/>
          <w:szCs w:val="24"/>
        </w:rPr>
        <w:t xml:space="preserve"> водного фонда:</w:t>
      </w:r>
    </w:p>
    <w:p w:rsidR="00E21AF4" w:rsidRPr="00BA0FED" w:rsidRDefault="00E21AF4" w:rsidP="00E21AF4">
      <w:pPr>
        <w:ind w:left="630"/>
        <w:jc w:val="both"/>
        <w:rPr>
          <w:sz w:val="24"/>
          <w:szCs w:val="24"/>
        </w:rPr>
      </w:pPr>
      <w:r w:rsidRPr="00BA0FED">
        <w:rPr>
          <w:rFonts w:cs="Arial"/>
          <w:sz w:val="24"/>
          <w:szCs w:val="24"/>
        </w:rPr>
        <w:t>озеро Хюльгюзи</w:t>
      </w:r>
      <w:r w:rsidR="005153AF" w:rsidRPr="00BA0FED">
        <w:rPr>
          <w:sz w:val="24"/>
          <w:szCs w:val="24"/>
        </w:rPr>
        <w:t>.</w:t>
      </w:r>
    </w:p>
    <w:p w:rsidR="00E21AF4" w:rsidRPr="00BA0FED" w:rsidRDefault="00E21AF4" w:rsidP="00E21AF4">
      <w:pPr>
        <w:ind w:firstLine="708"/>
        <w:jc w:val="both"/>
        <w:rPr>
          <w:sz w:val="24"/>
          <w:szCs w:val="24"/>
        </w:rPr>
      </w:pPr>
      <w:r w:rsidRPr="00BA0FED">
        <w:rPr>
          <w:sz w:val="24"/>
          <w:szCs w:val="24"/>
        </w:rPr>
        <w:t xml:space="preserve">Существующее распределение земель на </w:t>
      </w:r>
      <w:r w:rsidRPr="00BA0FED">
        <w:rPr>
          <w:sz w:val="24"/>
        </w:rPr>
        <w:t xml:space="preserve">территории </w:t>
      </w:r>
      <w:r w:rsidR="00C30BD2" w:rsidRPr="00BA0FED">
        <w:rPr>
          <w:sz w:val="24"/>
          <w:szCs w:val="24"/>
        </w:rPr>
        <w:t>Губаницкого сельского поселения</w:t>
      </w:r>
      <w:r w:rsidRPr="00BA0FED">
        <w:rPr>
          <w:sz w:val="24"/>
        </w:rPr>
        <w:t xml:space="preserve"> по категориям </w:t>
      </w:r>
      <w:r w:rsidRPr="00BA0FED">
        <w:rPr>
          <w:sz w:val="24"/>
          <w:szCs w:val="24"/>
        </w:rPr>
        <w:t>- см. лист ГП-</w:t>
      </w:r>
      <w:r w:rsidR="001A21ED" w:rsidRPr="00BA0FED">
        <w:rPr>
          <w:sz w:val="24"/>
          <w:szCs w:val="24"/>
        </w:rPr>
        <w:t>4</w:t>
      </w:r>
      <w:r w:rsidRPr="00BA0FED">
        <w:rPr>
          <w:sz w:val="24"/>
          <w:szCs w:val="24"/>
        </w:rPr>
        <w:t xml:space="preserve"> «Схема существующего использования территории с отображением границ земель различных категорий» в томе </w:t>
      </w:r>
      <w:r w:rsidRPr="00BA0FED">
        <w:rPr>
          <w:sz w:val="24"/>
          <w:szCs w:val="24"/>
          <w:lang w:val="en-US"/>
        </w:rPr>
        <w:t>II</w:t>
      </w:r>
      <w:r w:rsidRPr="00BA0FED">
        <w:rPr>
          <w:sz w:val="24"/>
          <w:szCs w:val="24"/>
        </w:rPr>
        <w:t xml:space="preserve"> книге 2 «Схемы».</w:t>
      </w:r>
    </w:p>
    <w:p w:rsidR="00E21AF4" w:rsidRPr="00BA0FED" w:rsidRDefault="00C30BD2" w:rsidP="00E21AF4">
      <w:pPr>
        <w:ind w:firstLine="708"/>
        <w:jc w:val="both"/>
        <w:rPr>
          <w:sz w:val="24"/>
        </w:rPr>
      </w:pPr>
      <w:r w:rsidRPr="00BA0FED">
        <w:rPr>
          <w:sz w:val="24"/>
          <w:szCs w:val="24"/>
        </w:rPr>
        <w:t>Существующий</w:t>
      </w:r>
      <w:r w:rsidRPr="00BA0FED">
        <w:rPr>
          <w:sz w:val="24"/>
        </w:rPr>
        <w:t xml:space="preserve"> баланс земель </w:t>
      </w:r>
      <w:r w:rsidR="00E21AF4" w:rsidRPr="00BA0FED">
        <w:rPr>
          <w:sz w:val="24"/>
        </w:rPr>
        <w:t>Губаницко</w:t>
      </w:r>
      <w:r w:rsidRPr="00BA0FED">
        <w:rPr>
          <w:sz w:val="24"/>
        </w:rPr>
        <w:t>го</w:t>
      </w:r>
      <w:r w:rsidR="00E21AF4" w:rsidRPr="00BA0FED">
        <w:rPr>
          <w:sz w:val="24"/>
        </w:rPr>
        <w:t xml:space="preserve"> сельско</w:t>
      </w:r>
      <w:r w:rsidRPr="00BA0FED">
        <w:rPr>
          <w:sz w:val="24"/>
        </w:rPr>
        <w:t>го</w:t>
      </w:r>
      <w:r w:rsidR="00E21AF4" w:rsidRPr="00BA0FED">
        <w:rPr>
          <w:sz w:val="24"/>
        </w:rPr>
        <w:t xml:space="preserve"> поселени</w:t>
      </w:r>
      <w:r w:rsidRPr="00BA0FED">
        <w:rPr>
          <w:sz w:val="24"/>
        </w:rPr>
        <w:t>я</w:t>
      </w:r>
      <w:r w:rsidR="00E21AF4" w:rsidRPr="00BA0FED">
        <w:rPr>
          <w:sz w:val="24"/>
        </w:rPr>
        <w:t xml:space="preserve"> представлен в таблице 2.2.4.1 –</w:t>
      </w:r>
    </w:p>
    <w:p w:rsidR="00E21AF4" w:rsidRPr="00BA0FED" w:rsidRDefault="00E21AF4" w:rsidP="00E21AF4">
      <w:pPr>
        <w:pStyle w:val="Normal"/>
        <w:spacing w:line="360" w:lineRule="auto"/>
        <w:jc w:val="right"/>
        <w:rPr>
          <w:rFonts w:ascii="Times New Roman" w:hAnsi="Times New Roman"/>
          <w:sz w:val="24"/>
          <w:lang w:val="ru-RU"/>
        </w:rPr>
      </w:pPr>
      <w:r w:rsidRPr="00BA0FED">
        <w:rPr>
          <w:rFonts w:ascii="Times New Roman" w:hAnsi="Times New Roman"/>
          <w:sz w:val="24"/>
          <w:lang w:val="ru-RU"/>
        </w:rPr>
        <w:t>Таблица 2.2.4.1</w:t>
      </w:r>
    </w:p>
    <w:tbl>
      <w:tblPr>
        <w:tblW w:w="9356" w:type="dxa"/>
        <w:tblInd w:w="5" w:type="dxa"/>
        <w:tblLayout w:type="fixed"/>
        <w:tblCellMar>
          <w:left w:w="0" w:type="dxa"/>
          <w:right w:w="0" w:type="dxa"/>
        </w:tblCellMar>
        <w:tblLook w:val="0000" w:firstRow="0" w:lastRow="0" w:firstColumn="0" w:lastColumn="0" w:noHBand="0" w:noVBand="0"/>
      </w:tblPr>
      <w:tblGrid>
        <w:gridCol w:w="671"/>
        <w:gridCol w:w="5425"/>
        <w:gridCol w:w="1630"/>
        <w:gridCol w:w="1630"/>
      </w:tblGrid>
      <w:tr w:rsidR="00C30BD2" w:rsidRPr="00BA0FED">
        <w:trPr>
          <w:trHeight w:val="279"/>
          <w:tblHeader/>
        </w:trPr>
        <w:tc>
          <w:tcPr>
            <w:tcW w:w="671" w:type="dxa"/>
            <w:vMerge w:val="restart"/>
            <w:tcBorders>
              <w:top w:val="single" w:sz="4" w:space="0" w:color="000000"/>
              <w:left w:val="single" w:sz="4" w:space="0" w:color="000000"/>
            </w:tcBorders>
            <w:vAlign w:val="center"/>
          </w:tcPr>
          <w:p w:rsidR="00C30BD2" w:rsidRPr="00BA0FED" w:rsidRDefault="00C30BD2" w:rsidP="00E21AF4">
            <w:pPr>
              <w:pStyle w:val="af8"/>
              <w:snapToGrid w:val="0"/>
              <w:spacing w:after="0"/>
              <w:ind w:right="210"/>
              <w:jc w:val="center"/>
              <w:rPr>
                <w:color w:val="000000"/>
                <w:sz w:val="22"/>
                <w:szCs w:val="22"/>
              </w:rPr>
            </w:pPr>
            <w:r w:rsidRPr="00BA0FED">
              <w:rPr>
                <w:color w:val="000000"/>
                <w:sz w:val="22"/>
                <w:szCs w:val="22"/>
              </w:rPr>
              <w:t>№</w:t>
            </w:r>
          </w:p>
          <w:p w:rsidR="00C30BD2" w:rsidRPr="00BA0FED" w:rsidRDefault="00C30BD2" w:rsidP="00E21AF4">
            <w:pPr>
              <w:pStyle w:val="af8"/>
              <w:spacing w:after="0"/>
              <w:ind w:right="210"/>
              <w:jc w:val="center"/>
              <w:rPr>
                <w:color w:val="000000"/>
                <w:sz w:val="22"/>
                <w:szCs w:val="22"/>
              </w:rPr>
            </w:pPr>
            <w:r w:rsidRPr="00BA0FED">
              <w:rPr>
                <w:color w:val="000000"/>
                <w:sz w:val="22"/>
                <w:szCs w:val="22"/>
              </w:rPr>
              <w:t>п/п</w:t>
            </w:r>
          </w:p>
        </w:tc>
        <w:tc>
          <w:tcPr>
            <w:tcW w:w="5425" w:type="dxa"/>
            <w:vMerge w:val="restart"/>
            <w:tcBorders>
              <w:top w:val="single" w:sz="4" w:space="0" w:color="000000"/>
              <w:left w:val="single" w:sz="4" w:space="0" w:color="000000"/>
            </w:tcBorders>
            <w:vAlign w:val="center"/>
          </w:tcPr>
          <w:p w:rsidR="00C30BD2" w:rsidRPr="00BA0FED" w:rsidRDefault="00C30BD2" w:rsidP="00B90C4E">
            <w:pPr>
              <w:pStyle w:val="af8"/>
              <w:snapToGrid w:val="0"/>
              <w:spacing w:after="0"/>
              <w:ind w:right="165"/>
              <w:jc w:val="center"/>
              <w:rPr>
                <w:color w:val="000000"/>
                <w:sz w:val="22"/>
                <w:szCs w:val="22"/>
              </w:rPr>
            </w:pPr>
            <w:r w:rsidRPr="00BA0FED">
              <w:rPr>
                <w:color w:val="000000"/>
                <w:sz w:val="22"/>
                <w:szCs w:val="22"/>
              </w:rPr>
              <w:t>Категория земель по целевому назначению</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C30BD2" w:rsidRPr="00BA0FED" w:rsidRDefault="00C30BD2" w:rsidP="00E21AF4">
            <w:pPr>
              <w:pStyle w:val="af8"/>
              <w:snapToGrid w:val="0"/>
              <w:spacing w:after="0"/>
              <w:ind w:right="210"/>
              <w:jc w:val="center"/>
              <w:rPr>
                <w:color w:val="000000"/>
                <w:sz w:val="22"/>
                <w:szCs w:val="22"/>
              </w:rPr>
            </w:pPr>
            <w:r w:rsidRPr="00BA0FED">
              <w:rPr>
                <w:color w:val="000000"/>
                <w:sz w:val="22"/>
                <w:szCs w:val="22"/>
              </w:rPr>
              <w:t>Существующая площадь</w:t>
            </w:r>
          </w:p>
        </w:tc>
      </w:tr>
      <w:tr w:rsidR="00C30BD2" w:rsidRPr="00BA0FED" w:rsidTr="00622EC8">
        <w:trPr>
          <w:trHeight w:val="282"/>
          <w:tblHeader/>
        </w:trPr>
        <w:tc>
          <w:tcPr>
            <w:tcW w:w="671" w:type="dxa"/>
            <w:vMerge/>
            <w:tcBorders>
              <w:left w:val="single" w:sz="4" w:space="0" w:color="000000"/>
              <w:bottom w:val="single" w:sz="4" w:space="0" w:color="000000"/>
            </w:tcBorders>
            <w:vAlign w:val="center"/>
          </w:tcPr>
          <w:p w:rsidR="00C30BD2" w:rsidRPr="00BA0FED" w:rsidRDefault="00C30BD2" w:rsidP="00E21AF4">
            <w:pPr>
              <w:pStyle w:val="af8"/>
              <w:snapToGrid w:val="0"/>
              <w:spacing w:after="0"/>
              <w:ind w:right="210"/>
              <w:jc w:val="center"/>
              <w:rPr>
                <w:color w:val="000000"/>
                <w:sz w:val="22"/>
                <w:szCs w:val="22"/>
              </w:rPr>
            </w:pPr>
          </w:p>
        </w:tc>
        <w:tc>
          <w:tcPr>
            <w:tcW w:w="5425" w:type="dxa"/>
            <w:vMerge/>
            <w:tcBorders>
              <w:left w:val="single" w:sz="4" w:space="0" w:color="000000"/>
              <w:bottom w:val="single" w:sz="4" w:space="0" w:color="000000"/>
            </w:tcBorders>
            <w:vAlign w:val="center"/>
          </w:tcPr>
          <w:p w:rsidR="00C30BD2" w:rsidRPr="00BA0FED" w:rsidRDefault="00C30BD2" w:rsidP="00E21AF4">
            <w:pPr>
              <w:pStyle w:val="af8"/>
              <w:snapToGrid w:val="0"/>
              <w:spacing w:after="0"/>
              <w:ind w:right="165"/>
              <w:jc w:val="center"/>
              <w:rPr>
                <w:color w:val="000000"/>
                <w:sz w:val="22"/>
                <w:szCs w:val="22"/>
              </w:rPr>
            </w:pPr>
          </w:p>
        </w:tc>
        <w:tc>
          <w:tcPr>
            <w:tcW w:w="1630" w:type="dxa"/>
            <w:tcBorders>
              <w:top w:val="single" w:sz="4" w:space="0" w:color="000000"/>
              <w:left w:val="single" w:sz="4" w:space="0" w:color="000000"/>
              <w:bottom w:val="single" w:sz="4" w:space="0" w:color="000000"/>
              <w:right w:val="single" w:sz="4" w:space="0" w:color="000000"/>
            </w:tcBorders>
            <w:vAlign w:val="center"/>
          </w:tcPr>
          <w:p w:rsidR="00C30BD2" w:rsidRPr="00BA0FED" w:rsidRDefault="00C30BD2" w:rsidP="00E21AF4">
            <w:pPr>
              <w:pStyle w:val="af8"/>
              <w:tabs>
                <w:tab w:val="left" w:pos="873"/>
              </w:tabs>
              <w:snapToGrid w:val="0"/>
              <w:spacing w:after="0"/>
              <w:ind w:left="110" w:right="-108" w:hanging="110"/>
              <w:jc w:val="center"/>
              <w:rPr>
                <w:color w:val="000000"/>
                <w:sz w:val="22"/>
                <w:szCs w:val="22"/>
              </w:rPr>
            </w:pPr>
            <w:r w:rsidRPr="00BA0FED">
              <w:rPr>
                <w:color w:val="000000"/>
                <w:sz w:val="22"/>
                <w:szCs w:val="22"/>
              </w:rPr>
              <w:t>га</w:t>
            </w:r>
          </w:p>
        </w:tc>
        <w:tc>
          <w:tcPr>
            <w:tcW w:w="1630" w:type="dxa"/>
            <w:tcBorders>
              <w:top w:val="single" w:sz="4" w:space="0" w:color="000000"/>
              <w:left w:val="single" w:sz="4" w:space="0" w:color="000000"/>
              <w:bottom w:val="single" w:sz="4" w:space="0" w:color="000000"/>
              <w:right w:val="single" w:sz="4" w:space="0" w:color="000000"/>
            </w:tcBorders>
            <w:vAlign w:val="center"/>
          </w:tcPr>
          <w:p w:rsidR="00C30BD2" w:rsidRPr="00BA0FED" w:rsidRDefault="00C30BD2" w:rsidP="00E21AF4">
            <w:pPr>
              <w:pStyle w:val="af8"/>
              <w:tabs>
                <w:tab w:val="left" w:pos="873"/>
              </w:tabs>
              <w:snapToGrid w:val="0"/>
              <w:spacing w:after="0"/>
              <w:ind w:left="110" w:right="-108" w:hanging="110"/>
              <w:jc w:val="center"/>
              <w:rPr>
                <w:color w:val="000000"/>
                <w:sz w:val="22"/>
                <w:szCs w:val="22"/>
              </w:rPr>
            </w:pPr>
            <w:r w:rsidRPr="00BA0FED">
              <w:rPr>
                <w:color w:val="000000"/>
                <w:sz w:val="22"/>
                <w:szCs w:val="22"/>
              </w:rPr>
              <w:t>%</w:t>
            </w:r>
          </w:p>
        </w:tc>
      </w:tr>
      <w:tr w:rsidR="009772BB" w:rsidRPr="00BA0FED">
        <w:trPr>
          <w:trHeight w:val="323"/>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ind w:left="-81" w:firstLine="81"/>
              <w:jc w:val="center"/>
              <w:rPr>
                <w:b/>
                <w:color w:val="000000"/>
                <w:sz w:val="22"/>
                <w:szCs w:val="22"/>
              </w:rPr>
            </w:pPr>
            <w:r w:rsidRPr="00BA0FED">
              <w:rPr>
                <w:b/>
                <w:color w:val="000000"/>
                <w:sz w:val="22"/>
                <w:szCs w:val="22"/>
              </w:rPr>
              <w:t>1</w:t>
            </w:r>
          </w:p>
        </w:tc>
        <w:tc>
          <w:tcPr>
            <w:tcW w:w="5425" w:type="dxa"/>
            <w:tcBorders>
              <w:top w:val="single" w:sz="4" w:space="0" w:color="000000"/>
              <w:left w:val="single" w:sz="4" w:space="0" w:color="000000"/>
              <w:bottom w:val="single" w:sz="4" w:space="0" w:color="000000"/>
            </w:tcBorders>
            <w:tcMar>
              <w:left w:w="113" w:type="dxa"/>
            </w:tcMar>
          </w:tcPr>
          <w:p w:rsidR="009772BB" w:rsidRDefault="009772BB" w:rsidP="008034A8">
            <w:pPr>
              <w:pStyle w:val="WW8Num18z0"/>
              <w:snapToGrid w:val="0"/>
              <w:ind w:right="210"/>
              <w:rPr>
                <w:b/>
                <w:sz w:val="22"/>
                <w:szCs w:val="22"/>
              </w:rPr>
            </w:pPr>
            <w:r w:rsidRPr="00BA0FED">
              <w:rPr>
                <w:rFonts w:eastAsia="Arial"/>
                <w:b/>
                <w:sz w:val="22"/>
                <w:szCs w:val="22"/>
              </w:rPr>
              <w:t>Общая площадь земель</w:t>
            </w:r>
            <w:r w:rsidRPr="00BA0FED">
              <w:rPr>
                <w:b/>
                <w:sz w:val="22"/>
                <w:szCs w:val="22"/>
              </w:rPr>
              <w:t xml:space="preserve"> сельскохозяйственного назначения</w:t>
            </w:r>
          </w:p>
          <w:p w:rsidR="009772BB" w:rsidRPr="00BA0FED" w:rsidRDefault="009772BB" w:rsidP="008034A8">
            <w:pPr>
              <w:pStyle w:val="WW8Num18z0"/>
              <w:snapToGrid w:val="0"/>
              <w:ind w:right="210"/>
              <w:rPr>
                <w:sz w:val="22"/>
                <w:szCs w:val="22"/>
              </w:rPr>
            </w:pPr>
            <w:r w:rsidRPr="00BA0FED">
              <w:rPr>
                <w:sz w:val="22"/>
                <w:szCs w:val="22"/>
              </w:rPr>
              <w:t>из них</w:t>
            </w:r>
            <w:r>
              <w:rPr>
                <w:sz w:val="22"/>
                <w:szCs w:val="22"/>
              </w:rPr>
              <w:t xml:space="preserve"> </w:t>
            </w:r>
            <w:r w:rsidRPr="00BA0FED">
              <w:rPr>
                <w:sz w:val="22"/>
                <w:szCs w:val="22"/>
              </w:rPr>
              <w:t>особо ценных сельскохозяйственных угодий</w:t>
            </w:r>
          </w:p>
        </w:tc>
        <w:tc>
          <w:tcPr>
            <w:tcW w:w="1630" w:type="dxa"/>
            <w:tcBorders>
              <w:top w:val="single" w:sz="4" w:space="0" w:color="000000"/>
              <w:left w:val="single" w:sz="4" w:space="0" w:color="000000"/>
              <w:bottom w:val="single" w:sz="4" w:space="0" w:color="000000"/>
            </w:tcBorders>
          </w:tcPr>
          <w:p w:rsidR="009772BB" w:rsidRDefault="00EE720D" w:rsidP="000712BB">
            <w:pPr>
              <w:jc w:val="center"/>
              <w:rPr>
                <w:b/>
                <w:bCs/>
                <w:sz w:val="22"/>
                <w:szCs w:val="22"/>
              </w:rPr>
            </w:pPr>
            <w:r>
              <w:rPr>
                <w:b/>
                <w:bCs/>
                <w:sz w:val="22"/>
                <w:szCs w:val="22"/>
              </w:rPr>
              <w:t>6705,86</w:t>
            </w:r>
          </w:p>
          <w:p w:rsidR="009772BB" w:rsidRPr="00864443" w:rsidRDefault="009772BB" w:rsidP="000712BB">
            <w:pPr>
              <w:jc w:val="center"/>
              <w:rPr>
                <w:bCs/>
                <w:sz w:val="18"/>
                <w:szCs w:val="18"/>
              </w:rPr>
            </w:pPr>
          </w:p>
          <w:p w:rsidR="009772BB" w:rsidRPr="00864443" w:rsidRDefault="009772BB" w:rsidP="000712BB">
            <w:pPr>
              <w:jc w:val="center"/>
              <w:rPr>
                <w:bCs/>
                <w:sz w:val="22"/>
                <w:szCs w:val="22"/>
              </w:rPr>
            </w:pPr>
            <w:r>
              <w:rPr>
                <w:bCs/>
                <w:sz w:val="22"/>
                <w:szCs w:val="22"/>
              </w:rPr>
              <w:t>3726,82</w:t>
            </w:r>
          </w:p>
        </w:tc>
        <w:tc>
          <w:tcPr>
            <w:tcW w:w="1630" w:type="dxa"/>
            <w:tcBorders>
              <w:top w:val="single" w:sz="4" w:space="0" w:color="000000"/>
              <w:left w:val="single" w:sz="4" w:space="0" w:color="000000"/>
              <w:bottom w:val="single" w:sz="4" w:space="0" w:color="000000"/>
              <w:right w:val="single" w:sz="4" w:space="0" w:color="000000"/>
            </w:tcBorders>
          </w:tcPr>
          <w:p w:rsidR="009772BB" w:rsidRDefault="00C5592C" w:rsidP="000712BB">
            <w:pPr>
              <w:jc w:val="center"/>
              <w:rPr>
                <w:b/>
                <w:bCs/>
                <w:sz w:val="22"/>
                <w:szCs w:val="22"/>
              </w:rPr>
            </w:pPr>
            <w:r>
              <w:rPr>
                <w:b/>
                <w:bCs/>
                <w:sz w:val="22"/>
                <w:szCs w:val="22"/>
              </w:rPr>
              <w:t>45,</w:t>
            </w:r>
            <w:r w:rsidR="00EE720D">
              <w:rPr>
                <w:b/>
                <w:bCs/>
                <w:sz w:val="22"/>
                <w:szCs w:val="22"/>
              </w:rPr>
              <w:t>6</w:t>
            </w:r>
            <w:r w:rsidR="00C46AED">
              <w:rPr>
                <w:b/>
                <w:bCs/>
                <w:sz w:val="22"/>
                <w:szCs w:val="22"/>
              </w:rPr>
              <w:t>2</w:t>
            </w:r>
          </w:p>
          <w:p w:rsidR="009772BB" w:rsidRPr="00864443" w:rsidRDefault="009772BB" w:rsidP="000712BB">
            <w:pPr>
              <w:jc w:val="center"/>
              <w:rPr>
                <w:bCs/>
                <w:sz w:val="18"/>
                <w:szCs w:val="18"/>
              </w:rPr>
            </w:pPr>
          </w:p>
          <w:p w:rsidR="009772BB" w:rsidRPr="00864443" w:rsidRDefault="009772BB" w:rsidP="000712BB">
            <w:pPr>
              <w:jc w:val="center"/>
              <w:rPr>
                <w:bCs/>
                <w:sz w:val="22"/>
                <w:szCs w:val="22"/>
              </w:rPr>
            </w:pPr>
            <w:r>
              <w:rPr>
                <w:bCs/>
                <w:sz w:val="22"/>
                <w:szCs w:val="22"/>
              </w:rPr>
              <w:t>25,35</w:t>
            </w:r>
          </w:p>
        </w:tc>
      </w:tr>
      <w:tr w:rsidR="009772BB" w:rsidRPr="00BA0FED">
        <w:trPr>
          <w:trHeight w:val="283"/>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tabs>
                <w:tab w:val="left" w:pos="470"/>
              </w:tabs>
              <w:snapToGrid w:val="0"/>
              <w:spacing w:after="0"/>
              <w:jc w:val="center"/>
              <w:rPr>
                <w:b/>
                <w:color w:val="000000"/>
                <w:sz w:val="22"/>
                <w:szCs w:val="22"/>
              </w:rPr>
            </w:pPr>
            <w:r w:rsidRPr="00BA0FED">
              <w:rPr>
                <w:b/>
                <w:color w:val="000000"/>
                <w:sz w:val="22"/>
                <w:szCs w:val="22"/>
              </w:rPr>
              <w:t>2</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aa"/>
              <w:snapToGrid w:val="0"/>
              <w:ind w:right="210"/>
              <w:rPr>
                <w:b/>
                <w:sz w:val="22"/>
                <w:szCs w:val="22"/>
              </w:rPr>
            </w:pPr>
            <w:r w:rsidRPr="00BA0FED">
              <w:rPr>
                <w:rFonts w:eastAsia="Arial"/>
                <w:b/>
                <w:sz w:val="22"/>
                <w:szCs w:val="22"/>
              </w:rPr>
              <w:t>Общая площадь земель в границах</w:t>
            </w:r>
            <w:r w:rsidRPr="00BA0FED">
              <w:rPr>
                <w:b/>
                <w:sz w:val="22"/>
                <w:szCs w:val="22"/>
              </w:rPr>
              <w:t xml:space="preserve"> населенных пунктов</w:t>
            </w:r>
          </w:p>
          <w:p w:rsidR="009772BB" w:rsidRPr="00BA0FED" w:rsidRDefault="009772BB" w:rsidP="008034A8">
            <w:pPr>
              <w:pStyle w:val="WW8Num18z0"/>
              <w:snapToGrid w:val="0"/>
              <w:ind w:right="210"/>
              <w:rPr>
                <w:sz w:val="22"/>
                <w:szCs w:val="22"/>
              </w:rPr>
            </w:pPr>
            <w:r w:rsidRPr="00BA0FED">
              <w:rPr>
                <w:sz w:val="22"/>
                <w:szCs w:val="22"/>
              </w:rPr>
              <w:t xml:space="preserve">в том </w:t>
            </w:r>
            <w:r w:rsidRPr="00BA0FED">
              <w:rPr>
                <w:rFonts w:eastAsia="Arial"/>
                <w:sz w:val="22"/>
                <w:szCs w:val="22"/>
              </w:rPr>
              <w:t>числе</w:t>
            </w:r>
            <w:r w:rsidRPr="00BA0FED">
              <w:rPr>
                <w:sz w:val="22"/>
                <w:szCs w:val="22"/>
              </w:rPr>
              <w:t>:</w:t>
            </w:r>
          </w:p>
        </w:tc>
        <w:tc>
          <w:tcPr>
            <w:tcW w:w="1630" w:type="dxa"/>
            <w:tcBorders>
              <w:top w:val="single" w:sz="4" w:space="0" w:color="000000"/>
              <w:left w:val="single" w:sz="4" w:space="0" w:color="000000"/>
              <w:bottom w:val="single" w:sz="4" w:space="0" w:color="000000"/>
            </w:tcBorders>
          </w:tcPr>
          <w:p w:rsidR="009772BB" w:rsidRPr="00BA0FED" w:rsidRDefault="00EE720D" w:rsidP="000712BB">
            <w:pPr>
              <w:jc w:val="center"/>
              <w:rPr>
                <w:b/>
                <w:bCs/>
                <w:sz w:val="22"/>
                <w:szCs w:val="22"/>
              </w:rPr>
            </w:pPr>
            <w:r>
              <w:rPr>
                <w:b/>
                <w:bCs/>
                <w:sz w:val="22"/>
                <w:szCs w:val="22"/>
              </w:rPr>
              <w:t>777,97</w:t>
            </w:r>
            <w:r w:rsidR="00C8083B">
              <w:rPr>
                <w:b/>
                <w:bCs/>
                <w:sz w:val="22"/>
                <w:szCs w:val="22"/>
              </w:rPr>
              <w:t>,</w:t>
            </w:r>
            <w:r w:rsidR="00C46AED">
              <w:rPr>
                <w:b/>
                <w:bCs/>
                <w:sz w:val="22"/>
                <w:szCs w:val="22"/>
              </w:rPr>
              <w:t>00</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b/>
                <w:bCs/>
                <w:sz w:val="22"/>
                <w:szCs w:val="22"/>
              </w:rPr>
            </w:pPr>
            <w:r w:rsidRPr="00BA0FED">
              <w:rPr>
                <w:b/>
                <w:bCs/>
                <w:sz w:val="22"/>
                <w:szCs w:val="22"/>
              </w:rPr>
              <w:t>5,</w:t>
            </w:r>
            <w:r w:rsidR="00EE720D">
              <w:rPr>
                <w:b/>
                <w:bCs/>
                <w:sz w:val="22"/>
                <w:szCs w:val="22"/>
              </w:rPr>
              <w:t>29</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tabs>
                <w:tab w:val="left" w:pos="470"/>
              </w:tabs>
              <w:snapToGrid w:val="0"/>
              <w:spacing w:after="0"/>
              <w:jc w:val="center"/>
              <w:rPr>
                <w:color w:val="000000"/>
                <w:sz w:val="22"/>
                <w:szCs w:val="22"/>
              </w:rPr>
            </w:pPr>
            <w:r w:rsidRPr="00BA0FED">
              <w:rPr>
                <w:color w:val="000000"/>
                <w:sz w:val="22"/>
                <w:szCs w:val="22"/>
              </w:rPr>
              <w:t>2.1</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Будино</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31,06</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0,21</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2.2</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Везиково</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16,0</w:t>
            </w:r>
            <w:r w:rsidR="004A6263">
              <w:rPr>
                <w:sz w:val="22"/>
                <w:szCs w:val="22"/>
              </w:rPr>
              <w:t>1</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0,11</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2.3</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Волгово</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54,62</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0,37</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2.4</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Горки</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Pr>
                <w:sz w:val="22"/>
                <w:szCs w:val="22"/>
              </w:rPr>
              <w:t>71,92</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w:t>
            </w:r>
            <w:r>
              <w:rPr>
                <w:sz w:val="22"/>
                <w:szCs w:val="22"/>
              </w:rPr>
              <w:t>49</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2.5</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Губаницы</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Pr>
                <w:sz w:val="22"/>
                <w:szCs w:val="22"/>
              </w:rPr>
              <w:t>108,00</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0,73</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2.6</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Котино</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8,2</w:t>
            </w:r>
            <w:r w:rsidR="004A6263">
              <w:rPr>
                <w:sz w:val="22"/>
                <w:szCs w:val="22"/>
              </w:rPr>
              <w:t>2</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0,06</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2.7</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Красные Череповицы</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65,4</w:t>
            </w:r>
            <w:r>
              <w:rPr>
                <w:sz w:val="22"/>
                <w:szCs w:val="22"/>
              </w:rPr>
              <w:t>7</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0,45</w:t>
            </w:r>
          </w:p>
        </w:tc>
      </w:tr>
      <w:tr w:rsidR="009772BB" w:rsidRPr="00BA0FED">
        <w:trPr>
          <w:trHeight w:val="279"/>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2.8</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Курголово</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27,6</w:t>
            </w:r>
            <w:r>
              <w:rPr>
                <w:sz w:val="22"/>
                <w:szCs w:val="22"/>
              </w:rPr>
              <w:t>9</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0,19</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tabs>
                <w:tab w:val="left" w:pos="470"/>
              </w:tabs>
              <w:snapToGrid w:val="0"/>
              <w:spacing w:after="0"/>
              <w:jc w:val="center"/>
              <w:rPr>
                <w:color w:val="000000"/>
                <w:sz w:val="22"/>
                <w:szCs w:val="22"/>
              </w:rPr>
            </w:pPr>
            <w:r w:rsidRPr="00BA0FED">
              <w:rPr>
                <w:color w:val="000000"/>
                <w:sz w:val="22"/>
                <w:szCs w:val="22"/>
              </w:rPr>
              <w:t>2.9</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  деревня Муратово</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41,32</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0,28</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2.10</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Absatz-Standardschriftart11111111111"/>
              <w:snapToGrid w:val="0"/>
              <w:ind w:right="210"/>
              <w:rPr>
                <w:sz w:val="22"/>
                <w:szCs w:val="22"/>
              </w:rPr>
            </w:pPr>
            <w:r w:rsidRPr="00BA0FED">
              <w:rPr>
                <w:sz w:val="22"/>
                <w:szCs w:val="22"/>
              </w:rPr>
              <w:t xml:space="preserve">  деревня Ожогино</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21,</w:t>
            </w:r>
            <w:r w:rsidR="00F02B7F">
              <w:rPr>
                <w:sz w:val="22"/>
                <w:szCs w:val="22"/>
              </w:rPr>
              <w:t>18</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0,14</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2.11</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Absatz-Standardschriftart11111111111"/>
              <w:snapToGrid w:val="0"/>
              <w:ind w:right="210"/>
              <w:rPr>
                <w:sz w:val="22"/>
                <w:szCs w:val="22"/>
              </w:rPr>
            </w:pPr>
            <w:r w:rsidRPr="00BA0FED">
              <w:rPr>
                <w:sz w:val="22"/>
                <w:szCs w:val="22"/>
              </w:rPr>
              <w:t xml:space="preserve">  деревня Ржевка</w:t>
            </w:r>
          </w:p>
        </w:tc>
        <w:tc>
          <w:tcPr>
            <w:tcW w:w="1630" w:type="dxa"/>
            <w:tcBorders>
              <w:top w:val="single" w:sz="4" w:space="0" w:color="000000"/>
              <w:left w:val="single" w:sz="4" w:space="0" w:color="000000"/>
              <w:bottom w:val="single" w:sz="4" w:space="0" w:color="000000"/>
            </w:tcBorders>
          </w:tcPr>
          <w:p w:rsidR="009772BB" w:rsidRPr="00BA0FED" w:rsidRDefault="00EE720D" w:rsidP="000712BB">
            <w:pPr>
              <w:jc w:val="center"/>
              <w:rPr>
                <w:sz w:val="22"/>
                <w:szCs w:val="22"/>
              </w:rPr>
            </w:pPr>
            <w:r>
              <w:rPr>
                <w:sz w:val="22"/>
                <w:szCs w:val="22"/>
              </w:rPr>
              <w:t>21,41</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0,1</w:t>
            </w:r>
            <w:r w:rsidR="00EE720D">
              <w:rPr>
                <w:sz w:val="22"/>
                <w:szCs w:val="22"/>
              </w:rPr>
              <w:t>5</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2.12</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Absatz-Standardschriftart11111111111"/>
              <w:snapToGrid w:val="0"/>
              <w:ind w:right="210"/>
              <w:rPr>
                <w:sz w:val="22"/>
                <w:szCs w:val="22"/>
              </w:rPr>
            </w:pPr>
            <w:r w:rsidRPr="00BA0FED">
              <w:rPr>
                <w:sz w:val="22"/>
                <w:szCs w:val="22"/>
              </w:rPr>
              <w:t xml:space="preserve">  деревня Соколовка</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13,65</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0,09</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2.13</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Absatz-Standardschriftart11111111111"/>
              <w:snapToGrid w:val="0"/>
              <w:ind w:right="210"/>
              <w:rPr>
                <w:sz w:val="22"/>
                <w:szCs w:val="22"/>
              </w:rPr>
            </w:pPr>
            <w:r w:rsidRPr="00BA0FED">
              <w:rPr>
                <w:sz w:val="22"/>
                <w:szCs w:val="22"/>
              </w:rPr>
              <w:t xml:space="preserve">  поселок Сумино</w:t>
            </w:r>
          </w:p>
        </w:tc>
        <w:tc>
          <w:tcPr>
            <w:tcW w:w="1630" w:type="dxa"/>
            <w:tcBorders>
              <w:top w:val="single" w:sz="4" w:space="0" w:color="000000"/>
              <w:left w:val="single" w:sz="4" w:space="0" w:color="000000"/>
              <w:bottom w:val="single" w:sz="4" w:space="0" w:color="000000"/>
            </w:tcBorders>
          </w:tcPr>
          <w:p w:rsidR="009772BB" w:rsidRPr="00BA0FED" w:rsidRDefault="00F02B7F" w:rsidP="000712BB">
            <w:pPr>
              <w:jc w:val="center"/>
              <w:rPr>
                <w:sz w:val="22"/>
                <w:szCs w:val="22"/>
              </w:rPr>
            </w:pPr>
            <w:r>
              <w:rPr>
                <w:sz w:val="22"/>
                <w:szCs w:val="22"/>
              </w:rPr>
              <w:t>120,06</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0,8</w:t>
            </w:r>
            <w:r w:rsidR="00F02B7F">
              <w:rPr>
                <w:sz w:val="22"/>
                <w:szCs w:val="22"/>
              </w:rPr>
              <w:t>2</w:t>
            </w:r>
          </w:p>
        </w:tc>
      </w:tr>
      <w:tr w:rsidR="009772BB" w:rsidRPr="00BA0FED">
        <w:trPr>
          <w:trHeight w:val="31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jc w:val="center"/>
              <w:rPr>
                <w:color w:val="000000"/>
                <w:sz w:val="22"/>
                <w:szCs w:val="22"/>
              </w:rPr>
            </w:pPr>
            <w:r w:rsidRPr="00BA0FED">
              <w:rPr>
                <w:color w:val="000000"/>
                <w:sz w:val="22"/>
                <w:szCs w:val="22"/>
              </w:rPr>
              <w:t>2.14</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Absatz-Standardschriftart11111111111"/>
              <w:snapToGrid w:val="0"/>
              <w:ind w:right="210"/>
              <w:rPr>
                <w:sz w:val="22"/>
                <w:szCs w:val="22"/>
              </w:rPr>
            </w:pPr>
            <w:r w:rsidRPr="00BA0FED">
              <w:rPr>
                <w:sz w:val="22"/>
                <w:szCs w:val="22"/>
              </w:rPr>
              <w:t xml:space="preserve">  деревня Торосово</w:t>
            </w:r>
          </w:p>
        </w:tc>
        <w:tc>
          <w:tcPr>
            <w:tcW w:w="1630" w:type="dxa"/>
            <w:tcBorders>
              <w:top w:val="single" w:sz="4" w:space="0" w:color="000000"/>
              <w:left w:val="single" w:sz="4" w:space="0" w:color="000000"/>
              <w:bottom w:val="single" w:sz="4" w:space="0" w:color="000000"/>
            </w:tcBorders>
          </w:tcPr>
          <w:p w:rsidR="009772BB" w:rsidRPr="00BA0FED" w:rsidRDefault="009772BB" w:rsidP="000712BB">
            <w:pPr>
              <w:jc w:val="center"/>
              <w:rPr>
                <w:sz w:val="22"/>
                <w:szCs w:val="22"/>
              </w:rPr>
            </w:pPr>
            <w:r w:rsidRPr="00BA0FED">
              <w:rPr>
                <w:sz w:val="22"/>
                <w:szCs w:val="22"/>
              </w:rPr>
              <w:t>177,36</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0712BB">
            <w:pPr>
              <w:jc w:val="center"/>
              <w:rPr>
                <w:sz w:val="22"/>
                <w:szCs w:val="22"/>
              </w:rPr>
            </w:pPr>
            <w:r w:rsidRPr="00BA0FED">
              <w:rPr>
                <w:sz w:val="22"/>
                <w:szCs w:val="22"/>
              </w:rPr>
              <w:t>1,21</w:t>
            </w:r>
          </w:p>
        </w:tc>
      </w:tr>
      <w:tr w:rsidR="009772BB" w:rsidRPr="00BA0FED" w:rsidTr="008034A8">
        <w:trPr>
          <w:trHeight w:val="315"/>
        </w:trPr>
        <w:tc>
          <w:tcPr>
            <w:tcW w:w="671" w:type="dxa"/>
            <w:tcBorders>
              <w:left w:val="single" w:sz="4" w:space="0" w:color="000000"/>
              <w:bottom w:val="single" w:sz="4" w:space="0" w:color="000000"/>
            </w:tcBorders>
          </w:tcPr>
          <w:p w:rsidR="009772BB" w:rsidRPr="00BA0FED" w:rsidRDefault="009772BB" w:rsidP="00E21AF4">
            <w:pPr>
              <w:pStyle w:val="af8"/>
              <w:tabs>
                <w:tab w:val="left" w:pos="470"/>
              </w:tabs>
              <w:snapToGrid w:val="0"/>
              <w:spacing w:after="0"/>
              <w:jc w:val="center"/>
              <w:rPr>
                <w:b/>
                <w:color w:val="000000"/>
                <w:sz w:val="22"/>
                <w:szCs w:val="22"/>
              </w:rPr>
            </w:pPr>
            <w:r w:rsidRPr="00BA0FED">
              <w:rPr>
                <w:b/>
                <w:color w:val="000000"/>
                <w:sz w:val="22"/>
                <w:szCs w:val="22"/>
              </w:rPr>
              <w:lastRenderedPageBreak/>
              <w:t>3</w:t>
            </w:r>
          </w:p>
        </w:tc>
        <w:tc>
          <w:tcPr>
            <w:tcW w:w="5425" w:type="dxa"/>
            <w:tcBorders>
              <w:left w:val="single" w:sz="4" w:space="0" w:color="000000"/>
              <w:bottom w:val="single" w:sz="4" w:space="0" w:color="000000"/>
            </w:tcBorders>
            <w:tcMar>
              <w:left w:w="113" w:type="dxa"/>
            </w:tcMar>
          </w:tcPr>
          <w:p w:rsidR="009772BB" w:rsidRPr="00BA0FED" w:rsidRDefault="009772BB" w:rsidP="008034A8">
            <w:pPr>
              <w:rPr>
                <w:b/>
                <w:sz w:val="22"/>
                <w:szCs w:val="22"/>
              </w:rPr>
            </w:pPr>
            <w:r w:rsidRPr="00BA0FED">
              <w:rPr>
                <w:rFonts w:eastAsia="Arial"/>
                <w:b/>
                <w:sz w:val="22"/>
                <w:szCs w:val="22"/>
              </w:rPr>
              <w:t>Общая площадь земель</w:t>
            </w:r>
            <w:r w:rsidRPr="00BA0FED">
              <w:rPr>
                <w:b/>
                <w:sz w:val="22"/>
                <w:szCs w:val="22"/>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w:t>
            </w:r>
            <w:r w:rsidRPr="00BA0FED">
              <w:rPr>
                <w:b/>
                <w:bCs/>
                <w:sz w:val="22"/>
                <w:szCs w:val="22"/>
              </w:rPr>
              <w:t>назначения</w:t>
            </w:r>
            <w:r w:rsidRPr="00BA0FED">
              <w:rPr>
                <w:b/>
                <w:sz w:val="22"/>
                <w:szCs w:val="22"/>
              </w:rPr>
              <w:t>,</w:t>
            </w:r>
          </w:p>
          <w:p w:rsidR="009772BB" w:rsidRPr="00BA0FED" w:rsidRDefault="009772BB" w:rsidP="008034A8">
            <w:pPr>
              <w:pStyle w:val="WW8Num18z0"/>
              <w:snapToGrid w:val="0"/>
              <w:ind w:right="210"/>
            </w:pPr>
            <w:r w:rsidRPr="00BA0FED">
              <w:rPr>
                <w:sz w:val="22"/>
                <w:szCs w:val="22"/>
              </w:rPr>
              <w:t xml:space="preserve">в том </w:t>
            </w:r>
            <w:r w:rsidRPr="00BA0FED">
              <w:rPr>
                <w:bCs/>
                <w:sz w:val="22"/>
                <w:szCs w:val="22"/>
              </w:rPr>
              <w:t>числе</w:t>
            </w:r>
            <w:r w:rsidRPr="00BA0FED">
              <w:rPr>
                <w:sz w:val="22"/>
                <w:szCs w:val="22"/>
              </w:rPr>
              <w:t>:</w:t>
            </w:r>
          </w:p>
        </w:tc>
        <w:tc>
          <w:tcPr>
            <w:tcW w:w="1630" w:type="dxa"/>
            <w:tcBorders>
              <w:left w:val="single" w:sz="4" w:space="0" w:color="000000"/>
              <w:bottom w:val="single" w:sz="4" w:space="0" w:color="000000"/>
            </w:tcBorders>
          </w:tcPr>
          <w:p w:rsidR="009772BB" w:rsidRPr="00BA0FED" w:rsidRDefault="00C84B6F" w:rsidP="000712BB">
            <w:pPr>
              <w:jc w:val="center"/>
              <w:rPr>
                <w:b/>
                <w:bCs/>
                <w:sz w:val="22"/>
                <w:szCs w:val="22"/>
              </w:rPr>
            </w:pPr>
            <w:r>
              <w:rPr>
                <w:b/>
                <w:bCs/>
                <w:sz w:val="22"/>
                <w:szCs w:val="22"/>
              </w:rPr>
              <w:t>79,74</w:t>
            </w:r>
          </w:p>
        </w:tc>
        <w:tc>
          <w:tcPr>
            <w:tcW w:w="1630" w:type="dxa"/>
            <w:tcBorders>
              <w:left w:val="single" w:sz="4" w:space="0" w:color="000000"/>
              <w:bottom w:val="single" w:sz="4" w:space="0" w:color="000000"/>
              <w:right w:val="single" w:sz="4" w:space="0" w:color="000000"/>
            </w:tcBorders>
          </w:tcPr>
          <w:p w:rsidR="009772BB" w:rsidRPr="00BA0FED" w:rsidRDefault="009772BB" w:rsidP="000712BB">
            <w:pPr>
              <w:jc w:val="center"/>
              <w:rPr>
                <w:b/>
                <w:bCs/>
                <w:sz w:val="22"/>
                <w:szCs w:val="22"/>
              </w:rPr>
            </w:pPr>
            <w:r w:rsidRPr="00BA0FED">
              <w:rPr>
                <w:b/>
                <w:bCs/>
                <w:sz w:val="22"/>
                <w:szCs w:val="22"/>
              </w:rPr>
              <w:t>0,5</w:t>
            </w:r>
            <w:r w:rsidR="00C84B6F">
              <w:rPr>
                <w:b/>
                <w:bCs/>
                <w:sz w:val="22"/>
                <w:szCs w:val="22"/>
              </w:rPr>
              <w:t>4</w:t>
            </w:r>
          </w:p>
        </w:tc>
      </w:tr>
      <w:tr w:rsidR="00C84B6F" w:rsidRPr="00BA0FED" w:rsidTr="00E3165B">
        <w:trPr>
          <w:trHeight w:val="385"/>
        </w:trPr>
        <w:tc>
          <w:tcPr>
            <w:tcW w:w="671" w:type="dxa"/>
            <w:tcBorders>
              <w:top w:val="single" w:sz="4" w:space="0" w:color="000000"/>
              <w:left w:val="single" w:sz="4" w:space="0" w:color="000000"/>
              <w:bottom w:val="single" w:sz="4" w:space="0" w:color="000000"/>
            </w:tcBorders>
          </w:tcPr>
          <w:p w:rsidR="00C84B6F" w:rsidRPr="00BA0FED" w:rsidRDefault="00C84B6F" w:rsidP="00E3165B">
            <w:pPr>
              <w:pStyle w:val="af8"/>
              <w:snapToGrid w:val="0"/>
              <w:spacing w:after="0" w:line="360" w:lineRule="auto"/>
              <w:jc w:val="center"/>
              <w:rPr>
                <w:color w:val="000000"/>
                <w:sz w:val="22"/>
                <w:szCs w:val="22"/>
              </w:rPr>
            </w:pPr>
            <w:r w:rsidRPr="00BA0FED">
              <w:rPr>
                <w:color w:val="000000"/>
                <w:sz w:val="22"/>
                <w:szCs w:val="22"/>
              </w:rPr>
              <w:t>3.1</w:t>
            </w:r>
          </w:p>
        </w:tc>
        <w:tc>
          <w:tcPr>
            <w:tcW w:w="5425" w:type="dxa"/>
            <w:tcBorders>
              <w:top w:val="single" w:sz="4" w:space="0" w:color="000000"/>
              <w:left w:val="single" w:sz="4" w:space="0" w:color="000000"/>
              <w:bottom w:val="single" w:sz="4" w:space="0" w:color="000000"/>
            </w:tcBorders>
            <w:tcMar>
              <w:left w:w="113" w:type="dxa"/>
            </w:tcMar>
          </w:tcPr>
          <w:p w:rsidR="00C84B6F" w:rsidRPr="00BA0FED" w:rsidRDefault="00C84B6F" w:rsidP="00E3165B">
            <w:pPr>
              <w:pStyle w:val="WW8Num18z0"/>
              <w:snapToGrid w:val="0"/>
              <w:ind w:right="210"/>
              <w:rPr>
                <w:sz w:val="22"/>
                <w:szCs w:val="22"/>
              </w:rPr>
            </w:pPr>
            <w:r w:rsidRPr="00BA0FED">
              <w:rPr>
                <w:sz w:val="22"/>
                <w:szCs w:val="22"/>
              </w:rPr>
              <w:t>Земли промышленности, энергетики, транспорта, связи</w:t>
            </w:r>
          </w:p>
        </w:tc>
        <w:tc>
          <w:tcPr>
            <w:tcW w:w="1630" w:type="dxa"/>
            <w:tcBorders>
              <w:top w:val="single" w:sz="4" w:space="0" w:color="000000"/>
              <w:left w:val="single" w:sz="4" w:space="0" w:color="000000"/>
              <w:bottom w:val="single" w:sz="4" w:space="0" w:color="000000"/>
            </w:tcBorders>
          </w:tcPr>
          <w:p w:rsidR="00C84B6F" w:rsidRPr="00BA0FED" w:rsidRDefault="00C84B6F" w:rsidP="00E3165B">
            <w:pPr>
              <w:jc w:val="center"/>
              <w:rPr>
                <w:sz w:val="22"/>
                <w:szCs w:val="22"/>
              </w:rPr>
            </w:pPr>
            <w:r>
              <w:rPr>
                <w:sz w:val="22"/>
                <w:szCs w:val="22"/>
              </w:rPr>
              <w:t>71,80</w:t>
            </w:r>
          </w:p>
        </w:tc>
        <w:tc>
          <w:tcPr>
            <w:tcW w:w="1630" w:type="dxa"/>
            <w:tcBorders>
              <w:top w:val="single" w:sz="4" w:space="0" w:color="000000"/>
              <w:left w:val="single" w:sz="4" w:space="0" w:color="000000"/>
              <w:bottom w:val="single" w:sz="4" w:space="0" w:color="000000"/>
              <w:right w:val="single" w:sz="4" w:space="0" w:color="000000"/>
            </w:tcBorders>
          </w:tcPr>
          <w:p w:rsidR="00C84B6F" w:rsidRPr="00BA0FED" w:rsidRDefault="00C84B6F" w:rsidP="00E3165B">
            <w:pPr>
              <w:jc w:val="center"/>
              <w:rPr>
                <w:bCs/>
                <w:sz w:val="22"/>
                <w:szCs w:val="22"/>
              </w:rPr>
            </w:pPr>
            <w:r w:rsidRPr="00BA0FED">
              <w:rPr>
                <w:bCs/>
                <w:sz w:val="22"/>
                <w:szCs w:val="22"/>
              </w:rPr>
              <w:t>0,</w:t>
            </w:r>
            <w:r>
              <w:rPr>
                <w:bCs/>
                <w:sz w:val="22"/>
                <w:szCs w:val="22"/>
              </w:rPr>
              <w:t>49</w:t>
            </w:r>
          </w:p>
        </w:tc>
      </w:tr>
      <w:tr w:rsidR="009772BB" w:rsidRPr="00BA0FED">
        <w:trPr>
          <w:trHeight w:val="385"/>
        </w:trPr>
        <w:tc>
          <w:tcPr>
            <w:tcW w:w="671" w:type="dxa"/>
            <w:tcBorders>
              <w:top w:val="single" w:sz="4" w:space="0" w:color="000000"/>
              <w:left w:val="single" w:sz="4" w:space="0" w:color="000000"/>
              <w:bottom w:val="single" w:sz="4" w:space="0" w:color="000000"/>
            </w:tcBorders>
          </w:tcPr>
          <w:p w:rsidR="009772BB" w:rsidRPr="00BA0FED" w:rsidRDefault="009772BB" w:rsidP="00E21AF4">
            <w:pPr>
              <w:pStyle w:val="af8"/>
              <w:snapToGrid w:val="0"/>
              <w:spacing w:after="0" w:line="360" w:lineRule="auto"/>
              <w:jc w:val="center"/>
              <w:rPr>
                <w:color w:val="000000"/>
                <w:sz w:val="22"/>
                <w:szCs w:val="22"/>
              </w:rPr>
            </w:pPr>
            <w:r w:rsidRPr="00BA0FED">
              <w:rPr>
                <w:color w:val="000000"/>
                <w:sz w:val="22"/>
                <w:szCs w:val="22"/>
              </w:rPr>
              <w:t>3.</w:t>
            </w:r>
            <w:r w:rsidR="00C84B6F">
              <w:rPr>
                <w:color w:val="000000"/>
                <w:sz w:val="22"/>
                <w:szCs w:val="22"/>
              </w:rPr>
              <w:t>2</w:t>
            </w:r>
          </w:p>
        </w:tc>
        <w:tc>
          <w:tcPr>
            <w:tcW w:w="5425" w:type="dxa"/>
            <w:tcBorders>
              <w:top w:val="single" w:sz="4" w:space="0" w:color="000000"/>
              <w:left w:val="single" w:sz="4" w:space="0" w:color="000000"/>
              <w:bottom w:val="single" w:sz="4" w:space="0" w:color="000000"/>
            </w:tcBorders>
            <w:tcMar>
              <w:left w:w="113" w:type="dxa"/>
            </w:tcMar>
          </w:tcPr>
          <w:p w:rsidR="009772BB" w:rsidRPr="00BA0FED" w:rsidRDefault="009772BB" w:rsidP="008034A8">
            <w:pPr>
              <w:pStyle w:val="WW8Num18z0"/>
              <w:snapToGrid w:val="0"/>
              <w:ind w:right="210"/>
              <w:rPr>
                <w:sz w:val="22"/>
                <w:szCs w:val="22"/>
              </w:rPr>
            </w:pPr>
            <w:r w:rsidRPr="00BA0FED">
              <w:rPr>
                <w:sz w:val="22"/>
                <w:szCs w:val="22"/>
              </w:rPr>
              <w:t xml:space="preserve">Земли </w:t>
            </w:r>
            <w:r w:rsidR="00C84B6F">
              <w:rPr>
                <w:sz w:val="22"/>
                <w:szCs w:val="22"/>
              </w:rPr>
              <w:t>иного специального назначения</w:t>
            </w:r>
          </w:p>
        </w:tc>
        <w:tc>
          <w:tcPr>
            <w:tcW w:w="1630" w:type="dxa"/>
            <w:tcBorders>
              <w:top w:val="single" w:sz="4" w:space="0" w:color="000000"/>
              <w:left w:val="single" w:sz="4" w:space="0" w:color="000000"/>
              <w:bottom w:val="single" w:sz="4" w:space="0" w:color="000000"/>
            </w:tcBorders>
          </w:tcPr>
          <w:p w:rsidR="009772BB" w:rsidRPr="00BA0FED" w:rsidRDefault="00C84B6F" w:rsidP="001A21ED">
            <w:pPr>
              <w:jc w:val="center"/>
              <w:rPr>
                <w:sz w:val="22"/>
                <w:szCs w:val="22"/>
              </w:rPr>
            </w:pPr>
            <w:r>
              <w:rPr>
                <w:sz w:val="22"/>
                <w:szCs w:val="22"/>
              </w:rPr>
              <w:t>7,94</w:t>
            </w:r>
          </w:p>
        </w:tc>
        <w:tc>
          <w:tcPr>
            <w:tcW w:w="1630" w:type="dxa"/>
            <w:tcBorders>
              <w:top w:val="single" w:sz="4" w:space="0" w:color="000000"/>
              <w:left w:val="single" w:sz="4" w:space="0" w:color="000000"/>
              <w:bottom w:val="single" w:sz="4" w:space="0" w:color="000000"/>
              <w:right w:val="single" w:sz="4" w:space="0" w:color="000000"/>
            </w:tcBorders>
          </w:tcPr>
          <w:p w:rsidR="009772BB" w:rsidRPr="00BA0FED" w:rsidRDefault="009772BB" w:rsidP="001A21ED">
            <w:pPr>
              <w:jc w:val="center"/>
              <w:rPr>
                <w:bCs/>
                <w:sz w:val="22"/>
                <w:szCs w:val="22"/>
              </w:rPr>
            </w:pPr>
            <w:r w:rsidRPr="00BA0FED">
              <w:rPr>
                <w:bCs/>
                <w:sz w:val="22"/>
                <w:szCs w:val="22"/>
              </w:rPr>
              <w:t>0,</w:t>
            </w:r>
            <w:r w:rsidR="00C84B6F">
              <w:rPr>
                <w:bCs/>
                <w:sz w:val="22"/>
                <w:szCs w:val="22"/>
              </w:rPr>
              <w:t>05</w:t>
            </w:r>
          </w:p>
        </w:tc>
      </w:tr>
      <w:tr w:rsidR="00C84B6F" w:rsidRPr="00BA0FED">
        <w:trPr>
          <w:trHeight w:val="315"/>
        </w:trPr>
        <w:tc>
          <w:tcPr>
            <w:tcW w:w="671" w:type="dxa"/>
            <w:tcBorders>
              <w:top w:val="single" w:sz="4" w:space="0" w:color="000000"/>
              <w:left w:val="single" w:sz="4" w:space="0" w:color="000000"/>
              <w:bottom w:val="single" w:sz="4" w:space="0" w:color="000000"/>
            </w:tcBorders>
          </w:tcPr>
          <w:p w:rsidR="00C84B6F" w:rsidRPr="00C84B6F" w:rsidRDefault="00C84B6F" w:rsidP="00E21AF4">
            <w:pPr>
              <w:pStyle w:val="af8"/>
              <w:snapToGrid w:val="0"/>
              <w:spacing w:after="0" w:line="360" w:lineRule="auto"/>
              <w:jc w:val="center"/>
              <w:rPr>
                <w:b/>
                <w:color w:val="000000"/>
                <w:sz w:val="22"/>
                <w:szCs w:val="22"/>
              </w:rPr>
            </w:pPr>
            <w:r w:rsidRPr="00C84B6F">
              <w:rPr>
                <w:b/>
                <w:color w:val="000000"/>
                <w:sz w:val="22"/>
                <w:szCs w:val="22"/>
              </w:rPr>
              <w:t>4</w:t>
            </w:r>
          </w:p>
        </w:tc>
        <w:tc>
          <w:tcPr>
            <w:tcW w:w="5425" w:type="dxa"/>
            <w:tcBorders>
              <w:top w:val="single" w:sz="4" w:space="0" w:color="000000"/>
              <w:left w:val="single" w:sz="4" w:space="0" w:color="000000"/>
              <w:bottom w:val="single" w:sz="4" w:space="0" w:color="000000"/>
            </w:tcBorders>
            <w:tcMar>
              <w:left w:w="113" w:type="dxa"/>
            </w:tcMar>
          </w:tcPr>
          <w:p w:rsidR="00C84B6F" w:rsidRPr="00BA0FED" w:rsidRDefault="00C84B6F" w:rsidP="008034A8">
            <w:pPr>
              <w:pStyle w:val="WW8Num18z0"/>
              <w:snapToGrid w:val="0"/>
              <w:ind w:right="210"/>
              <w:rPr>
                <w:b/>
                <w:sz w:val="22"/>
                <w:szCs w:val="22"/>
              </w:rPr>
            </w:pPr>
            <w:r w:rsidRPr="00BA0FED">
              <w:rPr>
                <w:rFonts w:eastAsia="Arial"/>
                <w:b/>
                <w:sz w:val="22"/>
                <w:szCs w:val="22"/>
              </w:rPr>
              <w:t>Общая площадь земель</w:t>
            </w:r>
            <w:r w:rsidRPr="00BA0FED">
              <w:rPr>
                <w:b/>
                <w:sz w:val="22"/>
                <w:szCs w:val="22"/>
              </w:rPr>
              <w:t xml:space="preserve"> лесного фонда</w:t>
            </w:r>
          </w:p>
        </w:tc>
        <w:tc>
          <w:tcPr>
            <w:tcW w:w="1630" w:type="dxa"/>
            <w:tcBorders>
              <w:top w:val="single" w:sz="4" w:space="0" w:color="000000"/>
              <w:left w:val="single" w:sz="4" w:space="0" w:color="000000"/>
              <w:bottom w:val="single" w:sz="4" w:space="0" w:color="000000"/>
            </w:tcBorders>
          </w:tcPr>
          <w:p w:rsidR="00C84B6F" w:rsidRPr="00BA0FED" w:rsidRDefault="00EE720D" w:rsidP="00E3165B">
            <w:pPr>
              <w:jc w:val="center"/>
              <w:rPr>
                <w:b/>
                <w:bCs/>
                <w:sz w:val="22"/>
                <w:szCs w:val="22"/>
              </w:rPr>
            </w:pPr>
            <w:r>
              <w:rPr>
                <w:b/>
                <w:bCs/>
                <w:sz w:val="22"/>
                <w:szCs w:val="22"/>
              </w:rPr>
              <w:t>7131,13</w:t>
            </w:r>
            <w:r w:rsidR="0009680E">
              <w:rPr>
                <w:b/>
                <w:bCs/>
                <w:sz w:val="22"/>
                <w:szCs w:val="22"/>
              </w:rPr>
              <w:t>*</w:t>
            </w:r>
          </w:p>
        </w:tc>
        <w:tc>
          <w:tcPr>
            <w:tcW w:w="1630" w:type="dxa"/>
            <w:tcBorders>
              <w:top w:val="single" w:sz="4" w:space="0" w:color="000000"/>
              <w:left w:val="single" w:sz="4" w:space="0" w:color="000000"/>
              <w:bottom w:val="single" w:sz="4" w:space="0" w:color="000000"/>
              <w:right w:val="single" w:sz="4" w:space="0" w:color="000000"/>
            </w:tcBorders>
          </w:tcPr>
          <w:p w:rsidR="00C84B6F" w:rsidRPr="00BA0FED" w:rsidRDefault="00C5592C" w:rsidP="00E3165B">
            <w:pPr>
              <w:jc w:val="center"/>
              <w:rPr>
                <w:b/>
                <w:bCs/>
                <w:sz w:val="22"/>
                <w:szCs w:val="22"/>
              </w:rPr>
            </w:pPr>
            <w:r>
              <w:rPr>
                <w:b/>
                <w:bCs/>
                <w:sz w:val="22"/>
                <w:szCs w:val="22"/>
              </w:rPr>
              <w:t>48,</w:t>
            </w:r>
            <w:r w:rsidR="00EE720D">
              <w:rPr>
                <w:b/>
                <w:bCs/>
                <w:sz w:val="22"/>
                <w:szCs w:val="22"/>
              </w:rPr>
              <w:t>50</w:t>
            </w:r>
          </w:p>
        </w:tc>
      </w:tr>
      <w:tr w:rsidR="00C84B6F" w:rsidRPr="00BA0FED">
        <w:trPr>
          <w:trHeight w:val="315"/>
        </w:trPr>
        <w:tc>
          <w:tcPr>
            <w:tcW w:w="671" w:type="dxa"/>
            <w:tcBorders>
              <w:top w:val="single" w:sz="4" w:space="0" w:color="000000"/>
              <w:left w:val="single" w:sz="4" w:space="0" w:color="000000"/>
              <w:bottom w:val="single" w:sz="4" w:space="0" w:color="000000"/>
            </w:tcBorders>
          </w:tcPr>
          <w:p w:rsidR="00C84B6F" w:rsidRPr="00BA0FED" w:rsidRDefault="00C84B6F" w:rsidP="00E21AF4">
            <w:pPr>
              <w:pStyle w:val="af8"/>
              <w:snapToGrid w:val="0"/>
              <w:spacing w:after="0"/>
              <w:jc w:val="center"/>
              <w:rPr>
                <w:b/>
                <w:color w:val="000000"/>
                <w:sz w:val="22"/>
                <w:szCs w:val="22"/>
              </w:rPr>
            </w:pPr>
            <w:r>
              <w:rPr>
                <w:b/>
                <w:color w:val="000000"/>
                <w:sz w:val="22"/>
                <w:szCs w:val="22"/>
              </w:rPr>
              <w:t>5</w:t>
            </w:r>
          </w:p>
        </w:tc>
        <w:tc>
          <w:tcPr>
            <w:tcW w:w="5425" w:type="dxa"/>
            <w:tcBorders>
              <w:top w:val="single" w:sz="4" w:space="0" w:color="000000"/>
              <w:left w:val="single" w:sz="4" w:space="0" w:color="000000"/>
              <w:bottom w:val="single" w:sz="4" w:space="0" w:color="000000"/>
            </w:tcBorders>
            <w:tcMar>
              <w:left w:w="113" w:type="dxa"/>
            </w:tcMar>
          </w:tcPr>
          <w:p w:rsidR="00C84B6F" w:rsidRPr="00BA0FED" w:rsidRDefault="00C84B6F" w:rsidP="008034A8">
            <w:pPr>
              <w:rPr>
                <w:b/>
                <w:sz w:val="22"/>
                <w:szCs w:val="22"/>
              </w:rPr>
            </w:pPr>
            <w:r w:rsidRPr="00BA0FED">
              <w:rPr>
                <w:rFonts w:eastAsia="Arial"/>
                <w:b/>
                <w:sz w:val="22"/>
                <w:szCs w:val="22"/>
              </w:rPr>
              <w:t>Общая площадь земель</w:t>
            </w:r>
            <w:r w:rsidRPr="00BA0FED">
              <w:rPr>
                <w:b/>
                <w:sz w:val="22"/>
                <w:szCs w:val="22"/>
              </w:rPr>
              <w:t xml:space="preserve"> водного фонда</w:t>
            </w:r>
          </w:p>
        </w:tc>
        <w:tc>
          <w:tcPr>
            <w:tcW w:w="1630" w:type="dxa"/>
            <w:tcBorders>
              <w:top w:val="single" w:sz="4" w:space="0" w:color="000000"/>
              <w:left w:val="single" w:sz="4" w:space="0" w:color="000000"/>
              <w:bottom w:val="single" w:sz="4" w:space="0" w:color="000000"/>
            </w:tcBorders>
          </w:tcPr>
          <w:p w:rsidR="00C84B6F" w:rsidRPr="00BA0FED" w:rsidRDefault="00C84B6F" w:rsidP="00E3165B">
            <w:pPr>
              <w:jc w:val="center"/>
              <w:rPr>
                <w:b/>
                <w:bCs/>
                <w:sz w:val="22"/>
                <w:szCs w:val="22"/>
              </w:rPr>
            </w:pPr>
            <w:r w:rsidRPr="00BA0FED">
              <w:rPr>
                <w:b/>
                <w:bCs/>
                <w:sz w:val="22"/>
                <w:szCs w:val="22"/>
              </w:rPr>
              <w:t>7,60</w:t>
            </w:r>
          </w:p>
        </w:tc>
        <w:tc>
          <w:tcPr>
            <w:tcW w:w="1630" w:type="dxa"/>
            <w:tcBorders>
              <w:top w:val="single" w:sz="4" w:space="0" w:color="000000"/>
              <w:left w:val="single" w:sz="4" w:space="0" w:color="000000"/>
              <w:bottom w:val="single" w:sz="4" w:space="0" w:color="000000"/>
              <w:right w:val="single" w:sz="4" w:space="0" w:color="000000"/>
            </w:tcBorders>
          </w:tcPr>
          <w:p w:rsidR="00C84B6F" w:rsidRPr="00BA0FED" w:rsidRDefault="00C84B6F" w:rsidP="00E3165B">
            <w:pPr>
              <w:jc w:val="center"/>
              <w:rPr>
                <w:b/>
                <w:bCs/>
                <w:sz w:val="22"/>
                <w:szCs w:val="22"/>
              </w:rPr>
            </w:pPr>
            <w:r w:rsidRPr="00BA0FED">
              <w:rPr>
                <w:b/>
                <w:bCs/>
                <w:sz w:val="22"/>
                <w:szCs w:val="22"/>
              </w:rPr>
              <w:t>0,05</w:t>
            </w:r>
          </w:p>
        </w:tc>
      </w:tr>
      <w:tr w:rsidR="001A21ED" w:rsidRPr="00BA0FED">
        <w:trPr>
          <w:trHeight w:val="315"/>
        </w:trPr>
        <w:tc>
          <w:tcPr>
            <w:tcW w:w="671" w:type="dxa"/>
            <w:tcBorders>
              <w:top w:val="single" w:sz="4" w:space="0" w:color="000000"/>
              <w:left w:val="single" w:sz="4" w:space="0" w:color="000000"/>
              <w:bottom w:val="single" w:sz="4" w:space="0" w:color="000000"/>
            </w:tcBorders>
          </w:tcPr>
          <w:p w:rsidR="001A21ED" w:rsidRPr="00BA0FED" w:rsidRDefault="001A21ED" w:rsidP="00E21AF4">
            <w:pPr>
              <w:pStyle w:val="af8"/>
              <w:snapToGrid w:val="0"/>
              <w:spacing w:after="0" w:line="360" w:lineRule="auto"/>
              <w:jc w:val="center"/>
              <w:rPr>
                <w:b/>
                <w:color w:val="000000"/>
                <w:sz w:val="22"/>
                <w:szCs w:val="22"/>
              </w:rPr>
            </w:pPr>
          </w:p>
        </w:tc>
        <w:tc>
          <w:tcPr>
            <w:tcW w:w="5425" w:type="dxa"/>
            <w:tcBorders>
              <w:top w:val="single" w:sz="4" w:space="0" w:color="000000"/>
              <w:left w:val="single" w:sz="4" w:space="0" w:color="000000"/>
              <w:bottom w:val="single" w:sz="4" w:space="0" w:color="000000"/>
            </w:tcBorders>
            <w:tcMar>
              <w:left w:w="113" w:type="dxa"/>
            </w:tcMar>
          </w:tcPr>
          <w:p w:rsidR="001A21ED" w:rsidRPr="00BA0FED" w:rsidRDefault="001A21ED" w:rsidP="00E21AF4">
            <w:pPr>
              <w:pStyle w:val="af8"/>
              <w:snapToGrid w:val="0"/>
              <w:ind w:right="210"/>
              <w:rPr>
                <w:b/>
                <w:sz w:val="22"/>
                <w:szCs w:val="22"/>
              </w:rPr>
            </w:pPr>
            <w:r w:rsidRPr="00BA0FED">
              <w:rPr>
                <w:b/>
                <w:sz w:val="22"/>
                <w:szCs w:val="22"/>
              </w:rPr>
              <w:t>Всего в границах муниципального образования</w:t>
            </w:r>
          </w:p>
        </w:tc>
        <w:tc>
          <w:tcPr>
            <w:tcW w:w="1630" w:type="dxa"/>
            <w:tcBorders>
              <w:top w:val="single" w:sz="4" w:space="0" w:color="000000"/>
              <w:left w:val="single" w:sz="4" w:space="0" w:color="000000"/>
              <w:bottom w:val="single" w:sz="4" w:space="0" w:color="000000"/>
            </w:tcBorders>
          </w:tcPr>
          <w:p w:rsidR="001A21ED" w:rsidRPr="00BA0FED" w:rsidRDefault="001A21ED" w:rsidP="001A21ED">
            <w:pPr>
              <w:jc w:val="center"/>
              <w:rPr>
                <w:b/>
                <w:bCs/>
                <w:sz w:val="22"/>
                <w:szCs w:val="22"/>
              </w:rPr>
            </w:pPr>
            <w:r w:rsidRPr="00BA0FED">
              <w:rPr>
                <w:b/>
                <w:bCs/>
                <w:sz w:val="22"/>
                <w:szCs w:val="22"/>
              </w:rPr>
              <w:t>14702,30</w:t>
            </w:r>
          </w:p>
        </w:tc>
        <w:tc>
          <w:tcPr>
            <w:tcW w:w="1630" w:type="dxa"/>
            <w:tcBorders>
              <w:top w:val="single" w:sz="4" w:space="0" w:color="000000"/>
              <w:left w:val="single" w:sz="4" w:space="0" w:color="000000"/>
              <w:bottom w:val="single" w:sz="4" w:space="0" w:color="000000"/>
              <w:right w:val="single" w:sz="4" w:space="0" w:color="000000"/>
            </w:tcBorders>
          </w:tcPr>
          <w:p w:rsidR="001A21ED" w:rsidRPr="00BA0FED" w:rsidRDefault="001A21ED" w:rsidP="001A21ED">
            <w:pPr>
              <w:jc w:val="center"/>
              <w:rPr>
                <w:b/>
                <w:bCs/>
                <w:sz w:val="22"/>
                <w:szCs w:val="22"/>
              </w:rPr>
            </w:pPr>
            <w:r w:rsidRPr="00BA0FED">
              <w:rPr>
                <w:b/>
                <w:bCs/>
                <w:sz w:val="22"/>
                <w:szCs w:val="22"/>
              </w:rPr>
              <w:t>100,00</w:t>
            </w:r>
          </w:p>
        </w:tc>
      </w:tr>
    </w:tbl>
    <w:p w:rsidR="002170F7" w:rsidRPr="005A54C3" w:rsidRDefault="002170F7" w:rsidP="00E21AF4">
      <w:pPr>
        <w:tabs>
          <w:tab w:val="left" w:pos="5040"/>
        </w:tabs>
        <w:rPr>
          <w:sz w:val="22"/>
          <w:szCs w:val="22"/>
        </w:rPr>
      </w:pPr>
    </w:p>
    <w:p w:rsidR="005A54C3" w:rsidRDefault="005A54C3" w:rsidP="00610571">
      <w:pPr>
        <w:tabs>
          <w:tab w:val="left" w:pos="5040"/>
        </w:tabs>
        <w:jc w:val="both"/>
        <w:rPr>
          <w:sz w:val="24"/>
          <w:szCs w:val="24"/>
        </w:rPr>
      </w:pPr>
      <w:r>
        <w:rPr>
          <w:sz w:val="24"/>
          <w:szCs w:val="24"/>
        </w:rPr>
        <w:t xml:space="preserve">* </w:t>
      </w:r>
      <w:r w:rsidR="00610571">
        <w:rPr>
          <w:sz w:val="22"/>
          <w:szCs w:val="22"/>
        </w:rPr>
        <w:t xml:space="preserve">в том числе на площади </w:t>
      </w:r>
      <w:smartTag w:uri="urn:schemas-microsoft-com:office:smarttags" w:element="metricconverter">
        <w:smartTagPr>
          <w:attr w:name="ProductID" w:val="25,73 га"/>
        </w:smartTagPr>
        <w:r w:rsidR="00610571">
          <w:rPr>
            <w:sz w:val="22"/>
            <w:szCs w:val="22"/>
          </w:rPr>
          <w:t>25,73 га</w:t>
        </w:r>
      </w:smartTag>
      <w:r w:rsidR="00610571" w:rsidRPr="00FA23CB">
        <w:rPr>
          <w:sz w:val="22"/>
          <w:szCs w:val="22"/>
        </w:rPr>
        <w:t xml:space="preserve"> земли</w:t>
      </w:r>
      <w:r w:rsidR="00610571">
        <w:rPr>
          <w:sz w:val="22"/>
          <w:szCs w:val="22"/>
        </w:rPr>
        <w:t xml:space="preserve">, имеющие двойной учет, - </w:t>
      </w:r>
      <w:r w:rsidR="00EE720D">
        <w:rPr>
          <w:sz w:val="22"/>
          <w:szCs w:val="22"/>
        </w:rPr>
        <w:t xml:space="preserve">по свидетельству о праве собственности Российской Федерации на лесной участок Волосовского лесничества – земли лесного фонда, по данным ФГБУ «ФКП Росреестра» по Ленинградской области - земли </w:t>
      </w:r>
      <w:r w:rsidR="00EE720D" w:rsidRPr="00FA23CB">
        <w:rPr>
          <w:sz w:val="22"/>
          <w:szCs w:val="22"/>
        </w:rPr>
        <w:t xml:space="preserve">сельскохозяйственного </w:t>
      </w:r>
      <w:r w:rsidR="00EE720D">
        <w:rPr>
          <w:sz w:val="22"/>
          <w:szCs w:val="22"/>
        </w:rPr>
        <w:t>назначения</w:t>
      </w:r>
    </w:p>
    <w:p w:rsidR="005A54C3" w:rsidRPr="00C5592C" w:rsidRDefault="005A54C3" w:rsidP="00E21AF4">
      <w:pPr>
        <w:tabs>
          <w:tab w:val="left" w:pos="5040"/>
        </w:tabs>
        <w:rPr>
          <w:sz w:val="24"/>
          <w:szCs w:val="24"/>
        </w:rPr>
      </w:pPr>
    </w:p>
    <w:p w:rsidR="00E21AF4" w:rsidRPr="00BA0FED" w:rsidRDefault="00E21AF4" w:rsidP="00E21AF4">
      <w:pPr>
        <w:ind w:firstLine="720"/>
        <w:jc w:val="both"/>
        <w:rPr>
          <w:sz w:val="24"/>
          <w:szCs w:val="24"/>
        </w:rPr>
      </w:pPr>
      <w:r w:rsidRPr="00BA0FED">
        <w:rPr>
          <w:sz w:val="24"/>
          <w:szCs w:val="24"/>
        </w:rPr>
        <w:t xml:space="preserve">Как видно из таблицы </w:t>
      </w:r>
      <w:r w:rsidRPr="00BA0FED">
        <w:rPr>
          <w:sz w:val="24"/>
        </w:rPr>
        <w:t>2.2.4.1, в настоящее время на территории Губаницко</w:t>
      </w:r>
      <w:r w:rsidR="00C30BD2" w:rsidRPr="00BA0FED">
        <w:rPr>
          <w:sz w:val="24"/>
        </w:rPr>
        <w:t>го</w:t>
      </w:r>
      <w:r w:rsidRPr="00BA0FED">
        <w:rPr>
          <w:sz w:val="24"/>
        </w:rPr>
        <w:t xml:space="preserve"> сельско</w:t>
      </w:r>
      <w:r w:rsidR="00C30BD2" w:rsidRPr="00BA0FED">
        <w:rPr>
          <w:sz w:val="24"/>
        </w:rPr>
        <w:t>го</w:t>
      </w:r>
      <w:r w:rsidRPr="00BA0FED">
        <w:rPr>
          <w:sz w:val="24"/>
        </w:rPr>
        <w:t xml:space="preserve"> поселени</w:t>
      </w:r>
      <w:r w:rsidR="00C30BD2" w:rsidRPr="00BA0FED">
        <w:rPr>
          <w:sz w:val="24"/>
        </w:rPr>
        <w:t>я</w:t>
      </w:r>
      <w:r w:rsidRPr="00BA0FED">
        <w:rPr>
          <w:sz w:val="24"/>
        </w:rPr>
        <w:t>, преобладающими являются земли сельскохозяйственного назначения (</w:t>
      </w:r>
      <w:r w:rsidR="0070355A">
        <w:rPr>
          <w:sz w:val="24"/>
        </w:rPr>
        <w:t>45,</w:t>
      </w:r>
      <w:r w:rsidR="00B26613">
        <w:rPr>
          <w:sz w:val="24"/>
        </w:rPr>
        <w:t>6</w:t>
      </w:r>
      <w:r w:rsidR="005A54C3">
        <w:rPr>
          <w:sz w:val="24"/>
        </w:rPr>
        <w:t>2</w:t>
      </w:r>
      <w:r w:rsidR="001A21ED" w:rsidRPr="00BA0FED">
        <w:rPr>
          <w:sz w:val="24"/>
        </w:rPr>
        <w:t> </w:t>
      </w:r>
      <w:r w:rsidRPr="00BA0FED">
        <w:rPr>
          <w:sz w:val="24"/>
        </w:rPr>
        <w:t>%) и земли лесного фонда (</w:t>
      </w:r>
      <w:r w:rsidR="0070355A">
        <w:rPr>
          <w:sz w:val="24"/>
        </w:rPr>
        <w:t>48,</w:t>
      </w:r>
      <w:r w:rsidR="00B26613">
        <w:rPr>
          <w:sz w:val="24"/>
        </w:rPr>
        <w:t>50</w:t>
      </w:r>
      <w:r w:rsidRPr="00BA0FED">
        <w:rPr>
          <w:sz w:val="24"/>
        </w:rPr>
        <w:t> %)</w:t>
      </w:r>
      <w:r w:rsidR="001A21ED" w:rsidRPr="00BA0FED">
        <w:rPr>
          <w:sz w:val="24"/>
        </w:rPr>
        <w:t>, земли населенных пунктов составляют всего 5,</w:t>
      </w:r>
      <w:r w:rsidR="00B26613">
        <w:rPr>
          <w:sz w:val="24"/>
        </w:rPr>
        <w:t>29</w:t>
      </w:r>
      <w:r w:rsidR="001A21ED" w:rsidRPr="00BA0FED">
        <w:rPr>
          <w:sz w:val="24"/>
        </w:rPr>
        <w:t> % территории.</w:t>
      </w:r>
      <w:r w:rsidR="000D47F6" w:rsidRPr="00BA0FED">
        <w:rPr>
          <w:sz w:val="24"/>
        </w:rPr>
        <w:t xml:space="preserve"> К особо ценным сель</w:t>
      </w:r>
      <w:r w:rsidR="00DE3F6A">
        <w:rPr>
          <w:sz w:val="24"/>
        </w:rPr>
        <w:t xml:space="preserve">скохозяйственным </w:t>
      </w:r>
      <w:r w:rsidR="000D47F6" w:rsidRPr="00BA0FED">
        <w:rPr>
          <w:sz w:val="24"/>
        </w:rPr>
        <w:t xml:space="preserve">угодьям относятся </w:t>
      </w:r>
      <w:r w:rsidR="0070355A">
        <w:rPr>
          <w:sz w:val="24"/>
        </w:rPr>
        <w:t>55,</w:t>
      </w:r>
      <w:r w:rsidR="00B26613">
        <w:rPr>
          <w:sz w:val="24"/>
        </w:rPr>
        <w:t>58</w:t>
      </w:r>
      <w:r w:rsidR="000D47F6" w:rsidRPr="00BA0FED">
        <w:rPr>
          <w:sz w:val="24"/>
        </w:rPr>
        <w:t> % земель сельскохозяйственного назначения.</w:t>
      </w:r>
    </w:p>
    <w:p w:rsidR="00FB641D" w:rsidRDefault="00FB641D" w:rsidP="00E21AF4">
      <w:pPr>
        <w:tabs>
          <w:tab w:val="left" w:pos="5040"/>
        </w:tabs>
        <w:rPr>
          <w:sz w:val="24"/>
          <w:szCs w:val="24"/>
        </w:rPr>
      </w:pPr>
    </w:p>
    <w:p w:rsidR="00FC0918" w:rsidRDefault="00FC0918" w:rsidP="00E21AF4">
      <w:pPr>
        <w:tabs>
          <w:tab w:val="left" w:pos="5040"/>
        </w:tabs>
        <w:rPr>
          <w:sz w:val="24"/>
          <w:szCs w:val="24"/>
        </w:rPr>
      </w:pPr>
    </w:p>
    <w:p w:rsidR="0070355A" w:rsidRDefault="0070355A" w:rsidP="00E21AF4">
      <w:pPr>
        <w:tabs>
          <w:tab w:val="left" w:pos="5040"/>
        </w:tabs>
        <w:rPr>
          <w:sz w:val="24"/>
          <w:szCs w:val="24"/>
        </w:rPr>
      </w:pPr>
    </w:p>
    <w:p w:rsidR="00E21AF4" w:rsidRPr="00BA0FED" w:rsidRDefault="00E21AF4" w:rsidP="00CC16D9">
      <w:pPr>
        <w:tabs>
          <w:tab w:val="left" w:pos="5040"/>
        </w:tabs>
        <w:spacing w:line="360" w:lineRule="auto"/>
        <w:outlineLvl w:val="1"/>
        <w:rPr>
          <w:b/>
          <w:sz w:val="24"/>
          <w:szCs w:val="24"/>
        </w:rPr>
      </w:pPr>
      <w:bookmarkStart w:id="21" w:name="_Toc373244973"/>
      <w:r w:rsidRPr="00BA0FED">
        <w:rPr>
          <w:b/>
          <w:sz w:val="24"/>
          <w:szCs w:val="24"/>
        </w:rPr>
        <w:t>2.3. Экономический анализ территории</w:t>
      </w:r>
      <w:bookmarkEnd w:id="21"/>
    </w:p>
    <w:p w:rsidR="00E21AF4" w:rsidRPr="00BA0FED" w:rsidRDefault="00E21AF4" w:rsidP="00CC16D9">
      <w:pPr>
        <w:spacing w:line="360" w:lineRule="auto"/>
        <w:outlineLvl w:val="2"/>
        <w:rPr>
          <w:b/>
          <w:color w:val="000000"/>
          <w:sz w:val="24"/>
          <w:szCs w:val="24"/>
        </w:rPr>
      </w:pPr>
      <w:bookmarkStart w:id="22" w:name="_Toc373244974"/>
      <w:r w:rsidRPr="00BA0FED">
        <w:rPr>
          <w:b/>
          <w:color w:val="000000"/>
          <w:sz w:val="24"/>
          <w:szCs w:val="24"/>
        </w:rPr>
        <w:t>2.3.1. Градообразующая база</w:t>
      </w:r>
      <w:bookmarkEnd w:id="22"/>
    </w:p>
    <w:p w:rsidR="005153AF" w:rsidRPr="00BA0FED" w:rsidRDefault="00E21AF4" w:rsidP="00E21AF4">
      <w:pPr>
        <w:suppressAutoHyphens w:val="0"/>
        <w:overflowPunct/>
        <w:autoSpaceDE/>
        <w:ind w:firstLine="708"/>
        <w:jc w:val="both"/>
        <w:textAlignment w:val="auto"/>
        <w:rPr>
          <w:sz w:val="24"/>
          <w:szCs w:val="24"/>
        </w:rPr>
      </w:pPr>
      <w:r w:rsidRPr="00BA0FED">
        <w:rPr>
          <w:rStyle w:val="FontStyle156"/>
        </w:rPr>
        <w:t xml:space="preserve">В настоящее время на территории </w:t>
      </w:r>
      <w:r w:rsidR="00B90C4E" w:rsidRPr="00BA0FED">
        <w:rPr>
          <w:sz w:val="24"/>
        </w:rPr>
        <w:t>Губаницкого сельского поселения</w:t>
      </w:r>
      <w:r w:rsidR="00B90C4E" w:rsidRPr="00BA0FED">
        <w:rPr>
          <w:sz w:val="24"/>
          <w:szCs w:val="24"/>
        </w:rPr>
        <w:t xml:space="preserve"> </w:t>
      </w:r>
      <w:r w:rsidRPr="00BA0FED">
        <w:rPr>
          <w:sz w:val="24"/>
          <w:szCs w:val="24"/>
        </w:rPr>
        <w:t>зарегистрировано и де</w:t>
      </w:r>
      <w:r w:rsidRPr="00BA0FED">
        <w:rPr>
          <w:sz w:val="24"/>
          <w:szCs w:val="24"/>
        </w:rPr>
        <w:t>й</w:t>
      </w:r>
      <w:r w:rsidRPr="00BA0FED">
        <w:rPr>
          <w:sz w:val="24"/>
          <w:szCs w:val="24"/>
        </w:rPr>
        <w:t xml:space="preserve">ствует 53 предприятия разных форм собственности </w:t>
      </w:r>
      <w:r w:rsidRPr="00BA0FED">
        <w:rPr>
          <w:rStyle w:val="FontStyle156"/>
        </w:rPr>
        <w:t xml:space="preserve">(см. извлечение из Паспорта </w:t>
      </w:r>
      <w:r w:rsidR="00B90C4E" w:rsidRPr="00BA0FED">
        <w:rPr>
          <w:sz w:val="24"/>
        </w:rPr>
        <w:t>Губаницкого сельского поселения</w:t>
      </w:r>
      <w:r w:rsidRPr="00BA0FED">
        <w:rPr>
          <w:rStyle w:val="FontStyle156"/>
        </w:rPr>
        <w:t xml:space="preserve"> </w:t>
      </w:r>
      <w:r w:rsidRPr="00BA0FED">
        <w:rPr>
          <w:sz w:val="24"/>
          <w:szCs w:val="24"/>
        </w:rPr>
        <w:t>в томе </w:t>
      </w:r>
      <w:r w:rsidRPr="00BA0FED">
        <w:rPr>
          <w:sz w:val="24"/>
          <w:szCs w:val="24"/>
          <w:lang w:val="en-US"/>
        </w:rPr>
        <w:t>II</w:t>
      </w:r>
      <w:r w:rsidRPr="00BA0FED">
        <w:rPr>
          <w:sz w:val="24"/>
          <w:szCs w:val="24"/>
        </w:rPr>
        <w:t xml:space="preserve"> книге </w:t>
      </w:r>
      <w:r w:rsidR="00B90C4E" w:rsidRPr="00BA0FED">
        <w:rPr>
          <w:sz w:val="24"/>
          <w:szCs w:val="24"/>
        </w:rPr>
        <w:t>6</w:t>
      </w:r>
      <w:r w:rsidRPr="00BA0FED">
        <w:rPr>
          <w:sz w:val="24"/>
          <w:szCs w:val="24"/>
        </w:rPr>
        <w:t xml:space="preserve"> «Исходно-разрешительная документация»</w:t>
      </w:r>
      <w:r w:rsidR="00FC750D" w:rsidRPr="00BA0FED">
        <w:rPr>
          <w:sz w:val="24"/>
          <w:szCs w:val="24"/>
        </w:rPr>
        <w:t xml:space="preserve"> стр.</w:t>
      </w:r>
      <w:r w:rsidR="00266C23" w:rsidRPr="00BA0FED">
        <w:rPr>
          <w:sz w:val="24"/>
          <w:szCs w:val="24"/>
        </w:rPr>
        <w:t xml:space="preserve"> </w:t>
      </w:r>
      <w:r w:rsidR="00FC750D" w:rsidRPr="00BA0FED">
        <w:rPr>
          <w:sz w:val="24"/>
          <w:szCs w:val="24"/>
        </w:rPr>
        <w:t>24</w:t>
      </w:r>
      <w:r w:rsidRPr="00BA0FED">
        <w:rPr>
          <w:sz w:val="24"/>
          <w:szCs w:val="24"/>
        </w:rPr>
        <w:t>).</w:t>
      </w:r>
    </w:p>
    <w:p w:rsidR="00E21AF4" w:rsidRPr="00BA0FED" w:rsidRDefault="005153AF" w:rsidP="00622EC8">
      <w:pPr>
        <w:widowControl w:val="0"/>
        <w:suppressAutoHyphens w:val="0"/>
        <w:overflowPunct/>
        <w:autoSpaceDE/>
        <w:ind w:firstLine="709"/>
        <w:jc w:val="both"/>
        <w:textAlignment w:val="auto"/>
        <w:rPr>
          <w:sz w:val="24"/>
        </w:rPr>
      </w:pPr>
      <w:r w:rsidRPr="00BA0FED">
        <w:rPr>
          <w:sz w:val="24"/>
          <w:szCs w:val="24"/>
        </w:rPr>
        <w:t xml:space="preserve">Основной вид деятельности на территории </w:t>
      </w:r>
      <w:r w:rsidRPr="00BA0FED">
        <w:rPr>
          <w:sz w:val="24"/>
        </w:rPr>
        <w:t xml:space="preserve">Губаницкого сельского поселения -  сельскохозяйственный, основой которой является </w:t>
      </w:r>
      <w:r w:rsidR="00011D0C" w:rsidRPr="00BA0FED">
        <w:rPr>
          <w:color w:val="000000"/>
          <w:sz w:val="24"/>
          <w:szCs w:val="24"/>
        </w:rPr>
        <w:t>племенное - молочное</w:t>
      </w:r>
      <w:r w:rsidRPr="00BA0FED">
        <w:rPr>
          <w:sz w:val="24"/>
        </w:rPr>
        <w:t xml:space="preserve"> животноводство и овощеводство. Производители сельскохозяйственной продукции представлены –</w:t>
      </w:r>
    </w:p>
    <w:p w:rsidR="005153AF" w:rsidRPr="00BA0FED" w:rsidRDefault="005153AF" w:rsidP="005153AF">
      <w:pPr>
        <w:numPr>
          <w:ilvl w:val="0"/>
          <w:numId w:val="4"/>
        </w:numPr>
        <w:tabs>
          <w:tab w:val="clear" w:pos="687"/>
          <w:tab w:val="num" w:pos="846"/>
        </w:tabs>
        <w:suppressAutoHyphens w:val="0"/>
        <w:overflowPunct/>
        <w:autoSpaceDE/>
        <w:ind w:left="846"/>
        <w:jc w:val="both"/>
        <w:textAlignment w:val="auto"/>
        <w:rPr>
          <w:sz w:val="24"/>
        </w:rPr>
      </w:pPr>
      <w:r w:rsidRPr="00BA0FED">
        <w:rPr>
          <w:sz w:val="24"/>
          <w:szCs w:val="24"/>
        </w:rPr>
        <w:t>крупными сельскохозяйственными</w:t>
      </w:r>
      <w:r w:rsidRPr="00BA0FED">
        <w:rPr>
          <w:sz w:val="24"/>
        </w:rPr>
        <w:t xml:space="preserve"> предприятиями;</w:t>
      </w:r>
    </w:p>
    <w:p w:rsidR="005153AF" w:rsidRPr="00BA0FED" w:rsidRDefault="005153AF" w:rsidP="005153AF">
      <w:pPr>
        <w:numPr>
          <w:ilvl w:val="0"/>
          <w:numId w:val="4"/>
        </w:numPr>
        <w:tabs>
          <w:tab w:val="clear" w:pos="687"/>
          <w:tab w:val="num" w:pos="846"/>
        </w:tabs>
        <w:suppressAutoHyphens w:val="0"/>
        <w:overflowPunct/>
        <w:autoSpaceDE/>
        <w:ind w:left="846"/>
        <w:jc w:val="both"/>
        <w:textAlignment w:val="auto"/>
        <w:rPr>
          <w:sz w:val="24"/>
        </w:rPr>
      </w:pPr>
      <w:r w:rsidRPr="00BA0FED">
        <w:rPr>
          <w:sz w:val="24"/>
        </w:rPr>
        <w:t>крестьянскими (фермерскими) хозяйствами;</w:t>
      </w:r>
    </w:p>
    <w:p w:rsidR="005153AF" w:rsidRPr="00BA0FED" w:rsidRDefault="005153AF" w:rsidP="005153AF">
      <w:pPr>
        <w:numPr>
          <w:ilvl w:val="0"/>
          <w:numId w:val="4"/>
        </w:numPr>
        <w:tabs>
          <w:tab w:val="clear" w:pos="687"/>
          <w:tab w:val="num" w:pos="846"/>
        </w:tabs>
        <w:suppressAutoHyphens w:val="0"/>
        <w:overflowPunct/>
        <w:autoSpaceDE/>
        <w:ind w:left="846"/>
        <w:jc w:val="both"/>
        <w:textAlignment w:val="auto"/>
        <w:rPr>
          <w:sz w:val="24"/>
        </w:rPr>
      </w:pPr>
      <w:r w:rsidRPr="00BA0FED">
        <w:rPr>
          <w:sz w:val="24"/>
        </w:rPr>
        <w:t>личными подсобными хозяйствами.</w:t>
      </w:r>
    </w:p>
    <w:p w:rsidR="00E21AF4" w:rsidRPr="00BA0FED" w:rsidRDefault="00E21AF4" w:rsidP="00E21AF4">
      <w:pPr>
        <w:suppressAutoHyphens w:val="0"/>
        <w:overflowPunct/>
        <w:autoSpaceDE/>
        <w:ind w:firstLine="708"/>
        <w:jc w:val="both"/>
        <w:textAlignment w:val="auto"/>
        <w:rPr>
          <w:sz w:val="24"/>
          <w:szCs w:val="24"/>
        </w:rPr>
      </w:pPr>
      <w:r w:rsidRPr="00BA0FED">
        <w:rPr>
          <w:sz w:val="24"/>
          <w:szCs w:val="24"/>
        </w:rPr>
        <w:t xml:space="preserve">Перечень крупных </w:t>
      </w:r>
      <w:r w:rsidR="005153AF" w:rsidRPr="00BA0FED">
        <w:rPr>
          <w:sz w:val="24"/>
          <w:szCs w:val="24"/>
        </w:rPr>
        <w:t xml:space="preserve">сельскохозяйственных </w:t>
      </w:r>
      <w:r w:rsidRPr="00BA0FED">
        <w:rPr>
          <w:sz w:val="24"/>
          <w:szCs w:val="24"/>
        </w:rPr>
        <w:t>предприятий, составленный по данным администрации муниципального образования</w:t>
      </w:r>
      <w:r w:rsidR="00FC750D" w:rsidRPr="00BA0FED">
        <w:rPr>
          <w:sz w:val="24"/>
          <w:szCs w:val="24"/>
        </w:rPr>
        <w:t xml:space="preserve">, </w:t>
      </w:r>
      <w:r w:rsidR="00FC750D" w:rsidRPr="00BA0FED">
        <w:rPr>
          <w:rStyle w:val="FontStyle156"/>
        </w:rPr>
        <w:t>ЗАО «Сумино» и ЗАО «Торосово»</w:t>
      </w:r>
      <w:r w:rsidRPr="00BA0FED">
        <w:rPr>
          <w:sz w:val="24"/>
          <w:szCs w:val="24"/>
        </w:rPr>
        <w:t xml:space="preserve"> (</w:t>
      </w:r>
      <w:bookmarkStart w:id="23" w:name="OLE_LINK27"/>
      <w:r w:rsidRPr="00BA0FED">
        <w:rPr>
          <w:sz w:val="24"/>
          <w:szCs w:val="24"/>
        </w:rPr>
        <w:t>см.</w:t>
      </w:r>
      <w:r w:rsidR="005153AF" w:rsidRPr="00BA0FED">
        <w:rPr>
          <w:sz w:val="24"/>
          <w:szCs w:val="24"/>
        </w:rPr>
        <w:t xml:space="preserve"> </w:t>
      </w:r>
      <w:r w:rsidR="00FC750D" w:rsidRPr="00BA0FED">
        <w:rPr>
          <w:color w:val="000000"/>
          <w:sz w:val="24"/>
          <w:szCs w:val="24"/>
        </w:rPr>
        <w:t xml:space="preserve">в </w:t>
      </w:r>
      <w:r w:rsidR="00FC750D" w:rsidRPr="00BA0FED">
        <w:rPr>
          <w:sz w:val="24"/>
          <w:szCs w:val="24"/>
        </w:rPr>
        <w:t>томе </w:t>
      </w:r>
      <w:r w:rsidR="00FC750D" w:rsidRPr="00BA0FED">
        <w:rPr>
          <w:sz w:val="24"/>
          <w:szCs w:val="24"/>
          <w:lang w:val="en-US"/>
        </w:rPr>
        <w:t>II</w:t>
      </w:r>
      <w:r w:rsidR="00FC750D" w:rsidRPr="00BA0FED">
        <w:rPr>
          <w:sz w:val="24"/>
          <w:szCs w:val="24"/>
        </w:rPr>
        <w:t xml:space="preserve"> книге 6 «Исходно-разрешительная документация» </w:t>
      </w:r>
      <w:r w:rsidR="00FC750D" w:rsidRPr="00BA0FED">
        <w:rPr>
          <w:color w:val="000000"/>
          <w:sz w:val="24"/>
          <w:szCs w:val="24"/>
        </w:rPr>
        <w:t xml:space="preserve">письмо </w:t>
      </w:r>
      <w:r w:rsidR="00DE5AC3" w:rsidRPr="00BA0FED">
        <w:rPr>
          <w:sz w:val="24"/>
          <w:szCs w:val="24"/>
        </w:rPr>
        <w:t>исх. </w:t>
      </w:r>
      <w:r w:rsidR="00FC750D" w:rsidRPr="00BA0FED">
        <w:rPr>
          <w:sz w:val="24"/>
          <w:szCs w:val="24"/>
        </w:rPr>
        <w:t>№ 508 от 14.06.2011 г.</w:t>
      </w:r>
      <w:r w:rsidR="00FC750D" w:rsidRPr="00BA0FED">
        <w:rPr>
          <w:color w:val="000000"/>
          <w:sz w:val="24"/>
          <w:szCs w:val="24"/>
        </w:rPr>
        <w:t xml:space="preserve"> - </w:t>
      </w:r>
      <w:r w:rsidR="00FC750D" w:rsidRPr="00BA0FED">
        <w:rPr>
          <w:sz w:val="24"/>
          <w:szCs w:val="24"/>
        </w:rPr>
        <w:t xml:space="preserve">стр.19, </w:t>
      </w:r>
      <w:r w:rsidRPr="00BA0FED">
        <w:rPr>
          <w:rStyle w:val="FontStyle156"/>
        </w:rPr>
        <w:t>письм</w:t>
      </w:r>
      <w:r w:rsidR="0048232F" w:rsidRPr="00BA0FED">
        <w:rPr>
          <w:rStyle w:val="FontStyle156"/>
        </w:rPr>
        <w:t>а</w:t>
      </w:r>
      <w:r w:rsidRPr="00BA0FED">
        <w:rPr>
          <w:rStyle w:val="FontStyle156"/>
        </w:rPr>
        <w:t xml:space="preserve"> </w:t>
      </w:r>
      <w:r w:rsidR="0048232F" w:rsidRPr="00BA0FED">
        <w:rPr>
          <w:rStyle w:val="FontStyle156"/>
        </w:rPr>
        <w:t>ЗАО «Сумино» и ЗАО «Торосово»</w:t>
      </w:r>
      <w:r w:rsidRPr="00BA0FED">
        <w:rPr>
          <w:sz w:val="24"/>
          <w:szCs w:val="24"/>
        </w:rPr>
        <w:t xml:space="preserve"> </w:t>
      </w:r>
      <w:bookmarkEnd w:id="23"/>
      <w:r w:rsidR="00FC750D" w:rsidRPr="00BA0FED">
        <w:rPr>
          <w:sz w:val="24"/>
          <w:szCs w:val="24"/>
        </w:rPr>
        <w:t>- стр.</w:t>
      </w:r>
      <w:r w:rsidR="00266C23" w:rsidRPr="00BA0FED">
        <w:rPr>
          <w:sz w:val="24"/>
          <w:szCs w:val="24"/>
        </w:rPr>
        <w:t xml:space="preserve"> </w:t>
      </w:r>
      <w:r w:rsidR="00FC750D" w:rsidRPr="00BA0FED">
        <w:rPr>
          <w:sz w:val="24"/>
          <w:szCs w:val="24"/>
        </w:rPr>
        <w:t>49, 50</w:t>
      </w:r>
      <w:r w:rsidRPr="00BA0FED">
        <w:rPr>
          <w:sz w:val="24"/>
          <w:szCs w:val="24"/>
        </w:rPr>
        <w:t>), представлен в та</w:t>
      </w:r>
      <w:r w:rsidRPr="00BA0FED">
        <w:rPr>
          <w:sz w:val="24"/>
          <w:szCs w:val="24"/>
        </w:rPr>
        <w:t>б</w:t>
      </w:r>
      <w:r w:rsidRPr="00BA0FED">
        <w:rPr>
          <w:sz w:val="24"/>
          <w:szCs w:val="24"/>
        </w:rPr>
        <w:t>лице 2.3.1.1</w:t>
      </w:r>
      <w:r w:rsidR="005153AF" w:rsidRPr="00BA0FED">
        <w:rPr>
          <w:sz w:val="24"/>
          <w:szCs w:val="24"/>
        </w:rPr>
        <w:t>.</w:t>
      </w:r>
    </w:p>
    <w:p w:rsidR="00E21AF4" w:rsidRPr="00BA0FED" w:rsidRDefault="00E21AF4" w:rsidP="00E21AF4">
      <w:pPr>
        <w:pStyle w:val="36"/>
        <w:ind w:firstLine="851"/>
        <w:jc w:val="right"/>
        <w:rPr>
          <w:sz w:val="24"/>
        </w:rPr>
      </w:pPr>
      <w:r w:rsidRPr="00BA0FED">
        <w:rPr>
          <w:sz w:val="24"/>
        </w:rPr>
        <w:t>Таблица 2.3.1.1</w:t>
      </w:r>
    </w:p>
    <w:tbl>
      <w:tblPr>
        <w:tblStyle w:val="affc"/>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11"/>
        <w:gridCol w:w="2835"/>
        <w:gridCol w:w="2342"/>
        <w:gridCol w:w="1559"/>
      </w:tblGrid>
      <w:tr w:rsidR="00E21AF4" w:rsidRPr="00BA0FED">
        <w:trPr>
          <w:tblHeader/>
        </w:trPr>
        <w:tc>
          <w:tcPr>
            <w:tcW w:w="709" w:type="dxa"/>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lastRenderedPageBreak/>
              <w:t>№№</w:t>
            </w:r>
          </w:p>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п/п</w:t>
            </w:r>
          </w:p>
        </w:tc>
        <w:tc>
          <w:tcPr>
            <w:tcW w:w="1911" w:type="dxa"/>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Наименование</w:t>
            </w:r>
          </w:p>
          <w:p w:rsidR="00E21AF4" w:rsidRPr="00BA0FED" w:rsidRDefault="00E21AF4" w:rsidP="00E21AF4">
            <w:pPr>
              <w:pStyle w:val="af8"/>
              <w:snapToGrid w:val="0"/>
              <w:spacing w:after="0"/>
              <w:ind w:left="0" w:right="165"/>
              <w:jc w:val="center"/>
              <w:rPr>
                <w:sz w:val="22"/>
                <w:szCs w:val="22"/>
              </w:rPr>
            </w:pPr>
            <w:r w:rsidRPr="00BA0FED">
              <w:rPr>
                <w:sz w:val="22"/>
                <w:szCs w:val="22"/>
              </w:rPr>
              <w:t>предприятий</w:t>
            </w:r>
          </w:p>
        </w:tc>
        <w:tc>
          <w:tcPr>
            <w:tcW w:w="2835" w:type="dxa"/>
            <w:vAlign w:val="center"/>
          </w:tcPr>
          <w:p w:rsidR="00E21AF4" w:rsidRPr="00BA0FED" w:rsidRDefault="00E21AF4" w:rsidP="00E21AF4">
            <w:pPr>
              <w:pStyle w:val="af8"/>
              <w:snapToGrid w:val="0"/>
              <w:spacing w:after="0"/>
              <w:ind w:left="0" w:right="165"/>
              <w:jc w:val="center"/>
              <w:rPr>
                <w:sz w:val="22"/>
                <w:szCs w:val="22"/>
              </w:rPr>
            </w:pPr>
            <w:r w:rsidRPr="00BA0FED">
              <w:rPr>
                <w:color w:val="000000"/>
                <w:sz w:val="22"/>
                <w:szCs w:val="22"/>
              </w:rPr>
              <w:t>Вид</w:t>
            </w:r>
            <w:r w:rsidRPr="00BA0FED">
              <w:rPr>
                <w:sz w:val="22"/>
                <w:szCs w:val="22"/>
              </w:rPr>
              <w:t xml:space="preserve"> </w:t>
            </w:r>
            <w:r w:rsidRPr="00BA0FED">
              <w:rPr>
                <w:color w:val="000000"/>
                <w:sz w:val="22"/>
                <w:szCs w:val="22"/>
              </w:rPr>
              <w:t>деятельности</w:t>
            </w:r>
          </w:p>
        </w:tc>
        <w:tc>
          <w:tcPr>
            <w:tcW w:w="2342" w:type="dxa"/>
            <w:vAlign w:val="center"/>
          </w:tcPr>
          <w:p w:rsidR="00E21AF4" w:rsidRPr="00BA0FED" w:rsidRDefault="00E21AF4" w:rsidP="00E21AF4">
            <w:pPr>
              <w:pStyle w:val="af8"/>
              <w:snapToGrid w:val="0"/>
              <w:spacing w:after="0"/>
              <w:ind w:left="0" w:right="165"/>
              <w:jc w:val="center"/>
              <w:rPr>
                <w:sz w:val="22"/>
                <w:szCs w:val="22"/>
              </w:rPr>
            </w:pPr>
            <w:r w:rsidRPr="00BA0FED">
              <w:rPr>
                <w:color w:val="000000"/>
                <w:sz w:val="22"/>
                <w:szCs w:val="22"/>
              </w:rPr>
              <w:t>Место</w:t>
            </w:r>
            <w:r w:rsidR="002506A0" w:rsidRPr="00BA0FED">
              <w:rPr>
                <w:color w:val="000000"/>
                <w:sz w:val="22"/>
                <w:szCs w:val="22"/>
              </w:rPr>
              <w:t xml:space="preserve"> </w:t>
            </w:r>
            <w:r w:rsidRPr="00BA0FED">
              <w:rPr>
                <w:sz w:val="22"/>
                <w:szCs w:val="22"/>
              </w:rPr>
              <w:t>расположения</w:t>
            </w:r>
          </w:p>
        </w:tc>
        <w:tc>
          <w:tcPr>
            <w:tcW w:w="1559" w:type="dxa"/>
            <w:vAlign w:val="center"/>
          </w:tcPr>
          <w:p w:rsidR="00E21AF4" w:rsidRPr="00BA0FED" w:rsidRDefault="002506A0" w:rsidP="00E21AF4">
            <w:pPr>
              <w:pStyle w:val="af8"/>
              <w:snapToGrid w:val="0"/>
              <w:spacing w:after="0"/>
              <w:ind w:left="0" w:right="165"/>
              <w:jc w:val="center"/>
              <w:rPr>
                <w:color w:val="000000"/>
                <w:sz w:val="24"/>
                <w:szCs w:val="24"/>
              </w:rPr>
            </w:pPr>
            <w:r w:rsidRPr="00BA0FED">
              <w:rPr>
                <w:color w:val="000000"/>
                <w:sz w:val="24"/>
                <w:szCs w:val="24"/>
              </w:rPr>
              <w:t>Мощность</w:t>
            </w:r>
          </w:p>
        </w:tc>
      </w:tr>
      <w:tr w:rsidR="00E21AF4" w:rsidRPr="00BA0FED">
        <w:tc>
          <w:tcPr>
            <w:tcW w:w="709" w:type="dxa"/>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1</w:t>
            </w:r>
          </w:p>
        </w:tc>
        <w:tc>
          <w:tcPr>
            <w:tcW w:w="1911" w:type="dxa"/>
          </w:tcPr>
          <w:p w:rsidR="00E21AF4" w:rsidRPr="00BA0FED" w:rsidRDefault="00E21AF4" w:rsidP="00E21AF4">
            <w:pPr>
              <w:snapToGrid w:val="0"/>
              <w:ind w:left="0"/>
              <w:rPr>
                <w:sz w:val="22"/>
                <w:szCs w:val="22"/>
              </w:rPr>
            </w:pPr>
            <w:r w:rsidRPr="00BA0FED">
              <w:rPr>
                <w:sz w:val="22"/>
                <w:szCs w:val="22"/>
              </w:rPr>
              <w:t>ЗАО «Сумино»</w:t>
            </w:r>
          </w:p>
        </w:tc>
        <w:tc>
          <w:tcPr>
            <w:tcW w:w="2835" w:type="dxa"/>
          </w:tcPr>
          <w:p w:rsidR="00E21AF4" w:rsidRPr="00BA0FED" w:rsidRDefault="00E21AF4" w:rsidP="00E21AF4">
            <w:pPr>
              <w:pStyle w:val="af8"/>
              <w:snapToGrid w:val="0"/>
              <w:spacing w:after="0"/>
              <w:ind w:left="0" w:right="165"/>
              <w:rPr>
                <w:sz w:val="22"/>
                <w:szCs w:val="22"/>
              </w:rPr>
            </w:pPr>
            <w:r w:rsidRPr="00BA0FED">
              <w:rPr>
                <w:sz w:val="22"/>
                <w:szCs w:val="22"/>
              </w:rPr>
              <w:t>племенной завод – молочное производство</w:t>
            </w:r>
          </w:p>
        </w:tc>
        <w:tc>
          <w:tcPr>
            <w:tcW w:w="2342" w:type="dxa"/>
          </w:tcPr>
          <w:p w:rsidR="00E21AF4" w:rsidRPr="00BA0FED" w:rsidRDefault="00E21AF4" w:rsidP="0048232F">
            <w:pPr>
              <w:pStyle w:val="af8"/>
              <w:snapToGrid w:val="0"/>
              <w:spacing w:after="0"/>
              <w:ind w:left="0" w:right="165"/>
              <w:rPr>
                <w:sz w:val="22"/>
                <w:szCs w:val="22"/>
              </w:rPr>
            </w:pPr>
            <w:r w:rsidRPr="00BA0FED">
              <w:rPr>
                <w:sz w:val="22"/>
                <w:szCs w:val="22"/>
              </w:rPr>
              <w:t>поселок Сумино</w:t>
            </w:r>
          </w:p>
          <w:p w:rsidR="00F63820" w:rsidRPr="00BA0FED" w:rsidRDefault="0048232F" w:rsidP="0048232F">
            <w:pPr>
              <w:pStyle w:val="af8"/>
              <w:snapToGrid w:val="0"/>
              <w:spacing w:after="0"/>
              <w:ind w:left="0" w:right="165"/>
              <w:rPr>
                <w:sz w:val="22"/>
                <w:szCs w:val="22"/>
              </w:rPr>
            </w:pPr>
            <w:r w:rsidRPr="00BA0FED">
              <w:rPr>
                <w:sz w:val="22"/>
                <w:szCs w:val="22"/>
              </w:rPr>
              <w:t>деревня Губаницы</w:t>
            </w:r>
          </w:p>
          <w:p w:rsidR="0048232F" w:rsidRPr="00BA0FED" w:rsidRDefault="0048232F" w:rsidP="0048232F">
            <w:pPr>
              <w:pStyle w:val="af8"/>
              <w:snapToGrid w:val="0"/>
              <w:spacing w:after="0"/>
              <w:ind w:left="0" w:right="165"/>
              <w:rPr>
                <w:sz w:val="22"/>
                <w:szCs w:val="22"/>
              </w:rPr>
            </w:pPr>
            <w:r w:rsidRPr="00BA0FED">
              <w:rPr>
                <w:sz w:val="22"/>
                <w:szCs w:val="22"/>
              </w:rPr>
              <w:t>деревня Красные Череповицы</w:t>
            </w:r>
          </w:p>
        </w:tc>
        <w:tc>
          <w:tcPr>
            <w:tcW w:w="1559" w:type="dxa"/>
          </w:tcPr>
          <w:p w:rsidR="00E21AF4" w:rsidRPr="00BA0FED" w:rsidRDefault="00FC0918" w:rsidP="00E21AF4">
            <w:pPr>
              <w:pStyle w:val="af8"/>
              <w:snapToGrid w:val="0"/>
              <w:spacing w:after="0"/>
              <w:ind w:left="0" w:right="165"/>
              <w:jc w:val="center"/>
              <w:rPr>
                <w:color w:val="000000"/>
                <w:sz w:val="22"/>
                <w:szCs w:val="22"/>
              </w:rPr>
            </w:pPr>
            <w:r>
              <w:rPr>
                <w:sz w:val="22"/>
                <w:szCs w:val="22"/>
              </w:rPr>
              <w:t xml:space="preserve">всего </w:t>
            </w:r>
            <w:r w:rsidR="0048232F" w:rsidRPr="00BA0FED">
              <w:rPr>
                <w:sz w:val="22"/>
                <w:szCs w:val="22"/>
              </w:rPr>
              <w:t>770</w:t>
            </w:r>
            <w:r>
              <w:rPr>
                <w:sz w:val="22"/>
                <w:szCs w:val="22"/>
              </w:rPr>
              <w:t> </w:t>
            </w:r>
            <w:r w:rsidR="002506A0" w:rsidRPr="00BA0FED">
              <w:rPr>
                <w:sz w:val="22"/>
                <w:szCs w:val="22"/>
              </w:rPr>
              <w:t xml:space="preserve">коров </w:t>
            </w:r>
            <w:r>
              <w:rPr>
                <w:sz w:val="22"/>
                <w:szCs w:val="22"/>
              </w:rPr>
              <w:t xml:space="preserve">и </w:t>
            </w:r>
            <w:r w:rsidR="0048232F" w:rsidRPr="00BA0FED">
              <w:rPr>
                <w:sz w:val="22"/>
                <w:szCs w:val="22"/>
              </w:rPr>
              <w:t>724</w:t>
            </w:r>
            <w:r w:rsidR="002506A0" w:rsidRPr="00BA0FED">
              <w:rPr>
                <w:sz w:val="22"/>
                <w:szCs w:val="22"/>
              </w:rPr>
              <w:t xml:space="preserve"> телят</w:t>
            </w:r>
          </w:p>
        </w:tc>
      </w:tr>
      <w:tr w:rsidR="00E21AF4" w:rsidRPr="00BA0FED">
        <w:tc>
          <w:tcPr>
            <w:tcW w:w="709" w:type="dxa"/>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2</w:t>
            </w:r>
          </w:p>
        </w:tc>
        <w:tc>
          <w:tcPr>
            <w:tcW w:w="1911" w:type="dxa"/>
          </w:tcPr>
          <w:p w:rsidR="00E21AF4" w:rsidRPr="00BA0FED" w:rsidRDefault="00E21AF4" w:rsidP="00E21AF4">
            <w:pPr>
              <w:snapToGrid w:val="0"/>
              <w:ind w:left="0"/>
              <w:rPr>
                <w:sz w:val="22"/>
                <w:szCs w:val="22"/>
              </w:rPr>
            </w:pPr>
            <w:r w:rsidRPr="00BA0FED">
              <w:rPr>
                <w:sz w:val="22"/>
                <w:szCs w:val="22"/>
              </w:rPr>
              <w:t>ЗАО «Торосово»</w:t>
            </w:r>
          </w:p>
        </w:tc>
        <w:tc>
          <w:tcPr>
            <w:tcW w:w="2835" w:type="dxa"/>
          </w:tcPr>
          <w:p w:rsidR="00E21AF4" w:rsidRPr="00BA0FED" w:rsidRDefault="00E21AF4" w:rsidP="00E21AF4">
            <w:pPr>
              <w:pStyle w:val="af8"/>
              <w:snapToGrid w:val="0"/>
              <w:spacing w:after="0"/>
              <w:ind w:left="0" w:right="165"/>
              <w:rPr>
                <w:sz w:val="22"/>
                <w:szCs w:val="22"/>
              </w:rPr>
            </w:pPr>
            <w:r w:rsidRPr="00BA0FED">
              <w:rPr>
                <w:sz w:val="22"/>
                <w:szCs w:val="22"/>
              </w:rPr>
              <w:t>племенной завод – молочное производство</w:t>
            </w:r>
          </w:p>
        </w:tc>
        <w:tc>
          <w:tcPr>
            <w:tcW w:w="2342" w:type="dxa"/>
          </w:tcPr>
          <w:p w:rsidR="00E21AF4" w:rsidRPr="00BA0FED" w:rsidRDefault="00E21AF4" w:rsidP="0048232F">
            <w:pPr>
              <w:pStyle w:val="af8"/>
              <w:snapToGrid w:val="0"/>
              <w:spacing w:after="0"/>
              <w:ind w:left="0" w:right="165"/>
              <w:rPr>
                <w:sz w:val="22"/>
                <w:szCs w:val="22"/>
              </w:rPr>
            </w:pPr>
            <w:r w:rsidRPr="00BA0FED">
              <w:rPr>
                <w:sz w:val="22"/>
                <w:szCs w:val="22"/>
              </w:rPr>
              <w:t>деревня Торосово</w:t>
            </w:r>
          </w:p>
        </w:tc>
        <w:tc>
          <w:tcPr>
            <w:tcW w:w="1559" w:type="dxa"/>
          </w:tcPr>
          <w:p w:rsidR="00E21AF4" w:rsidRPr="00BA0FED" w:rsidRDefault="002506A0" w:rsidP="00E21AF4">
            <w:pPr>
              <w:pStyle w:val="af8"/>
              <w:snapToGrid w:val="0"/>
              <w:spacing w:after="0"/>
              <w:ind w:left="0" w:right="165"/>
              <w:jc w:val="center"/>
              <w:rPr>
                <w:color w:val="000000"/>
                <w:sz w:val="22"/>
                <w:szCs w:val="22"/>
              </w:rPr>
            </w:pPr>
            <w:r w:rsidRPr="00BA0FED">
              <w:rPr>
                <w:sz w:val="22"/>
                <w:szCs w:val="22"/>
              </w:rPr>
              <w:t>750 коров</w:t>
            </w:r>
            <w:r w:rsidR="00FC0918">
              <w:rPr>
                <w:sz w:val="22"/>
                <w:szCs w:val="22"/>
              </w:rPr>
              <w:t xml:space="preserve"> и</w:t>
            </w:r>
            <w:r w:rsidRPr="00BA0FED">
              <w:rPr>
                <w:sz w:val="22"/>
                <w:szCs w:val="22"/>
              </w:rPr>
              <w:t xml:space="preserve"> 550 телят</w:t>
            </w:r>
          </w:p>
        </w:tc>
      </w:tr>
    </w:tbl>
    <w:p w:rsidR="00E21AF4" w:rsidRPr="00BA0FED" w:rsidRDefault="00E21AF4" w:rsidP="00162552">
      <w:pPr>
        <w:suppressAutoHyphens w:val="0"/>
        <w:overflowPunct/>
        <w:autoSpaceDE/>
        <w:ind w:firstLine="708"/>
        <w:jc w:val="both"/>
        <w:textAlignment w:val="auto"/>
        <w:rPr>
          <w:sz w:val="24"/>
        </w:rPr>
      </w:pPr>
    </w:p>
    <w:p w:rsidR="00162552" w:rsidRPr="00BA0FED" w:rsidRDefault="00162552" w:rsidP="00162552">
      <w:pPr>
        <w:suppressAutoHyphens w:val="0"/>
        <w:overflowPunct/>
        <w:autoSpaceDE/>
        <w:ind w:firstLine="708"/>
        <w:jc w:val="both"/>
        <w:textAlignment w:val="auto"/>
        <w:rPr>
          <w:rStyle w:val="FontStyle156"/>
        </w:rPr>
      </w:pPr>
      <w:r w:rsidRPr="00BA0FED">
        <w:rPr>
          <w:sz w:val="24"/>
          <w:szCs w:val="24"/>
        </w:rPr>
        <w:t>Помимо крупных сельскохозяйственных предприятий на территории Губаницкого сельского поселения</w:t>
      </w:r>
      <w:r w:rsidRPr="00BA0FED">
        <w:rPr>
          <w:rStyle w:val="FontStyle156"/>
        </w:rPr>
        <w:t xml:space="preserve"> в настоящее время осуществляют деятельность 20 фермерских (крестьянских) хозяйств (см. письмо администрации</w:t>
      </w:r>
      <w:r w:rsidRPr="00BA0FED">
        <w:rPr>
          <w:sz w:val="24"/>
          <w:szCs w:val="24"/>
        </w:rPr>
        <w:t xml:space="preserve"> </w:t>
      </w:r>
      <w:r w:rsidRPr="00BA0FED">
        <w:rPr>
          <w:sz w:val="24"/>
        </w:rPr>
        <w:t>Губаницкого сельского поселения</w:t>
      </w:r>
      <w:r w:rsidRPr="00BA0FED">
        <w:rPr>
          <w:sz w:val="24"/>
          <w:szCs w:val="24"/>
        </w:rPr>
        <w:t xml:space="preserve"> </w:t>
      </w:r>
      <w:r w:rsidR="00DE5AC3" w:rsidRPr="00BA0FED">
        <w:rPr>
          <w:sz w:val="24"/>
          <w:szCs w:val="24"/>
        </w:rPr>
        <w:t>исх. </w:t>
      </w:r>
      <w:r w:rsidRPr="00BA0FED">
        <w:rPr>
          <w:sz w:val="24"/>
          <w:szCs w:val="24"/>
        </w:rPr>
        <w:t xml:space="preserve"> № 91 от 06.02.2012 г. в томе </w:t>
      </w:r>
      <w:r w:rsidRPr="00BA0FED">
        <w:rPr>
          <w:sz w:val="24"/>
          <w:szCs w:val="24"/>
          <w:lang w:val="en-US"/>
        </w:rPr>
        <w:t>II</w:t>
      </w:r>
      <w:r w:rsidRPr="00BA0FED">
        <w:rPr>
          <w:sz w:val="24"/>
          <w:szCs w:val="24"/>
        </w:rPr>
        <w:t xml:space="preserve"> книге 6 «Исходно-разрешительная документация»</w:t>
      </w:r>
      <w:r w:rsidR="00FC750D" w:rsidRPr="00BA0FED">
        <w:rPr>
          <w:sz w:val="24"/>
          <w:szCs w:val="24"/>
        </w:rPr>
        <w:t xml:space="preserve"> стр.</w:t>
      </w:r>
      <w:r w:rsidR="00266C23" w:rsidRPr="00BA0FED">
        <w:rPr>
          <w:sz w:val="24"/>
          <w:szCs w:val="24"/>
        </w:rPr>
        <w:t> </w:t>
      </w:r>
      <w:r w:rsidR="00FC750D" w:rsidRPr="00BA0FED">
        <w:rPr>
          <w:sz w:val="24"/>
          <w:szCs w:val="24"/>
        </w:rPr>
        <w:t>48</w:t>
      </w:r>
      <w:r w:rsidRPr="00BA0FED">
        <w:rPr>
          <w:sz w:val="24"/>
          <w:szCs w:val="24"/>
        </w:rPr>
        <w:t>), работающих как с привлечением наемной рабочей силы (</w:t>
      </w:r>
      <w:r w:rsidR="0098453F" w:rsidRPr="00BA0FED">
        <w:rPr>
          <w:sz w:val="24"/>
          <w:szCs w:val="24"/>
        </w:rPr>
        <w:t xml:space="preserve">в сезон </w:t>
      </w:r>
      <w:r w:rsidRPr="00BA0FED">
        <w:rPr>
          <w:sz w:val="24"/>
          <w:szCs w:val="24"/>
        </w:rPr>
        <w:t>до 30 человек), так и без привлечения. Основные направления сельскохозяйственной деятельности в фермерских хозяйствах – овощеводство, в том числе картофелеводство, молочное животноводство, пчеловодство.</w:t>
      </w:r>
    </w:p>
    <w:p w:rsidR="00E21AF4" w:rsidRPr="00BA0FED" w:rsidRDefault="00E21AF4" w:rsidP="00162552">
      <w:pPr>
        <w:suppressAutoHyphens w:val="0"/>
        <w:overflowPunct/>
        <w:autoSpaceDE/>
        <w:ind w:firstLine="708"/>
        <w:jc w:val="both"/>
        <w:textAlignment w:val="auto"/>
        <w:rPr>
          <w:rStyle w:val="FontStyle156"/>
        </w:rPr>
      </w:pPr>
      <w:r w:rsidRPr="00BA0FED">
        <w:rPr>
          <w:rStyle w:val="FontStyle156"/>
        </w:rPr>
        <w:t xml:space="preserve">Существующее общее количество рабочих мест на территории </w:t>
      </w:r>
      <w:r w:rsidR="00B90C4E" w:rsidRPr="00BA0FED">
        <w:rPr>
          <w:sz w:val="24"/>
          <w:szCs w:val="24"/>
        </w:rPr>
        <w:t>Губаницкого сельского поселения</w:t>
      </w:r>
      <w:r w:rsidRPr="00BA0FED">
        <w:rPr>
          <w:rStyle w:val="FontStyle156"/>
        </w:rPr>
        <w:t xml:space="preserve"> (см. извлечение из Паспорта </w:t>
      </w:r>
      <w:r w:rsidR="00B90C4E" w:rsidRPr="00BA0FED">
        <w:rPr>
          <w:sz w:val="24"/>
          <w:szCs w:val="24"/>
        </w:rPr>
        <w:t>Губаницкого сельского поселения</w:t>
      </w:r>
      <w:r w:rsidRPr="00BA0FED">
        <w:rPr>
          <w:rStyle w:val="FontStyle156"/>
        </w:rPr>
        <w:t xml:space="preserve"> </w:t>
      </w:r>
      <w:r w:rsidRPr="00BA0FED">
        <w:rPr>
          <w:sz w:val="24"/>
          <w:szCs w:val="24"/>
        </w:rPr>
        <w:t>в томе </w:t>
      </w:r>
      <w:r w:rsidRPr="00BA0FED">
        <w:rPr>
          <w:sz w:val="24"/>
          <w:szCs w:val="24"/>
          <w:lang w:val="en-US"/>
        </w:rPr>
        <w:t>II</w:t>
      </w:r>
      <w:r w:rsidRPr="00BA0FED">
        <w:rPr>
          <w:sz w:val="24"/>
          <w:szCs w:val="24"/>
        </w:rPr>
        <w:t xml:space="preserve"> книге </w:t>
      </w:r>
      <w:r w:rsidR="00B90C4E" w:rsidRPr="00BA0FED">
        <w:rPr>
          <w:sz w:val="24"/>
          <w:szCs w:val="24"/>
        </w:rPr>
        <w:t>6</w:t>
      </w:r>
      <w:r w:rsidRPr="00BA0FED">
        <w:rPr>
          <w:sz w:val="24"/>
          <w:szCs w:val="24"/>
        </w:rPr>
        <w:t xml:space="preserve"> «Исходно-разрешительная документация»</w:t>
      </w:r>
      <w:r w:rsidR="00FC750D" w:rsidRPr="00BA0FED">
        <w:rPr>
          <w:sz w:val="24"/>
          <w:szCs w:val="24"/>
        </w:rPr>
        <w:t xml:space="preserve"> стр.</w:t>
      </w:r>
      <w:r w:rsidR="00266C23" w:rsidRPr="00BA0FED">
        <w:rPr>
          <w:sz w:val="24"/>
          <w:szCs w:val="24"/>
        </w:rPr>
        <w:t> </w:t>
      </w:r>
      <w:r w:rsidR="00FC750D" w:rsidRPr="00BA0FED">
        <w:rPr>
          <w:sz w:val="24"/>
          <w:szCs w:val="24"/>
        </w:rPr>
        <w:t>24</w:t>
      </w:r>
      <w:r w:rsidRPr="00BA0FED">
        <w:rPr>
          <w:sz w:val="24"/>
          <w:szCs w:val="24"/>
        </w:rPr>
        <w:t>)</w:t>
      </w:r>
      <w:r w:rsidRPr="00BA0FED">
        <w:t xml:space="preserve"> </w:t>
      </w:r>
      <w:r w:rsidRPr="00BA0FED">
        <w:rPr>
          <w:rStyle w:val="FontStyle156"/>
        </w:rPr>
        <w:t xml:space="preserve">составляет – 748 чел., распределение рабочих мест по основным сферам экономики представлено в таблице 2.3.1.2 - </w:t>
      </w:r>
    </w:p>
    <w:p w:rsidR="00E21AF4" w:rsidRPr="00BA0FED" w:rsidRDefault="00E21AF4" w:rsidP="0070355A">
      <w:pPr>
        <w:tabs>
          <w:tab w:val="left" w:pos="0"/>
          <w:tab w:val="left" w:pos="4353"/>
        </w:tabs>
        <w:spacing w:line="360" w:lineRule="auto"/>
        <w:ind w:right="-2" w:firstLine="825"/>
        <w:jc w:val="right"/>
        <w:rPr>
          <w:rStyle w:val="FontStyle156"/>
        </w:rPr>
      </w:pPr>
      <w:r w:rsidRPr="00BA0FED">
        <w:rPr>
          <w:rStyle w:val="FontStyle156"/>
        </w:rPr>
        <w:t>Таблица 2.3.1.2</w:t>
      </w:r>
    </w:p>
    <w:tbl>
      <w:tblPr>
        <w:tblStyle w:val="affc"/>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28"/>
        <w:gridCol w:w="1488"/>
        <w:gridCol w:w="1489"/>
      </w:tblGrid>
      <w:tr w:rsidR="00E21AF4" w:rsidRPr="00BA0FED">
        <w:trPr>
          <w:trHeight w:val="382"/>
          <w:tblHeader/>
        </w:trPr>
        <w:tc>
          <w:tcPr>
            <w:tcW w:w="851" w:type="dxa"/>
            <w:vMerge w:val="restart"/>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 п/п</w:t>
            </w:r>
          </w:p>
        </w:tc>
        <w:tc>
          <w:tcPr>
            <w:tcW w:w="5528" w:type="dxa"/>
            <w:vMerge w:val="restart"/>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Вид деятельности</w:t>
            </w:r>
          </w:p>
        </w:tc>
        <w:tc>
          <w:tcPr>
            <w:tcW w:w="2977" w:type="dxa"/>
            <w:gridSpan w:val="2"/>
            <w:shd w:val="clear" w:color="auto" w:fill="auto"/>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Количество</w:t>
            </w:r>
            <w:r w:rsidR="00FB641D" w:rsidRPr="00BA0FED">
              <w:rPr>
                <w:color w:val="000000"/>
                <w:sz w:val="22"/>
                <w:szCs w:val="22"/>
              </w:rPr>
              <w:t xml:space="preserve"> </w:t>
            </w:r>
            <w:r w:rsidRPr="00BA0FED">
              <w:rPr>
                <w:color w:val="000000"/>
                <w:sz w:val="22"/>
                <w:szCs w:val="22"/>
              </w:rPr>
              <w:t>рабочих мест</w:t>
            </w:r>
          </w:p>
        </w:tc>
      </w:tr>
      <w:tr w:rsidR="00E21AF4" w:rsidRPr="00BA0FED">
        <w:trPr>
          <w:trHeight w:val="246"/>
          <w:tblHeader/>
        </w:trPr>
        <w:tc>
          <w:tcPr>
            <w:tcW w:w="851" w:type="dxa"/>
            <w:vMerge/>
            <w:vAlign w:val="center"/>
          </w:tcPr>
          <w:p w:rsidR="00E21AF4" w:rsidRPr="00BA0FED" w:rsidRDefault="00E21AF4" w:rsidP="00E21AF4">
            <w:pPr>
              <w:pStyle w:val="af8"/>
              <w:snapToGrid w:val="0"/>
              <w:spacing w:after="0"/>
              <w:ind w:right="165"/>
              <w:jc w:val="center"/>
              <w:rPr>
                <w:color w:val="000000"/>
                <w:sz w:val="22"/>
                <w:szCs w:val="22"/>
              </w:rPr>
            </w:pPr>
          </w:p>
        </w:tc>
        <w:tc>
          <w:tcPr>
            <w:tcW w:w="5528" w:type="dxa"/>
            <w:vMerge/>
            <w:vAlign w:val="center"/>
          </w:tcPr>
          <w:p w:rsidR="00E21AF4" w:rsidRPr="00BA0FED" w:rsidRDefault="00E21AF4" w:rsidP="00E21AF4">
            <w:pPr>
              <w:pStyle w:val="af8"/>
              <w:snapToGrid w:val="0"/>
              <w:spacing w:after="0"/>
              <w:ind w:right="165"/>
              <w:jc w:val="center"/>
              <w:rPr>
                <w:color w:val="000000"/>
                <w:sz w:val="22"/>
                <w:szCs w:val="22"/>
              </w:rPr>
            </w:pPr>
          </w:p>
        </w:tc>
        <w:tc>
          <w:tcPr>
            <w:tcW w:w="1488" w:type="dxa"/>
            <w:shd w:val="clear" w:color="auto" w:fill="auto"/>
            <w:vAlign w:val="center"/>
          </w:tcPr>
          <w:p w:rsidR="00E21AF4" w:rsidRPr="00BA0FED" w:rsidRDefault="00622EC8" w:rsidP="00E21AF4">
            <w:pPr>
              <w:pStyle w:val="af8"/>
              <w:snapToGrid w:val="0"/>
              <w:spacing w:after="0"/>
              <w:ind w:left="0" w:right="165"/>
              <w:jc w:val="center"/>
              <w:rPr>
                <w:color w:val="000000"/>
                <w:sz w:val="22"/>
                <w:szCs w:val="22"/>
              </w:rPr>
            </w:pPr>
            <w:r>
              <w:rPr>
                <w:color w:val="000000"/>
                <w:sz w:val="22"/>
                <w:szCs w:val="22"/>
              </w:rPr>
              <w:t>мест</w:t>
            </w:r>
          </w:p>
        </w:tc>
        <w:tc>
          <w:tcPr>
            <w:tcW w:w="1489" w:type="dxa"/>
            <w:shd w:val="clear" w:color="auto" w:fill="auto"/>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w:t>
            </w:r>
          </w:p>
        </w:tc>
      </w:tr>
      <w:tr w:rsidR="00E21AF4" w:rsidRPr="00BA0FED">
        <w:tc>
          <w:tcPr>
            <w:tcW w:w="851" w:type="dxa"/>
          </w:tcPr>
          <w:p w:rsidR="00E21AF4" w:rsidRPr="00BA0FED" w:rsidRDefault="00E21AF4" w:rsidP="005153AF">
            <w:pPr>
              <w:pStyle w:val="af8"/>
              <w:snapToGrid w:val="0"/>
              <w:spacing w:after="0" w:line="360" w:lineRule="auto"/>
              <w:ind w:left="0" w:right="165"/>
              <w:jc w:val="center"/>
              <w:rPr>
                <w:color w:val="000000"/>
                <w:sz w:val="22"/>
                <w:szCs w:val="22"/>
              </w:rPr>
            </w:pPr>
          </w:p>
        </w:tc>
        <w:tc>
          <w:tcPr>
            <w:tcW w:w="5528" w:type="dxa"/>
          </w:tcPr>
          <w:p w:rsidR="00E21AF4" w:rsidRPr="00BA0FED" w:rsidRDefault="00E21AF4" w:rsidP="005153AF">
            <w:pPr>
              <w:pStyle w:val="af8"/>
              <w:snapToGrid w:val="0"/>
              <w:spacing w:after="0" w:line="360" w:lineRule="auto"/>
              <w:ind w:left="0" w:right="165"/>
              <w:rPr>
                <w:b/>
                <w:color w:val="000000"/>
                <w:sz w:val="22"/>
                <w:szCs w:val="22"/>
              </w:rPr>
            </w:pPr>
            <w:r w:rsidRPr="00BA0FED">
              <w:rPr>
                <w:b/>
                <w:color w:val="000000"/>
                <w:sz w:val="22"/>
                <w:szCs w:val="22"/>
              </w:rPr>
              <w:t>Предприятия градообразующей группы</w:t>
            </w:r>
          </w:p>
        </w:tc>
        <w:tc>
          <w:tcPr>
            <w:tcW w:w="1488" w:type="dxa"/>
            <w:shd w:val="clear" w:color="auto" w:fill="auto"/>
            <w:vAlign w:val="center"/>
          </w:tcPr>
          <w:p w:rsidR="00E21AF4" w:rsidRPr="00BA0FED" w:rsidRDefault="00E21AF4" w:rsidP="005153AF">
            <w:pPr>
              <w:pStyle w:val="af8"/>
              <w:snapToGrid w:val="0"/>
              <w:spacing w:after="0" w:line="360" w:lineRule="auto"/>
              <w:ind w:left="0" w:right="165"/>
              <w:jc w:val="center"/>
              <w:rPr>
                <w:sz w:val="22"/>
                <w:szCs w:val="22"/>
              </w:rPr>
            </w:pPr>
          </w:p>
        </w:tc>
        <w:tc>
          <w:tcPr>
            <w:tcW w:w="1489" w:type="dxa"/>
            <w:shd w:val="clear" w:color="auto" w:fill="auto"/>
          </w:tcPr>
          <w:p w:rsidR="00E21AF4" w:rsidRPr="00BA0FED" w:rsidRDefault="00E21AF4" w:rsidP="005153AF">
            <w:pPr>
              <w:pStyle w:val="af8"/>
              <w:snapToGrid w:val="0"/>
              <w:spacing w:after="0" w:line="360" w:lineRule="auto"/>
              <w:ind w:left="0" w:right="165"/>
              <w:jc w:val="center"/>
              <w:rPr>
                <w:sz w:val="22"/>
                <w:szCs w:val="22"/>
              </w:rPr>
            </w:pPr>
          </w:p>
        </w:tc>
      </w:tr>
      <w:tr w:rsidR="00E21AF4" w:rsidRPr="00BA0FED">
        <w:tc>
          <w:tcPr>
            <w:tcW w:w="851" w:type="dxa"/>
          </w:tcPr>
          <w:p w:rsidR="00E21AF4" w:rsidRPr="00BA0FED" w:rsidRDefault="00E21AF4" w:rsidP="005153AF">
            <w:pPr>
              <w:pStyle w:val="af8"/>
              <w:snapToGrid w:val="0"/>
              <w:spacing w:after="0" w:line="360" w:lineRule="auto"/>
              <w:ind w:left="0" w:right="165"/>
              <w:jc w:val="center"/>
              <w:rPr>
                <w:color w:val="000000"/>
                <w:sz w:val="22"/>
                <w:szCs w:val="22"/>
              </w:rPr>
            </w:pPr>
            <w:bookmarkStart w:id="24" w:name="_Hlk296606462"/>
            <w:bookmarkStart w:id="25" w:name="_Hlk296608658"/>
            <w:r w:rsidRPr="00BA0FED">
              <w:rPr>
                <w:color w:val="000000"/>
                <w:sz w:val="22"/>
                <w:szCs w:val="22"/>
              </w:rPr>
              <w:t>1</w:t>
            </w:r>
          </w:p>
        </w:tc>
        <w:tc>
          <w:tcPr>
            <w:tcW w:w="5528" w:type="dxa"/>
          </w:tcPr>
          <w:p w:rsidR="00E21AF4" w:rsidRPr="00BA0FED" w:rsidRDefault="00E21AF4" w:rsidP="005153AF">
            <w:pPr>
              <w:pStyle w:val="af8"/>
              <w:snapToGrid w:val="0"/>
              <w:spacing w:after="0" w:line="360" w:lineRule="auto"/>
              <w:ind w:left="0" w:right="165"/>
              <w:rPr>
                <w:color w:val="000000"/>
                <w:sz w:val="22"/>
                <w:szCs w:val="22"/>
              </w:rPr>
            </w:pPr>
            <w:r w:rsidRPr="00BA0FED">
              <w:rPr>
                <w:color w:val="000000"/>
                <w:sz w:val="22"/>
                <w:szCs w:val="22"/>
              </w:rPr>
              <w:t>Промышленность и строительство</w:t>
            </w:r>
          </w:p>
        </w:tc>
        <w:tc>
          <w:tcPr>
            <w:tcW w:w="1488" w:type="dxa"/>
            <w:shd w:val="clear" w:color="auto" w:fill="auto"/>
          </w:tcPr>
          <w:p w:rsidR="00E21AF4" w:rsidRPr="00BA0FED" w:rsidRDefault="00E21AF4" w:rsidP="005153AF">
            <w:pPr>
              <w:spacing w:line="360" w:lineRule="auto"/>
              <w:ind w:left="0"/>
              <w:jc w:val="center"/>
              <w:rPr>
                <w:sz w:val="22"/>
                <w:szCs w:val="22"/>
              </w:rPr>
            </w:pPr>
            <w:r w:rsidRPr="00BA0FED">
              <w:rPr>
                <w:sz w:val="22"/>
                <w:szCs w:val="22"/>
              </w:rPr>
              <w:t>50</w:t>
            </w:r>
          </w:p>
        </w:tc>
        <w:tc>
          <w:tcPr>
            <w:tcW w:w="1489" w:type="dxa"/>
            <w:shd w:val="clear" w:color="auto" w:fill="auto"/>
            <w:vAlign w:val="bottom"/>
          </w:tcPr>
          <w:p w:rsidR="00E21AF4" w:rsidRPr="00BA0FED" w:rsidRDefault="00E21AF4" w:rsidP="005153AF">
            <w:pPr>
              <w:spacing w:line="360" w:lineRule="auto"/>
              <w:ind w:left="0"/>
              <w:jc w:val="center"/>
              <w:rPr>
                <w:sz w:val="22"/>
                <w:szCs w:val="22"/>
              </w:rPr>
            </w:pPr>
            <w:r w:rsidRPr="00BA0FED">
              <w:rPr>
                <w:sz w:val="22"/>
                <w:szCs w:val="22"/>
              </w:rPr>
              <w:t>6,68</w:t>
            </w:r>
          </w:p>
        </w:tc>
      </w:tr>
      <w:tr w:rsidR="00E21AF4" w:rsidRPr="00BA0FED">
        <w:tc>
          <w:tcPr>
            <w:tcW w:w="851" w:type="dxa"/>
          </w:tcPr>
          <w:p w:rsidR="00E21AF4" w:rsidRPr="00BA0FED" w:rsidRDefault="00E21AF4" w:rsidP="005153AF">
            <w:pPr>
              <w:pStyle w:val="af8"/>
              <w:snapToGrid w:val="0"/>
              <w:spacing w:after="0" w:line="360" w:lineRule="auto"/>
              <w:ind w:left="0" w:right="165"/>
              <w:jc w:val="center"/>
              <w:rPr>
                <w:color w:val="000000"/>
                <w:sz w:val="22"/>
                <w:szCs w:val="22"/>
              </w:rPr>
            </w:pPr>
            <w:r w:rsidRPr="00BA0FED">
              <w:rPr>
                <w:color w:val="000000"/>
                <w:sz w:val="22"/>
                <w:szCs w:val="22"/>
              </w:rPr>
              <w:t>2</w:t>
            </w:r>
          </w:p>
        </w:tc>
        <w:tc>
          <w:tcPr>
            <w:tcW w:w="5528" w:type="dxa"/>
          </w:tcPr>
          <w:p w:rsidR="00E21AF4" w:rsidRPr="00BA0FED" w:rsidRDefault="00E21AF4" w:rsidP="005153AF">
            <w:pPr>
              <w:pStyle w:val="af8"/>
              <w:snapToGrid w:val="0"/>
              <w:spacing w:after="0" w:line="360" w:lineRule="auto"/>
              <w:ind w:left="0" w:right="165"/>
              <w:rPr>
                <w:color w:val="000000"/>
                <w:sz w:val="22"/>
                <w:szCs w:val="22"/>
              </w:rPr>
            </w:pPr>
            <w:r w:rsidRPr="00BA0FED">
              <w:rPr>
                <w:color w:val="000000"/>
                <w:sz w:val="22"/>
                <w:szCs w:val="22"/>
              </w:rPr>
              <w:t>Сельское хозяйство</w:t>
            </w:r>
          </w:p>
        </w:tc>
        <w:tc>
          <w:tcPr>
            <w:tcW w:w="1488" w:type="dxa"/>
            <w:shd w:val="clear" w:color="auto" w:fill="auto"/>
          </w:tcPr>
          <w:p w:rsidR="00E21AF4" w:rsidRPr="00BA0FED" w:rsidRDefault="00E21AF4" w:rsidP="005153AF">
            <w:pPr>
              <w:spacing w:line="360" w:lineRule="auto"/>
              <w:ind w:left="0"/>
              <w:jc w:val="center"/>
              <w:rPr>
                <w:sz w:val="22"/>
                <w:szCs w:val="22"/>
              </w:rPr>
            </w:pPr>
            <w:r w:rsidRPr="00BA0FED">
              <w:rPr>
                <w:sz w:val="22"/>
                <w:szCs w:val="22"/>
              </w:rPr>
              <w:t>310</w:t>
            </w:r>
          </w:p>
        </w:tc>
        <w:tc>
          <w:tcPr>
            <w:tcW w:w="1489" w:type="dxa"/>
            <w:shd w:val="clear" w:color="auto" w:fill="auto"/>
            <w:vAlign w:val="bottom"/>
          </w:tcPr>
          <w:p w:rsidR="00E21AF4" w:rsidRPr="00BA0FED" w:rsidRDefault="00E21AF4" w:rsidP="005153AF">
            <w:pPr>
              <w:spacing w:line="360" w:lineRule="auto"/>
              <w:ind w:left="0"/>
              <w:jc w:val="center"/>
              <w:rPr>
                <w:sz w:val="22"/>
                <w:szCs w:val="22"/>
              </w:rPr>
            </w:pPr>
            <w:r w:rsidRPr="00BA0FED">
              <w:rPr>
                <w:sz w:val="22"/>
                <w:szCs w:val="22"/>
              </w:rPr>
              <w:t>41,44</w:t>
            </w:r>
          </w:p>
        </w:tc>
      </w:tr>
      <w:tr w:rsidR="00E21AF4" w:rsidRPr="00BA0FED">
        <w:tc>
          <w:tcPr>
            <w:tcW w:w="851" w:type="dxa"/>
          </w:tcPr>
          <w:p w:rsidR="00E21AF4" w:rsidRPr="00BA0FED" w:rsidRDefault="00E21AF4" w:rsidP="005153AF">
            <w:pPr>
              <w:pStyle w:val="af8"/>
              <w:snapToGrid w:val="0"/>
              <w:spacing w:after="0" w:line="360" w:lineRule="auto"/>
              <w:ind w:left="0" w:right="165"/>
              <w:jc w:val="center"/>
              <w:rPr>
                <w:color w:val="000000"/>
                <w:sz w:val="22"/>
                <w:szCs w:val="22"/>
              </w:rPr>
            </w:pPr>
            <w:r w:rsidRPr="00BA0FED">
              <w:rPr>
                <w:color w:val="000000"/>
                <w:sz w:val="22"/>
                <w:szCs w:val="22"/>
              </w:rPr>
              <w:t>3</w:t>
            </w:r>
          </w:p>
        </w:tc>
        <w:tc>
          <w:tcPr>
            <w:tcW w:w="5528" w:type="dxa"/>
          </w:tcPr>
          <w:p w:rsidR="00E21AF4" w:rsidRPr="00BA0FED" w:rsidRDefault="00E21AF4" w:rsidP="005153AF">
            <w:pPr>
              <w:pStyle w:val="af8"/>
              <w:snapToGrid w:val="0"/>
              <w:spacing w:after="0" w:line="360" w:lineRule="auto"/>
              <w:ind w:left="0" w:right="165"/>
              <w:rPr>
                <w:color w:val="000000"/>
                <w:sz w:val="22"/>
                <w:szCs w:val="22"/>
              </w:rPr>
            </w:pPr>
            <w:r w:rsidRPr="00BA0FED">
              <w:rPr>
                <w:color w:val="000000"/>
                <w:sz w:val="22"/>
                <w:szCs w:val="22"/>
              </w:rPr>
              <w:t>Транспорт и связь</w:t>
            </w:r>
          </w:p>
        </w:tc>
        <w:tc>
          <w:tcPr>
            <w:tcW w:w="1488" w:type="dxa"/>
            <w:shd w:val="clear" w:color="auto" w:fill="auto"/>
          </w:tcPr>
          <w:p w:rsidR="00E21AF4" w:rsidRPr="00BA0FED" w:rsidRDefault="00E21AF4" w:rsidP="005153AF">
            <w:pPr>
              <w:spacing w:line="360" w:lineRule="auto"/>
              <w:ind w:left="0"/>
              <w:jc w:val="center"/>
              <w:rPr>
                <w:sz w:val="22"/>
                <w:szCs w:val="22"/>
              </w:rPr>
            </w:pPr>
            <w:r w:rsidRPr="00BA0FED">
              <w:rPr>
                <w:sz w:val="22"/>
                <w:szCs w:val="22"/>
              </w:rPr>
              <w:t>10</w:t>
            </w:r>
          </w:p>
        </w:tc>
        <w:tc>
          <w:tcPr>
            <w:tcW w:w="1489" w:type="dxa"/>
            <w:shd w:val="clear" w:color="auto" w:fill="auto"/>
            <w:vAlign w:val="bottom"/>
          </w:tcPr>
          <w:p w:rsidR="00E21AF4" w:rsidRPr="00BA0FED" w:rsidRDefault="00E21AF4" w:rsidP="005153AF">
            <w:pPr>
              <w:spacing w:line="360" w:lineRule="auto"/>
              <w:ind w:left="0"/>
              <w:jc w:val="center"/>
              <w:rPr>
                <w:sz w:val="22"/>
                <w:szCs w:val="22"/>
              </w:rPr>
            </w:pPr>
            <w:r w:rsidRPr="00BA0FED">
              <w:rPr>
                <w:sz w:val="22"/>
                <w:szCs w:val="22"/>
              </w:rPr>
              <w:t>1,34</w:t>
            </w:r>
          </w:p>
        </w:tc>
      </w:tr>
      <w:tr w:rsidR="00E21AF4" w:rsidRPr="00BA0FED">
        <w:tc>
          <w:tcPr>
            <w:tcW w:w="851" w:type="dxa"/>
          </w:tcPr>
          <w:p w:rsidR="00E21AF4" w:rsidRPr="00BA0FED" w:rsidRDefault="00E21AF4" w:rsidP="005153AF">
            <w:pPr>
              <w:pStyle w:val="af8"/>
              <w:snapToGrid w:val="0"/>
              <w:spacing w:after="0" w:line="360" w:lineRule="auto"/>
              <w:ind w:left="0" w:right="165"/>
              <w:jc w:val="center"/>
              <w:rPr>
                <w:b/>
                <w:color w:val="000000"/>
                <w:sz w:val="22"/>
                <w:szCs w:val="22"/>
              </w:rPr>
            </w:pPr>
          </w:p>
        </w:tc>
        <w:tc>
          <w:tcPr>
            <w:tcW w:w="5528" w:type="dxa"/>
          </w:tcPr>
          <w:p w:rsidR="00E21AF4" w:rsidRPr="00BA0FED" w:rsidRDefault="00E21AF4" w:rsidP="005153AF">
            <w:pPr>
              <w:pStyle w:val="af8"/>
              <w:snapToGrid w:val="0"/>
              <w:spacing w:after="0" w:line="360" w:lineRule="auto"/>
              <w:ind w:left="0" w:right="165"/>
              <w:rPr>
                <w:b/>
                <w:color w:val="000000"/>
                <w:sz w:val="22"/>
                <w:szCs w:val="22"/>
              </w:rPr>
            </w:pPr>
            <w:r w:rsidRPr="00BA0FED">
              <w:rPr>
                <w:b/>
                <w:color w:val="000000"/>
                <w:sz w:val="22"/>
                <w:szCs w:val="22"/>
              </w:rPr>
              <w:t>Итого по п.п.1-3</w:t>
            </w:r>
          </w:p>
        </w:tc>
        <w:tc>
          <w:tcPr>
            <w:tcW w:w="1488" w:type="dxa"/>
            <w:shd w:val="clear" w:color="auto" w:fill="auto"/>
          </w:tcPr>
          <w:p w:rsidR="00E21AF4" w:rsidRPr="00BA0FED" w:rsidRDefault="00E21AF4" w:rsidP="005153AF">
            <w:pPr>
              <w:spacing w:line="360" w:lineRule="auto"/>
              <w:ind w:left="0"/>
              <w:jc w:val="center"/>
              <w:rPr>
                <w:b/>
                <w:bCs/>
                <w:sz w:val="22"/>
                <w:szCs w:val="22"/>
              </w:rPr>
            </w:pPr>
            <w:r w:rsidRPr="00BA0FED">
              <w:rPr>
                <w:b/>
                <w:bCs/>
                <w:sz w:val="22"/>
                <w:szCs w:val="22"/>
              </w:rPr>
              <w:t>370</w:t>
            </w:r>
          </w:p>
        </w:tc>
        <w:tc>
          <w:tcPr>
            <w:tcW w:w="1489" w:type="dxa"/>
            <w:shd w:val="clear" w:color="auto" w:fill="auto"/>
            <w:vAlign w:val="bottom"/>
          </w:tcPr>
          <w:p w:rsidR="00E21AF4" w:rsidRPr="00BA0FED" w:rsidRDefault="00E21AF4" w:rsidP="005153AF">
            <w:pPr>
              <w:spacing w:line="360" w:lineRule="auto"/>
              <w:ind w:left="0"/>
              <w:jc w:val="center"/>
              <w:rPr>
                <w:b/>
                <w:sz w:val="22"/>
                <w:szCs w:val="22"/>
              </w:rPr>
            </w:pPr>
            <w:r w:rsidRPr="00BA0FED">
              <w:rPr>
                <w:b/>
                <w:sz w:val="22"/>
                <w:szCs w:val="22"/>
              </w:rPr>
              <w:t>49,47</w:t>
            </w:r>
          </w:p>
        </w:tc>
      </w:tr>
      <w:tr w:rsidR="00E21AF4" w:rsidRPr="00BA0FED">
        <w:tc>
          <w:tcPr>
            <w:tcW w:w="851" w:type="dxa"/>
          </w:tcPr>
          <w:p w:rsidR="00E21AF4" w:rsidRPr="00BA0FED" w:rsidRDefault="00E21AF4" w:rsidP="005153AF">
            <w:pPr>
              <w:pStyle w:val="af8"/>
              <w:snapToGrid w:val="0"/>
              <w:spacing w:after="0" w:line="360" w:lineRule="auto"/>
              <w:ind w:left="0" w:right="165"/>
              <w:jc w:val="center"/>
              <w:rPr>
                <w:b/>
                <w:color w:val="000000"/>
                <w:sz w:val="22"/>
                <w:szCs w:val="22"/>
              </w:rPr>
            </w:pPr>
          </w:p>
        </w:tc>
        <w:tc>
          <w:tcPr>
            <w:tcW w:w="5528" w:type="dxa"/>
          </w:tcPr>
          <w:p w:rsidR="00E21AF4" w:rsidRPr="00BA0FED" w:rsidRDefault="004B4572" w:rsidP="005153AF">
            <w:pPr>
              <w:pStyle w:val="af8"/>
              <w:snapToGrid w:val="0"/>
              <w:spacing w:after="0" w:line="360" w:lineRule="auto"/>
              <w:ind w:left="0" w:right="165"/>
              <w:rPr>
                <w:b/>
                <w:color w:val="000000"/>
                <w:sz w:val="22"/>
                <w:szCs w:val="22"/>
              </w:rPr>
            </w:pPr>
            <w:r w:rsidRPr="00BA0FED">
              <w:rPr>
                <w:b/>
                <w:color w:val="000000"/>
                <w:sz w:val="22"/>
                <w:szCs w:val="22"/>
              </w:rPr>
              <w:t>Объекты социальной инфраструктуры</w:t>
            </w:r>
          </w:p>
        </w:tc>
        <w:tc>
          <w:tcPr>
            <w:tcW w:w="1488" w:type="dxa"/>
            <w:shd w:val="clear" w:color="auto" w:fill="auto"/>
          </w:tcPr>
          <w:p w:rsidR="00E21AF4" w:rsidRPr="00BA0FED" w:rsidRDefault="00E21AF4" w:rsidP="005153AF">
            <w:pPr>
              <w:spacing w:line="360" w:lineRule="auto"/>
              <w:jc w:val="center"/>
              <w:rPr>
                <w:b/>
                <w:bCs/>
                <w:sz w:val="22"/>
                <w:szCs w:val="22"/>
              </w:rPr>
            </w:pPr>
          </w:p>
        </w:tc>
        <w:tc>
          <w:tcPr>
            <w:tcW w:w="1489" w:type="dxa"/>
            <w:shd w:val="clear" w:color="auto" w:fill="auto"/>
            <w:vAlign w:val="bottom"/>
          </w:tcPr>
          <w:p w:rsidR="00E21AF4" w:rsidRPr="00BA0FED" w:rsidRDefault="00E21AF4" w:rsidP="005153AF">
            <w:pPr>
              <w:spacing w:line="360" w:lineRule="auto"/>
              <w:ind w:left="0"/>
              <w:jc w:val="center"/>
              <w:rPr>
                <w:sz w:val="22"/>
                <w:szCs w:val="22"/>
              </w:rPr>
            </w:pPr>
          </w:p>
        </w:tc>
      </w:tr>
      <w:tr w:rsidR="00E21AF4" w:rsidRPr="00BA0FED">
        <w:tc>
          <w:tcPr>
            <w:tcW w:w="851" w:type="dxa"/>
          </w:tcPr>
          <w:p w:rsidR="00E21AF4" w:rsidRPr="00BA0FED" w:rsidRDefault="00E21AF4" w:rsidP="005153AF">
            <w:pPr>
              <w:pStyle w:val="af8"/>
              <w:snapToGrid w:val="0"/>
              <w:spacing w:after="0" w:line="360" w:lineRule="auto"/>
              <w:ind w:left="0" w:right="165"/>
              <w:jc w:val="center"/>
              <w:rPr>
                <w:color w:val="000000"/>
                <w:sz w:val="22"/>
                <w:szCs w:val="22"/>
              </w:rPr>
            </w:pPr>
            <w:r w:rsidRPr="00BA0FED">
              <w:rPr>
                <w:color w:val="000000"/>
                <w:sz w:val="22"/>
                <w:szCs w:val="22"/>
              </w:rPr>
              <w:t>5</w:t>
            </w:r>
          </w:p>
        </w:tc>
        <w:tc>
          <w:tcPr>
            <w:tcW w:w="5528" w:type="dxa"/>
          </w:tcPr>
          <w:p w:rsidR="00E21AF4" w:rsidRPr="00BA0FED" w:rsidRDefault="00E21AF4" w:rsidP="005153AF">
            <w:pPr>
              <w:pStyle w:val="af8"/>
              <w:snapToGrid w:val="0"/>
              <w:spacing w:after="0" w:line="360" w:lineRule="auto"/>
              <w:ind w:left="0" w:right="165"/>
              <w:rPr>
                <w:color w:val="000000"/>
                <w:sz w:val="22"/>
                <w:szCs w:val="22"/>
              </w:rPr>
            </w:pPr>
            <w:r w:rsidRPr="00BA0FED">
              <w:rPr>
                <w:color w:val="000000"/>
                <w:sz w:val="22"/>
                <w:szCs w:val="22"/>
              </w:rPr>
              <w:t>Образование</w:t>
            </w:r>
          </w:p>
        </w:tc>
        <w:tc>
          <w:tcPr>
            <w:tcW w:w="1488" w:type="dxa"/>
            <w:shd w:val="clear" w:color="auto" w:fill="auto"/>
          </w:tcPr>
          <w:p w:rsidR="00E21AF4" w:rsidRPr="00BA0FED" w:rsidRDefault="00E21AF4" w:rsidP="005153AF">
            <w:pPr>
              <w:spacing w:line="360" w:lineRule="auto"/>
              <w:ind w:left="0"/>
              <w:jc w:val="center"/>
              <w:rPr>
                <w:sz w:val="22"/>
                <w:szCs w:val="22"/>
              </w:rPr>
            </w:pPr>
            <w:r w:rsidRPr="00BA0FED">
              <w:rPr>
                <w:sz w:val="22"/>
                <w:szCs w:val="22"/>
              </w:rPr>
              <w:t>80</w:t>
            </w:r>
          </w:p>
        </w:tc>
        <w:tc>
          <w:tcPr>
            <w:tcW w:w="1489" w:type="dxa"/>
            <w:shd w:val="clear" w:color="auto" w:fill="auto"/>
            <w:vAlign w:val="bottom"/>
          </w:tcPr>
          <w:p w:rsidR="00E21AF4" w:rsidRPr="00BA0FED" w:rsidRDefault="00E21AF4" w:rsidP="005153AF">
            <w:pPr>
              <w:spacing w:line="360" w:lineRule="auto"/>
              <w:ind w:left="0"/>
              <w:jc w:val="center"/>
              <w:rPr>
                <w:sz w:val="22"/>
                <w:szCs w:val="22"/>
              </w:rPr>
            </w:pPr>
            <w:r w:rsidRPr="00BA0FED">
              <w:rPr>
                <w:sz w:val="22"/>
                <w:szCs w:val="22"/>
              </w:rPr>
              <w:t>10,70</w:t>
            </w:r>
          </w:p>
        </w:tc>
      </w:tr>
      <w:tr w:rsidR="00E21AF4" w:rsidRPr="00BA0FED">
        <w:tc>
          <w:tcPr>
            <w:tcW w:w="851" w:type="dxa"/>
          </w:tcPr>
          <w:p w:rsidR="00E21AF4" w:rsidRPr="00BA0FED" w:rsidRDefault="00E21AF4" w:rsidP="005153AF">
            <w:pPr>
              <w:pStyle w:val="af8"/>
              <w:snapToGrid w:val="0"/>
              <w:spacing w:after="0" w:line="360" w:lineRule="auto"/>
              <w:ind w:left="0" w:right="165"/>
              <w:jc w:val="center"/>
              <w:rPr>
                <w:color w:val="000000"/>
                <w:sz w:val="22"/>
                <w:szCs w:val="22"/>
              </w:rPr>
            </w:pPr>
            <w:r w:rsidRPr="00BA0FED">
              <w:rPr>
                <w:color w:val="000000"/>
                <w:sz w:val="22"/>
                <w:szCs w:val="22"/>
              </w:rPr>
              <w:t>6</w:t>
            </w:r>
          </w:p>
        </w:tc>
        <w:tc>
          <w:tcPr>
            <w:tcW w:w="5528" w:type="dxa"/>
          </w:tcPr>
          <w:p w:rsidR="00E21AF4" w:rsidRPr="00BA0FED" w:rsidRDefault="00E21AF4" w:rsidP="005153AF">
            <w:pPr>
              <w:pStyle w:val="af8"/>
              <w:snapToGrid w:val="0"/>
              <w:spacing w:after="0" w:line="360" w:lineRule="auto"/>
              <w:ind w:left="0" w:right="165"/>
              <w:rPr>
                <w:color w:val="000000"/>
                <w:sz w:val="22"/>
                <w:szCs w:val="22"/>
              </w:rPr>
            </w:pPr>
            <w:r w:rsidRPr="00BA0FED">
              <w:rPr>
                <w:color w:val="000000"/>
                <w:sz w:val="22"/>
                <w:szCs w:val="22"/>
              </w:rPr>
              <w:t>Здравоохранение и предоставление социальных услуг</w:t>
            </w:r>
          </w:p>
        </w:tc>
        <w:tc>
          <w:tcPr>
            <w:tcW w:w="1488" w:type="dxa"/>
            <w:shd w:val="clear" w:color="auto" w:fill="auto"/>
          </w:tcPr>
          <w:p w:rsidR="00E21AF4" w:rsidRPr="00BA0FED" w:rsidRDefault="00E21AF4" w:rsidP="005153AF">
            <w:pPr>
              <w:spacing w:line="360" w:lineRule="auto"/>
              <w:ind w:left="0"/>
              <w:jc w:val="center"/>
              <w:rPr>
                <w:sz w:val="22"/>
                <w:szCs w:val="22"/>
              </w:rPr>
            </w:pPr>
            <w:r w:rsidRPr="00BA0FED">
              <w:rPr>
                <w:sz w:val="22"/>
                <w:szCs w:val="22"/>
              </w:rPr>
              <w:t>240</w:t>
            </w:r>
          </w:p>
        </w:tc>
        <w:tc>
          <w:tcPr>
            <w:tcW w:w="1489" w:type="dxa"/>
            <w:shd w:val="clear" w:color="auto" w:fill="auto"/>
            <w:vAlign w:val="bottom"/>
          </w:tcPr>
          <w:p w:rsidR="00E21AF4" w:rsidRPr="00BA0FED" w:rsidRDefault="00E21AF4" w:rsidP="005153AF">
            <w:pPr>
              <w:spacing w:line="360" w:lineRule="auto"/>
              <w:ind w:left="0"/>
              <w:jc w:val="center"/>
              <w:rPr>
                <w:sz w:val="22"/>
                <w:szCs w:val="22"/>
              </w:rPr>
            </w:pPr>
            <w:r w:rsidRPr="00BA0FED">
              <w:rPr>
                <w:sz w:val="22"/>
                <w:szCs w:val="22"/>
              </w:rPr>
              <w:t>32,09</w:t>
            </w:r>
          </w:p>
        </w:tc>
      </w:tr>
      <w:tr w:rsidR="00E21AF4" w:rsidRPr="00BA0FED">
        <w:tc>
          <w:tcPr>
            <w:tcW w:w="851" w:type="dxa"/>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7</w:t>
            </w:r>
          </w:p>
        </w:tc>
        <w:tc>
          <w:tcPr>
            <w:tcW w:w="5528" w:type="dxa"/>
          </w:tcPr>
          <w:p w:rsidR="00E21AF4" w:rsidRPr="00BA0FED" w:rsidRDefault="00E21AF4" w:rsidP="00E21AF4">
            <w:pPr>
              <w:pStyle w:val="af8"/>
              <w:snapToGrid w:val="0"/>
              <w:spacing w:after="0"/>
              <w:ind w:left="0" w:right="165"/>
              <w:rPr>
                <w:color w:val="000000"/>
                <w:sz w:val="22"/>
                <w:szCs w:val="22"/>
              </w:rPr>
            </w:pPr>
            <w:r w:rsidRPr="00BA0FED">
              <w:rPr>
                <w:color w:val="000000"/>
                <w:sz w:val="22"/>
                <w:szCs w:val="22"/>
              </w:rPr>
              <w:t>Деятельность по организации отдыха и развлечений, культуры и спорта</w:t>
            </w:r>
          </w:p>
        </w:tc>
        <w:tc>
          <w:tcPr>
            <w:tcW w:w="1488" w:type="dxa"/>
            <w:shd w:val="clear" w:color="auto" w:fill="auto"/>
          </w:tcPr>
          <w:p w:rsidR="00E21AF4" w:rsidRPr="00BA0FED" w:rsidRDefault="00E21AF4" w:rsidP="00E21AF4">
            <w:pPr>
              <w:ind w:left="0"/>
              <w:jc w:val="center"/>
              <w:rPr>
                <w:sz w:val="22"/>
                <w:szCs w:val="22"/>
              </w:rPr>
            </w:pPr>
            <w:r w:rsidRPr="00BA0FED">
              <w:rPr>
                <w:sz w:val="22"/>
                <w:szCs w:val="22"/>
              </w:rPr>
              <w:t>10</w:t>
            </w:r>
          </w:p>
        </w:tc>
        <w:tc>
          <w:tcPr>
            <w:tcW w:w="1489" w:type="dxa"/>
            <w:shd w:val="clear" w:color="auto" w:fill="auto"/>
          </w:tcPr>
          <w:p w:rsidR="00E21AF4" w:rsidRPr="00BA0FED" w:rsidRDefault="00E21AF4" w:rsidP="00E21AF4">
            <w:pPr>
              <w:ind w:left="0"/>
              <w:jc w:val="center"/>
              <w:rPr>
                <w:sz w:val="22"/>
                <w:szCs w:val="22"/>
              </w:rPr>
            </w:pPr>
            <w:r w:rsidRPr="00BA0FED">
              <w:rPr>
                <w:sz w:val="22"/>
                <w:szCs w:val="22"/>
              </w:rPr>
              <w:t>1,34</w:t>
            </w:r>
          </w:p>
        </w:tc>
      </w:tr>
      <w:tr w:rsidR="00E21AF4" w:rsidRPr="00BA0FED">
        <w:tc>
          <w:tcPr>
            <w:tcW w:w="851" w:type="dxa"/>
          </w:tcPr>
          <w:p w:rsidR="00E21AF4" w:rsidRPr="00BA0FED" w:rsidRDefault="00E21AF4" w:rsidP="005153AF">
            <w:pPr>
              <w:pStyle w:val="af8"/>
              <w:snapToGrid w:val="0"/>
              <w:spacing w:after="0" w:line="360" w:lineRule="auto"/>
              <w:ind w:left="0" w:right="165"/>
              <w:jc w:val="center"/>
              <w:rPr>
                <w:color w:val="000000"/>
                <w:sz w:val="22"/>
                <w:szCs w:val="22"/>
              </w:rPr>
            </w:pPr>
            <w:r w:rsidRPr="00BA0FED">
              <w:rPr>
                <w:color w:val="000000"/>
                <w:sz w:val="22"/>
                <w:szCs w:val="22"/>
              </w:rPr>
              <w:t>8</w:t>
            </w:r>
          </w:p>
        </w:tc>
        <w:tc>
          <w:tcPr>
            <w:tcW w:w="5528" w:type="dxa"/>
          </w:tcPr>
          <w:p w:rsidR="00E21AF4" w:rsidRPr="00BA0FED" w:rsidRDefault="00E21AF4" w:rsidP="005153AF">
            <w:pPr>
              <w:pStyle w:val="af8"/>
              <w:snapToGrid w:val="0"/>
              <w:spacing w:after="0" w:line="360" w:lineRule="auto"/>
              <w:ind w:left="0" w:right="165"/>
              <w:rPr>
                <w:color w:val="000000"/>
                <w:sz w:val="22"/>
                <w:szCs w:val="22"/>
              </w:rPr>
            </w:pPr>
            <w:r w:rsidRPr="00BA0FED">
              <w:rPr>
                <w:color w:val="000000"/>
                <w:sz w:val="22"/>
                <w:szCs w:val="22"/>
              </w:rPr>
              <w:t>Торговля и бытовое обслуживание</w:t>
            </w:r>
          </w:p>
        </w:tc>
        <w:tc>
          <w:tcPr>
            <w:tcW w:w="1488" w:type="dxa"/>
            <w:shd w:val="clear" w:color="auto" w:fill="auto"/>
          </w:tcPr>
          <w:p w:rsidR="00E21AF4" w:rsidRPr="00BA0FED" w:rsidRDefault="00E21AF4" w:rsidP="005153AF">
            <w:pPr>
              <w:spacing w:line="360" w:lineRule="auto"/>
              <w:ind w:left="0"/>
              <w:jc w:val="center"/>
              <w:rPr>
                <w:sz w:val="22"/>
                <w:szCs w:val="22"/>
              </w:rPr>
            </w:pPr>
            <w:r w:rsidRPr="00BA0FED">
              <w:rPr>
                <w:sz w:val="22"/>
                <w:szCs w:val="22"/>
              </w:rPr>
              <w:t>30</w:t>
            </w:r>
          </w:p>
        </w:tc>
        <w:tc>
          <w:tcPr>
            <w:tcW w:w="1489" w:type="dxa"/>
            <w:shd w:val="clear" w:color="auto" w:fill="auto"/>
            <w:vAlign w:val="bottom"/>
          </w:tcPr>
          <w:p w:rsidR="00E21AF4" w:rsidRPr="00BA0FED" w:rsidRDefault="00E21AF4" w:rsidP="005153AF">
            <w:pPr>
              <w:spacing w:line="360" w:lineRule="auto"/>
              <w:ind w:left="0"/>
              <w:jc w:val="center"/>
              <w:rPr>
                <w:sz w:val="22"/>
                <w:szCs w:val="22"/>
              </w:rPr>
            </w:pPr>
            <w:r w:rsidRPr="00BA0FED">
              <w:rPr>
                <w:sz w:val="22"/>
                <w:szCs w:val="22"/>
              </w:rPr>
              <w:t>4,01</w:t>
            </w:r>
          </w:p>
        </w:tc>
      </w:tr>
      <w:tr w:rsidR="00E21AF4" w:rsidRPr="00BA0FED">
        <w:tc>
          <w:tcPr>
            <w:tcW w:w="851" w:type="dxa"/>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9</w:t>
            </w:r>
          </w:p>
        </w:tc>
        <w:tc>
          <w:tcPr>
            <w:tcW w:w="5528" w:type="dxa"/>
          </w:tcPr>
          <w:p w:rsidR="00E21AF4" w:rsidRPr="00BA0FED" w:rsidRDefault="00E21AF4" w:rsidP="00E21AF4">
            <w:pPr>
              <w:pStyle w:val="af8"/>
              <w:snapToGrid w:val="0"/>
              <w:spacing w:after="0"/>
              <w:ind w:left="0" w:right="165"/>
              <w:rPr>
                <w:color w:val="000000"/>
                <w:sz w:val="22"/>
                <w:szCs w:val="22"/>
              </w:rPr>
            </w:pPr>
            <w:r w:rsidRPr="00BA0FED">
              <w:rPr>
                <w:color w:val="000000"/>
                <w:sz w:val="22"/>
                <w:szCs w:val="22"/>
              </w:rPr>
              <w:t>Государственное управление, предоставление коммунальных услуг</w:t>
            </w:r>
          </w:p>
        </w:tc>
        <w:tc>
          <w:tcPr>
            <w:tcW w:w="1488" w:type="dxa"/>
            <w:shd w:val="clear" w:color="auto" w:fill="auto"/>
          </w:tcPr>
          <w:p w:rsidR="00E21AF4" w:rsidRPr="00BA0FED" w:rsidRDefault="00E21AF4" w:rsidP="00E21AF4">
            <w:pPr>
              <w:ind w:left="0"/>
              <w:jc w:val="center"/>
              <w:rPr>
                <w:sz w:val="22"/>
                <w:szCs w:val="22"/>
              </w:rPr>
            </w:pPr>
            <w:r w:rsidRPr="00BA0FED">
              <w:rPr>
                <w:sz w:val="22"/>
                <w:szCs w:val="22"/>
              </w:rPr>
              <w:t>18</w:t>
            </w:r>
          </w:p>
        </w:tc>
        <w:tc>
          <w:tcPr>
            <w:tcW w:w="1489" w:type="dxa"/>
            <w:shd w:val="clear" w:color="auto" w:fill="auto"/>
          </w:tcPr>
          <w:p w:rsidR="00E21AF4" w:rsidRPr="00BA0FED" w:rsidRDefault="00E21AF4" w:rsidP="00E21AF4">
            <w:pPr>
              <w:ind w:left="0"/>
              <w:jc w:val="center"/>
              <w:rPr>
                <w:sz w:val="22"/>
                <w:szCs w:val="22"/>
              </w:rPr>
            </w:pPr>
            <w:r w:rsidRPr="00BA0FED">
              <w:rPr>
                <w:sz w:val="22"/>
                <w:szCs w:val="22"/>
              </w:rPr>
              <w:t>2,41</w:t>
            </w:r>
          </w:p>
        </w:tc>
      </w:tr>
      <w:tr w:rsidR="00E21AF4" w:rsidRPr="00BA0FED">
        <w:tc>
          <w:tcPr>
            <w:tcW w:w="851" w:type="dxa"/>
          </w:tcPr>
          <w:p w:rsidR="00E21AF4" w:rsidRPr="00BA0FED" w:rsidRDefault="00E21AF4" w:rsidP="005153AF">
            <w:pPr>
              <w:pStyle w:val="af8"/>
              <w:snapToGrid w:val="0"/>
              <w:spacing w:after="0" w:line="360" w:lineRule="auto"/>
              <w:ind w:left="0" w:right="165"/>
              <w:jc w:val="center"/>
              <w:rPr>
                <w:b/>
                <w:color w:val="000000"/>
                <w:sz w:val="22"/>
                <w:szCs w:val="22"/>
              </w:rPr>
            </w:pPr>
          </w:p>
        </w:tc>
        <w:tc>
          <w:tcPr>
            <w:tcW w:w="5528" w:type="dxa"/>
          </w:tcPr>
          <w:p w:rsidR="00E21AF4" w:rsidRPr="00BA0FED" w:rsidRDefault="00E21AF4" w:rsidP="005153AF">
            <w:pPr>
              <w:pStyle w:val="af8"/>
              <w:snapToGrid w:val="0"/>
              <w:spacing w:after="0" w:line="360" w:lineRule="auto"/>
              <w:ind w:left="0" w:right="165"/>
              <w:rPr>
                <w:b/>
                <w:color w:val="000000"/>
                <w:sz w:val="22"/>
                <w:szCs w:val="22"/>
              </w:rPr>
            </w:pPr>
            <w:r w:rsidRPr="00BA0FED">
              <w:rPr>
                <w:b/>
                <w:color w:val="000000"/>
                <w:sz w:val="22"/>
                <w:szCs w:val="22"/>
              </w:rPr>
              <w:t>Итого по п.п.5-9</w:t>
            </w:r>
          </w:p>
        </w:tc>
        <w:tc>
          <w:tcPr>
            <w:tcW w:w="1488" w:type="dxa"/>
            <w:shd w:val="clear" w:color="auto" w:fill="auto"/>
          </w:tcPr>
          <w:p w:rsidR="00E21AF4" w:rsidRPr="00BA0FED" w:rsidRDefault="00E21AF4" w:rsidP="005153AF">
            <w:pPr>
              <w:spacing w:line="360" w:lineRule="auto"/>
              <w:ind w:left="0"/>
              <w:jc w:val="center"/>
              <w:rPr>
                <w:b/>
                <w:bCs/>
                <w:sz w:val="22"/>
                <w:szCs w:val="22"/>
              </w:rPr>
            </w:pPr>
            <w:r w:rsidRPr="00BA0FED">
              <w:rPr>
                <w:b/>
                <w:bCs/>
                <w:sz w:val="22"/>
                <w:szCs w:val="22"/>
              </w:rPr>
              <w:t>378</w:t>
            </w:r>
          </w:p>
        </w:tc>
        <w:tc>
          <w:tcPr>
            <w:tcW w:w="1489" w:type="dxa"/>
            <w:shd w:val="clear" w:color="auto" w:fill="auto"/>
            <w:vAlign w:val="bottom"/>
          </w:tcPr>
          <w:p w:rsidR="00E21AF4" w:rsidRPr="00BA0FED" w:rsidRDefault="00E21AF4" w:rsidP="005153AF">
            <w:pPr>
              <w:spacing w:line="360" w:lineRule="auto"/>
              <w:ind w:left="0"/>
              <w:jc w:val="center"/>
              <w:rPr>
                <w:b/>
                <w:sz w:val="22"/>
                <w:szCs w:val="22"/>
              </w:rPr>
            </w:pPr>
            <w:r w:rsidRPr="00BA0FED">
              <w:rPr>
                <w:b/>
                <w:sz w:val="22"/>
                <w:szCs w:val="22"/>
              </w:rPr>
              <w:t>50,53</w:t>
            </w:r>
          </w:p>
        </w:tc>
      </w:tr>
      <w:bookmarkEnd w:id="24"/>
      <w:tr w:rsidR="00E21AF4" w:rsidRPr="00BA0FED">
        <w:trPr>
          <w:trHeight w:val="365"/>
        </w:trPr>
        <w:tc>
          <w:tcPr>
            <w:tcW w:w="851" w:type="dxa"/>
            <w:vAlign w:val="bottom"/>
          </w:tcPr>
          <w:p w:rsidR="00E21AF4" w:rsidRPr="00BA0FED" w:rsidRDefault="00E21AF4" w:rsidP="00E21AF4">
            <w:pPr>
              <w:pStyle w:val="af8"/>
              <w:snapToGrid w:val="0"/>
              <w:spacing w:after="0"/>
              <w:ind w:left="0" w:right="165"/>
              <w:jc w:val="center"/>
              <w:rPr>
                <w:b/>
                <w:color w:val="000000"/>
                <w:sz w:val="22"/>
                <w:szCs w:val="22"/>
              </w:rPr>
            </w:pPr>
          </w:p>
        </w:tc>
        <w:tc>
          <w:tcPr>
            <w:tcW w:w="5528" w:type="dxa"/>
            <w:vAlign w:val="bottom"/>
          </w:tcPr>
          <w:p w:rsidR="00E21AF4" w:rsidRPr="00BA0FED" w:rsidRDefault="00E21AF4" w:rsidP="00E21AF4">
            <w:pPr>
              <w:pStyle w:val="af8"/>
              <w:snapToGrid w:val="0"/>
              <w:spacing w:after="0"/>
              <w:ind w:left="0" w:right="165"/>
              <w:rPr>
                <w:b/>
                <w:color w:val="000000"/>
                <w:sz w:val="22"/>
                <w:szCs w:val="22"/>
              </w:rPr>
            </w:pPr>
            <w:r w:rsidRPr="00BA0FED">
              <w:rPr>
                <w:b/>
                <w:color w:val="000000"/>
                <w:sz w:val="22"/>
                <w:szCs w:val="22"/>
              </w:rPr>
              <w:t>Всего</w:t>
            </w:r>
          </w:p>
        </w:tc>
        <w:tc>
          <w:tcPr>
            <w:tcW w:w="1488" w:type="dxa"/>
            <w:shd w:val="clear" w:color="auto" w:fill="auto"/>
            <w:vAlign w:val="bottom"/>
          </w:tcPr>
          <w:p w:rsidR="00E21AF4" w:rsidRPr="00BA0FED" w:rsidRDefault="00E21AF4" w:rsidP="00E21AF4">
            <w:pPr>
              <w:ind w:left="0"/>
              <w:jc w:val="center"/>
              <w:rPr>
                <w:b/>
                <w:bCs/>
                <w:sz w:val="22"/>
                <w:szCs w:val="22"/>
              </w:rPr>
            </w:pPr>
            <w:r w:rsidRPr="00BA0FED">
              <w:rPr>
                <w:b/>
                <w:bCs/>
                <w:sz w:val="22"/>
                <w:szCs w:val="22"/>
              </w:rPr>
              <w:t>748</w:t>
            </w:r>
          </w:p>
        </w:tc>
        <w:tc>
          <w:tcPr>
            <w:tcW w:w="1489" w:type="dxa"/>
            <w:shd w:val="clear" w:color="auto" w:fill="auto"/>
            <w:vAlign w:val="bottom"/>
          </w:tcPr>
          <w:p w:rsidR="00E21AF4" w:rsidRPr="00BA0FED" w:rsidRDefault="00E21AF4" w:rsidP="00E21AF4">
            <w:pPr>
              <w:ind w:left="0"/>
              <w:jc w:val="center"/>
              <w:rPr>
                <w:b/>
                <w:sz w:val="22"/>
                <w:szCs w:val="22"/>
              </w:rPr>
            </w:pPr>
            <w:r w:rsidRPr="00BA0FED">
              <w:rPr>
                <w:b/>
                <w:sz w:val="22"/>
                <w:szCs w:val="22"/>
              </w:rPr>
              <w:t>100,00</w:t>
            </w:r>
          </w:p>
        </w:tc>
      </w:tr>
      <w:bookmarkEnd w:id="25"/>
    </w:tbl>
    <w:p w:rsidR="00E21AF4" w:rsidRPr="00BA0FED" w:rsidRDefault="00E21AF4" w:rsidP="0059177F">
      <w:pPr>
        <w:pStyle w:val="affc"/>
        <w:widowControl w:val="0"/>
        <w:spacing w:line="200" w:lineRule="atLeast"/>
        <w:ind w:left="0" w:firstLine="709"/>
        <w:jc w:val="both"/>
        <w:rPr>
          <w:color w:val="000000"/>
          <w:sz w:val="24"/>
          <w:szCs w:val="24"/>
        </w:rPr>
      </w:pPr>
    </w:p>
    <w:p w:rsidR="005153AF" w:rsidRPr="00BA0FED" w:rsidRDefault="005153AF" w:rsidP="00E21AF4">
      <w:pPr>
        <w:suppressAutoHyphens w:val="0"/>
        <w:overflowPunct/>
        <w:autoSpaceDE/>
        <w:ind w:firstLine="486"/>
        <w:jc w:val="both"/>
        <w:textAlignment w:val="auto"/>
        <w:rPr>
          <w:sz w:val="24"/>
          <w:szCs w:val="24"/>
        </w:rPr>
      </w:pPr>
      <w:r w:rsidRPr="00BA0FED">
        <w:rPr>
          <w:sz w:val="24"/>
          <w:szCs w:val="24"/>
        </w:rPr>
        <w:t xml:space="preserve">По </w:t>
      </w:r>
      <w:r w:rsidR="00E21AF4" w:rsidRPr="00BA0FED">
        <w:rPr>
          <w:sz w:val="24"/>
          <w:szCs w:val="24"/>
        </w:rPr>
        <w:t>данны</w:t>
      </w:r>
      <w:r w:rsidRPr="00BA0FED">
        <w:rPr>
          <w:sz w:val="24"/>
          <w:szCs w:val="24"/>
        </w:rPr>
        <w:t>м</w:t>
      </w:r>
      <w:r w:rsidR="00E21AF4" w:rsidRPr="00BA0FED">
        <w:rPr>
          <w:sz w:val="24"/>
          <w:szCs w:val="24"/>
        </w:rPr>
        <w:t xml:space="preserve"> таблицы </w:t>
      </w:r>
      <w:r w:rsidR="00E21AF4" w:rsidRPr="00BA0FED">
        <w:rPr>
          <w:sz w:val="24"/>
        </w:rPr>
        <w:t>2.3.1.2</w:t>
      </w:r>
      <w:r w:rsidRPr="00BA0FED">
        <w:rPr>
          <w:sz w:val="24"/>
          <w:szCs w:val="24"/>
        </w:rPr>
        <w:t xml:space="preserve"> видно –</w:t>
      </w:r>
    </w:p>
    <w:p w:rsidR="00E21AF4" w:rsidRPr="00BA0FED" w:rsidRDefault="00E21AF4" w:rsidP="000275DF">
      <w:pPr>
        <w:widowControl w:val="0"/>
        <w:numPr>
          <w:ilvl w:val="0"/>
          <w:numId w:val="4"/>
        </w:numPr>
        <w:tabs>
          <w:tab w:val="clear" w:pos="687"/>
          <w:tab w:val="num" w:pos="846"/>
        </w:tabs>
        <w:suppressAutoHyphens w:val="0"/>
        <w:overflowPunct/>
        <w:autoSpaceDE/>
        <w:ind w:left="845" w:hanging="357"/>
        <w:jc w:val="both"/>
        <w:textAlignment w:val="auto"/>
        <w:rPr>
          <w:sz w:val="24"/>
          <w:szCs w:val="24"/>
        </w:rPr>
      </w:pPr>
      <w:r w:rsidRPr="00BA0FED">
        <w:rPr>
          <w:sz w:val="24"/>
          <w:szCs w:val="24"/>
        </w:rPr>
        <w:t xml:space="preserve">основными видам деятельности на территории </w:t>
      </w:r>
      <w:r w:rsidR="00B90C4E" w:rsidRPr="00BA0FED">
        <w:rPr>
          <w:sz w:val="24"/>
        </w:rPr>
        <w:t>Губаницкого сельского поселения</w:t>
      </w:r>
      <w:r w:rsidRPr="00BA0FED">
        <w:rPr>
          <w:sz w:val="24"/>
          <w:szCs w:val="24"/>
        </w:rPr>
        <w:t xml:space="preserve"> являются сельское х</w:t>
      </w:r>
      <w:r w:rsidRPr="00BA0FED">
        <w:rPr>
          <w:sz w:val="24"/>
          <w:szCs w:val="24"/>
        </w:rPr>
        <w:t>о</w:t>
      </w:r>
      <w:r w:rsidRPr="00BA0FED">
        <w:rPr>
          <w:sz w:val="24"/>
          <w:szCs w:val="24"/>
        </w:rPr>
        <w:t>зяйство – 41,4 % рабочих мест, здравоохранение и предоставление социальных услуг – 32,1 %, об</w:t>
      </w:r>
      <w:r w:rsidR="005153AF" w:rsidRPr="00BA0FED">
        <w:rPr>
          <w:sz w:val="24"/>
          <w:szCs w:val="24"/>
        </w:rPr>
        <w:t>разование – 10,7 % рабочих мест;</w:t>
      </w:r>
    </w:p>
    <w:p w:rsidR="005153AF" w:rsidRPr="00BA0FED" w:rsidRDefault="005153AF" w:rsidP="0059177F">
      <w:pPr>
        <w:widowControl w:val="0"/>
        <w:numPr>
          <w:ilvl w:val="0"/>
          <w:numId w:val="4"/>
        </w:numPr>
        <w:tabs>
          <w:tab w:val="clear" w:pos="687"/>
          <w:tab w:val="num" w:pos="846"/>
        </w:tabs>
        <w:suppressAutoHyphens w:val="0"/>
        <w:overflowPunct/>
        <w:autoSpaceDE/>
        <w:ind w:left="845" w:hanging="357"/>
        <w:jc w:val="both"/>
        <w:textAlignment w:val="auto"/>
        <w:rPr>
          <w:sz w:val="24"/>
          <w:szCs w:val="24"/>
        </w:rPr>
      </w:pPr>
      <w:r w:rsidRPr="00BA0FED">
        <w:rPr>
          <w:sz w:val="24"/>
          <w:szCs w:val="24"/>
        </w:rPr>
        <w:t xml:space="preserve">соотношение </w:t>
      </w:r>
      <w:r w:rsidR="00011D0C" w:rsidRPr="00BA0FED">
        <w:rPr>
          <w:sz w:val="24"/>
          <w:szCs w:val="24"/>
        </w:rPr>
        <w:t xml:space="preserve">количества рабочих мест на </w:t>
      </w:r>
      <w:r w:rsidRPr="00BA0FED">
        <w:rPr>
          <w:sz w:val="24"/>
          <w:szCs w:val="24"/>
        </w:rPr>
        <w:t>предприяти</w:t>
      </w:r>
      <w:r w:rsidR="00011D0C" w:rsidRPr="00BA0FED">
        <w:rPr>
          <w:sz w:val="24"/>
          <w:szCs w:val="24"/>
        </w:rPr>
        <w:t>ях</w:t>
      </w:r>
      <w:r w:rsidRPr="00BA0FED">
        <w:rPr>
          <w:sz w:val="24"/>
          <w:szCs w:val="24"/>
        </w:rPr>
        <w:t xml:space="preserve"> градообразующей </w:t>
      </w:r>
      <w:r w:rsidR="004B4572" w:rsidRPr="00BA0FED">
        <w:rPr>
          <w:sz w:val="24"/>
          <w:szCs w:val="24"/>
        </w:rPr>
        <w:t xml:space="preserve">группы </w:t>
      </w:r>
      <w:r w:rsidR="004B4572" w:rsidRPr="00BA0FED">
        <w:rPr>
          <w:sz w:val="24"/>
          <w:szCs w:val="24"/>
        </w:rPr>
        <w:lastRenderedPageBreak/>
        <w:t xml:space="preserve">и на объектах социальной инфраструктуры </w:t>
      </w:r>
      <w:r w:rsidRPr="00BA0FED">
        <w:rPr>
          <w:sz w:val="24"/>
          <w:szCs w:val="24"/>
        </w:rPr>
        <w:t>равно, что указывает на депрессивный характер экономики муниципального образования.</w:t>
      </w:r>
    </w:p>
    <w:p w:rsidR="00E21AF4" w:rsidRPr="00BA0FED" w:rsidRDefault="00E21AF4" w:rsidP="00E21AF4">
      <w:pPr>
        <w:pStyle w:val="Normal"/>
        <w:jc w:val="both"/>
        <w:rPr>
          <w:rFonts w:ascii="Times New Roman" w:hAnsi="Times New Roman"/>
          <w:sz w:val="24"/>
          <w:lang w:val="ru-RU"/>
        </w:rPr>
      </w:pPr>
    </w:p>
    <w:p w:rsidR="00CC16D9" w:rsidRPr="00BA0FED" w:rsidRDefault="00CC16D9" w:rsidP="00E21AF4">
      <w:pPr>
        <w:pStyle w:val="Normal"/>
        <w:jc w:val="both"/>
        <w:rPr>
          <w:rFonts w:ascii="Times New Roman" w:hAnsi="Times New Roman"/>
          <w:sz w:val="24"/>
          <w:lang w:val="ru-RU"/>
        </w:rPr>
      </w:pPr>
    </w:p>
    <w:p w:rsidR="00E21AF4" w:rsidRPr="00BA0FED" w:rsidRDefault="00E21AF4" w:rsidP="00CC16D9">
      <w:pPr>
        <w:pStyle w:val="Normal"/>
        <w:spacing w:line="360" w:lineRule="auto"/>
        <w:outlineLvl w:val="2"/>
        <w:rPr>
          <w:rFonts w:ascii="Times New Roman" w:hAnsi="Times New Roman"/>
          <w:b/>
          <w:color w:val="000000"/>
          <w:sz w:val="24"/>
          <w:lang w:val="ru-RU"/>
        </w:rPr>
      </w:pPr>
      <w:bookmarkStart w:id="26" w:name="_Toc373244975"/>
      <w:r w:rsidRPr="00BA0FED">
        <w:rPr>
          <w:rFonts w:ascii="Times New Roman" w:hAnsi="Times New Roman"/>
          <w:b/>
          <w:color w:val="000000"/>
          <w:sz w:val="24"/>
          <w:lang w:val="ru-RU"/>
        </w:rPr>
        <w:t>2.3.2. Население. Занятость населения</w:t>
      </w:r>
      <w:bookmarkEnd w:id="26"/>
    </w:p>
    <w:p w:rsidR="00E21AF4" w:rsidRPr="00BA0FED" w:rsidRDefault="00E21AF4" w:rsidP="00E21AF4">
      <w:pPr>
        <w:spacing w:line="200" w:lineRule="atLeast"/>
        <w:ind w:firstLine="708"/>
        <w:jc w:val="both"/>
        <w:rPr>
          <w:color w:val="000000"/>
          <w:sz w:val="24"/>
          <w:szCs w:val="24"/>
        </w:rPr>
      </w:pPr>
      <w:r w:rsidRPr="00BA0FED">
        <w:rPr>
          <w:color w:val="000000"/>
          <w:sz w:val="24"/>
          <w:szCs w:val="24"/>
        </w:rPr>
        <w:t xml:space="preserve">По данным администрации </w:t>
      </w:r>
      <w:r w:rsidR="00B90C4E" w:rsidRPr="00BA0FED">
        <w:rPr>
          <w:sz w:val="24"/>
        </w:rPr>
        <w:t>Губаницкого сельского поселения</w:t>
      </w:r>
      <w:r w:rsidRPr="00BA0FED">
        <w:rPr>
          <w:color w:val="000000"/>
          <w:sz w:val="24"/>
          <w:szCs w:val="24"/>
        </w:rPr>
        <w:t xml:space="preserve"> (см.</w:t>
      </w:r>
      <w:r w:rsidR="00315637" w:rsidRPr="00BA0FED">
        <w:rPr>
          <w:color w:val="000000"/>
          <w:sz w:val="24"/>
          <w:szCs w:val="24"/>
        </w:rPr>
        <w:t xml:space="preserve"> </w:t>
      </w:r>
      <w:r w:rsidRPr="00BA0FED">
        <w:rPr>
          <w:color w:val="000000"/>
          <w:sz w:val="24"/>
          <w:szCs w:val="24"/>
        </w:rPr>
        <w:t xml:space="preserve">письмо </w:t>
      </w:r>
      <w:r w:rsidR="00DE5AC3" w:rsidRPr="00BA0FED">
        <w:rPr>
          <w:sz w:val="24"/>
          <w:szCs w:val="24"/>
        </w:rPr>
        <w:t>исх. </w:t>
      </w:r>
      <w:r w:rsidRPr="00BA0FED">
        <w:rPr>
          <w:sz w:val="24"/>
          <w:szCs w:val="24"/>
        </w:rPr>
        <w:t>№ 508 от 14.06.2011 г.</w:t>
      </w:r>
      <w:r w:rsidRPr="00BA0FED">
        <w:rPr>
          <w:color w:val="000000"/>
          <w:sz w:val="24"/>
          <w:szCs w:val="24"/>
        </w:rPr>
        <w:t xml:space="preserve"> в </w:t>
      </w:r>
      <w:r w:rsidRPr="00BA0FED">
        <w:rPr>
          <w:sz w:val="24"/>
          <w:szCs w:val="24"/>
        </w:rPr>
        <w:t>томе </w:t>
      </w:r>
      <w:r w:rsidRPr="00BA0FED">
        <w:rPr>
          <w:sz w:val="24"/>
          <w:szCs w:val="24"/>
          <w:lang w:val="en-US"/>
        </w:rPr>
        <w:t>II</w:t>
      </w:r>
      <w:r w:rsidRPr="00BA0FED">
        <w:rPr>
          <w:sz w:val="24"/>
          <w:szCs w:val="24"/>
        </w:rPr>
        <w:t xml:space="preserve"> книге </w:t>
      </w:r>
      <w:r w:rsidR="00B90C4E" w:rsidRPr="00BA0FED">
        <w:rPr>
          <w:sz w:val="24"/>
          <w:szCs w:val="24"/>
        </w:rPr>
        <w:t>6</w:t>
      </w:r>
      <w:r w:rsidRPr="00BA0FED">
        <w:rPr>
          <w:sz w:val="24"/>
          <w:szCs w:val="24"/>
        </w:rPr>
        <w:t xml:space="preserve"> «Исходно-разрешительная документация»</w:t>
      </w:r>
      <w:r w:rsidR="00FC750D" w:rsidRPr="00BA0FED">
        <w:rPr>
          <w:sz w:val="24"/>
          <w:szCs w:val="24"/>
        </w:rPr>
        <w:t xml:space="preserve"> стр.</w:t>
      </w:r>
      <w:r w:rsidR="00266C23" w:rsidRPr="00BA0FED">
        <w:rPr>
          <w:sz w:val="24"/>
          <w:szCs w:val="24"/>
        </w:rPr>
        <w:t> </w:t>
      </w:r>
      <w:r w:rsidR="00FC750D" w:rsidRPr="00BA0FED">
        <w:rPr>
          <w:sz w:val="24"/>
          <w:szCs w:val="24"/>
        </w:rPr>
        <w:t>19</w:t>
      </w:r>
      <w:r w:rsidRPr="00BA0FED">
        <w:rPr>
          <w:color w:val="000000"/>
          <w:sz w:val="24"/>
          <w:szCs w:val="24"/>
        </w:rPr>
        <w:t xml:space="preserve">) существующая численность населения муниципального образования </w:t>
      </w:r>
      <w:r w:rsidRPr="00BA0FED">
        <w:rPr>
          <w:sz w:val="24"/>
          <w:szCs w:val="24"/>
        </w:rPr>
        <w:t xml:space="preserve">составляет 3616 </w:t>
      </w:r>
      <w:r w:rsidRPr="00BA0FED">
        <w:rPr>
          <w:color w:val="000000"/>
          <w:sz w:val="24"/>
          <w:szCs w:val="24"/>
        </w:rPr>
        <w:t>чел.</w:t>
      </w:r>
    </w:p>
    <w:p w:rsidR="00E21AF4" w:rsidRPr="00BA0FED" w:rsidRDefault="00E21AF4" w:rsidP="00E21AF4">
      <w:pPr>
        <w:spacing w:line="200" w:lineRule="atLeast"/>
        <w:ind w:firstLine="708"/>
        <w:jc w:val="both"/>
        <w:rPr>
          <w:color w:val="000000"/>
          <w:sz w:val="24"/>
          <w:szCs w:val="24"/>
        </w:rPr>
      </w:pPr>
      <w:r w:rsidRPr="00BA0FED">
        <w:rPr>
          <w:color w:val="000000"/>
          <w:sz w:val="24"/>
          <w:szCs w:val="24"/>
        </w:rPr>
        <w:t>Динамика численности населения за последние десять лет представлена в таблице 2.3.2.1 -</w:t>
      </w:r>
    </w:p>
    <w:p w:rsidR="00E21AF4" w:rsidRPr="00BA0FED" w:rsidRDefault="00E21AF4" w:rsidP="008B4787">
      <w:pPr>
        <w:ind w:firstLine="708"/>
        <w:jc w:val="right"/>
        <w:rPr>
          <w:color w:val="000000"/>
          <w:sz w:val="24"/>
          <w:szCs w:val="24"/>
        </w:rPr>
      </w:pPr>
      <w:r w:rsidRPr="00BA0FED">
        <w:rPr>
          <w:color w:val="000000"/>
          <w:sz w:val="24"/>
          <w:szCs w:val="24"/>
        </w:rPr>
        <w:t>Таблица 2.3.2.1</w:t>
      </w:r>
    </w:p>
    <w:tbl>
      <w:tblPr>
        <w:tblStyle w:val="affc"/>
        <w:tblW w:w="9356" w:type="dxa"/>
        <w:tblInd w:w="108" w:type="dxa"/>
        <w:tblLayout w:type="fixed"/>
        <w:tblLook w:val="01E0" w:firstRow="1" w:lastRow="1" w:firstColumn="1" w:lastColumn="1" w:noHBand="0" w:noVBand="0"/>
      </w:tblPr>
      <w:tblGrid>
        <w:gridCol w:w="2835"/>
        <w:gridCol w:w="2173"/>
        <w:gridCol w:w="2174"/>
        <w:gridCol w:w="2174"/>
      </w:tblGrid>
      <w:tr w:rsidR="00E21AF4" w:rsidRPr="00BA0FED">
        <w:trPr>
          <w:trHeight w:val="556"/>
        </w:trPr>
        <w:tc>
          <w:tcPr>
            <w:tcW w:w="2835" w:type="dxa"/>
            <w:tcBorders>
              <w:top w:val="single" w:sz="4" w:space="0" w:color="auto"/>
              <w:left w:val="single" w:sz="4" w:space="0" w:color="auto"/>
              <w:bottom w:val="single" w:sz="4" w:space="0" w:color="auto"/>
              <w:right w:val="single" w:sz="4" w:space="0" w:color="auto"/>
            </w:tcBorders>
            <w:vAlign w:val="center"/>
          </w:tcPr>
          <w:p w:rsidR="00E21AF4" w:rsidRPr="00BA0FED" w:rsidRDefault="00E21AF4" w:rsidP="00E21AF4">
            <w:pPr>
              <w:ind w:left="0"/>
              <w:jc w:val="center"/>
              <w:rPr>
                <w:color w:val="000000"/>
                <w:sz w:val="22"/>
                <w:szCs w:val="22"/>
              </w:rPr>
            </w:pPr>
            <w:r w:rsidRPr="00BA0FED">
              <w:rPr>
                <w:color w:val="000000"/>
                <w:sz w:val="24"/>
                <w:szCs w:val="24"/>
              </w:rPr>
              <w:t>Год</w:t>
            </w:r>
          </w:p>
        </w:tc>
        <w:tc>
          <w:tcPr>
            <w:tcW w:w="2173" w:type="dxa"/>
            <w:tcBorders>
              <w:top w:val="single" w:sz="4" w:space="0" w:color="auto"/>
              <w:left w:val="single" w:sz="4" w:space="0" w:color="auto"/>
              <w:bottom w:val="single" w:sz="4" w:space="0" w:color="auto"/>
              <w:right w:val="single" w:sz="4" w:space="0" w:color="auto"/>
            </w:tcBorders>
            <w:vAlign w:val="center"/>
          </w:tcPr>
          <w:p w:rsidR="00E21AF4" w:rsidRPr="00BA0FED" w:rsidRDefault="00CB01E9" w:rsidP="00E21AF4">
            <w:pPr>
              <w:ind w:left="0"/>
              <w:jc w:val="center"/>
              <w:rPr>
                <w:color w:val="000000"/>
                <w:sz w:val="22"/>
                <w:szCs w:val="22"/>
              </w:rPr>
            </w:pPr>
            <w:r>
              <w:rPr>
                <w:color w:val="000000"/>
                <w:sz w:val="22"/>
                <w:szCs w:val="22"/>
              </w:rPr>
              <w:t>на 0</w:t>
            </w:r>
            <w:r w:rsidR="00E21AF4" w:rsidRPr="00BA0FED">
              <w:rPr>
                <w:color w:val="000000"/>
                <w:sz w:val="22"/>
                <w:szCs w:val="22"/>
              </w:rPr>
              <w:t>1.01.2006</w:t>
            </w:r>
          </w:p>
        </w:tc>
        <w:tc>
          <w:tcPr>
            <w:tcW w:w="2174" w:type="dxa"/>
            <w:tcBorders>
              <w:top w:val="single" w:sz="4" w:space="0" w:color="auto"/>
              <w:left w:val="single" w:sz="4" w:space="0" w:color="auto"/>
              <w:bottom w:val="single" w:sz="4" w:space="0" w:color="auto"/>
              <w:right w:val="single" w:sz="4" w:space="0" w:color="auto"/>
            </w:tcBorders>
            <w:vAlign w:val="center"/>
          </w:tcPr>
          <w:p w:rsidR="00E21AF4" w:rsidRPr="00BA0FED" w:rsidRDefault="00CB01E9" w:rsidP="00E21AF4">
            <w:pPr>
              <w:ind w:left="0"/>
              <w:jc w:val="center"/>
              <w:rPr>
                <w:color w:val="000000"/>
                <w:sz w:val="22"/>
                <w:szCs w:val="22"/>
              </w:rPr>
            </w:pPr>
            <w:r>
              <w:rPr>
                <w:color w:val="000000"/>
                <w:sz w:val="22"/>
                <w:szCs w:val="22"/>
              </w:rPr>
              <w:t>на 0</w:t>
            </w:r>
            <w:r w:rsidR="00E21AF4" w:rsidRPr="00BA0FED">
              <w:rPr>
                <w:color w:val="000000"/>
                <w:sz w:val="22"/>
                <w:szCs w:val="22"/>
              </w:rPr>
              <w:t>1.01.2008</w:t>
            </w:r>
          </w:p>
        </w:tc>
        <w:tc>
          <w:tcPr>
            <w:tcW w:w="2174" w:type="dxa"/>
            <w:tcBorders>
              <w:top w:val="single" w:sz="4" w:space="0" w:color="auto"/>
              <w:left w:val="single" w:sz="4" w:space="0" w:color="auto"/>
              <w:bottom w:val="single" w:sz="4" w:space="0" w:color="auto"/>
              <w:right w:val="single" w:sz="4" w:space="0" w:color="auto"/>
            </w:tcBorders>
            <w:vAlign w:val="center"/>
          </w:tcPr>
          <w:p w:rsidR="00E21AF4" w:rsidRPr="00BA0FED" w:rsidRDefault="00CB01E9" w:rsidP="00E21AF4">
            <w:pPr>
              <w:ind w:left="0"/>
              <w:jc w:val="center"/>
              <w:rPr>
                <w:sz w:val="22"/>
                <w:szCs w:val="22"/>
              </w:rPr>
            </w:pPr>
            <w:r>
              <w:rPr>
                <w:sz w:val="22"/>
                <w:szCs w:val="22"/>
              </w:rPr>
              <w:t>на 0</w:t>
            </w:r>
            <w:r w:rsidR="00E21AF4" w:rsidRPr="00BA0FED">
              <w:rPr>
                <w:sz w:val="22"/>
                <w:szCs w:val="22"/>
              </w:rPr>
              <w:t>1.01.2011</w:t>
            </w:r>
          </w:p>
        </w:tc>
      </w:tr>
      <w:tr w:rsidR="00E21AF4" w:rsidRPr="00BA0FED">
        <w:tc>
          <w:tcPr>
            <w:tcW w:w="2835" w:type="dxa"/>
            <w:tcBorders>
              <w:top w:val="single" w:sz="4" w:space="0" w:color="auto"/>
              <w:left w:val="single" w:sz="4" w:space="0" w:color="auto"/>
              <w:bottom w:val="single" w:sz="4" w:space="0" w:color="auto"/>
              <w:right w:val="single" w:sz="4" w:space="0" w:color="auto"/>
            </w:tcBorders>
            <w:vAlign w:val="center"/>
          </w:tcPr>
          <w:p w:rsidR="00E21AF4" w:rsidRPr="00BA0FED" w:rsidRDefault="00E21AF4" w:rsidP="00E21AF4">
            <w:pPr>
              <w:ind w:left="0"/>
              <w:rPr>
                <w:color w:val="000000"/>
                <w:sz w:val="22"/>
                <w:szCs w:val="22"/>
              </w:rPr>
            </w:pPr>
            <w:r w:rsidRPr="00BA0FED">
              <w:rPr>
                <w:color w:val="000000"/>
                <w:sz w:val="22"/>
                <w:szCs w:val="22"/>
              </w:rPr>
              <w:t>Численность</w:t>
            </w:r>
          </w:p>
          <w:p w:rsidR="00E21AF4" w:rsidRPr="00BA0FED" w:rsidRDefault="00E21AF4" w:rsidP="00E21AF4">
            <w:pPr>
              <w:ind w:left="0"/>
              <w:rPr>
                <w:color w:val="000000"/>
                <w:sz w:val="22"/>
                <w:szCs w:val="22"/>
              </w:rPr>
            </w:pPr>
            <w:r w:rsidRPr="00BA0FED">
              <w:rPr>
                <w:color w:val="000000"/>
                <w:sz w:val="22"/>
                <w:szCs w:val="22"/>
              </w:rPr>
              <w:t>населения, чел.</w:t>
            </w:r>
          </w:p>
        </w:tc>
        <w:tc>
          <w:tcPr>
            <w:tcW w:w="2173"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ind w:left="0"/>
              <w:jc w:val="center"/>
              <w:rPr>
                <w:color w:val="000000"/>
                <w:sz w:val="22"/>
                <w:szCs w:val="22"/>
              </w:rPr>
            </w:pPr>
            <w:r w:rsidRPr="00BA0FED">
              <w:rPr>
                <w:color w:val="000000"/>
                <w:sz w:val="22"/>
                <w:szCs w:val="22"/>
              </w:rPr>
              <w:t>3500</w:t>
            </w:r>
          </w:p>
        </w:tc>
        <w:tc>
          <w:tcPr>
            <w:tcW w:w="2174"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ind w:left="0"/>
              <w:jc w:val="center"/>
              <w:rPr>
                <w:color w:val="000000"/>
                <w:sz w:val="22"/>
                <w:szCs w:val="22"/>
              </w:rPr>
            </w:pPr>
            <w:r w:rsidRPr="00BA0FED">
              <w:rPr>
                <w:color w:val="000000"/>
                <w:sz w:val="22"/>
                <w:szCs w:val="22"/>
              </w:rPr>
              <w:t>3536</w:t>
            </w:r>
          </w:p>
        </w:tc>
        <w:tc>
          <w:tcPr>
            <w:tcW w:w="2174"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ind w:left="0"/>
              <w:jc w:val="center"/>
              <w:rPr>
                <w:color w:val="000000"/>
                <w:sz w:val="22"/>
                <w:szCs w:val="22"/>
              </w:rPr>
            </w:pPr>
            <w:r w:rsidRPr="00BA0FED">
              <w:rPr>
                <w:color w:val="000000"/>
                <w:sz w:val="22"/>
                <w:szCs w:val="22"/>
              </w:rPr>
              <w:t>3616</w:t>
            </w:r>
          </w:p>
        </w:tc>
      </w:tr>
      <w:tr w:rsidR="00E21AF4" w:rsidRPr="00BA0FED">
        <w:trPr>
          <w:trHeight w:val="373"/>
        </w:trPr>
        <w:tc>
          <w:tcPr>
            <w:tcW w:w="2835" w:type="dxa"/>
            <w:tcBorders>
              <w:top w:val="single" w:sz="4" w:space="0" w:color="auto"/>
              <w:left w:val="single" w:sz="4" w:space="0" w:color="auto"/>
              <w:bottom w:val="single" w:sz="4" w:space="0" w:color="auto"/>
              <w:right w:val="single" w:sz="4" w:space="0" w:color="auto"/>
            </w:tcBorders>
            <w:vAlign w:val="center"/>
          </w:tcPr>
          <w:p w:rsidR="00E21AF4" w:rsidRPr="00BA0FED" w:rsidRDefault="00E21AF4" w:rsidP="00E21AF4">
            <w:pPr>
              <w:ind w:left="0"/>
              <w:rPr>
                <w:color w:val="000000"/>
                <w:sz w:val="22"/>
                <w:szCs w:val="22"/>
              </w:rPr>
            </w:pPr>
            <w:r w:rsidRPr="00BA0FED">
              <w:rPr>
                <w:color w:val="000000"/>
                <w:sz w:val="22"/>
                <w:szCs w:val="22"/>
              </w:rPr>
              <w:t>% к предыдущему</w:t>
            </w:r>
          </w:p>
          <w:p w:rsidR="00E21AF4" w:rsidRPr="00BA0FED" w:rsidRDefault="00E21AF4" w:rsidP="00E21AF4">
            <w:pPr>
              <w:ind w:left="0"/>
              <w:rPr>
                <w:color w:val="000000"/>
                <w:sz w:val="22"/>
                <w:szCs w:val="22"/>
              </w:rPr>
            </w:pPr>
            <w:r w:rsidRPr="00BA0FED">
              <w:rPr>
                <w:color w:val="000000"/>
                <w:sz w:val="22"/>
                <w:szCs w:val="22"/>
              </w:rPr>
              <w:t>показателю</w:t>
            </w:r>
          </w:p>
        </w:tc>
        <w:tc>
          <w:tcPr>
            <w:tcW w:w="2173"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ind w:left="0"/>
              <w:jc w:val="center"/>
              <w:rPr>
                <w:color w:val="000000"/>
                <w:sz w:val="22"/>
                <w:szCs w:val="22"/>
              </w:rPr>
            </w:pPr>
          </w:p>
        </w:tc>
        <w:tc>
          <w:tcPr>
            <w:tcW w:w="2174"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ind w:left="0"/>
              <w:jc w:val="center"/>
              <w:rPr>
                <w:color w:val="000000"/>
                <w:sz w:val="22"/>
                <w:szCs w:val="22"/>
              </w:rPr>
            </w:pPr>
            <w:r w:rsidRPr="00BA0FED">
              <w:rPr>
                <w:color w:val="000000"/>
                <w:sz w:val="22"/>
                <w:szCs w:val="22"/>
              </w:rPr>
              <w:t>101,03</w:t>
            </w:r>
          </w:p>
        </w:tc>
        <w:tc>
          <w:tcPr>
            <w:tcW w:w="2174" w:type="dxa"/>
            <w:tcBorders>
              <w:top w:val="single" w:sz="4" w:space="0" w:color="auto"/>
              <w:left w:val="single" w:sz="4" w:space="0" w:color="auto"/>
              <w:bottom w:val="single" w:sz="4" w:space="0" w:color="auto"/>
              <w:right w:val="single" w:sz="4" w:space="0" w:color="auto"/>
            </w:tcBorders>
          </w:tcPr>
          <w:p w:rsidR="00E21AF4" w:rsidRPr="00BA0FED" w:rsidRDefault="00E21AF4" w:rsidP="00E21AF4">
            <w:pPr>
              <w:ind w:left="0"/>
              <w:jc w:val="center"/>
              <w:rPr>
                <w:color w:val="000000"/>
                <w:sz w:val="22"/>
                <w:szCs w:val="22"/>
              </w:rPr>
            </w:pPr>
            <w:r w:rsidRPr="00BA0FED">
              <w:rPr>
                <w:color w:val="000000"/>
                <w:sz w:val="22"/>
                <w:szCs w:val="22"/>
              </w:rPr>
              <w:t>102,26</w:t>
            </w:r>
          </w:p>
        </w:tc>
      </w:tr>
    </w:tbl>
    <w:p w:rsidR="00E21AF4" w:rsidRPr="00BA0FED" w:rsidRDefault="00E21AF4" w:rsidP="00E21AF4">
      <w:pPr>
        <w:jc w:val="both"/>
        <w:rPr>
          <w:color w:val="000000"/>
          <w:sz w:val="20"/>
        </w:rPr>
      </w:pPr>
    </w:p>
    <w:p w:rsidR="00E21AF4" w:rsidRPr="00BA0FED" w:rsidRDefault="00E21AF4" w:rsidP="00E21AF4">
      <w:pPr>
        <w:suppressAutoHyphens w:val="0"/>
        <w:overflowPunct/>
        <w:autoSpaceDE/>
        <w:ind w:firstLine="708"/>
        <w:jc w:val="both"/>
        <w:textAlignment w:val="auto"/>
        <w:rPr>
          <w:color w:val="000000"/>
          <w:sz w:val="24"/>
          <w:szCs w:val="24"/>
        </w:rPr>
      </w:pPr>
      <w:r w:rsidRPr="00BA0FED">
        <w:rPr>
          <w:color w:val="000000"/>
          <w:sz w:val="24"/>
          <w:szCs w:val="24"/>
        </w:rPr>
        <w:t xml:space="preserve">По данным, приведенным в таблице 2.3.2.1, </w:t>
      </w:r>
      <w:r w:rsidR="00315637" w:rsidRPr="00BA0FED">
        <w:rPr>
          <w:color w:val="000000"/>
          <w:sz w:val="24"/>
          <w:szCs w:val="24"/>
        </w:rPr>
        <w:t>видно</w:t>
      </w:r>
      <w:r w:rsidRPr="00BA0FED">
        <w:rPr>
          <w:color w:val="000000"/>
          <w:sz w:val="24"/>
          <w:szCs w:val="24"/>
        </w:rPr>
        <w:t xml:space="preserve">, что за последние пять лет произошло увеличение численности населения </w:t>
      </w:r>
      <w:r w:rsidR="00B90C4E" w:rsidRPr="00BA0FED">
        <w:rPr>
          <w:sz w:val="24"/>
        </w:rPr>
        <w:t>Губаницкого сельского поселения</w:t>
      </w:r>
      <w:r w:rsidRPr="00BA0FED">
        <w:rPr>
          <w:sz w:val="24"/>
          <w:szCs w:val="24"/>
        </w:rPr>
        <w:t xml:space="preserve"> поселение</w:t>
      </w:r>
      <w:r w:rsidRPr="00BA0FED">
        <w:rPr>
          <w:color w:val="000000"/>
          <w:sz w:val="24"/>
          <w:szCs w:val="24"/>
        </w:rPr>
        <w:t xml:space="preserve"> на 3,3 %. </w:t>
      </w:r>
      <w:r w:rsidR="00315637" w:rsidRPr="00BA0FED">
        <w:rPr>
          <w:color w:val="000000"/>
          <w:sz w:val="24"/>
          <w:szCs w:val="24"/>
        </w:rPr>
        <w:t>Основные п</w:t>
      </w:r>
      <w:r w:rsidRPr="00BA0FED">
        <w:rPr>
          <w:color w:val="000000"/>
          <w:sz w:val="24"/>
          <w:szCs w:val="24"/>
        </w:rPr>
        <w:t>ричины увеличения численности населения – превышение рождаемости над смертностью и механический приток населения из других регионов России и заруб</w:t>
      </w:r>
      <w:r w:rsidRPr="00BA0FED">
        <w:rPr>
          <w:color w:val="000000"/>
          <w:sz w:val="24"/>
          <w:szCs w:val="24"/>
        </w:rPr>
        <w:t>е</w:t>
      </w:r>
      <w:r w:rsidRPr="00BA0FED">
        <w:rPr>
          <w:color w:val="000000"/>
          <w:sz w:val="24"/>
          <w:szCs w:val="24"/>
        </w:rPr>
        <w:t>жья.</w:t>
      </w:r>
    </w:p>
    <w:p w:rsidR="00E21AF4" w:rsidRPr="00BA0FED" w:rsidRDefault="00E21AF4" w:rsidP="00E21AF4">
      <w:pPr>
        <w:spacing w:line="200" w:lineRule="atLeast"/>
        <w:ind w:firstLine="708"/>
        <w:jc w:val="both"/>
        <w:rPr>
          <w:color w:val="000000"/>
          <w:sz w:val="24"/>
          <w:szCs w:val="24"/>
        </w:rPr>
      </w:pPr>
      <w:r w:rsidRPr="00BA0FED">
        <w:rPr>
          <w:color w:val="000000"/>
          <w:sz w:val="24"/>
          <w:szCs w:val="24"/>
        </w:rPr>
        <w:t xml:space="preserve">Население </w:t>
      </w:r>
      <w:r w:rsidR="00B90C4E" w:rsidRPr="00BA0FED">
        <w:rPr>
          <w:sz w:val="24"/>
        </w:rPr>
        <w:t>Губаницкого сельского поселения</w:t>
      </w:r>
      <w:r w:rsidRPr="00BA0FED">
        <w:rPr>
          <w:color w:val="000000"/>
          <w:sz w:val="24"/>
          <w:szCs w:val="24"/>
        </w:rPr>
        <w:t xml:space="preserve"> проживает в 14 населенных пунктах. Распределение населения по населенным пунктам и плотность населения приведены в таблице 2.3.2.2.</w:t>
      </w:r>
    </w:p>
    <w:p w:rsidR="00E21AF4" w:rsidRPr="00BA0FED" w:rsidRDefault="00E21AF4" w:rsidP="00D048D1">
      <w:pPr>
        <w:ind w:firstLine="708"/>
        <w:jc w:val="right"/>
        <w:rPr>
          <w:color w:val="000000"/>
          <w:sz w:val="24"/>
          <w:szCs w:val="24"/>
        </w:rPr>
      </w:pPr>
      <w:r w:rsidRPr="00BA0FED">
        <w:rPr>
          <w:color w:val="000000"/>
          <w:sz w:val="24"/>
          <w:szCs w:val="24"/>
        </w:rPr>
        <w:t>Таблица 2.3.2.2</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3240"/>
        <w:gridCol w:w="1063"/>
        <w:gridCol w:w="1064"/>
        <w:gridCol w:w="1630"/>
        <w:gridCol w:w="1630"/>
      </w:tblGrid>
      <w:tr w:rsidR="00E21AF4" w:rsidRPr="00BA0FED">
        <w:trPr>
          <w:trHeight w:val="337"/>
          <w:tblHeader/>
        </w:trPr>
        <w:tc>
          <w:tcPr>
            <w:tcW w:w="731" w:type="dxa"/>
            <w:vMerge w:val="restart"/>
            <w:vAlign w:val="center"/>
          </w:tcPr>
          <w:p w:rsidR="00E21AF4" w:rsidRPr="00CB01E9" w:rsidRDefault="00E21AF4" w:rsidP="00E21AF4">
            <w:pPr>
              <w:pStyle w:val="af8"/>
              <w:snapToGrid w:val="0"/>
              <w:spacing w:after="0"/>
              <w:ind w:right="210"/>
              <w:jc w:val="center"/>
              <w:rPr>
                <w:color w:val="000000"/>
                <w:sz w:val="22"/>
                <w:szCs w:val="22"/>
              </w:rPr>
            </w:pPr>
            <w:r w:rsidRPr="00CB01E9">
              <w:rPr>
                <w:color w:val="000000"/>
                <w:sz w:val="22"/>
                <w:szCs w:val="22"/>
              </w:rPr>
              <w:t>№№</w:t>
            </w:r>
          </w:p>
          <w:p w:rsidR="00E21AF4" w:rsidRPr="00CB01E9" w:rsidRDefault="00E21AF4" w:rsidP="00E21AF4">
            <w:pPr>
              <w:pStyle w:val="af8"/>
              <w:spacing w:after="0"/>
              <w:ind w:right="210"/>
              <w:jc w:val="center"/>
              <w:rPr>
                <w:color w:val="000000"/>
                <w:sz w:val="22"/>
                <w:szCs w:val="22"/>
              </w:rPr>
            </w:pPr>
            <w:r w:rsidRPr="00CB01E9">
              <w:rPr>
                <w:color w:val="000000"/>
                <w:sz w:val="22"/>
                <w:szCs w:val="22"/>
              </w:rPr>
              <w:t>п/п</w:t>
            </w:r>
          </w:p>
        </w:tc>
        <w:tc>
          <w:tcPr>
            <w:tcW w:w="3240" w:type="dxa"/>
            <w:vMerge w:val="restart"/>
            <w:vAlign w:val="center"/>
          </w:tcPr>
          <w:p w:rsidR="00E21AF4" w:rsidRPr="00CB01E9" w:rsidRDefault="00E21AF4" w:rsidP="00E21AF4">
            <w:pPr>
              <w:pStyle w:val="af8"/>
              <w:snapToGrid w:val="0"/>
              <w:spacing w:after="0"/>
              <w:ind w:right="165"/>
              <w:jc w:val="center"/>
              <w:rPr>
                <w:color w:val="000000"/>
                <w:sz w:val="22"/>
                <w:szCs w:val="22"/>
              </w:rPr>
            </w:pPr>
            <w:r w:rsidRPr="00CB01E9">
              <w:rPr>
                <w:color w:val="000000"/>
                <w:sz w:val="22"/>
                <w:szCs w:val="22"/>
              </w:rPr>
              <w:t>Населенные пункты</w:t>
            </w:r>
          </w:p>
        </w:tc>
        <w:tc>
          <w:tcPr>
            <w:tcW w:w="2127" w:type="dxa"/>
            <w:gridSpan w:val="2"/>
            <w:vAlign w:val="center"/>
          </w:tcPr>
          <w:p w:rsidR="00E21AF4" w:rsidRPr="00CB01E9" w:rsidRDefault="00E21AF4" w:rsidP="00E21AF4">
            <w:pPr>
              <w:pStyle w:val="af8"/>
              <w:snapToGrid w:val="0"/>
              <w:spacing w:after="0"/>
              <w:ind w:right="165"/>
              <w:jc w:val="center"/>
              <w:rPr>
                <w:color w:val="000000"/>
                <w:sz w:val="22"/>
                <w:szCs w:val="22"/>
              </w:rPr>
            </w:pPr>
            <w:r w:rsidRPr="00CB01E9">
              <w:rPr>
                <w:color w:val="000000"/>
                <w:sz w:val="22"/>
                <w:szCs w:val="22"/>
              </w:rPr>
              <w:t>Существующая численность населения</w:t>
            </w:r>
          </w:p>
        </w:tc>
        <w:tc>
          <w:tcPr>
            <w:tcW w:w="1630" w:type="dxa"/>
            <w:vMerge w:val="restart"/>
            <w:shd w:val="clear" w:color="auto" w:fill="auto"/>
            <w:vAlign w:val="center"/>
          </w:tcPr>
          <w:p w:rsidR="00E21AF4" w:rsidRPr="00CB01E9" w:rsidRDefault="00E21AF4" w:rsidP="00E21AF4">
            <w:pPr>
              <w:pStyle w:val="af8"/>
              <w:snapToGrid w:val="0"/>
              <w:spacing w:after="0"/>
              <w:ind w:right="210"/>
              <w:jc w:val="center"/>
              <w:rPr>
                <w:sz w:val="22"/>
                <w:szCs w:val="22"/>
              </w:rPr>
            </w:pPr>
            <w:r w:rsidRPr="00CB01E9">
              <w:rPr>
                <w:sz w:val="22"/>
                <w:szCs w:val="22"/>
              </w:rPr>
              <w:t>Площадь жилых</w:t>
            </w:r>
            <w:r w:rsidR="00487BD4" w:rsidRPr="00CB01E9">
              <w:rPr>
                <w:sz w:val="22"/>
                <w:szCs w:val="22"/>
              </w:rPr>
              <w:t xml:space="preserve"> </w:t>
            </w:r>
            <w:r w:rsidRPr="00CB01E9">
              <w:rPr>
                <w:sz w:val="22"/>
                <w:szCs w:val="22"/>
              </w:rPr>
              <w:t>зон</w:t>
            </w:r>
            <w:r w:rsidR="009F0436">
              <w:rPr>
                <w:sz w:val="22"/>
                <w:szCs w:val="22"/>
              </w:rPr>
              <w:t>,</w:t>
            </w:r>
          </w:p>
          <w:p w:rsidR="00E21AF4" w:rsidRPr="00CB01E9" w:rsidRDefault="00E21AF4" w:rsidP="00E21AF4">
            <w:pPr>
              <w:pStyle w:val="af8"/>
              <w:snapToGrid w:val="0"/>
              <w:spacing w:after="0"/>
              <w:ind w:right="210"/>
              <w:jc w:val="center"/>
              <w:rPr>
                <w:sz w:val="22"/>
                <w:szCs w:val="22"/>
              </w:rPr>
            </w:pPr>
            <w:r w:rsidRPr="00CB01E9">
              <w:rPr>
                <w:sz w:val="22"/>
                <w:szCs w:val="22"/>
              </w:rPr>
              <w:t>га</w:t>
            </w:r>
          </w:p>
        </w:tc>
        <w:tc>
          <w:tcPr>
            <w:tcW w:w="1630" w:type="dxa"/>
            <w:vMerge w:val="restart"/>
            <w:shd w:val="clear" w:color="auto" w:fill="auto"/>
            <w:vAlign w:val="center"/>
          </w:tcPr>
          <w:p w:rsidR="00E21AF4" w:rsidRPr="00CB01E9" w:rsidRDefault="00E21AF4" w:rsidP="00E21AF4">
            <w:pPr>
              <w:pStyle w:val="af8"/>
              <w:snapToGrid w:val="0"/>
              <w:spacing w:after="0"/>
              <w:ind w:right="210"/>
              <w:jc w:val="center"/>
              <w:rPr>
                <w:color w:val="000000"/>
                <w:sz w:val="22"/>
                <w:szCs w:val="22"/>
              </w:rPr>
            </w:pPr>
            <w:r w:rsidRPr="00CB01E9">
              <w:rPr>
                <w:color w:val="000000"/>
                <w:sz w:val="22"/>
                <w:szCs w:val="22"/>
              </w:rPr>
              <w:t>Плотность населения в жилых зонах</w:t>
            </w:r>
            <w:r w:rsidR="009F0436">
              <w:rPr>
                <w:color w:val="000000"/>
                <w:sz w:val="22"/>
                <w:szCs w:val="22"/>
              </w:rPr>
              <w:t>,</w:t>
            </w:r>
          </w:p>
          <w:p w:rsidR="00E21AF4" w:rsidRPr="00CB01E9" w:rsidRDefault="00E21AF4" w:rsidP="00E21AF4">
            <w:pPr>
              <w:pStyle w:val="af8"/>
              <w:snapToGrid w:val="0"/>
              <w:ind w:right="210"/>
              <w:jc w:val="center"/>
              <w:rPr>
                <w:color w:val="000000"/>
                <w:sz w:val="22"/>
                <w:szCs w:val="22"/>
              </w:rPr>
            </w:pPr>
            <w:r w:rsidRPr="00CB01E9">
              <w:rPr>
                <w:color w:val="000000"/>
                <w:sz w:val="22"/>
                <w:szCs w:val="22"/>
              </w:rPr>
              <w:t>чел./га</w:t>
            </w:r>
          </w:p>
        </w:tc>
      </w:tr>
      <w:tr w:rsidR="00E21AF4" w:rsidRPr="00BA0FED" w:rsidTr="00D048D1">
        <w:trPr>
          <w:trHeight w:val="199"/>
          <w:tblHeader/>
        </w:trPr>
        <w:tc>
          <w:tcPr>
            <w:tcW w:w="731" w:type="dxa"/>
            <w:vMerge/>
            <w:vAlign w:val="center"/>
          </w:tcPr>
          <w:p w:rsidR="00E21AF4" w:rsidRPr="00CB01E9" w:rsidRDefault="00E21AF4" w:rsidP="00E21AF4">
            <w:pPr>
              <w:pStyle w:val="af8"/>
              <w:snapToGrid w:val="0"/>
              <w:spacing w:after="0"/>
              <w:ind w:right="210"/>
              <w:jc w:val="center"/>
              <w:rPr>
                <w:color w:val="000000"/>
                <w:sz w:val="22"/>
                <w:szCs w:val="22"/>
              </w:rPr>
            </w:pPr>
          </w:p>
        </w:tc>
        <w:tc>
          <w:tcPr>
            <w:tcW w:w="3240" w:type="dxa"/>
            <w:vMerge/>
            <w:vAlign w:val="center"/>
          </w:tcPr>
          <w:p w:rsidR="00E21AF4" w:rsidRPr="00CB01E9" w:rsidRDefault="00E21AF4" w:rsidP="00E21AF4">
            <w:pPr>
              <w:pStyle w:val="af8"/>
              <w:snapToGrid w:val="0"/>
              <w:spacing w:after="0"/>
              <w:ind w:right="165"/>
              <w:jc w:val="center"/>
              <w:rPr>
                <w:color w:val="000000"/>
                <w:sz w:val="22"/>
                <w:szCs w:val="22"/>
              </w:rPr>
            </w:pPr>
          </w:p>
        </w:tc>
        <w:tc>
          <w:tcPr>
            <w:tcW w:w="1063" w:type="dxa"/>
            <w:vAlign w:val="center"/>
          </w:tcPr>
          <w:p w:rsidR="00E21AF4" w:rsidRPr="00CB01E9" w:rsidRDefault="00E21AF4" w:rsidP="00E21AF4">
            <w:pPr>
              <w:pStyle w:val="af8"/>
              <w:snapToGrid w:val="0"/>
              <w:spacing w:after="0"/>
              <w:ind w:right="210"/>
              <w:jc w:val="center"/>
              <w:rPr>
                <w:color w:val="000000"/>
                <w:sz w:val="22"/>
                <w:szCs w:val="22"/>
              </w:rPr>
            </w:pPr>
            <w:r w:rsidRPr="00CB01E9">
              <w:rPr>
                <w:color w:val="000000"/>
                <w:sz w:val="22"/>
                <w:szCs w:val="22"/>
              </w:rPr>
              <w:t>чел.</w:t>
            </w:r>
          </w:p>
        </w:tc>
        <w:tc>
          <w:tcPr>
            <w:tcW w:w="1064" w:type="dxa"/>
            <w:shd w:val="clear" w:color="auto" w:fill="auto"/>
            <w:vAlign w:val="center"/>
          </w:tcPr>
          <w:p w:rsidR="00E21AF4" w:rsidRPr="00CB01E9" w:rsidRDefault="00E21AF4" w:rsidP="00E21AF4">
            <w:pPr>
              <w:pStyle w:val="af8"/>
              <w:snapToGrid w:val="0"/>
              <w:spacing w:after="0"/>
              <w:ind w:right="210"/>
              <w:jc w:val="center"/>
              <w:rPr>
                <w:color w:val="000000"/>
                <w:sz w:val="22"/>
                <w:szCs w:val="22"/>
              </w:rPr>
            </w:pPr>
            <w:r w:rsidRPr="00CB01E9">
              <w:rPr>
                <w:color w:val="000000"/>
                <w:sz w:val="22"/>
                <w:szCs w:val="22"/>
              </w:rPr>
              <w:t>%</w:t>
            </w:r>
          </w:p>
        </w:tc>
        <w:tc>
          <w:tcPr>
            <w:tcW w:w="1630" w:type="dxa"/>
            <w:vMerge/>
            <w:shd w:val="clear" w:color="auto" w:fill="auto"/>
            <w:vAlign w:val="center"/>
          </w:tcPr>
          <w:p w:rsidR="00E21AF4" w:rsidRPr="00CB01E9" w:rsidRDefault="00E21AF4" w:rsidP="00E21AF4">
            <w:pPr>
              <w:pStyle w:val="af8"/>
              <w:snapToGrid w:val="0"/>
              <w:ind w:right="210"/>
              <w:jc w:val="center"/>
              <w:rPr>
                <w:color w:val="000000"/>
                <w:sz w:val="22"/>
                <w:szCs w:val="22"/>
              </w:rPr>
            </w:pPr>
          </w:p>
        </w:tc>
        <w:tc>
          <w:tcPr>
            <w:tcW w:w="1630" w:type="dxa"/>
            <w:vMerge/>
            <w:shd w:val="clear" w:color="auto" w:fill="auto"/>
            <w:vAlign w:val="center"/>
          </w:tcPr>
          <w:p w:rsidR="00E21AF4" w:rsidRPr="00CB01E9" w:rsidRDefault="00E21AF4" w:rsidP="00E21AF4">
            <w:pPr>
              <w:pStyle w:val="af8"/>
              <w:snapToGrid w:val="0"/>
              <w:ind w:right="210"/>
              <w:jc w:val="center"/>
              <w:rPr>
                <w:color w:val="000000"/>
                <w:sz w:val="22"/>
                <w:szCs w:val="22"/>
              </w:rPr>
            </w:pPr>
          </w:p>
        </w:tc>
      </w:tr>
      <w:tr w:rsidR="005A54C3" w:rsidRPr="00BA0FED">
        <w:trPr>
          <w:trHeight w:val="323"/>
        </w:trPr>
        <w:tc>
          <w:tcPr>
            <w:tcW w:w="731" w:type="dxa"/>
          </w:tcPr>
          <w:p w:rsidR="005A54C3" w:rsidRPr="00CB01E9" w:rsidRDefault="005A54C3" w:rsidP="00E21AF4">
            <w:pPr>
              <w:pStyle w:val="af8"/>
              <w:snapToGrid w:val="0"/>
              <w:spacing w:after="0"/>
              <w:jc w:val="center"/>
              <w:rPr>
                <w:color w:val="000000"/>
                <w:sz w:val="22"/>
                <w:szCs w:val="22"/>
              </w:rPr>
            </w:pPr>
            <w:bookmarkStart w:id="27" w:name="_Hlk296593839"/>
            <w:r w:rsidRPr="00CB01E9">
              <w:rPr>
                <w:color w:val="000000"/>
                <w:sz w:val="22"/>
                <w:szCs w:val="22"/>
              </w:rPr>
              <w:t>1</w:t>
            </w:r>
          </w:p>
        </w:tc>
        <w:tc>
          <w:tcPr>
            <w:tcW w:w="3240" w:type="dxa"/>
          </w:tcPr>
          <w:p w:rsidR="005A54C3" w:rsidRPr="00CB01E9" w:rsidRDefault="005A54C3" w:rsidP="00E21AF4">
            <w:pPr>
              <w:jc w:val="both"/>
              <w:rPr>
                <w:sz w:val="22"/>
                <w:szCs w:val="22"/>
              </w:rPr>
            </w:pPr>
            <w:r w:rsidRPr="00CB01E9">
              <w:rPr>
                <w:sz w:val="22"/>
                <w:szCs w:val="22"/>
              </w:rPr>
              <w:t xml:space="preserve">  деревня Будино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74</w:t>
            </w:r>
          </w:p>
        </w:tc>
        <w:tc>
          <w:tcPr>
            <w:tcW w:w="1064" w:type="dxa"/>
          </w:tcPr>
          <w:p w:rsidR="005A54C3" w:rsidRPr="00CB01E9" w:rsidRDefault="005A54C3" w:rsidP="00E21AF4">
            <w:pPr>
              <w:jc w:val="center"/>
              <w:rPr>
                <w:sz w:val="22"/>
                <w:szCs w:val="22"/>
              </w:rPr>
            </w:pPr>
            <w:r w:rsidRPr="00CB01E9">
              <w:rPr>
                <w:sz w:val="22"/>
                <w:szCs w:val="22"/>
              </w:rPr>
              <w:t>2,05</w:t>
            </w:r>
          </w:p>
        </w:tc>
        <w:tc>
          <w:tcPr>
            <w:tcW w:w="1630" w:type="dxa"/>
            <w:shd w:val="clear" w:color="auto" w:fill="auto"/>
          </w:tcPr>
          <w:p w:rsidR="005A54C3" w:rsidRDefault="005A54C3">
            <w:pPr>
              <w:jc w:val="center"/>
              <w:rPr>
                <w:sz w:val="22"/>
                <w:szCs w:val="22"/>
              </w:rPr>
            </w:pPr>
            <w:r>
              <w:rPr>
                <w:sz w:val="22"/>
                <w:szCs w:val="22"/>
              </w:rPr>
              <w:t>20,18</w:t>
            </w:r>
          </w:p>
        </w:tc>
        <w:tc>
          <w:tcPr>
            <w:tcW w:w="1630" w:type="dxa"/>
            <w:shd w:val="clear" w:color="auto" w:fill="auto"/>
          </w:tcPr>
          <w:p w:rsidR="005A54C3" w:rsidRDefault="005A54C3">
            <w:pPr>
              <w:jc w:val="center"/>
              <w:rPr>
                <w:sz w:val="22"/>
                <w:szCs w:val="22"/>
              </w:rPr>
            </w:pPr>
            <w:r>
              <w:rPr>
                <w:sz w:val="22"/>
                <w:szCs w:val="22"/>
              </w:rPr>
              <w:t>3,67</w:t>
            </w:r>
          </w:p>
        </w:tc>
      </w:tr>
      <w:tr w:rsidR="005A54C3" w:rsidRPr="00BA0FED">
        <w:trPr>
          <w:trHeight w:val="283"/>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2</w:t>
            </w:r>
          </w:p>
        </w:tc>
        <w:tc>
          <w:tcPr>
            <w:tcW w:w="3240" w:type="dxa"/>
          </w:tcPr>
          <w:p w:rsidR="005A54C3" w:rsidRPr="00CB01E9" w:rsidRDefault="005A54C3" w:rsidP="00E21AF4">
            <w:pPr>
              <w:jc w:val="both"/>
              <w:rPr>
                <w:sz w:val="22"/>
                <w:szCs w:val="22"/>
              </w:rPr>
            </w:pPr>
            <w:r w:rsidRPr="00CB01E9">
              <w:rPr>
                <w:sz w:val="22"/>
                <w:szCs w:val="22"/>
              </w:rPr>
              <w:t xml:space="preserve">  деревня Везиково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17</w:t>
            </w:r>
          </w:p>
        </w:tc>
        <w:tc>
          <w:tcPr>
            <w:tcW w:w="1064" w:type="dxa"/>
          </w:tcPr>
          <w:p w:rsidR="005A54C3" w:rsidRPr="00CB01E9" w:rsidRDefault="005A54C3" w:rsidP="00E21AF4">
            <w:pPr>
              <w:jc w:val="center"/>
              <w:rPr>
                <w:sz w:val="22"/>
                <w:szCs w:val="22"/>
              </w:rPr>
            </w:pPr>
            <w:r w:rsidRPr="00CB01E9">
              <w:rPr>
                <w:sz w:val="22"/>
                <w:szCs w:val="22"/>
              </w:rPr>
              <w:t>0,47</w:t>
            </w:r>
          </w:p>
        </w:tc>
        <w:tc>
          <w:tcPr>
            <w:tcW w:w="1630" w:type="dxa"/>
            <w:shd w:val="clear" w:color="auto" w:fill="auto"/>
          </w:tcPr>
          <w:p w:rsidR="005A54C3" w:rsidRDefault="005A54C3">
            <w:pPr>
              <w:jc w:val="center"/>
              <w:rPr>
                <w:sz w:val="22"/>
                <w:szCs w:val="22"/>
              </w:rPr>
            </w:pPr>
            <w:r>
              <w:rPr>
                <w:sz w:val="22"/>
                <w:szCs w:val="22"/>
              </w:rPr>
              <w:t>15,10</w:t>
            </w:r>
          </w:p>
        </w:tc>
        <w:tc>
          <w:tcPr>
            <w:tcW w:w="1630" w:type="dxa"/>
            <w:shd w:val="clear" w:color="auto" w:fill="auto"/>
          </w:tcPr>
          <w:p w:rsidR="005A54C3" w:rsidRDefault="005A54C3">
            <w:pPr>
              <w:jc w:val="center"/>
              <w:rPr>
                <w:sz w:val="22"/>
                <w:szCs w:val="22"/>
              </w:rPr>
            </w:pPr>
            <w:r>
              <w:rPr>
                <w:sz w:val="22"/>
                <w:szCs w:val="22"/>
              </w:rPr>
              <w:t>1,13</w:t>
            </w:r>
          </w:p>
        </w:tc>
      </w:tr>
      <w:tr w:rsidR="005A54C3" w:rsidRPr="00BA0FED">
        <w:trPr>
          <w:trHeight w:val="315"/>
        </w:trPr>
        <w:tc>
          <w:tcPr>
            <w:tcW w:w="731" w:type="dxa"/>
          </w:tcPr>
          <w:p w:rsidR="005A54C3" w:rsidRPr="00CB01E9" w:rsidRDefault="005A54C3" w:rsidP="00E21AF4">
            <w:pPr>
              <w:pStyle w:val="af8"/>
              <w:tabs>
                <w:tab w:val="left" w:pos="470"/>
              </w:tabs>
              <w:snapToGrid w:val="0"/>
              <w:spacing w:after="0"/>
              <w:jc w:val="center"/>
              <w:rPr>
                <w:color w:val="000000"/>
                <w:sz w:val="22"/>
                <w:szCs w:val="22"/>
              </w:rPr>
            </w:pPr>
            <w:r w:rsidRPr="00CB01E9">
              <w:rPr>
                <w:color w:val="000000"/>
                <w:sz w:val="22"/>
                <w:szCs w:val="22"/>
              </w:rPr>
              <w:t>3</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Волгово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142</w:t>
            </w:r>
          </w:p>
        </w:tc>
        <w:tc>
          <w:tcPr>
            <w:tcW w:w="1064" w:type="dxa"/>
          </w:tcPr>
          <w:p w:rsidR="005A54C3" w:rsidRPr="00CB01E9" w:rsidRDefault="005A54C3" w:rsidP="00E21AF4">
            <w:pPr>
              <w:jc w:val="center"/>
              <w:rPr>
                <w:sz w:val="22"/>
                <w:szCs w:val="22"/>
              </w:rPr>
            </w:pPr>
            <w:r w:rsidRPr="00CB01E9">
              <w:rPr>
                <w:sz w:val="22"/>
                <w:szCs w:val="22"/>
              </w:rPr>
              <w:t>3,93</w:t>
            </w:r>
          </w:p>
        </w:tc>
        <w:tc>
          <w:tcPr>
            <w:tcW w:w="1630" w:type="dxa"/>
            <w:shd w:val="clear" w:color="auto" w:fill="auto"/>
          </w:tcPr>
          <w:p w:rsidR="005A54C3" w:rsidRDefault="005A54C3">
            <w:pPr>
              <w:jc w:val="center"/>
              <w:rPr>
                <w:sz w:val="22"/>
                <w:szCs w:val="22"/>
              </w:rPr>
            </w:pPr>
            <w:r>
              <w:rPr>
                <w:sz w:val="22"/>
                <w:szCs w:val="22"/>
              </w:rPr>
              <w:t>40,35</w:t>
            </w:r>
          </w:p>
        </w:tc>
        <w:tc>
          <w:tcPr>
            <w:tcW w:w="1630" w:type="dxa"/>
            <w:shd w:val="clear" w:color="auto" w:fill="auto"/>
          </w:tcPr>
          <w:p w:rsidR="005A54C3" w:rsidRDefault="005A54C3">
            <w:pPr>
              <w:jc w:val="center"/>
              <w:rPr>
                <w:sz w:val="22"/>
                <w:szCs w:val="22"/>
              </w:rPr>
            </w:pPr>
            <w:r>
              <w:rPr>
                <w:sz w:val="22"/>
                <w:szCs w:val="22"/>
              </w:rPr>
              <w:t>3,52</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4</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Горки</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36</w:t>
            </w:r>
          </w:p>
        </w:tc>
        <w:tc>
          <w:tcPr>
            <w:tcW w:w="1064" w:type="dxa"/>
          </w:tcPr>
          <w:p w:rsidR="005A54C3" w:rsidRPr="00CB01E9" w:rsidRDefault="005A54C3" w:rsidP="00E21AF4">
            <w:pPr>
              <w:jc w:val="center"/>
              <w:rPr>
                <w:sz w:val="22"/>
                <w:szCs w:val="22"/>
              </w:rPr>
            </w:pPr>
            <w:r w:rsidRPr="00CB01E9">
              <w:rPr>
                <w:sz w:val="22"/>
                <w:szCs w:val="22"/>
              </w:rPr>
              <w:t>1,00</w:t>
            </w:r>
          </w:p>
        </w:tc>
        <w:tc>
          <w:tcPr>
            <w:tcW w:w="1630" w:type="dxa"/>
            <w:shd w:val="clear" w:color="auto" w:fill="auto"/>
          </w:tcPr>
          <w:p w:rsidR="005A54C3" w:rsidRDefault="005A54C3">
            <w:pPr>
              <w:jc w:val="center"/>
              <w:rPr>
                <w:sz w:val="22"/>
                <w:szCs w:val="22"/>
              </w:rPr>
            </w:pPr>
            <w:r>
              <w:rPr>
                <w:sz w:val="22"/>
                <w:szCs w:val="22"/>
              </w:rPr>
              <w:t>64,03</w:t>
            </w:r>
          </w:p>
        </w:tc>
        <w:tc>
          <w:tcPr>
            <w:tcW w:w="1630" w:type="dxa"/>
            <w:shd w:val="clear" w:color="auto" w:fill="auto"/>
          </w:tcPr>
          <w:p w:rsidR="005A54C3" w:rsidRDefault="005A54C3">
            <w:pPr>
              <w:jc w:val="center"/>
              <w:rPr>
                <w:sz w:val="22"/>
                <w:szCs w:val="22"/>
              </w:rPr>
            </w:pPr>
            <w:r>
              <w:rPr>
                <w:sz w:val="22"/>
                <w:szCs w:val="22"/>
              </w:rPr>
              <w:t>0,56</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5</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Губаницы</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250</w:t>
            </w:r>
          </w:p>
        </w:tc>
        <w:tc>
          <w:tcPr>
            <w:tcW w:w="1064" w:type="dxa"/>
          </w:tcPr>
          <w:p w:rsidR="005A54C3" w:rsidRPr="00CB01E9" w:rsidRDefault="005A54C3" w:rsidP="00E21AF4">
            <w:pPr>
              <w:jc w:val="center"/>
              <w:rPr>
                <w:sz w:val="22"/>
                <w:szCs w:val="22"/>
              </w:rPr>
            </w:pPr>
            <w:r w:rsidRPr="00CB01E9">
              <w:rPr>
                <w:sz w:val="22"/>
                <w:szCs w:val="22"/>
              </w:rPr>
              <w:t>6,91</w:t>
            </w:r>
          </w:p>
        </w:tc>
        <w:tc>
          <w:tcPr>
            <w:tcW w:w="1630" w:type="dxa"/>
            <w:shd w:val="clear" w:color="auto" w:fill="auto"/>
          </w:tcPr>
          <w:p w:rsidR="005A54C3" w:rsidRDefault="005A54C3">
            <w:pPr>
              <w:jc w:val="center"/>
              <w:rPr>
                <w:sz w:val="22"/>
                <w:szCs w:val="22"/>
              </w:rPr>
            </w:pPr>
            <w:r>
              <w:rPr>
                <w:sz w:val="22"/>
                <w:szCs w:val="22"/>
              </w:rPr>
              <w:t>73,08</w:t>
            </w:r>
          </w:p>
        </w:tc>
        <w:tc>
          <w:tcPr>
            <w:tcW w:w="1630" w:type="dxa"/>
            <w:shd w:val="clear" w:color="auto" w:fill="auto"/>
          </w:tcPr>
          <w:p w:rsidR="005A54C3" w:rsidRDefault="005A54C3">
            <w:pPr>
              <w:jc w:val="center"/>
              <w:rPr>
                <w:sz w:val="22"/>
                <w:szCs w:val="22"/>
              </w:rPr>
            </w:pPr>
            <w:r>
              <w:rPr>
                <w:sz w:val="22"/>
                <w:szCs w:val="22"/>
              </w:rPr>
              <w:t>3,42</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6</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Котино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7</w:t>
            </w:r>
          </w:p>
        </w:tc>
        <w:tc>
          <w:tcPr>
            <w:tcW w:w="1064" w:type="dxa"/>
          </w:tcPr>
          <w:p w:rsidR="005A54C3" w:rsidRPr="00CB01E9" w:rsidRDefault="005A54C3" w:rsidP="00E21AF4">
            <w:pPr>
              <w:jc w:val="center"/>
              <w:rPr>
                <w:sz w:val="22"/>
                <w:szCs w:val="22"/>
              </w:rPr>
            </w:pPr>
            <w:r w:rsidRPr="00CB01E9">
              <w:rPr>
                <w:sz w:val="22"/>
                <w:szCs w:val="22"/>
              </w:rPr>
              <w:t>0,19</w:t>
            </w:r>
          </w:p>
        </w:tc>
        <w:tc>
          <w:tcPr>
            <w:tcW w:w="1630" w:type="dxa"/>
            <w:shd w:val="clear" w:color="auto" w:fill="auto"/>
          </w:tcPr>
          <w:p w:rsidR="005A54C3" w:rsidRDefault="005A54C3">
            <w:pPr>
              <w:jc w:val="center"/>
              <w:rPr>
                <w:sz w:val="22"/>
                <w:szCs w:val="22"/>
              </w:rPr>
            </w:pPr>
            <w:r>
              <w:rPr>
                <w:sz w:val="22"/>
                <w:szCs w:val="22"/>
              </w:rPr>
              <w:t>8,12</w:t>
            </w:r>
          </w:p>
        </w:tc>
        <w:tc>
          <w:tcPr>
            <w:tcW w:w="1630" w:type="dxa"/>
            <w:shd w:val="clear" w:color="auto" w:fill="auto"/>
          </w:tcPr>
          <w:p w:rsidR="005A54C3" w:rsidRDefault="005A54C3">
            <w:pPr>
              <w:jc w:val="center"/>
              <w:rPr>
                <w:sz w:val="22"/>
                <w:szCs w:val="22"/>
              </w:rPr>
            </w:pPr>
            <w:r>
              <w:rPr>
                <w:sz w:val="22"/>
                <w:szCs w:val="22"/>
              </w:rPr>
              <w:t>0,86</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7</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Красные Череповицы</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34</w:t>
            </w:r>
          </w:p>
        </w:tc>
        <w:tc>
          <w:tcPr>
            <w:tcW w:w="1064" w:type="dxa"/>
          </w:tcPr>
          <w:p w:rsidR="005A54C3" w:rsidRPr="00CB01E9" w:rsidRDefault="005A54C3" w:rsidP="00E21AF4">
            <w:pPr>
              <w:jc w:val="center"/>
              <w:rPr>
                <w:sz w:val="22"/>
                <w:szCs w:val="22"/>
              </w:rPr>
            </w:pPr>
            <w:r w:rsidRPr="00CB01E9">
              <w:rPr>
                <w:sz w:val="22"/>
                <w:szCs w:val="22"/>
              </w:rPr>
              <w:t>0,94</w:t>
            </w:r>
          </w:p>
        </w:tc>
        <w:tc>
          <w:tcPr>
            <w:tcW w:w="1630" w:type="dxa"/>
            <w:shd w:val="clear" w:color="auto" w:fill="auto"/>
          </w:tcPr>
          <w:p w:rsidR="005A54C3" w:rsidRDefault="005A54C3">
            <w:pPr>
              <w:jc w:val="center"/>
              <w:rPr>
                <w:sz w:val="22"/>
                <w:szCs w:val="22"/>
              </w:rPr>
            </w:pPr>
            <w:r>
              <w:rPr>
                <w:sz w:val="22"/>
                <w:szCs w:val="22"/>
              </w:rPr>
              <w:t>30,21</w:t>
            </w:r>
          </w:p>
        </w:tc>
        <w:tc>
          <w:tcPr>
            <w:tcW w:w="1630" w:type="dxa"/>
            <w:shd w:val="clear" w:color="auto" w:fill="auto"/>
          </w:tcPr>
          <w:p w:rsidR="005A54C3" w:rsidRDefault="005A54C3">
            <w:pPr>
              <w:jc w:val="center"/>
              <w:rPr>
                <w:sz w:val="22"/>
                <w:szCs w:val="22"/>
              </w:rPr>
            </w:pPr>
            <w:r>
              <w:rPr>
                <w:sz w:val="22"/>
                <w:szCs w:val="22"/>
              </w:rPr>
              <w:t>1,13</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8</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Курголово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48</w:t>
            </w:r>
          </w:p>
        </w:tc>
        <w:tc>
          <w:tcPr>
            <w:tcW w:w="1064" w:type="dxa"/>
          </w:tcPr>
          <w:p w:rsidR="005A54C3" w:rsidRPr="00CB01E9" w:rsidRDefault="005A54C3" w:rsidP="00E21AF4">
            <w:pPr>
              <w:jc w:val="center"/>
              <w:rPr>
                <w:sz w:val="22"/>
                <w:szCs w:val="22"/>
              </w:rPr>
            </w:pPr>
            <w:r w:rsidRPr="00CB01E9">
              <w:rPr>
                <w:sz w:val="22"/>
                <w:szCs w:val="22"/>
              </w:rPr>
              <w:t>1,33</w:t>
            </w:r>
          </w:p>
        </w:tc>
        <w:tc>
          <w:tcPr>
            <w:tcW w:w="1630" w:type="dxa"/>
            <w:shd w:val="clear" w:color="auto" w:fill="auto"/>
          </w:tcPr>
          <w:p w:rsidR="005A54C3" w:rsidRDefault="005A54C3">
            <w:pPr>
              <w:jc w:val="center"/>
              <w:rPr>
                <w:sz w:val="22"/>
                <w:szCs w:val="22"/>
              </w:rPr>
            </w:pPr>
            <w:r>
              <w:rPr>
                <w:sz w:val="22"/>
                <w:szCs w:val="22"/>
              </w:rPr>
              <w:t>26,35</w:t>
            </w:r>
          </w:p>
        </w:tc>
        <w:tc>
          <w:tcPr>
            <w:tcW w:w="1630" w:type="dxa"/>
            <w:shd w:val="clear" w:color="auto" w:fill="auto"/>
          </w:tcPr>
          <w:p w:rsidR="005A54C3" w:rsidRDefault="005A54C3">
            <w:pPr>
              <w:jc w:val="center"/>
              <w:rPr>
                <w:sz w:val="22"/>
                <w:szCs w:val="22"/>
              </w:rPr>
            </w:pPr>
            <w:r>
              <w:rPr>
                <w:sz w:val="22"/>
                <w:szCs w:val="22"/>
              </w:rPr>
              <w:t>1,82</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9</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Муратово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27</w:t>
            </w:r>
          </w:p>
        </w:tc>
        <w:tc>
          <w:tcPr>
            <w:tcW w:w="1064" w:type="dxa"/>
          </w:tcPr>
          <w:p w:rsidR="005A54C3" w:rsidRPr="00CB01E9" w:rsidRDefault="005A54C3" w:rsidP="00E21AF4">
            <w:pPr>
              <w:jc w:val="center"/>
              <w:rPr>
                <w:sz w:val="22"/>
                <w:szCs w:val="22"/>
              </w:rPr>
            </w:pPr>
            <w:r w:rsidRPr="00CB01E9">
              <w:rPr>
                <w:sz w:val="22"/>
                <w:szCs w:val="22"/>
              </w:rPr>
              <w:t>0,75</w:t>
            </w:r>
          </w:p>
        </w:tc>
        <w:tc>
          <w:tcPr>
            <w:tcW w:w="1630" w:type="dxa"/>
            <w:shd w:val="clear" w:color="auto" w:fill="auto"/>
          </w:tcPr>
          <w:p w:rsidR="005A54C3" w:rsidRDefault="005A54C3">
            <w:pPr>
              <w:jc w:val="center"/>
              <w:rPr>
                <w:sz w:val="22"/>
                <w:szCs w:val="22"/>
              </w:rPr>
            </w:pPr>
            <w:r>
              <w:rPr>
                <w:sz w:val="22"/>
                <w:szCs w:val="22"/>
              </w:rPr>
              <w:t>39,30</w:t>
            </w:r>
          </w:p>
        </w:tc>
        <w:tc>
          <w:tcPr>
            <w:tcW w:w="1630" w:type="dxa"/>
            <w:shd w:val="clear" w:color="auto" w:fill="auto"/>
          </w:tcPr>
          <w:p w:rsidR="005A54C3" w:rsidRDefault="005A54C3">
            <w:pPr>
              <w:jc w:val="center"/>
              <w:rPr>
                <w:sz w:val="22"/>
                <w:szCs w:val="22"/>
              </w:rPr>
            </w:pPr>
            <w:r>
              <w:rPr>
                <w:sz w:val="22"/>
                <w:szCs w:val="22"/>
              </w:rPr>
              <w:t>0,69</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10</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Ожогино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22</w:t>
            </w:r>
          </w:p>
        </w:tc>
        <w:tc>
          <w:tcPr>
            <w:tcW w:w="1064" w:type="dxa"/>
          </w:tcPr>
          <w:p w:rsidR="005A54C3" w:rsidRPr="00CB01E9" w:rsidRDefault="005A54C3" w:rsidP="00E21AF4">
            <w:pPr>
              <w:jc w:val="center"/>
              <w:rPr>
                <w:sz w:val="22"/>
                <w:szCs w:val="22"/>
              </w:rPr>
            </w:pPr>
            <w:r w:rsidRPr="00CB01E9">
              <w:rPr>
                <w:sz w:val="22"/>
                <w:szCs w:val="22"/>
              </w:rPr>
              <w:t>0,61</w:t>
            </w:r>
          </w:p>
        </w:tc>
        <w:tc>
          <w:tcPr>
            <w:tcW w:w="1630" w:type="dxa"/>
            <w:shd w:val="clear" w:color="auto" w:fill="auto"/>
          </w:tcPr>
          <w:p w:rsidR="005A54C3" w:rsidRDefault="005A54C3">
            <w:pPr>
              <w:jc w:val="center"/>
              <w:rPr>
                <w:sz w:val="22"/>
                <w:szCs w:val="22"/>
              </w:rPr>
            </w:pPr>
            <w:r>
              <w:rPr>
                <w:sz w:val="22"/>
                <w:szCs w:val="22"/>
              </w:rPr>
              <w:t>21,18</w:t>
            </w:r>
          </w:p>
        </w:tc>
        <w:tc>
          <w:tcPr>
            <w:tcW w:w="1630" w:type="dxa"/>
            <w:shd w:val="clear" w:color="auto" w:fill="auto"/>
          </w:tcPr>
          <w:p w:rsidR="005A54C3" w:rsidRDefault="005A54C3">
            <w:pPr>
              <w:jc w:val="center"/>
              <w:rPr>
                <w:sz w:val="22"/>
                <w:szCs w:val="22"/>
              </w:rPr>
            </w:pPr>
            <w:r>
              <w:rPr>
                <w:sz w:val="22"/>
                <w:szCs w:val="22"/>
              </w:rPr>
              <w:t>1,04</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11</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Ржевка</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16</w:t>
            </w:r>
          </w:p>
        </w:tc>
        <w:tc>
          <w:tcPr>
            <w:tcW w:w="1064" w:type="dxa"/>
          </w:tcPr>
          <w:p w:rsidR="005A54C3" w:rsidRPr="00CB01E9" w:rsidRDefault="005A54C3" w:rsidP="00E21AF4">
            <w:pPr>
              <w:jc w:val="center"/>
              <w:rPr>
                <w:sz w:val="22"/>
                <w:szCs w:val="22"/>
              </w:rPr>
            </w:pPr>
            <w:r w:rsidRPr="00CB01E9">
              <w:rPr>
                <w:sz w:val="22"/>
                <w:szCs w:val="22"/>
              </w:rPr>
              <w:t>0,44</w:t>
            </w:r>
          </w:p>
        </w:tc>
        <w:tc>
          <w:tcPr>
            <w:tcW w:w="1630" w:type="dxa"/>
            <w:shd w:val="clear" w:color="auto" w:fill="auto"/>
          </w:tcPr>
          <w:p w:rsidR="005A54C3" w:rsidRDefault="005A54C3">
            <w:pPr>
              <w:jc w:val="center"/>
              <w:rPr>
                <w:sz w:val="22"/>
                <w:szCs w:val="22"/>
              </w:rPr>
            </w:pPr>
            <w:r>
              <w:rPr>
                <w:sz w:val="22"/>
                <w:szCs w:val="22"/>
              </w:rPr>
              <w:t>18,27</w:t>
            </w:r>
          </w:p>
        </w:tc>
        <w:tc>
          <w:tcPr>
            <w:tcW w:w="1630" w:type="dxa"/>
            <w:shd w:val="clear" w:color="auto" w:fill="auto"/>
          </w:tcPr>
          <w:p w:rsidR="005A54C3" w:rsidRDefault="005A54C3">
            <w:pPr>
              <w:jc w:val="center"/>
              <w:rPr>
                <w:sz w:val="22"/>
                <w:szCs w:val="22"/>
              </w:rPr>
            </w:pPr>
            <w:r>
              <w:rPr>
                <w:sz w:val="22"/>
                <w:szCs w:val="22"/>
              </w:rPr>
              <w:t>0,88</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12</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Соколовка</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21</w:t>
            </w:r>
          </w:p>
        </w:tc>
        <w:tc>
          <w:tcPr>
            <w:tcW w:w="1064" w:type="dxa"/>
          </w:tcPr>
          <w:p w:rsidR="005A54C3" w:rsidRPr="00CB01E9" w:rsidRDefault="005A54C3" w:rsidP="00E21AF4">
            <w:pPr>
              <w:jc w:val="center"/>
              <w:rPr>
                <w:sz w:val="22"/>
                <w:szCs w:val="22"/>
              </w:rPr>
            </w:pPr>
            <w:r w:rsidRPr="00CB01E9">
              <w:rPr>
                <w:sz w:val="22"/>
                <w:szCs w:val="22"/>
              </w:rPr>
              <w:t>0,58</w:t>
            </w:r>
          </w:p>
        </w:tc>
        <w:tc>
          <w:tcPr>
            <w:tcW w:w="1630" w:type="dxa"/>
            <w:shd w:val="clear" w:color="auto" w:fill="auto"/>
          </w:tcPr>
          <w:p w:rsidR="005A54C3" w:rsidRDefault="005A54C3">
            <w:pPr>
              <w:jc w:val="center"/>
              <w:rPr>
                <w:sz w:val="22"/>
                <w:szCs w:val="22"/>
              </w:rPr>
            </w:pPr>
            <w:r>
              <w:rPr>
                <w:sz w:val="22"/>
                <w:szCs w:val="22"/>
              </w:rPr>
              <w:t>12,28</w:t>
            </w:r>
          </w:p>
        </w:tc>
        <w:tc>
          <w:tcPr>
            <w:tcW w:w="1630" w:type="dxa"/>
            <w:shd w:val="clear" w:color="auto" w:fill="auto"/>
          </w:tcPr>
          <w:p w:rsidR="005A54C3" w:rsidRDefault="005A54C3">
            <w:pPr>
              <w:jc w:val="center"/>
              <w:rPr>
                <w:sz w:val="22"/>
                <w:szCs w:val="22"/>
              </w:rPr>
            </w:pPr>
            <w:r>
              <w:rPr>
                <w:sz w:val="22"/>
                <w:szCs w:val="22"/>
              </w:rPr>
              <w:t>1,71</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13</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поселок Сумино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1470</w:t>
            </w:r>
          </w:p>
        </w:tc>
        <w:tc>
          <w:tcPr>
            <w:tcW w:w="1064" w:type="dxa"/>
          </w:tcPr>
          <w:p w:rsidR="005A54C3" w:rsidRPr="00CB01E9" w:rsidRDefault="005A54C3" w:rsidP="00E21AF4">
            <w:pPr>
              <w:jc w:val="center"/>
              <w:rPr>
                <w:sz w:val="22"/>
                <w:szCs w:val="22"/>
              </w:rPr>
            </w:pPr>
            <w:r w:rsidRPr="00CB01E9">
              <w:rPr>
                <w:sz w:val="22"/>
                <w:szCs w:val="22"/>
              </w:rPr>
              <w:t>40,65</w:t>
            </w:r>
          </w:p>
        </w:tc>
        <w:tc>
          <w:tcPr>
            <w:tcW w:w="1630" w:type="dxa"/>
            <w:shd w:val="clear" w:color="auto" w:fill="auto"/>
          </w:tcPr>
          <w:p w:rsidR="005A54C3" w:rsidRDefault="005A54C3">
            <w:pPr>
              <w:jc w:val="center"/>
              <w:rPr>
                <w:sz w:val="22"/>
                <w:szCs w:val="22"/>
              </w:rPr>
            </w:pPr>
            <w:r>
              <w:rPr>
                <w:sz w:val="22"/>
                <w:szCs w:val="22"/>
              </w:rPr>
              <w:t>40,37</w:t>
            </w:r>
          </w:p>
        </w:tc>
        <w:tc>
          <w:tcPr>
            <w:tcW w:w="1630" w:type="dxa"/>
            <w:shd w:val="clear" w:color="auto" w:fill="auto"/>
          </w:tcPr>
          <w:p w:rsidR="005A54C3" w:rsidRDefault="005A54C3">
            <w:pPr>
              <w:jc w:val="center"/>
              <w:rPr>
                <w:sz w:val="22"/>
                <w:szCs w:val="22"/>
              </w:rPr>
            </w:pPr>
            <w:r>
              <w:rPr>
                <w:sz w:val="22"/>
                <w:szCs w:val="22"/>
              </w:rPr>
              <w:t>36,41</w:t>
            </w:r>
          </w:p>
        </w:tc>
      </w:tr>
      <w:tr w:rsidR="005A54C3" w:rsidRPr="00BA0FED">
        <w:trPr>
          <w:trHeight w:val="315"/>
        </w:trPr>
        <w:tc>
          <w:tcPr>
            <w:tcW w:w="731" w:type="dxa"/>
          </w:tcPr>
          <w:p w:rsidR="005A54C3" w:rsidRPr="00CB01E9" w:rsidRDefault="005A54C3" w:rsidP="00E21AF4">
            <w:pPr>
              <w:pStyle w:val="af8"/>
              <w:snapToGrid w:val="0"/>
              <w:spacing w:after="0"/>
              <w:jc w:val="center"/>
              <w:rPr>
                <w:color w:val="000000"/>
                <w:sz w:val="22"/>
                <w:szCs w:val="22"/>
              </w:rPr>
            </w:pPr>
            <w:r w:rsidRPr="00CB01E9">
              <w:rPr>
                <w:color w:val="000000"/>
                <w:sz w:val="22"/>
                <w:szCs w:val="22"/>
              </w:rPr>
              <w:t>14</w:t>
            </w:r>
          </w:p>
        </w:tc>
        <w:tc>
          <w:tcPr>
            <w:tcW w:w="3240" w:type="dxa"/>
          </w:tcPr>
          <w:p w:rsidR="005A54C3" w:rsidRPr="00CB01E9" w:rsidRDefault="005A54C3" w:rsidP="00E21AF4">
            <w:pPr>
              <w:pStyle w:val="af8"/>
              <w:snapToGrid w:val="0"/>
              <w:ind w:right="210"/>
              <w:rPr>
                <w:sz w:val="22"/>
                <w:szCs w:val="22"/>
              </w:rPr>
            </w:pPr>
            <w:r w:rsidRPr="00CB01E9">
              <w:rPr>
                <w:sz w:val="22"/>
                <w:szCs w:val="22"/>
              </w:rPr>
              <w:t xml:space="preserve">  деревня Торосово</w:t>
            </w:r>
          </w:p>
        </w:tc>
        <w:tc>
          <w:tcPr>
            <w:tcW w:w="1063" w:type="dxa"/>
          </w:tcPr>
          <w:p w:rsidR="005A54C3" w:rsidRPr="00CB01E9" w:rsidRDefault="005A54C3" w:rsidP="00E21AF4">
            <w:pPr>
              <w:pStyle w:val="af8"/>
              <w:snapToGrid w:val="0"/>
              <w:spacing w:after="0"/>
              <w:ind w:right="210"/>
              <w:jc w:val="center"/>
              <w:rPr>
                <w:sz w:val="22"/>
                <w:szCs w:val="22"/>
              </w:rPr>
            </w:pPr>
            <w:r w:rsidRPr="00CB01E9">
              <w:rPr>
                <w:sz w:val="22"/>
                <w:szCs w:val="22"/>
              </w:rPr>
              <w:t>1452</w:t>
            </w:r>
          </w:p>
        </w:tc>
        <w:tc>
          <w:tcPr>
            <w:tcW w:w="1064" w:type="dxa"/>
          </w:tcPr>
          <w:p w:rsidR="005A54C3" w:rsidRPr="00CB01E9" w:rsidRDefault="005A54C3" w:rsidP="00E21AF4">
            <w:pPr>
              <w:jc w:val="center"/>
              <w:rPr>
                <w:sz w:val="22"/>
                <w:szCs w:val="22"/>
              </w:rPr>
            </w:pPr>
            <w:r w:rsidRPr="00CB01E9">
              <w:rPr>
                <w:sz w:val="22"/>
                <w:szCs w:val="22"/>
              </w:rPr>
              <w:t>40,15</w:t>
            </w:r>
          </w:p>
        </w:tc>
        <w:tc>
          <w:tcPr>
            <w:tcW w:w="1630" w:type="dxa"/>
            <w:shd w:val="clear" w:color="auto" w:fill="auto"/>
          </w:tcPr>
          <w:p w:rsidR="005A54C3" w:rsidRDefault="005A54C3">
            <w:pPr>
              <w:jc w:val="center"/>
              <w:rPr>
                <w:sz w:val="22"/>
                <w:szCs w:val="22"/>
              </w:rPr>
            </w:pPr>
            <w:r>
              <w:rPr>
                <w:sz w:val="22"/>
                <w:szCs w:val="22"/>
              </w:rPr>
              <w:t>102,37</w:t>
            </w:r>
          </w:p>
        </w:tc>
        <w:tc>
          <w:tcPr>
            <w:tcW w:w="1630" w:type="dxa"/>
            <w:shd w:val="clear" w:color="auto" w:fill="auto"/>
          </w:tcPr>
          <w:p w:rsidR="005A54C3" w:rsidRDefault="005A54C3">
            <w:pPr>
              <w:jc w:val="center"/>
              <w:rPr>
                <w:sz w:val="22"/>
                <w:szCs w:val="22"/>
              </w:rPr>
            </w:pPr>
            <w:r>
              <w:rPr>
                <w:sz w:val="22"/>
                <w:szCs w:val="22"/>
              </w:rPr>
              <w:t>14,18</w:t>
            </w:r>
          </w:p>
        </w:tc>
      </w:tr>
      <w:tr w:rsidR="005A54C3" w:rsidRPr="00BA0FED" w:rsidTr="005A54C3">
        <w:trPr>
          <w:trHeight w:val="370"/>
        </w:trPr>
        <w:tc>
          <w:tcPr>
            <w:tcW w:w="731" w:type="dxa"/>
            <w:vAlign w:val="bottom"/>
          </w:tcPr>
          <w:p w:rsidR="005A54C3" w:rsidRPr="00CB01E9" w:rsidRDefault="005A54C3" w:rsidP="00E21AF4">
            <w:pPr>
              <w:pStyle w:val="af8"/>
              <w:snapToGrid w:val="0"/>
              <w:spacing w:after="0"/>
              <w:jc w:val="center"/>
              <w:rPr>
                <w:b/>
                <w:color w:val="000000"/>
                <w:sz w:val="22"/>
                <w:szCs w:val="22"/>
              </w:rPr>
            </w:pPr>
          </w:p>
        </w:tc>
        <w:tc>
          <w:tcPr>
            <w:tcW w:w="3240" w:type="dxa"/>
            <w:vAlign w:val="bottom"/>
          </w:tcPr>
          <w:p w:rsidR="005A54C3" w:rsidRPr="00CB01E9" w:rsidRDefault="005A54C3" w:rsidP="00E21AF4">
            <w:pPr>
              <w:pStyle w:val="af8"/>
              <w:snapToGrid w:val="0"/>
              <w:spacing w:after="0"/>
              <w:ind w:right="210"/>
              <w:rPr>
                <w:b/>
                <w:sz w:val="22"/>
                <w:szCs w:val="22"/>
              </w:rPr>
            </w:pPr>
            <w:r w:rsidRPr="00CB01E9">
              <w:rPr>
                <w:b/>
                <w:sz w:val="22"/>
                <w:szCs w:val="22"/>
              </w:rPr>
              <w:t xml:space="preserve">  Всего</w:t>
            </w:r>
          </w:p>
        </w:tc>
        <w:tc>
          <w:tcPr>
            <w:tcW w:w="1063" w:type="dxa"/>
            <w:vAlign w:val="bottom"/>
          </w:tcPr>
          <w:p w:rsidR="005A54C3" w:rsidRPr="00CB01E9" w:rsidRDefault="005A54C3" w:rsidP="00E21AF4">
            <w:pPr>
              <w:pStyle w:val="af8"/>
              <w:snapToGrid w:val="0"/>
              <w:spacing w:after="0"/>
              <w:ind w:right="210"/>
              <w:jc w:val="center"/>
              <w:rPr>
                <w:b/>
                <w:sz w:val="22"/>
                <w:szCs w:val="22"/>
              </w:rPr>
            </w:pPr>
            <w:r w:rsidRPr="00CB01E9">
              <w:rPr>
                <w:b/>
                <w:sz w:val="22"/>
                <w:szCs w:val="22"/>
              </w:rPr>
              <w:t>3616</w:t>
            </w:r>
          </w:p>
        </w:tc>
        <w:tc>
          <w:tcPr>
            <w:tcW w:w="1064" w:type="dxa"/>
            <w:vAlign w:val="bottom"/>
          </w:tcPr>
          <w:p w:rsidR="005A54C3" w:rsidRPr="00CB01E9" w:rsidRDefault="005A54C3" w:rsidP="00E21AF4">
            <w:pPr>
              <w:jc w:val="center"/>
              <w:rPr>
                <w:b/>
                <w:sz w:val="22"/>
                <w:szCs w:val="22"/>
              </w:rPr>
            </w:pPr>
            <w:r w:rsidRPr="00CB01E9">
              <w:rPr>
                <w:b/>
                <w:sz w:val="22"/>
                <w:szCs w:val="22"/>
              </w:rPr>
              <w:t>100,00</w:t>
            </w:r>
          </w:p>
        </w:tc>
        <w:tc>
          <w:tcPr>
            <w:tcW w:w="1630" w:type="dxa"/>
            <w:shd w:val="clear" w:color="auto" w:fill="auto"/>
            <w:vAlign w:val="bottom"/>
          </w:tcPr>
          <w:p w:rsidR="005A54C3" w:rsidRDefault="005A54C3">
            <w:pPr>
              <w:jc w:val="center"/>
              <w:rPr>
                <w:b/>
                <w:bCs/>
                <w:sz w:val="22"/>
                <w:szCs w:val="22"/>
              </w:rPr>
            </w:pPr>
            <w:r>
              <w:rPr>
                <w:b/>
                <w:bCs/>
                <w:sz w:val="22"/>
                <w:szCs w:val="22"/>
              </w:rPr>
              <w:t>511,19</w:t>
            </w:r>
          </w:p>
        </w:tc>
        <w:tc>
          <w:tcPr>
            <w:tcW w:w="1630" w:type="dxa"/>
            <w:shd w:val="clear" w:color="auto" w:fill="auto"/>
            <w:vAlign w:val="bottom"/>
          </w:tcPr>
          <w:p w:rsidR="005A54C3" w:rsidRDefault="005A54C3">
            <w:pPr>
              <w:jc w:val="center"/>
              <w:rPr>
                <w:b/>
                <w:bCs/>
                <w:sz w:val="22"/>
                <w:szCs w:val="22"/>
              </w:rPr>
            </w:pPr>
            <w:r>
              <w:rPr>
                <w:b/>
                <w:bCs/>
                <w:sz w:val="22"/>
                <w:szCs w:val="22"/>
              </w:rPr>
              <w:t>7,07</w:t>
            </w:r>
          </w:p>
        </w:tc>
      </w:tr>
      <w:bookmarkEnd w:id="27"/>
    </w:tbl>
    <w:p w:rsidR="00E21AF4" w:rsidRPr="00BA0FED" w:rsidRDefault="00E21AF4" w:rsidP="00E21AF4">
      <w:pPr>
        <w:spacing w:line="200" w:lineRule="atLeast"/>
        <w:ind w:left="360"/>
        <w:jc w:val="both"/>
        <w:rPr>
          <w:color w:val="000000"/>
          <w:sz w:val="24"/>
          <w:szCs w:val="24"/>
        </w:rPr>
      </w:pPr>
    </w:p>
    <w:p w:rsidR="00E21AF4" w:rsidRPr="00BA0FED" w:rsidRDefault="00E21AF4" w:rsidP="00E21AF4">
      <w:pPr>
        <w:spacing w:line="200" w:lineRule="atLeast"/>
        <w:ind w:firstLine="708"/>
        <w:jc w:val="both"/>
        <w:rPr>
          <w:sz w:val="24"/>
          <w:szCs w:val="24"/>
        </w:rPr>
      </w:pPr>
      <w:r w:rsidRPr="00BA0FED">
        <w:rPr>
          <w:sz w:val="24"/>
          <w:szCs w:val="24"/>
        </w:rPr>
        <w:t xml:space="preserve">По данным таблицы 2.3.2.2 видно, что средняя плотность населения на жилых территориях </w:t>
      </w:r>
      <w:r w:rsidR="00B90C4E" w:rsidRPr="00BA0FED">
        <w:rPr>
          <w:sz w:val="24"/>
        </w:rPr>
        <w:t>Губаницкого сельского поселения</w:t>
      </w:r>
      <w:r w:rsidRPr="00BA0FED">
        <w:rPr>
          <w:sz w:val="24"/>
          <w:szCs w:val="24"/>
        </w:rPr>
        <w:t xml:space="preserve"> – </w:t>
      </w:r>
      <w:r w:rsidR="00C44D04" w:rsidRPr="00BA0FED">
        <w:rPr>
          <w:sz w:val="24"/>
          <w:szCs w:val="24"/>
        </w:rPr>
        <w:t>7,</w:t>
      </w:r>
      <w:r w:rsidR="00D048D1">
        <w:rPr>
          <w:sz w:val="24"/>
          <w:szCs w:val="24"/>
        </w:rPr>
        <w:t>07</w:t>
      </w:r>
      <w:r w:rsidR="0098453F" w:rsidRPr="00BA0FED">
        <w:rPr>
          <w:sz w:val="24"/>
          <w:szCs w:val="24"/>
        </w:rPr>
        <w:t> </w:t>
      </w:r>
      <w:r w:rsidRPr="00BA0FED">
        <w:rPr>
          <w:sz w:val="24"/>
          <w:szCs w:val="24"/>
        </w:rPr>
        <w:t>чел</w:t>
      </w:r>
      <w:r w:rsidR="00EE62CE" w:rsidRPr="00BA0FED">
        <w:rPr>
          <w:sz w:val="24"/>
          <w:szCs w:val="24"/>
        </w:rPr>
        <w:t>./</w:t>
      </w:r>
      <w:r w:rsidRPr="00BA0FED">
        <w:rPr>
          <w:sz w:val="24"/>
          <w:szCs w:val="24"/>
        </w:rPr>
        <w:t xml:space="preserve">га, что характерно для сельских поселений с усадебной застройкой. Население по муниципальному образованию распределено неравномерно – наибольшая плотность населения на жилых территориях отмечается в </w:t>
      </w:r>
      <w:r w:rsidR="00EE62CE" w:rsidRPr="00BA0FED">
        <w:rPr>
          <w:sz w:val="24"/>
          <w:szCs w:val="24"/>
        </w:rPr>
        <w:t>поселке Сумино</w:t>
      </w:r>
      <w:r w:rsidRPr="00BA0FED">
        <w:rPr>
          <w:sz w:val="24"/>
          <w:szCs w:val="24"/>
        </w:rPr>
        <w:t xml:space="preserve"> (</w:t>
      </w:r>
      <w:r w:rsidR="00EE62CE" w:rsidRPr="00BA0FED">
        <w:rPr>
          <w:sz w:val="24"/>
          <w:szCs w:val="24"/>
        </w:rPr>
        <w:t>36,</w:t>
      </w:r>
      <w:r w:rsidR="0098453F" w:rsidRPr="00BA0FED">
        <w:rPr>
          <w:sz w:val="24"/>
          <w:szCs w:val="24"/>
        </w:rPr>
        <w:t>4</w:t>
      </w:r>
      <w:r w:rsidRPr="00BA0FED">
        <w:rPr>
          <w:sz w:val="24"/>
          <w:szCs w:val="24"/>
        </w:rPr>
        <w:t xml:space="preserve"> чел</w:t>
      </w:r>
      <w:r w:rsidR="00EE62CE" w:rsidRPr="00BA0FED">
        <w:rPr>
          <w:sz w:val="24"/>
          <w:szCs w:val="24"/>
        </w:rPr>
        <w:t>.</w:t>
      </w:r>
      <w:r w:rsidRPr="00BA0FED">
        <w:rPr>
          <w:sz w:val="24"/>
          <w:szCs w:val="24"/>
        </w:rPr>
        <w:t xml:space="preserve">/га) и деревне </w:t>
      </w:r>
      <w:r w:rsidR="00EE62CE" w:rsidRPr="00BA0FED">
        <w:rPr>
          <w:sz w:val="24"/>
          <w:szCs w:val="24"/>
        </w:rPr>
        <w:t>Торосово</w:t>
      </w:r>
      <w:r w:rsidRPr="00BA0FED">
        <w:rPr>
          <w:sz w:val="24"/>
          <w:szCs w:val="24"/>
        </w:rPr>
        <w:t xml:space="preserve"> (</w:t>
      </w:r>
      <w:r w:rsidR="00C44D04" w:rsidRPr="00BA0FED">
        <w:rPr>
          <w:sz w:val="24"/>
          <w:szCs w:val="24"/>
        </w:rPr>
        <w:t>14</w:t>
      </w:r>
      <w:r w:rsidR="00EE62CE" w:rsidRPr="00BA0FED">
        <w:rPr>
          <w:sz w:val="24"/>
          <w:szCs w:val="24"/>
        </w:rPr>
        <w:t>,</w:t>
      </w:r>
      <w:r w:rsidR="0098453F" w:rsidRPr="00BA0FED">
        <w:rPr>
          <w:sz w:val="24"/>
          <w:szCs w:val="24"/>
        </w:rPr>
        <w:t>2</w:t>
      </w:r>
      <w:r w:rsidRPr="00BA0FED">
        <w:rPr>
          <w:sz w:val="24"/>
          <w:szCs w:val="24"/>
        </w:rPr>
        <w:t xml:space="preserve"> чел./га).</w:t>
      </w:r>
    </w:p>
    <w:p w:rsidR="00E21AF4" w:rsidRPr="00BA0FED" w:rsidRDefault="00E21AF4" w:rsidP="00E21AF4">
      <w:pPr>
        <w:ind w:firstLine="708"/>
        <w:jc w:val="both"/>
        <w:rPr>
          <w:sz w:val="24"/>
          <w:szCs w:val="24"/>
        </w:rPr>
      </w:pPr>
      <w:r w:rsidRPr="00BA0FED">
        <w:rPr>
          <w:sz w:val="24"/>
          <w:szCs w:val="24"/>
        </w:rPr>
        <w:t xml:space="preserve">Существующая численность сезонного населения </w:t>
      </w:r>
      <w:r w:rsidR="00B90C4E" w:rsidRPr="00BA0FED">
        <w:rPr>
          <w:sz w:val="24"/>
        </w:rPr>
        <w:t>Губаницкого сельского поселения</w:t>
      </w:r>
      <w:r w:rsidRPr="00BA0FED">
        <w:rPr>
          <w:sz w:val="24"/>
          <w:szCs w:val="24"/>
        </w:rPr>
        <w:t xml:space="preserve"> определена, исходя из существующего количества участков в коллективных садоводств и дачах – 40 шт., среднего числа жителей на один участок – 4 чел. и коэффициента одновременности нахождения на территории коллективных садоводств и дачах 0,85. Существующая численность сезонного населения </w:t>
      </w:r>
      <w:r w:rsidR="00B90C4E" w:rsidRPr="00BA0FED">
        <w:rPr>
          <w:sz w:val="24"/>
        </w:rPr>
        <w:t>Губаницкого сельского поселения</w:t>
      </w:r>
      <w:r w:rsidRPr="00BA0FED">
        <w:rPr>
          <w:sz w:val="24"/>
          <w:szCs w:val="24"/>
        </w:rPr>
        <w:t xml:space="preserve"> ориентировочно составляет – 0,14 </w:t>
      </w:r>
      <w:r w:rsidR="0045738D" w:rsidRPr="00BA0FED">
        <w:rPr>
          <w:sz w:val="24"/>
          <w:szCs w:val="24"/>
        </w:rPr>
        <w:t xml:space="preserve">тыс. </w:t>
      </w:r>
      <w:r w:rsidRPr="00BA0FED">
        <w:rPr>
          <w:sz w:val="24"/>
          <w:szCs w:val="24"/>
        </w:rPr>
        <w:t xml:space="preserve">чел. Существующая плотность сезонного населения </w:t>
      </w:r>
      <w:r w:rsidR="00B90C4E" w:rsidRPr="00BA0FED">
        <w:rPr>
          <w:sz w:val="24"/>
        </w:rPr>
        <w:t>Губаницкого сельского поселения</w:t>
      </w:r>
      <w:r w:rsidRPr="00BA0FED">
        <w:rPr>
          <w:sz w:val="24"/>
          <w:szCs w:val="24"/>
        </w:rPr>
        <w:t xml:space="preserve"> ориентировочно составляет </w:t>
      </w:r>
      <w:r w:rsidR="00E76A4E" w:rsidRPr="00BA0FED">
        <w:rPr>
          <w:sz w:val="24"/>
          <w:szCs w:val="24"/>
        </w:rPr>
        <w:t>5,7</w:t>
      </w:r>
      <w:r w:rsidRPr="00BA0FED">
        <w:rPr>
          <w:sz w:val="24"/>
          <w:szCs w:val="24"/>
        </w:rPr>
        <w:t> чел</w:t>
      </w:r>
      <w:r w:rsidR="00F76C54" w:rsidRPr="00BA0FED">
        <w:rPr>
          <w:sz w:val="24"/>
          <w:szCs w:val="24"/>
        </w:rPr>
        <w:t>.</w:t>
      </w:r>
      <w:r w:rsidRPr="00BA0FED">
        <w:rPr>
          <w:sz w:val="24"/>
          <w:szCs w:val="24"/>
        </w:rPr>
        <w:t>/га. Расположение, название и емкость коллективных садоводств и дач отражены на листе ГП</w:t>
      </w:r>
      <w:r w:rsidR="0098453F" w:rsidRPr="00BA0FED">
        <w:rPr>
          <w:sz w:val="24"/>
          <w:szCs w:val="24"/>
        </w:rPr>
        <w:t> </w:t>
      </w:r>
      <w:r w:rsidRPr="00BA0FED">
        <w:rPr>
          <w:sz w:val="24"/>
          <w:szCs w:val="24"/>
        </w:rPr>
        <w:t xml:space="preserve">2 «Схема современного использования и комплексной оценки территории» в томе </w:t>
      </w:r>
      <w:r w:rsidRPr="00BA0FED">
        <w:rPr>
          <w:sz w:val="24"/>
          <w:szCs w:val="24"/>
          <w:lang w:val="en-US"/>
        </w:rPr>
        <w:t>II</w:t>
      </w:r>
      <w:r w:rsidRPr="00BA0FED">
        <w:rPr>
          <w:sz w:val="24"/>
          <w:szCs w:val="24"/>
        </w:rPr>
        <w:t xml:space="preserve"> книге 2 «Схемы».</w:t>
      </w:r>
    </w:p>
    <w:p w:rsidR="00E21AF4" w:rsidRPr="00BA0FED" w:rsidRDefault="00E21AF4" w:rsidP="00E21AF4">
      <w:pPr>
        <w:spacing w:line="200" w:lineRule="atLeast"/>
        <w:ind w:firstLine="708"/>
        <w:jc w:val="both"/>
        <w:rPr>
          <w:sz w:val="24"/>
          <w:szCs w:val="24"/>
        </w:rPr>
      </w:pPr>
      <w:r w:rsidRPr="00BA0FED">
        <w:rPr>
          <w:sz w:val="24"/>
          <w:szCs w:val="24"/>
        </w:rPr>
        <w:t xml:space="preserve">Таким образом, максимальная общая численность населения </w:t>
      </w:r>
      <w:r w:rsidR="00B90C4E" w:rsidRPr="00BA0FED">
        <w:rPr>
          <w:sz w:val="24"/>
        </w:rPr>
        <w:t>Губаницкого сельского поселения</w:t>
      </w:r>
      <w:r w:rsidRPr="00BA0FED">
        <w:rPr>
          <w:sz w:val="24"/>
          <w:szCs w:val="24"/>
        </w:rPr>
        <w:t xml:space="preserve"> с учетом сезонного населения в летний период составляет </w:t>
      </w:r>
      <w:r w:rsidR="00F76C54" w:rsidRPr="00BA0FED">
        <w:rPr>
          <w:sz w:val="24"/>
          <w:szCs w:val="24"/>
        </w:rPr>
        <w:t>3,76</w:t>
      </w:r>
      <w:r w:rsidRPr="00BA0FED">
        <w:rPr>
          <w:sz w:val="24"/>
          <w:szCs w:val="24"/>
        </w:rPr>
        <w:t> </w:t>
      </w:r>
      <w:r w:rsidR="0045738D" w:rsidRPr="00BA0FED">
        <w:rPr>
          <w:sz w:val="24"/>
          <w:szCs w:val="24"/>
        </w:rPr>
        <w:t xml:space="preserve">тыс. </w:t>
      </w:r>
      <w:r w:rsidRPr="00BA0FED">
        <w:rPr>
          <w:sz w:val="24"/>
          <w:szCs w:val="24"/>
        </w:rPr>
        <w:t>чел.</w:t>
      </w:r>
    </w:p>
    <w:p w:rsidR="00E21AF4" w:rsidRPr="00BA0FED" w:rsidRDefault="00E21AF4" w:rsidP="00E21AF4">
      <w:pPr>
        <w:spacing w:line="200" w:lineRule="atLeast"/>
        <w:ind w:firstLine="708"/>
        <w:jc w:val="both"/>
        <w:rPr>
          <w:color w:val="000000"/>
          <w:sz w:val="24"/>
          <w:szCs w:val="24"/>
        </w:rPr>
      </w:pPr>
      <w:r w:rsidRPr="00BA0FED">
        <w:rPr>
          <w:color w:val="000000"/>
          <w:sz w:val="24"/>
          <w:szCs w:val="24"/>
        </w:rPr>
        <w:t xml:space="preserve">Существующая демографическая структура населения по </w:t>
      </w:r>
      <w:r w:rsidR="00B90C4E" w:rsidRPr="00BA0FED">
        <w:rPr>
          <w:sz w:val="24"/>
        </w:rPr>
        <w:t>Губаницкого сельского поселения</w:t>
      </w:r>
      <w:r w:rsidRPr="00BA0FED">
        <w:rPr>
          <w:color w:val="000000"/>
          <w:sz w:val="24"/>
          <w:szCs w:val="24"/>
        </w:rPr>
        <w:t xml:space="preserve"> (см.</w:t>
      </w:r>
      <w:r w:rsidR="00D8422B" w:rsidRPr="00BA0FED">
        <w:rPr>
          <w:color w:val="000000"/>
          <w:sz w:val="24"/>
          <w:szCs w:val="24"/>
        </w:rPr>
        <w:t xml:space="preserve"> </w:t>
      </w:r>
      <w:r w:rsidRPr="00BA0FED">
        <w:rPr>
          <w:color w:val="000000"/>
          <w:sz w:val="24"/>
          <w:szCs w:val="24"/>
        </w:rPr>
        <w:t xml:space="preserve">письмо администрации </w:t>
      </w:r>
      <w:r w:rsidR="00B90C4E" w:rsidRPr="00BA0FED">
        <w:rPr>
          <w:sz w:val="24"/>
        </w:rPr>
        <w:t>Губаницкого сельского поселения</w:t>
      </w:r>
      <w:r w:rsidRPr="00BA0FED">
        <w:rPr>
          <w:sz w:val="24"/>
          <w:szCs w:val="24"/>
        </w:rPr>
        <w:t xml:space="preserve"> </w:t>
      </w:r>
      <w:r w:rsidR="00DE5AC3" w:rsidRPr="00BA0FED">
        <w:rPr>
          <w:sz w:val="24"/>
          <w:szCs w:val="24"/>
        </w:rPr>
        <w:t>исх. </w:t>
      </w:r>
      <w:r w:rsidRPr="00BA0FED">
        <w:rPr>
          <w:sz w:val="24"/>
          <w:szCs w:val="24"/>
        </w:rPr>
        <w:t>№ 508 от 14.06.2011 г.</w:t>
      </w:r>
      <w:r w:rsidR="00FC750D" w:rsidRPr="00BA0FED">
        <w:rPr>
          <w:sz w:val="24"/>
          <w:szCs w:val="24"/>
        </w:rPr>
        <w:t xml:space="preserve"> стр.</w:t>
      </w:r>
      <w:r w:rsidR="00266C23" w:rsidRPr="00BA0FED">
        <w:rPr>
          <w:sz w:val="24"/>
          <w:szCs w:val="24"/>
        </w:rPr>
        <w:t> </w:t>
      </w:r>
      <w:r w:rsidR="00FC750D" w:rsidRPr="00BA0FED">
        <w:rPr>
          <w:sz w:val="24"/>
          <w:szCs w:val="24"/>
        </w:rPr>
        <w:t>19</w:t>
      </w:r>
      <w:r w:rsidRPr="00BA0FED">
        <w:rPr>
          <w:sz w:val="24"/>
          <w:szCs w:val="24"/>
        </w:rPr>
        <w:t xml:space="preserve">) </w:t>
      </w:r>
      <w:r w:rsidRPr="00BA0FED">
        <w:rPr>
          <w:color w:val="000000"/>
          <w:sz w:val="24"/>
          <w:szCs w:val="24"/>
        </w:rPr>
        <w:t>и по Ленинградской области в целом представлена в таблице 2.3.2.3 -</w:t>
      </w:r>
    </w:p>
    <w:p w:rsidR="00E21AF4" w:rsidRPr="00BA0FED" w:rsidRDefault="00E21AF4" w:rsidP="00B04777">
      <w:pPr>
        <w:ind w:firstLine="708"/>
        <w:jc w:val="right"/>
        <w:rPr>
          <w:color w:val="000000"/>
          <w:sz w:val="24"/>
          <w:szCs w:val="24"/>
        </w:rPr>
      </w:pPr>
      <w:r w:rsidRPr="00BA0FED">
        <w:rPr>
          <w:color w:val="000000"/>
          <w:sz w:val="24"/>
          <w:szCs w:val="24"/>
        </w:rPr>
        <w:t>Таблица 2.3.2.3</w:t>
      </w:r>
    </w:p>
    <w:tbl>
      <w:tblPr>
        <w:tblStyle w:val="affd"/>
        <w:tblW w:w="9356" w:type="dxa"/>
        <w:tblInd w:w="108" w:type="dxa"/>
        <w:tblLayout w:type="fixed"/>
        <w:tblLook w:val="01E0" w:firstRow="1" w:lastRow="1" w:firstColumn="1" w:lastColumn="1" w:noHBand="0" w:noVBand="0"/>
      </w:tblPr>
      <w:tblGrid>
        <w:gridCol w:w="701"/>
        <w:gridCol w:w="3977"/>
        <w:gridCol w:w="1276"/>
        <w:gridCol w:w="1276"/>
        <w:gridCol w:w="2126"/>
      </w:tblGrid>
      <w:tr w:rsidR="00E21AF4" w:rsidRPr="00BA0FED">
        <w:trPr>
          <w:trHeight w:val="281"/>
          <w:tblHeader/>
        </w:trPr>
        <w:tc>
          <w:tcPr>
            <w:tcW w:w="701" w:type="dxa"/>
            <w:vMerge w:val="restart"/>
            <w:vAlign w:val="center"/>
          </w:tcPr>
          <w:p w:rsidR="00E21AF4" w:rsidRPr="00BA0FED" w:rsidRDefault="00E21AF4" w:rsidP="00E21AF4">
            <w:pPr>
              <w:spacing w:line="200" w:lineRule="atLeast"/>
              <w:jc w:val="center"/>
              <w:rPr>
                <w:color w:val="000000"/>
                <w:sz w:val="22"/>
                <w:szCs w:val="22"/>
              </w:rPr>
            </w:pPr>
            <w:r w:rsidRPr="00BA0FED">
              <w:rPr>
                <w:color w:val="000000"/>
                <w:sz w:val="22"/>
                <w:szCs w:val="22"/>
              </w:rPr>
              <w:t>№№ п/п</w:t>
            </w:r>
          </w:p>
        </w:tc>
        <w:tc>
          <w:tcPr>
            <w:tcW w:w="3977" w:type="dxa"/>
            <w:vMerge w:val="restart"/>
            <w:vAlign w:val="center"/>
          </w:tcPr>
          <w:p w:rsidR="00E21AF4" w:rsidRPr="00BA0FED" w:rsidRDefault="00E21AF4" w:rsidP="00E21AF4">
            <w:pPr>
              <w:spacing w:line="200" w:lineRule="atLeast"/>
              <w:jc w:val="center"/>
              <w:rPr>
                <w:color w:val="000000"/>
                <w:sz w:val="22"/>
                <w:szCs w:val="22"/>
              </w:rPr>
            </w:pPr>
            <w:r w:rsidRPr="00BA0FED">
              <w:rPr>
                <w:color w:val="000000"/>
                <w:sz w:val="22"/>
                <w:szCs w:val="22"/>
              </w:rPr>
              <w:t>Категория населения</w:t>
            </w:r>
          </w:p>
        </w:tc>
        <w:tc>
          <w:tcPr>
            <w:tcW w:w="4678" w:type="dxa"/>
            <w:gridSpan w:val="3"/>
            <w:vAlign w:val="center"/>
          </w:tcPr>
          <w:p w:rsidR="00E21AF4" w:rsidRPr="00BA0FED" w:rsidRDefault="00E21AF4" w:rsidP="00E21AF4">
            <w:pPr>
              <w:spacing w:line="200" w:lineRule="atLeast"/>
              <w:jc w:val="center"/>
              <w:rPr>
                <w:color w:val="000000"/>
                <w:sz w:val="22"/>
                <w:szCs w:val="22"/>
              </w:rPr>
            </w:pPr>
            <w:r w:rsidRPr="00BA0FED">
              <w:rPr>
                <w:color w:val="000000"/>
                <w:sz w:val="22"/>
                <w:szCs w:val="22"/>
              </w:rPr>
              <w:t>Существующая возрастная</w:t>
            </w:r>
            <w:r w:rsidR="00D048D1">
              <w:rPr>
                <w:color w:val="000000"/>
                <w:sz w:val="22"/>
                <w:szCs w:val="22"/>
              </w:rPr>
              <w:t xml:space="preserve"> </w:t>
            </w:r>
          </w:p>
          <w:p w:rsidR="00E21AF4" w:rsidRPr="00BA0FED" w:rsidRDefault="00E21AF4" w:rsidP="00E21AF4">
            <w:pPr>
              <w:spacing w:line="200" w:lineRule="atLeast"/>
              <w:jc w:val="center"/>
              <w:rPr>
                <w:color w:val="000000"/>
                <w:sz w:val="22"/>
                <w:szCs w:val="22"/>
              </w:rPr>
            </w:pPr>
            <w:r w:rsidRPr="00BA0FED">
              <w:rPr>
                <w:color w:val="000000"/>
                <w:sz w:val="22"/>
                <w:szCs w:val="22"/>
              </w:rPr>
              <w:t>структура населения</w:t>
            </w:r>
          </w:p>
        </w:tc>
      </w:tr>
      <w:tr w:rsidR="00E21AF4" w:rsidRPr="00BA0FED" w:rsidTr="00D048D1">
        <w:trPr>
          <w:trHeight w:val="649"/>
          <w:tblHeader/>
        </w:trPr>
        <w:tc>
          <w:tcPr>
            <w:tcW w:w="701" w:type="dxa"/>
            <w:vMerge/>
            <w:vAlign w:val="center"/>
          </w:tcPr>
          <w:p w:rsidR="00E21AF4" w:rsidRPr="00BA0FED" w:rsidRDefault="00E21AF4" w:rsidP="00E21AF4">
            <w:pPr>
              <w:spacing w:line="200" w:lineRule="atLeast"/>
              <w:jc w:val="center"/>
              <w:rPr>
                <w:color w:val="000000"/>
                <w:sz w:val="22"/>
                <w:szCs w:val="22"/>
              </w:rPr>
            </w:pPr>
          </w:p>
        </w:tc>
        <w:tc>
          <w:tcPr>
            <w:tcW w:w="3977" w:type="dxa"/>
            <w:vMerge/>
            <w:vAlign w:val="center"/>
          </w:tcPr>
          <w:p w:rsidR="00E21AF4" w:rsidRPr="00BA0FED" w:rsidRDefault="00E21AF4" w:rsidP="00E21AF4">
            <w:pPr>
              <w:spacing w:line="200" w:lineRule="atLeast"/>
              <w:jc w:val="center"/>
              <w:rPr>
                <w:color w:val="000000"/>
                <w:sz w:val="22"/>
                <w:szCs w:val="22"/>
              </w:rPr>
            </w:pPr>
          </w:p>
        </w:tc>
        <w:tc>
          <w:tcPr>
            <w:tcW w:w="2552" w:type="dxa"/>
            <w:gridSpan w:val="2"/>
            <w:shd w:val="clear" w:color="auto" w:fill="auto"/>
            <w:vAlign w:val="center"/>
          </w:tcPr>
          <w:p w:rsidR="00E21AF4" w:rsidRPr="00BA0FED" w:rsidRDefault="00E21AF4" w:rsidP="00E21AF4">
            <w:pPr>
              <w:spacing w:line="200" w:lineRule="atLeast"/>
              <w:jc w:val="center"/>
              <w:rPr>
                <w:color w:val="000000"/>
                <w:sz w:val="22"/>
                <w:szCs w:val="22"/>
              </w:rPr>
            </w:pPr>
            <w:r w:rsidRPr="00BA0FED">
              <w:rPr>
                <w:color w:val="000000"/>
                <w:sz w:val="22"/>
                <w:szCs w:val="22"/>
              </w:rPr>
              <w:t xml:space="preserve">по </w:t>
            </w:r>
            <w:r w:rsidRPr="00BA0FED">
              <w:rPr>
                <w:sz w:val="24"/>
                <w:szCs w:val="24"/>
              </w:rPr>
              <w:t>Губаницко</w:t>
            </w:r>
            <w:r w:rsidR="00B90C4E" w:rsidRPr="00BA0FED">
              <w:rPr>
                <w:sz w:val="24"/>
                <w:szCs w:val="24"/>
              </w:rPr>
              <w:t>му</w:t>
            </w:r>
            <w:r w:rsidRPr="00BA0FED">
              <w:rPr>
                <w:sz w:val="24"/>
                <w:szCs w:val="24"/>
              </w:rPr>
              <w:t xml:space="preserve"> сельско</w:t>
            </w:r>
            <w:r w:rsidR="00B90C4E" w:rsidRPr="00BA0FED">
              <w:rPr>
                <w:sz w:val="24"/>
                <w:szCs w:val="24"/>
              </w:rPr>
              <w:t>му</w:t>
            </w:r>
            <w:r w:rsidRPr="00BA0FED">
              <w:rPr>
                <w:sz w:val="24"/>
                <w:szCs w:val="24"/>
              </w:rPr>
              <w:t xml:space="preserve"> поселени</w:t>
            </w:r>
            <w:r w:rsidR="00B90C4E" w:rsidRPr="00BA0FED">
              <w:rPr>
                <w:sz w:val="24"/>
                <w:szCs w:val="24"/>
              </w:rPr>
              <w:t>ю</w:t>
            </w:r>
          </w:p>
        </w:tc>
        <w:tc>
          <w:tcPr>
            <w:tcW w:w="2126" w:type="dxa"/>
            <w:vMerge w:val="restart"/>
            <w:vAlign w:val="center"/>
          </w:tcPr>
          <w:p w:rsidR="00E21AF4" w:rsidRPr="00BA0FED" w:rsidRDefault="00E21AF4" w:rsidP="00E21AF4">
            <w:pPr>
              <w:spacing w:line="200" w:lineRule="atLeast"/>
              <w:jc w:val="center"/>
              <w:rPr>
                <w:color w:val="000000"/>
                <w:sz w:val="22"/>
                <w:szCs w:val="22"/>
              </w:rPr>
            </w:pPr>
            <w:r w:rsidRPr="00BA0FED">
              <w:rPr>
                <w:color w:val="000000"/>
                <w:sz w:val="22"/>
                <w:szCs w:val="22"/>
              </w:rPr>
              <w:t>по Ленинградской области</w:t>
            </w:r>
            <w:r w:rsidR="00464C38" w:rsidRPr="00BA0FED">
              <w:rPr>
                <w:color w:val="000000"/>
                <w:sz w:val="22"/>
                <w:szCs w:val="22"/>
              </w:rPr>
              <w:t>*</w:t>
            </w:r>
            <w:r w:rsidR="009F0436">
              <w:rPr>
                <w:color w:val="000000"/>
                <w:sz w:val="22"/>
                <w:szCs w:val="22"/>
              </w:rPr>
              <w:t>,</w:t>
            </w:r>
            <w:r w:rsidR="00D048D1">
              <w:rPr>
                <w:color w:val="000000"/>
                <w:sz w:val="22"/>
                <w:szCs w:val="22"/>
              </w:rPr>
              <w:t xml:space="preserve"> </w:t>
            </w:r>
            <w:r w:rsidRPr="00BA0FED">
              <w:rPr>
                <w:color w:val="000000"/>
                <w:sz w:val="22"/>
                <w:szCs w:val="22"/>
              </w:rPr>
              <w:t>%</w:t>
            </w:r>
          </w:p>
        </w:tc>
      </w:tr>
      <w:tr w:rsidR="00E21AF4" w:rsidRPr="00BA0FED" w:rsidTr="00D048D1">
        <w:trPr>
          <w:trHeight w:val="311"/>
          <w:tblHeader/>
        </w:trPr>
        <w:tc>
          <w:tcPr>
            <w:tcW w:w="701" w:type="dxa"/>
            <w:vMerge/>
            <w:vAlign w:val="center"/>
          </w:tcPr>
          <w:p w:rsidR="00E21AF4" w:rsidRPr="00BA0FED" w:rsidRDefault="00E21AF4" w:rsidP="00E21AF4">
            <w:pPr>
              <w:spacing w:line="200" w:lineRule="atLeast"/>
              <w:jc w:val="center"/>
              <w:rPr>
                <w:color w:val="000000"/>
                <w:sz w:val="22"/>
                <w:szCs w:val="22"/>
              </w:rPr>
            </w:pPr>
          </w:p>
        </w:tc>
        <w:tc>
          <w:tcPr>
            <w:tcW w:w="3977" w:type="dxa"/>
            <w:vMerge/>
            <w:vAlign w:val="center"/>
          </w:tcPr>
          <w:p w:rsidR="00E21AF4" w:rsidRPr="00BA0FED" w:rsidRDefault="00E21AF4" w:rsidP="00E21AF4">
            <w:pPr>
              <w:spacing w:line="200" w:lineRule="atLeast"/>
              <w:jc w:val="center"/>
              <w:rPr>
                <w:color w:val="000000"/>
                <w:sz w:val="22"/>
                <w:szCs w:val="22"/>
              </w:rPr>
            </w:pPr>
          </w:p>
        </w:tc>
        <w:tc>
          <w:tcPr>
            <w:tcW w:w="1276" w:type="dxa"/>
            <w:shd w:val="clear" w:color="auto" w:fill="auto"/>
            <w:vAlign w:val="center"/>
          </w:tcPr>
          <w:p w:rsidR="00E21AF4" w:rsidRPr="00BA0FED" w:rsidRDefault="00E21AF4" w:rsidP="00E21AF4">
            <w:pPr>
              <w:spacing w:line="200" w:lineRule="atLeast"/>
              <w:jc w:val="center"/>
              <w:rPr>
                <w:color w:val="000000"/>
                <w:sz w:val="22"/>
                <w:szCs w:val="22"/>
              </w:rPr>
            </w:pPr>
            <w:r w:rsidRPr="00BA0FED">
              <w:rPr>
                <w:color w:val="000000"/>
                <w:sz w:val="22"/>
                <w:szCs w:val="22"/>
              </w:rPr>
              <w:t>чел.</w:t>
            </w:r>
          </w:p>
        </w:tc>
        <w:tc>
          <w:tcPr>
            <w:tcW w:w="1276" w:type="dxa"/>
            <w:shd w:val="clear" w:color="auto" w:fill="auto"/>
            <w:vAlign w:val="center"/>
          </w:tcPr>
          <w:p w:rsidR="00E21AF4" w:rsidRPr="00BA0FED" w:rsidRDefault="00E21AF4" w:rsidP="00E21AF4">
            <w:pPr>
              <w:spacing w:line="200" w:lineRule="atLeast"/>
              <w:jc w:val="center"/>
              <w:rPr>
                <w:color w:val="000000"/>
                <w:sz w:val="22"/>
                <w:szCs w:val="22"/>
              </w:rPr>
            </w:pPr>
            <w:r w:rsidRPr="00BA0FED">
              <w:rPr>
                <w:color w:val="000000"/>
                <w:sz w:val="22"/>
                <w:szCs w:val="22"/>
              </w:rPr>
              <w:t>%</w:t>
            </w:r>
          </w:p>
        </w:tc>
        <w:tc>
          <w:tcPr>
            <w:tcW w:w="2126" w:type="dxa"/>
            <w:vMerge/>
            <w:vAlign w:val="center"/>
          </w:tcPr>
          <w:p w:rsidR="00E21AF4" w:rsidRPr="00BA0FED" w:rsidRDefault="00E21AF4" w:rsidP="00E21AF4">
            <w:pPr>
              <w:spacing w:line="200" w:lineRule="atLeast"/>
              <w:jc w:val="center"/>
              <w:rPr>
                <w:color w:val="000000"/>
                <w:sz w:val="22"/>
                <w:szCs w:val="22"/>
              </w:rPr>
            </w:pPr>
          </w:p>
        </w:tc>
      </w:tr>
      <w:tr w:rsidR="00E21AF4" w:rsidRPr="00BA0FED" w:rsidTr="00D048D1">
        <w:tc>
          <w:tcPr>
            <w:tcW w:w="701" w:type="dxa"/>
          </w:tcPr>
          <w:p w:rsidR="00E21AF4" w:rsidRPr="00BA0FED" w:rsidRDefault="00E21AF4" w:rsidP="00E21AF4">
            <w:pPr>
              <w:spacing w:line="200" w:lineRule="atLeast"/>
              <w:jc w:val="center"/>
              <w:rPr>
                <w:color w:val="000000"/>
                <w:sz w:val="22"/>
                <w:szCs w:val="22"/>
              </w:rPr>
            </w:pPr>
            <w:r w:rsidRPr="00BA0FED">
              <w:rPr>
                <w:color w:val="000000"/>
                <w:sz w:val="22"/>
                <w:szCs w:val="22"/>
              </w:rPr>
              <w:t>1</w:t>
            </w:r>
          </w:p>
        </w:tc>
        <w:tc>
          <w:tcPr>
            <w:tcW w:w="3977" w:type="dxa"/>
          </w:tcPr>
          <w:p w:rsidR="00E21AF4" w:rsidRPr="00BA0FED" w:rsidRDefault="00E21AF4" w:rsidP="00E21AF4">
            <w:pPr>
              <w:snapToGrid w:val="0"/>
              <w:rPr>
                <w:sz w:val="22"/>
                <w:szCs w:val="22"/>
              </w:rPr>
            </w:pPr>
            <w:r w:rsidRPr="00BA0FED">
              <w:rPr>
                <w:sz w:val="22"/>
                <w:szCs w:val="22"/>
              </w:rPr>
              <w:t>население младше трудоспособного возраста (до 16 лет)</w:t>
            </w:r>
          </w:p>
        </w:tc>
        <w:tc>
          <w:tcPr>
            <w:tcW w:w="1276" w:type="dxa"/>
            <w:shd w:val="clear" w:color="auto" w:fill="auto"/>
          </w:tcPr>
          <w:p w:rsidR="00E21AF4" w:rsidRPr="00BA0FED" w:rsidRDefault="00E21AF4" w:rsidP="00E21AF4">
            <w:pPr>
              <w:spacing w:line="200" w:lineRule="atLeast"/>
              <w:jc w:val="center"/>
              <w:rPr>
                <w:sz w:val="22"/>
                <w:szCs w:val="22"/>
              </w:rPr>
            </w:pPr>
            <w:r w:rsidRPr="00BA0FED">
              <w:rPr>
                <w:sz w:val="22"/>
                <w:szCs w:val="22"/>
              </w:rPr>
              <w:t>762</w:t>
            </w:r>
          </w:p>
        </w:tc>
        <w:tc>
          <w:tcPr>
            <w:tcW w:w="1276" w:type="dxa"/>
            <w:shd w:val="clear" w:color="auto" w:fill="auto"/>
          </w:tcPr>
          <w:p w:rsidR="00E21AF4" w:rsidRPr="00BA0FED" w:rsidRDefault="00E21AF4" w:rsidP="00E21AF4">
            <w:pPr>
              <w:spacing w:line="200" w:lineRule="atLeast"/>
              <w:jc w:val="center"/>
              <w:rPr>
                <w:sz w:val="22"/>
                <w:szCs w:val="22"/>
              </w:rPr>
            </w:pPr>
            <w:r w:rsidRPr="00BA0FED">
              <w:rPr>
                <w:sz w:val="22"/>
                <w:szCs w:val="22"/>
              </w:rPr>
              <w:t>21,1</w:t>
            </w:r>
          </w:p>
        </w:tc>
        <w:tc>
          <w:tcPr>
            <w:tcW w:w="2126" w:type="dxa"/>
          </w:tcPr>
          <w:p w:rsidR="00E21AF4" w:rsidRPr="00BA0FED" w:rsidRDefault="00E21AF4" w:rsidP="00E21AF4">
            <w:pPr>
              <w:spacing w:line="200" w:lineRule="atLeast"/>
              <w:jc w:val="center"/>
              <w:rPr>
                <w:color w:val="000000"/>
                <w:sz w:val="22"/>
                <w:szCs w:val="22"/>
              </w:rPr>
            </w:pPr>
            <w:r w:rsidRPr="00BA0FED">
              <w:rPr>
                <w:color w:val="000000"/>
                <w:sz w:val="22"/>
                <w:szCs w:val="22"/>
              </w:rPr>
              <w:t>13,</w:t>
            </w:r>
            <w:r w:rsidR="00464C38" w:rsidRPr="00BA0FED">
              <w:rPr>
                <w:color w:val="000000"/>
                <w:sz w:val="22"/>
                <w:szCs w:val="22"/>
              </w:rPr>
              <w:t>7</w:t>
            </w:r>
          </w:p>
        </w:tc>
      </w:tr>
      <w:tr w:rsidR="00E21AF4" w:rsidRPr="00BA0FED" w:rsidTr="00D048D1">
        <w:tc>
          <w:tcPr>
            <w:tcW w:w="701" w:type="dxa"/>
          </w:tcPr>
          <w:p w:rsidR="00E21AF4" w:rsidRPr="00BA0FED" w:rsidRDefault="00E21AF4" w:rsidP="00E21AF4">
            <w:pPr>
              <w:spacing w:line="200" w:lineRule="atLeast"/>
              <w:jc w:val="center"/>
              <w:rPr>
                <w:color w:val="000000"/>
                <w:sz w:val="22"/>
                <w:szCs w:val="22"/>
              </w:rPr>
            </w:pPr>
            <w:r w:rsidRPr="00BA0FED">
              <w:rPr>
                <w:color w:val="000000"/>
                <w:sz w:val="22"/>
                <w:szCs w:val="22"/>
              </w:rPr>
              <w:t>2</w:t>
            </w:r>
          </w:p>
        </w:tc>
        <w:tc>
          <w:tcPr>
            <w:tcW w:w="3977" w:type="dxa"/>
          </w:tcPr>
          <w:p w:rsidR="00E21AF4" w:rsidRPr="00BA0FED" w:rsidRDefault="00E21AF4" w:rsidP="00E21AF4">
            <w:pPr>
              <w:snapToGrid w:val="0"/>
              <w:rPr>
                <w:sz w:val="22"/>
                <w:szCs w:val="22"/>
              </w:rPr>
            </w:pPr>
            <w:r w:rsidRPr="00BA0FED">
              <w:rPr>
                <w:sz w:val="22"/>
                <w:szCs w:val="22"/>
              </w:rPr>
              <w:t>население трудоспособного возраста (для женщин с 16 до 54 лет включительно, для мужчин с 16 лет до 59 лет включительно)</w:t>
            </w:r>
          </w:p>
        </w:tc>
        <w:tc>
          <w:tcPr>
            <w:tcW w:w="1276" w:type="dxa"/>
            <w:shd w:val="clear" w:color="auto" w:fill="auto"/>
          </w:tcPr>
          <w:p w:rsidR="00E21AF4" w:rsidRPr="00BA0FED" w:rsidRDefault="00E21AF4" w:rsidP="00E21AF4">
            <w:pPr>
              <w:spacing w:line="200" w:lineRule="atLeast"/>
              <w:jc w:val="center"/>
              <w:rPr>
                <w:sz w:val="22"/>
                <w:szCs w:val="22"/>
              </w:rPr>
            </w:pPr>
            <w:r w:rsidRPr="00BA0FED">
              <w:rPr>
                <w:sz w:val="22"/>
                <w:szCs w:val="22"/>
              </w:rPr>
              <w:t>2126</w:t>
            </w:r>
          </w:p>
        </w:tc>
        <w:tc>
          <w:tcPr>
            <w:tcW w:w="1276" w:type="dxa"/>
            <w:shd w:val="clear" w:color="auto" w:fill="auto"/>
          </w:tcPr>
          <w:p w:rsidR="00E21AF4" w:rsidRPr="00BA0FED" w:rsidRDefault="00E21AF4" w:rsidP="00E21AF4">
            <w:pPr>
              <w:spacing w:line="200" w:lineRule="atLeast"/>
              <w:jc w:val="center"/>
              <w:rPr>
                <w:sz w:val="22"/>
                <w:szCs w:val="22"/>
              </w:rPr>
            </w:pPr>
            <w:r w:rsidRPr="00BA0FED">
              <w:rPr>
                <w:sz w:val="22"/>
                <w:szCs w:val="22"/>
              </w:rPr>
              <w:t>58,8</w:t>
            </w:r>
          </w:p>
        </w:tc>
        <w:tc>
          <w:tcPr>
            <w:tcW w:w="2126" w:type="dxa"/>
          </w:tcPr>
          <w:p w:rsidR="00E21AF4" w:rsidRPr="00BA0FED" w:rsidRDefault="00E21AF4" w:rsidP="00E21AF4">
            <w:pPr>
              <w:spacing w:line="200" w:lineRule="atLeast"/>
              <w:jc w:val="center"/>
              <w:rPr>
                <w:color w:val="000000"/>
                <w:sz w:val="22"/>
                <w:szCs w:val="22"/>
              </w:rPr>
            </w:pPr>
            <w:r w:rsidRPr="00BA0FED">
              <w:rPr>
                <w:color w:val="000000"/>
                <w:sz w:val="22"/>
                <w:szCs w:val="22"/>
              </w:rPr>
              <w:t>6</w:t>
            </w:r>
            <w:r w:rsidR="00464C38" w:rsidRPr="00BA0FED">
              <w:rPr>
                <w:color w:val="000000"/>
                <w:sz w:val="22"/>
                <w:szCs w:val="22"/>
              </w:rPr>
              <w:t>1</w:t>
            </w:r>
            <w:r w:rsidRPr="00BA0FED">
              <w:rPr>
                <w:color w:val="000000"/>
                <w:sz w:val="22"/>
                <w:szCs w:val="22"/>
              </w:rPr>
              <w:t>,7</w:t>
            </w:r>
          </w:p>
        </w:tc>
      </w:tr>
      <w:tr w:rsidR="00E21AF4" w:rsidRPr="00BA0FED" w:rsidTr="00D048D1">
        <w:tc>
          <w:tcPr>
            <w:tcW w:w="701" w:type="dxa"/>
          </w:tcPr>
          <w:p w:rsidR="00E21AF4" w:rsidRPr="00BA0FED" w:rsidRDefault="00E21AF4" w:rsidP="00E21AF4">
            <w:pPr>
              <w:spacing w:line="200" w:lineRule="atLeast"/>
              <w:jc w:val="center"/>
              <w:rPr>
                <w:color w:val="000000"/>
                <w:sz w:val="22"/>
                <w:szCs w:val="22"/>
              </w:rPr>
            </w:pPr>
            <w:r w:rsidRPr="00BA0FED">
              <w:rPr>
                <w:color w:val="000000"/>
                <w:sz w:val="22"/>
                <w:szCs w:val="22"/>
              </w:rPr>
              <w:t>3</w:t>
            </w:r>
          </w:p>
        </w:tc>
        <w:tc>
          <w:tcPr>
            <w:tcW w:w="3977" w:type="dxa"/>
          </w:tcPr>
          <w:p w:rsidR="00E21AF4" w:rsidRPr="00BA0FED" w:rsidRDefault="00E21AF4" w:rsidP="00E21AF4">
            <w:pPr>
              <w:snapToGrid w:val="0"/>
              <w:rPr>
                <w:sz w:val="22"/>
                <w:szCs w:val="22"/>
              </w:rPr>
            </w:pPr>
            <w:r w:rsidRPr="00BA0FED">
              <w:rPr>
                <w:sz w:val="22"/>
                <w:szCs w:val="22"/>
              </w:rPr>
              <w:t>население старше трудоспособного возраста (для женщин старше 54 лет, для мужчин старше 59 лет)</w:t>
            </w:r>
          </w:p>
        </w:tc>
        <w:tc>
          <w:tcPr>
            <w:tcW w:w="1276" w:type="dxa"/>
            <w:shd w:val="clear" w:color="auto" w:fill="auto"/>
          </w:tcPr>
          <w:p w:rsidR="00E21AF4" w:rsidRPr="00BA0FED" w:rsidRDefault="00E21AF4" w:rsidP="00E21AF4">
            <w:pPr>
              <w:spacing w:line="200" w:lineRule="atLeast"/>
              <w:jc w:val="center"/>
              <w:rPr>
                <w:sz w:val="22"/>
                <w:szCs w:val="22"/>
              </w:rPr>
            </w:pPr>
            <w:r w:rsidRPr="00BA0FED">
              <w:rPr>
                <w:sz w:val="22"/>
                <w:szCs w:val="22"/>
              </w:rPr>
              <w:t>728</w:t>
            </w:r>
          </w:p>
        </w:tc>
        <w:tc>
          <w:tcPr>
            <w:tcW w:w="1276" w:type="dxa"/>
            <w:shd w:val="clear" w:color="auto" w:fill="auto"/>
          </w:tcPr>
          <w:p w:rsidR="00E21AF4" w:rsidRPr="00BA0FED" w:rsidRDefault="00E21AF4" w:rsidP="00E21AF4">
            <w:pPr>
              <w:spacing w:line="200" w:lineRule="atLeast"/>
              <w:jc w:val="center"/>
              <w:rPr>
                <w:sz w:val="22"/>
                <w:szCs w:val="22"/>
              </w:rPr>
            </w:pPr>
            <w:r w:rsidRPr="00BA0FED">
              <w:rPr>
                <w:sz w:val="22"/>
                <w:szCs w:val="22"/>
              </w:rPr>
              <w:t>20,1</w:t>
            </w:r>
          </w:p>
        </w:tc>
        <w:tc>
          <w:tcPr>
            <w:tcW w:w="2126" w:type="dxa"/>
          </w:tcPr>
          <w:p w:rsidR="00E21AF4" w:rsidRPr="00BA0FED" w:rsidRDefault="00E21AF4" w:rsidP="00E21AF4">
            <w:pPr>
              <w:spacing w:line="200" w:lineRule="atLeast"/>
              <w:jc w:val="center"/>
              <w:rPr>
                <w:color w:val="000000"/>
                <w:sz w:val="22"/>
                <w:szCs w:val="22"/>
              </w:rPr>
            </w:pPr>
            <w:r w:rsidRPr="00BA0FED">
              <w:rPr>
                <w:color w:val="000000"/>
                <w:sz w:val="22"/>
                <w:szCs w:val="22"/>
              </w:rPr>
              <w:t>24,</w:t>
            </w:r>
            <w:r w:rsidR="00464C38" w:rsidRPr="00BA0FED">
              <w:rPr>
                <w:color w:val="000000"/>
                <w:sz w:val="22"/>
                <w:szCs w:val="22"/>
              </w:rPr>
              <w:t>6</w:t>
            </w:r>
          </w:p>
        </w:tc>
      </w:tr>
    </w:tbl>
    <w:p w:rsidR="00464C38" w:rsidRPr="00BA0FED" w:rsidRDefault="00464C38" w:rsidP="00464C38">
      <w:pPr>
        <w:suppressAutoHyphens w:val="0"/>
        <w:overflowPunct/>
        <w:autoSpaceDE/>
        <w:jc w:val="both"/>
        <w:textAlignment w:val="auto"/>
        <w:rPr>
          <w:color w:val="000000"/>
          <w:sz w:val="16"/>
          <w:szCs w:val="16"/>
        </w:rPr>
      </w:pPr>
    </w:p>
    <w:p w:rsidR="00464C38" w:rsidRPr="00BA0FED" w:rsidRDefault="00464C38" w:rsidP="00464C38">
      <w:pPr>
        <w:suppressAutoHyphens w:val="0"/>
        <w:overflowPunct/>
        <w:autoSpaceDE/>
        <w:jc w:val="both"/>
        <w:textAlignment w:val="auto"/>
        <w:rPr>
          <w:sz w:val="22"/>
          <w:szCs w:val="22"/>
        </w:rPr>
      </w:pPr>
      <w:r w:rsidRPr="00BA0FED">
        <w:rPr>
          <w:sz w:val="22"/>
          <w:szCs w:val="22"/>
        </w:rPr>
        <w:t>* по результатам Всероссийской переписи населения 2010 года</w:t>
      </w:r>
    </w:p>
    <w:p w:rsidR="00464C38" w:rsidRPr="00BA0FED" w:rsidRDefault="00464C38" w:rsidP="00E21AF4">
      <w:pPr>
        <w:suppressAutoHyphens w:val="0"/>
        <w:overflowPunct/>
        <w:autoSpaceDE/>
        <w:ind w:firstLine="708"/>
        <w:jc w:val="both"/>
        <w:textAlignment w:val="auto"/>
        <w:rPr>
          <w:sz w:val="24"/>
          <w:szCs w:val="24"/>
        </w:rPr>
      </w:pPr>
    </w:p>
    <w:p w:rsidR="00E21AF4" w:rsidRPr="00BA0FED" w:rsidRDefault="00E21AF4" w:rsidP="00E21AF4">
      <w:pPr>
        <w:suppressAutoHyphens w:val="0"/>
        <w:overflowPunct/>
        <w:autoSpaceDE/>
        <w:ind w:firstLine="708"/>
        <w:jc w:val="both"/>
        <w:textAlignment w:val="auto"/>
        <w:rPr>
          <w:sz w:val="24"/>
          <w:szCs w:val="24"/>
        </w:rPr>
      </w:pPr>
      <w:r w:rsidRPr="00BA0FED">
        <w:rPr>
          <w:sz w:val="24"/>
          <w:szCs w:val="24"/>
        </w:rPr>
        <w:t>По данным таблицы 2.3.2.3 можно отметить, что по возрастному составу н</w:t>
      </w:r>
      <w:r w:rsidRPr="00BA0FED">
        <w:rPr>
          <w:sz w:val="24"/>
          <w:szCs w:val="24"/>
        </w:rPr>
        <w:t>а</w:t>
      </w:r>
      <w:r w:rsidRPr="00BA0FED">
        <w:rPr>
          <w:sz w:val="24"/>
          <w:szCs w:val="24"/>
        </w:rPr>
        <w:t xml:space="preserve">селение </w:t>
      </w:r>
      <w:r w:rsidR="00B90C4E" w:rsidRPr="00BA0FED">
        <w:rPr>
          <w:sz w:val="24"/>
        </w:rPr>
        <w:t>Губаницкого сельского поселения</w:t>
      </w:r>
      <w:r w:rsidRPr="00BA0FED">
        <w:rPr>
          <w:sz w:val="24"/>
          <w:szCs w:val="24"/>
        </w:rPr>
        <w:t xml:space="preserve"> отличается от населения </w:t>
      </w:r>
      <w:r w:rsidRPr="00BA0FED">
        <w:rPr>
          <w:color w:val="000000"/>
          <w:sz w:val="22"/>
          <w:szCs w:val="22"/>
        </w:rPr>
        <w:t>Ленинградской области</w:t>
      </w:r>
      <w:r w:rsidRPr="00BA0FED">
        <w:rPr>
          <w:sz w:val="24"/>
          <w:szCs w:val="24"/>
        </w:rPr>
        <w:t xml:space="preserve"> в целом</w:t>
      </w:r>
      <w:r w:rsidR="00B90C4E" w:rsidRPr="00BA0FED">
        <w:rPr>
          <w:sz w:val="24"/>
          <w:szCs w:val="24"/>
        </w:rPr>
        <w:t>, а им</w:t>
      </w:r>
      <w:r w:rsidR="00464C38" w:rsidRPr="00BA0FED">
        <w:rPr>
          <w:sz w:val="24"/>
          <w:szCs w:val="24"/>
        </w:rPr>
        <w:t>е</w:t>
      </w:r>
      <w:r w:rsidR="00B90C4E" w:rsidRPr="00BA0FED">
        <w:rPr>
          <w:sz w:val="24"/>
          <w:szCs w:val="24"/>
        </w:rPr>
        <w:t>нно</w:t>
      </w:r>
      <w:r w:rsidRPr="00BA0FED">
        <w:rPr>
          <w:sz w:val="24"/>
          <w:szCs w:val="24"/>
        </w:rPr>
        <w:t xml:space="preserve">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 xml:space="preserve">население </w:t>
      </w:r>
      <w:r w:rsidR="00B90C4E" w:rsidRPr="00BA0FED">
        <w:rPr>
          <w:sz w:val="24"/>
        </w:rPr>
        <w:t>Губаницкого сельского поселения</w:t>
      </w:r>
      <w:r w:rsidRPr="00BA0FED">
        <w:rPr>
          <w:sz w:val="24"/>
          <w:szCs w:val="24"/>
        </w:rPr>
        <w:t xml:space="preserve"> моложе населения Ленинградской области;</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lastRenderedPageBreak/>
        <w:t>в Губаницко</w:t>
      </w:r>
      <w:r w:rsidR="00B90C4E" w:rsidRPr="00BA0FED">
        <w:rPr>
          <w:sz w:val="24"/>
          <w:szCs w:val="24"/>
        </w:rPr>
        <w:t>м</w:t>
      </w:r>
      <w:r w:rsidRPr="00BA0FED">
        <w:rPr>
          <w:sz w:val="24"/>
          <w:szCs w:val="24"/>
        </w:rPr>
        <w:t xml:space="preserve"> сельско</w:t>
      </w:r>
      <w:r w:rsidR="00B90C4E" w:rsidRPr="00BA0FED">
        <w:rPr>
          <w:sz w:val="24"/>
          <w:szCs w:val="24"/>
        </w:rPr>
        <w:t>м</w:t>
      </w:r>
      <w:r w:rsidRPr="00BA0FED">
        <w:rPr>
          <w:sz w:val="24"/>
          <w:szCs w:val="24"/>
        </w:rPr>
        <w:t xml:space="preserve"> поселени</w:t>
      </w:r>
      <w:r w:rsidR="00B90C4E" w:rsidRPr="00BA0FED">
        <w:rPr>
          <w:sz w:val="24"/>
          <w:szCs w:val="24"/>
        </w:rPr>
        <w:t>и</w:t>
      </w:r>
      <w:r w:rsidRPr="00BA0FED">
        <w:rPr>
          <w:sz w:val="24"/>
          <w:szCs w:val="24"/>
        </w:rPr>
        <w:t xml:space="preserve"> доля населения трудоспособного возраста меньше, чем в целом по Ленинградской области.</w:t>
      </w:r>
    </w:p>
    <w:p w:rsidR="00E21AF4" w:rsidRPr="00BA0FED" w:rsidRDefault="00E21AF4" w:rsidP="00E21AF4">
      <w:pPr>
        <w:spacing w:line="200" w:lineRule="atLeast"/>
        <w:ind w:firstLine="486"/>
        <w:jc w:val="both"/>
        <w:rPr>
          <w:sz w:val="24"/>
          <w:szCs w:val="24"/>
        </w:rPr>
      </w:pPr>
      <w:r w:rsidRPr="00BA0FED">
        <w:rPr>
          <w:sz w:val="24"/>
          <w:szCs w:val="24"/>
        </w:rPr>
        <w:t xml:space="preserve">Существующее общее количество экономически активного населения на территории </w:t>
      </w:r>
      <w:r w:rsidR="00392164" w:rsidRPr="00BA0FED">
        <w:rPr>
          <w:sz w:val="24"/>
        </w:rPr>
        <w:t>Губаницкого сельского поселения</w:t>
      </w:r>
      <w:r w:rsidRPr="00BA0FED">
        <w:rPr>
          <w:sz w:val="24"/>
          <w:szCs w:val="24"/>
        </w:rPr>
        <w:t xml:space="preserve"> с учетом трудящегося населения старше трудоспособного возраста, которое по статистическим данным составляет 30 % от численности населения старше трудоспособного возраста - 2343 чел. (64,8 % от общей численности населения). Общее количество рабочих мест с учетом занятых в бюджетной сфере и ЖКХ (см.</w:t>
      </w:r>
      <w:r w:rsidR="00392164" w:rsidRPr="00BA0FED">
        <w:rPr>
          <w:sz w:val="24"/>
          <w:szCs w:val="24"/>
        </w:rPr>
        <w:t xml:space="preserve"> </w:t>
      </w:r>
      <w:r w:rsidRPr="00BA0FED">
        <w:rPr>
          <w:sz w:val="24"/>
          <w:szCs w:val="24"/>
        </w:rPr>
        <w:t xml:space="preserve">главу 2.3.1) – 748 чел. Таким образом, занятость населения на территории </w:t>
      </w:r>
      <w:r w:rsidR="00392164" w:rsidRPr="00BA0FED">
        <w:rPr>
          <w:sz w:val="24"/>
        </w:rPr>
        <w:t>Губаницкого сельского поселения</w:t>
      </w:r>
      <w:r w:rsidRPr="00BA0FED">
        <w:rPr>
          <w:sz w:val="24"/>
          <w:szCs w:val="24"/>
        </w:rPr>
        <w:t xml:space="preserve"> низкая - составляет 31,9 % от экономически активного населения муниципального образования. Учитывая встречные трудовые потоки из смежных муниципальных образований, величина трудовой миграции из </w:t>
      </w:r>
      <w:r w:rsidR="00392164" w:rsidRPr="00BA0FED">
        <w:rPr>
          <w:sz w:val="24"/>
        </w:rPr>
        <w:t>Губаницкого сельского поселения</w:t>
      </w:r>
      <w:r w:rsidRPr="00BA0FED">
        <w:rPr>
          <w:sz w:val="24"/>
          <w:szCs w:val="24"/>
        </w:rPr>
        <w:t xml:space="preserve"> за пределы поселения в Санкт-Петербург, Волосово, в соседние поселения составляет около 70 % от трудовых ресурсов поселения.</w:t>
      </w:r>
    </w:p>
    <w:p w:rsidR="00E21AF4" w:rsidRPr="00BA0FED" w:rsidRDefault="00E21AF4" w:rsidP="00E21AF4">
      <w:pPr>
        <w:jc w:val="both"/>
        <w:rPr>
          <w:sz w:val="24"/>
          <w:szCs w:val="24"/>
        </w:rPr>
      </w:pPr>
    </w:p>
    <w:p w:rsidR="00E21AF4" w:rsidRPr="00BA0FED" w:rsidRDefault="00E21AF4" w:rsidP="00E21AF4">
      <w:pPr>
        <w:jc w:val="both"/>
        <w:rPr>
          <w:sz w:val="24"/>
          <w:szCs w:val="24"/>
        </w:rPr>
      </w:pPr>
    </w:p>
    <w:p w:rsidR="00E21AF4" w:rsidRPr="00BA0FED" w:rsidRDefault="00E21AF4" w:rsidP="00CC16D9">
      <w:pPr>
        <w:pStyle w:val="Normal"/>
        <w:spacing w:line="360" w:lineRule="auto"/>
        <w:outlineLvl w:val="2"/>
        <w:rPr>
          <w:rFonts w:ascii="Times New Roman" w:hAnsi="Times New Roman"/>
          <w:sz w:val="24"/>
          <w:lang w:val="ru-RU"/>
        </w:rPr>
      </w:pPr>
      <w:bookmarkStart w:id="28" w:name="_Toc373244976"/>
      <w:r w:rsidRPr="00BA0FED">
        <w:rPr>
          <w:rFonts w:ascii="Times New Roman" w:hAnsi="Times New Roman"/>
          <w:b/>
          <w:sz w:val="24"/>
          <w:lang w:val="ru-RU"/>
        </w:rPr>
        <w:t>2.3.3. Жилищный фонд</w:t>
      </w:r>
      <w:bookmarkEnd w:id="28"/>
    </w:p>
    <w:p w:rsidR="00E21AF4" w:rsidRPr="00BA0FED" w:rsidRDefault="00E21AF4" w:rsidP="00FD718E">
      <w:pPr>
        <w:widowControl w:val="0"/>
        <w:spacing w:line="200" w:lineRule="atLeast"/>
        <w:ind w:firstLine="488"/>
        <w:jc w:val="both"/>
        <w:rPr>
          <w:sz w:val="24"/>
          <w:szCs w:val="24"/>
        </w:rPr>
      </w:pPr>
      <w:r w:rsidRPr="00BA0FED">
        <w:rPr>
          <w:sz w:val="24"/>
          <w:szCs w:val="24"/>
        </w:rPr>
        <w:t xml:space="preserve">Современный жилищный фонд населенных пунктов </w:t>
      </w:r>
      <w:r w:rsidR="00392164" w:rsidRPr="00BA0FED">
        <w:rPr>
          <w:sz w:val="24"/>
        </w:rPr>
        <w:t>Губаницкого сельского поселения</w:t>
      </w:r>
      <w:r w:rsidRPr="00BA0FED">
        <w:rPr>
          <w:sz w:val="24"/>
          <w:szCs w:val="24"/>
        </w:rPr>
        <w:t xml:space="preserve"> представлен индивидуальными отдельностоящими 1-2-х этажными жилыми домами с приусадебными участками и многоквартирными мало- и среднеэтажными  жилыми домами в деревне Волгово (2 этажа), в деревне Губаницы (2 этажа), в поселке Сумино (2 и 5 этажей), в деревне Торосово (2, 4, 5 этажей).</w:t>
      </w:r>
    </w:p>
    <w:p w:rsidR="00E21AF4" w:rsidRPr="00BA0FED" w:rsidRDefault="00E21AF4" w:rsidP="00E21AF4">
      <w:pPr>
        <w:ind w:firstLine="486"/>
        <w:jc w:val="both"/>
        <w:rPr>
          <w:sz w:val="24"/>
          <w:szCs w:val="24"/>
        </w:rPr>
      </w:pPr>
      <w:r w:rsidRPr="00BA0FED">
        <w:rPr>
          <w:sz w:val="24"/>
          <w:szCs w:val="24"/>
        </w:rPr>
        <w:t xml:space="preserve">По данным администрации </w:t>
      </w:r>
      <w:r w:rsidR="00392164" w:rsidRPr="00BA0FED">
        <w:rPr>
          <w:sz w:val="24"/>
        </w:rPr>
        <w:t>Губаницкого сельского поселения</w:t>
      </w:r>
      <w:r w:rsidRPr="00BA0FED">
        <w:rPr>
          <w:sz w:val="24"/>
          <w:szCs w:val="24"/>
        </w:rPr>
        <w:t xml:space="preserve"> </w:t>
      </w:r>
      <w:r w:rsidRPr="00BA0FED">
        <w:rPr>
          <w:color w:val="000000"/>
          <w:sz w:val="24"/>
          <w:szCs w:val="24"/>
        </w:rPr>
        <w:t xml:space="preserve">(см.письмо администрации </w:t>
      </w:r>
      <w:r w:rsidR="00392164" w:rsidRPr="00BA0FED">
        <w:rPr>
          <w:sz w:val="24"/>
        </w:rPr>
        <w:t>Губаницкого сельского поселения</w:t>
      </w:r>
      <w:r w:rsidRPr="00BA0FED">
        <w:rPr>
          <w:sz w:val="24"/>
          <w:szCs w:val="24"/>
        </w:rPr>
        <w:t xml:space="preserve"> </w:t>
      </w:r>
      <w:r w:rsidR="00DE5AC3" w:rsidRPr="00BA0FED">
        <w:rPr>
          <w:sz w:val="24"/>
          <w:szCs w:val="24"/>
        </w:rPr>
        <w:t>исх. </w:t>
      </w:r>
      <w:r w:rsidRPr="00BA0FED">
        <w:rPr>
          <w:sz w:val="24"/>
          <w:szCs w:val="24"/>
        </w:rPr>
        <w:t>№ 508 от 14.06.2011 г.</w:t>
      </w:r>
      <w:r w:rsidRPr="00BA0FED">
        <w:rPr>
          <w:color w:val="000000"/>
          <w:sz w:val="24"/>
          <w:szCs w:val="24"/>
        </w:rPr>
        <w:t xml:space="preserve"> </w:t>
      </w:r>
      <w:bookmarkStart w:id="29" w:name="OLE_LINK15"/>
      <w:bookmarkStart w:id="30" w:name="OLE_LINK16"/>
      <w:r w:rsidRPr="00BA0FED">
        <w:rPr>
          <w:color w:val="000000"/>
          <w:sz w:val="24"/>
          <w:szCs w:val="24"/>
        </w:rPr>
        <w:t xml:space="preserve">в </w:t>
      </w:r>
      <w:r w:rsidRPr="00BA0FED">
        <w:rPr>
          <w:sz w:val="24"/>
          <w:szCs w:val="24"/>
        </w:rPr>
        <w:t>томе </w:t>
      </w:r>
      <w:r w:rsidRPr="00BA0FED">
        <w:rPr>
          <w:sz w:val="24"/>
          <w:szCs w:val="24"/>
          <w:lang w:val="en-US"/>
        </w:rPr>
        <w:t>II</w:t>
      </w:r>
      <w:r w:rsidRPr="00BA0FED">
        <w:rPr>
          <w:sz w:val="24"/>
          <w:szCs w:val="24"/>
        </w:rPr>
        <w:t xml:space="preserve"> книге </w:t>
      </w:r>
      <w:r w:rsidR="00392164" w:rsidRPr="00BA0FED">
        <w:rPr>
          <w:sz w:val="24"/>
          <w:szCs w:val="24"/>
        </w:rPr>
        <w:t>6</w:t>
      </w:r>
      <w:r w:rsidRPr="00BA0FED">
        <w:rPr>
          <w:sz w:val="24"/>
          <w:szCs w:val="24"/>
        </w:rPr>
        <w:t xml:space="preserve"> «Исходно-разрешительная документация»</w:t>
      </w:r>
      <w:bookmarkEnd w:id="29"/>
      <w:bookmarkEnd w:id="30"/>
      <w:r w:rsidR="00FC750D" w:rsidRPr="00BA0FED">
        <w:rPr>
          <w:sz w:val="24"/>
          <w:szCs w:val="24"/>
        </w:rPr>
        <w:t xml:space="preserve"> стр.</w:t>
      </w:r>
      <w:r w:rsidR="00266C23" w:rsidRPr="00BA0FED">
        <w:rPr>
          <w:sz w:val="24"/>
          <w:szCs w:val="24"/>
        </w:rPr>
        <w:t> </w:t>
      </w:r>
      <w:r w:rsidR="00FC750D" w:rsidRPr="00BA0FED">
        <w:rPr>
          <w:sz w:val="24"/>
          <w:szCs w:val="24"/>
        </w:rPr>
        <w:t>19</w:t>
      </w:r>
      <w:r w:rsidRPr="00BA0FED">
        <w:rPr>
          <w:color w:val="000000"/>
          <w:sz w:val="24"/>
          <w:szCs w:val="24"/>
        </w:rPr>
        <w:t xml:space="preserve">) существующий </w:t>
      </w:r>
      <w:r w:rsidRPr="00BA0FED">
        <w:rPr>
          <w:sz w:val="24"/>
          <w:szCs w:val="24"/>
        </w:rPr>
        <w:t xml:space="preserve">жилищный фонд </w:t>
      </w:r>
      <w:r w:rsidR="00392164" w:rsidRPr="00BA0FED">
        <w:rPr>
          <w:sz w:val="24"/>
        </w:rPr>
        <w:t>Губаницкого сельского поселения</w:t>
      </w:r>
      <w:r w:rsidRPr="00BA0FED">
        <w:rPr>
          <w:sz w:val="24"/>
          <w:szCs w:val="24"/>
        </w:rPr>
        <w:t xml:space="preserve"> составляет </w:t>
      </w:r>
      <w:r w:rsidRPr="00CC3C6A">
        <w:rPr>
          <w:sz w:val="24"/>
          <w:szCs w:val="24"/>
        </w:rPr>
        <w:t>128,50 </w:t>
      </w:r>
      <w:r w:rsidR="0045738D" w:rsidRPr="00CC3C6A">
        <w:rPr>
          <w:sz w:val="24"/>
          <w:szCs w:val="24"/>
        </w:rPr>
        <w:t xml:space="preserve">тыс. </w:t>
      </w:r>
      <w:r w:rsidR="00CC3C6A" w:rsidRPr="00CC3C6A">
        <w:rPr>
          <w:sz w:val="24"/>
          <w:szCs w:val="24"/>
        </w:rPr>
        <w:t>м</w:t>
      </w:r>
      <w:r w:rsidR="00CC3C6A" w:rsidRPr="00CC3C6A">
        <w:rPr>
          <w:sz w:val="24"/>
          <w:szCs w:val="24"/>
          <w:vertAlign w:val="superscript"/>
        </w:rPr>
        <w:t>2</w:t>
      </w:r>
      <w:r w:rsidRPr="00CC3C6A">
        <w:rPr>
          <w:sz w:val="24"/>
          <w:szCs w:val="24"/>
        </w:rPr>
        <w:t xml:space="preserve"> общей пло</w:t>
      </w:r>
      <w:r w:rsidRPr="00BA0FED">
        <w:rPr>
          <w:sz w:val="24"/>
          <w:szCs w:val="24"/>
        </w:rPr>
        <w:t>щади , в том числе –</w:t>
      </w:r>
    </w:p>
    <w:p w:rsidR="00E21AF4" w:rsidRPr="00BA0FED" w:rsidRDefault="00E21AF4" w:rsidP="00E21AF4">
      <w:pPr>
        <w:ind w:firstLine="486"/>
        <w:jc w:val="both"/>
        <w:rPr>
          <w:sz w:val="24"/>
          <w:szCs w:val="24"/>
        </w:rPr>
      </w:pPr>
      <w:r w:rsidRPr="00BA0FED">
        <w:rPr>
          <w:sz w:val="24"/>
          <w:szCs w:val="24"/>
        </w:rPr>
        <w:t xml:space="preserve">в индивидуальной застройке      – 76,41 </w:t>
      </w:r>
      <w:r w:rsidR="0045738D" w:rsidRPr="00BA0FED">
        <w:rPr>
          <w:sz w:val="24"/>
          <w:szCs w:val="24"/>
        </w:rPr>
        <w:t xml:space="preserve">тыс. </w:t>
      </w:r>
      <w:r w:rsidRPr="00BA0FED">
        <w:rPr>
          <w:sz w:val="24"/>
          <w:szCs w:val="24"/>
        </w:rPr>
        <w:t>м</w:t>
      </w:r>
      <w:r w:rsidR="00CC3C6A">
        <w:rPr>
          <w:sz w:val="24"/>
          <w:szCs w:val="24"/>
          <w:vertAlign w:val="superscript"/>
        </w:rPr>
        <w:t>2</w:t>
      </w:r>
      <w:r w:rsidRPr="009772BB">
        <w:rPr>
          <w:sz w:val="24"/>
          <w:szCs w:val="24"/>
        </w:rPr>
        <w:t xml:space="preserve"> </w:t>
      </w:r>
      <w:r w:rsidRPr="00BA0FED">
        <w:rPr>
          <w:sz w:val="24"/>
          <w:szCs w:val="24"/>
        </w:rPr>
        <w:t>(59</w:t>
      </w:r>
      <w:r w:rsidRPr="00BA0FED">
        <w:rPr>
          <w:sz w:val="24"/>
          <w:szCs w:val="24"/>
          <w:lang w:val="en-US"/>
        </w:rPr>
        <w:t> </w:t>
      </w:r>
      <w:r w:rsidRPr="00BA0FED">
        <w:rPr>
          <w:sz w:val="24"/>
          <w:szCs w:val="24"/>
        </w:rPr>
        <w:t>%) при средней общей площади</w:t>
      </w:r>
    </w:p>
    <w:p w:rsidR="00E21AF4" w:rsidRPr="00BA0FED" w:rsidRDefault="00E21AF4" w:rsidP="00E21AF4">
      <w:pPr>
        <w:ind w:firstLine="486"/>
        <w:jc w:val="both"/>
        <w:rPr>
          <w:sz w:val="24"/>
          <w:szCs w:val="24"/>
        </w:rPr>
      </w:pPr>
      <w:r w:rsidRPr="00BA0FED">
        <w:rPr>
          <w:sz w:val="24"/>
          <w:szCs w:val="24"/>
        </w:rPr>
        <w:t xml:space="preserve">                                                          на один жилой дом – </w:t>
      </w:r>
      <w:smartTag w:uri="urn:schemas-microsoft-com:office:smarttags" w:element="metricconverter">
        <w:smartTagPr>
          <w:attr w:name="ProductID" w:val="90 м2"/>
        </w:smartTagPr>
        <w:r w:rsidRPr="00BA0FED">
          <w:rPr>
            <w:sz w:val="24"/>
            <w:szCs w:val="24"/>
          </w:rPr>
          <w:t>90 м</w:t>
        </w:r>
        <w:r w:rsidRPr="00BA0FED">
          <w:rPr>
            <w:sz w:val="24"/>
            <w:szCs w:val="24"/>
            <w:vertAlign w:val="superscript"/>
          </w:rPr>
          <w:t>2</w:t>
        </w:r>
      </w:smartTag>
      <w:r w:rsidRPr="00BA0FED">
        <w:rPr>
          <w:sz w:val="24"/>
          <w:szCs w:val="24"/>
        </w:rPr>
        <w:t>;</w:t>
      </w:r>
    </w:p>
    <w:p w:rsidR="00E21AF4" w:rsidRPr="00BA0FED" w:rsidRDefault="00E21AF4" w:rsidP="00E21AF4">
      <w:pPr>
        <w:ind w:firstLine="486"/>
        <w:jc w:val="both"/>
        <w:rPr>
          <w:sz w:val="24"/>
          <w:szCs w:val="24"/>
        </w:rPr>
      </w:pPr>
      <w:r w:rsidRPr="00BA0FED">
        <w:rPr>
          <w:sz w:val="24"/>
          <w:szCs w:val="24"/>
        </w:rPr>
        <w:t xml:space="preserve">в многоквартирной застройке    – 52,09 </w:t>
      </w:r>
      <w:r w:rsidR="0045738D" w:rsidRPr="00BA0FED">
        <w:rPr>
          <w:sz w:val="24"/>
          <w:szCs w:val="24"/>
        </w:rPr>
        <w:t xml:space="preserve">тыс. </w:t>
      </w:r>
      <w:r w:rsidR="00CC3C6A" w:rsidRPr="00BA0FED">
        <w:rPr>
          <w:sz w:val="24"/>
          <w:szCs w:val="24"/>
        </w:rPr>
        <w:t>м</w:t>
      </w:r>
      <w:r w:rsidR="00CC3C6A">
        <w:rPr>
          <w:sz w:val="24"/>
          <w:szCs w:val="24"/>
          <w:vertAlign w:val="superscript"/>
        </w:rPr>
        <w:t>2</w:t>
      </w:r>
      <w:r w:rsidR="00CC3C6A" w:rsidRPr="00BA0FED">
        <w:rPr>
          <w:sz w:val="24"/>
          <w:szCs w:val="24"/>
        </w:rPr>
        <w:t xml:space="preserve"> </w:t>
      </w:r>
      <w:r w:rsidRPr="00BA0FED">
        <w:rPr>
          <w:sz w:val="24"/>
          <w:szCs w:val="24"/>
        </w:rPr>
        <w:t>(41</w:t>
      </w:r>
      <w:r w:rsidRPr="00BA0FED">
        <w:rPr>
          <w:sz w:val="24"/>
          <w:szCs w:val="24"/>
          <w:lang w:val="en-US"/>
        </w:rPr>
        <w:t> </w:t>
      </w:r>
      <w:r w:rsidRPr="00BA0FED">
        <w:rPr>
          <w:sz w:val="24"/>
          <w:szCs w:val="24"/>
        </w:rPr>
        <w:t>%).</w:t>
      </w:r>
    </w:p>
    <w:p w:rsidR="00E21AF4" w:rsidRPr="00BA0FED" w:rsidRDefault="00E21AF4" w:rsidP="00E21AF4">
      <w:pPr>
        <w:ind w:firstLine="486"/>
        <w:jc w:val="both"/>
        <w:rPr>
          <w:sz w:val="24"/>
          <w:szCs w:val="24"/>
        </w:rPr>
      </w:pPr>
      <w:r w:rsidRPr="00BA0FED">
        <w:rPr>
          <w:sz w:val="24"/>
          <w:szCs w:val="24"/>
        </w:rPr>
        <w:t xml:space="preserve">Распределение существующего жилищного </w:t>
      </w:r>
      <w:r w:rsidR="00392164" w:rsidRPr="00BA0FED">
        <w:rPr>
          <w:sz w:val="24"/>
        </w:rPr>
        <w:t>Губаницкого сельского поселения</w:t>
      </w:r>
      <w:r w:rsidRPr="00BA0FED">
        <w:rPr>
          <w:sz w:val="24"/>
          <w:szCs w:val="24"/>
        </w:rPr>
        <w:t xml:space="preserve"> по населенным пунктам приведено в таблице 2.3.3.1</w:t>
      </w:r>
      <w:r w:rsidR="00405D92">
        <w:rPr>
          <w:sz w:val="24"/>
          <w:szCs w:val="24"/>
        </w:rPr>
        <w:t>.</w:t>
      </w:r>
    </w:p>
    <w:p w:rsidR="00E21AF4" w:rsidRPr="00BA0FED" w:rsidRDefault="00E21AF4" w:rsidP="00405D92">
      <w:pPr>
        <w:spacing w:line="360" w:lineRule="auto"/>
        <w:ind w:firstLine="486"/>
        <w:jc w:val="right"/>
        <w:rPr>
          <w:sz w:val="24"/>
          <w:szCs w:val="24"/>
        </w:rPr>
      </w:pPr>
      <w:r w:rsidRPr="00BA0FED">
        <w:rPr>
          <w:sz w:val="24"/>
          <w:szCs w:val="24"/>
        </w:rPr>
        <w:t>Таблица 2.3.3.1</w:t>
      </w:r>
    </w:p>
    <w:tbl>
      <w:tblPr>
        <w:tblStyle w:val="affc"/>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374"/>
        <w:gridCol w:w="2585"/>
        <w:gridCol w:w="2585"/>
      </w:tblGrid>
      <w:tr w:rsidR="00E21AF4" w:rsidRPr="00BA0FED">
        <w:trPr>
          <w:trHeight w:val="337"/>
          <w:tblHeader/>
        </w:trPr>
        <w:tc>
          <w:tcPr>
            <w:tcW w:w="812" w:type="dxa"/>
            <w:vMerge w:val="restart"/>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w:t>
            </w:r>
          </w:p>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п/п</w:t>
            </w:r>
          </w:p>
        </w:tc>
        <w:tc>
          <w:tcPr>
            <w:tcW w:w="3374" w:type="dxa"/>
            <w:vMerge w:val="restart"/>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Населенные пункты</w:t>
            </w:r>
          </w:p>
        </w:tc>
        <w:tc>
          <w:tcPr>
            <w:tcW w:w="5170" w:type="dxa"/>
            <w:gridSpan w:val="2"/>
            <w:vAlign w:val="center"/>
          </w:tcPr>
          <w:p w:rsidR="00E21AF4" w:rsidRPr="00BA0FED" w:rsidRDefault="00405D92" w:rsidP="00E21AF4">
            <w:pPr>
              <w:pStyle w:val="af8"/>
              <w:snapToGrid w:val="0"/>
              <w:spacing w:after="0"/>
              <w:ind w:left="0" w:right="165"/>
              <w:jc w:val="center"/>
              <w:rPr>
                <w:color w:val="000000"/>
                <w:sz w:val="22"/>
                <w:szCs w:val="22"/>
              </w:rPr>
            </w:pPr>
            <w:r>
              <w:rPr>
                <w:color w:val="000000"/>
                <w:sz w:val="22"/>
                <w:szCs w:val="22"/>
              </w:rPr>
              <w:t>Существующее к</w:t>
            </w:r>
            <w:r w:rsidR="00E21AF4" w:rsidRPr="00BA0FED">
              <w:rPr>
                <w:color w:val="000000"/>
                <w:sz w:val="22"/>
                <w:szCs w:val="22"/>
              </w:rPr>
              <w:t>оличество жилых домов, шт.</w:t>
            </w:r>
          </w:p>
        </w:tc>
      </w:tr>
      <w:tr w:rsidR="00E21AF4" w:rsidRPr="00BA0FED">
        <w:trPr>
          <w:trHeight w:val="337"/>
          <w:tblHeader/>
        </w:trPr>
        <w:tc>
          <w:tcPr>
            <w:tcW w:w="812" w:type="dxa"/>
            <w:vMerge/>
          </w:tcPr>
          <w:p w:rsidR="00E21AF4" w:rsidRPr="00BA0FED" w:rsidRDefault="00E21AF4" w:rsidP="00E21AF4">
            <w:pPr>
              <w:pStyle w:val="af8"/>
              <w:snapToGrid w:val="0"/>
              <w:spacing w:after="0"/>
              <w:ind w:right="210"/>
              <w:jc w:val="center"/>
              <w:rPr>
                <w:color w:val="000000"/>
                <w:sz w:val="22"/>
                <w:szCs w:val="22"/>
              </w:rPr>
            </w:pPr>
          </w:p>
        </w:tc>
        <w:tc>
          <w:tcPr>
            <w:tcW w:w="3374" w:type="dxa"/>
            <w:vMerge/>
          </w:tcPr>
          <w:p w:rsidR="00E21AF4" w:rsidRPr="00BA0FED" w:rsidRDefault="00E21AF4" w:rsidP="00E21AF4">
            <w:pPr>
              <w:pStyle w:val="af8"/>
              <w:snapToGrid w:val="0"/>
              <w:spacing w:after="0"/>
              <w:ind w:right="165"/>
              <w:jc w:val="center"/>
              <w:rPr>
                <w:color w:val="000000"/>
                <w:sz w:val="22"/>
                <w:szCs w:val="22"/>
              </w:rPr>
            </w:pPr>
          </w:p>
        </w:tc>
        <w:tc>
          <w:tcPr>
            <w:tcW w:w="2585" w:type="dxa"/>
            <w:shd w:val="clear" w:color="auto" w:fill="auto"/>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в индивидуальной застройке</w:t>
            </w:r>
          </w:p>
        </w:tc>
        <w:tc>
          <w:tcPr>
            <w:tcW w:w="2585" w:type="dxa"/>
            <w:shd w:val="clear" w:color="auto" w:fill="auto"/>
            <w:vAlign w:val="center"/>
          </w:tcPr>
          <w:p w:rsidR="00E21AF4" w:rsidRPr="00BA0FED" w:rsidRDefault="00E21AF4" w:rsidP="00E21AF4">
            <w:pPr>
              <w:pStyle w:val="af8"/>
              <w:snapToGrid w:val="0"/>
              <w:spacing w:after="0"/>
              <w:ind w:left="0" w:right="165"/>
              <w:jc w:val="center"/>
              <w:rPr>
                <w:color w:val="000000"/>
                <w:sz w:val="22"/>
                <w:szCs w:val="22"/>
              </w:rPr>
            </w:pPr>
            <w:r w:rsidRPr="00BA0FED">
              <w:rPr>
                <w:color w:val="000000"/>
                <w:sz w:val="22"/>
                <w:szCs w:val="22"/>
              </w:rPr>
              <w:t>в многоквартирной застройке</w:t>
            </w:r>
          </w:p>
        </w:tc>
      </w:tr>
      <w:tr w:rsidR="00823C3A" w:rsidRPr="00BA0FED" w:rsidTr="00DA526C">
        <w:trPr>
          <w:trHeight w:val="315"/>
        </w:trPr>
        <w:tc>
          <w:tcPr>
            <w:tcW w:w="812" w:type="dxa"/>
          </w:tcPr>
          <w:p w:rsidR="00823C3A" w:rsidRPr="00BA0FED" w:rsidRDefault="00823C3A" w:rsidP="00DA526C">
            <w:pPr>
              <w:pStyle w:val="af8"/>
              <w:snapToGrid w:val="0"/>
              <w:spacing w:after="0"/>
              <w:ind w:left="0" w:right="165"/>
              <w:jc w:val="center"/>
              <w:rPr>
                <w:color w:val="000000"/>
                <w:sz w:val="24"/>
                <w:szCs w:val="24"/>
              </w:rPr>
            </w:pPr>
            <w:r w:rsidRPr="00BA0FED">
              <w:rPr>
                <w:color w:val="000000"/>
                <w:sz w:val="24"/>
                <w:szCs w:val="24"/>
              </w:rPr>
              <w:t>1</w:t>
            </w:r>
          </w:p>
        </w:tc>
        <w:tc>
          <w:tcPr>
            <w:tcW w:w="3374" w:type="dxa"/>
          </w:tcPr>
          <w:p w:rsidR="00823C3A" w:rsidRPr="00BA0FED" w:rsidRDefault="00823C3A" w:rsidP="00DA526C">
            <w:pPr>
              <w:ind w:left="0"/>
              <w:jc w:val="both"/>
              <w:rPr>
                <w:sz w:val="22"/>
                <w:szCs w:val="22"/>
              </w:rPr>
            </w:pPr>
            <w:r w:rsidRPr="00BA0FED">
              <w:rPr>
                <w:sz w:val="22"/>
                <w:szCs w:val="22"/>
              </w:rPr>
              <w:t>деревня Будино</w:t>
            </w:r>
          </w:p>
        </w:tc>
        <w:tc>
          <w:tcPr>
            <w:tcW w:w="2585" w:type="dxa"/>
            <w:shd w:val="clear" w:color="auto" w:fill="auto"/>
          </w:tcPr>
          <w:p w:rsidR="00823C3A" w:rsidRPr="00BA0FED" w:rsidRDefault="00823C3A" w:rsidP="00DA526C">
            <w:pPr>
              <w:ind w:left="0"/>
              <w:jc w:val="center"/>
              <w:rPr>
                <w:sz w:val="22"/>
                <w:szCs w:val="22"/>
              </w:rPr>
            </w:pPr>
            <w:r w:rsidRPr="00BA0FED">
              <w:rPr>
                <w:sz w:val="22"/>
                <w:szCs w:val="22"/>
              </w:rPr>
              <w:t>52</w:t>
            </w:r>
          </w:p>
        </w:tc>
        <w:tc>
          <w:tcPr>
            <w:tcW w:w="2585" w:type="dxa"/>
            <w:shd w:val="clear" w:color="auto" w:fill="auto"/>
          </w:tcPr>
          <w:p w:rsidR="00823C3A" w:rsidRPr="00BA0FED" w:rsidRDefault="00823C3A" w:rsidP="00DA526C">
            <w:pPr>
              <w:ind w:left="0"/>
              <w:jc w:val="center"/>
              <w:rPr>
                <w:sz w:val="22"/>
                <w:szCs w:val="22"/>
              </w:rPr>
            </w:pPr>
            <w:r w:rsidRPr="00BA0FED">
              <w:rPr>
                <w:sz w:val="22"/>
                <w:szCs w:val="22"/>
              </w:rPr>
              <w:t>-</w:t>
            </w:r>
          </w:p>
        </w:tc>
      </w:tr>
      <w:tr w:rsidR="00823C3A" w:rsidRPr="00BA0FED" w:rsidTr="00DA526C">
        <w:trPr>
          <w:trHeight w:val="315"/>
        </w:trPr>
        <w:tc>
          <w:tcPr>
            <w:tcW w:w="812" w:type="dxa"/>
          </w:tcPr>
          <w:p w:rsidR="00823C3A" w:rsidRPr="00BA0FED" w:rsidRDefault="00823C3A" w:rsidP="00DA526C">
            <w:pPr>
              <w:pStyle w:val="af8"/>
              <w:snapToGrid w:val="0"/>
              <w:spacing w:after="0"/>
              <w:ind w:left="0" w:right="165"/>
              <w:jc w:val="center"/>
              <w:rPr>
                <w:color w:val="000000"/>
                <w:sz w:val="24"/>
                <w:szCs w:val="24"/>
              </w:rPr>
            </w:pPr>
            <w:r w:rsidRPr="00BA0FED">
              <w:rPr>
                <w:color w:val="000000"/>
                <w:sz w:val="24"/>
                <w:szCs w:val="24"/>
              </w:rPr>
              <w:t>2</w:t>
            </w:r>
          </w:p>
        </w:tc>
        <w:tc>
          <w:tcPr>
            <w:tcW w:w="3374" w:type="dxa"/>
          </w:tcPr>
          <w:p w:rsidR="00823C3A" w:rsidRPr="00BA0FED" w:rsidRDefault="00823C3A" w:rsidP="00DA526C">
            <w:pPr>
              <w:ind w:left="0"/>
              <w:jc w:val="both"/>
              <w:rPr>
                <w:sz w:val="22"/>
                <w:szCs w:val="22"/>
              </w:rPr>
            </w:pPr>
            <w:r w:rsidRPr="00BA0FED">
              <w:rPr>
                <w:sz w:val="22"/>
                <w:szCs w:val="22"/>
              </w:rPr>
              <w:t>деревня Везиково</w:t>
            </w:r>
          </w:p>
        </w:tc>
        <w:tc>
          <w:tcPr>
            <w:tcW w:w="2585" w:type="dxa"/>
            <w:shd w:val="clear" w:color="auto" w:fill="auto"/>
          </w:tcPr>
          <w:p w:rsidR="00823C3A" w:rsidRPr="00BA0FED" w:rsidRDefault="00823C3A" w:rsidP="00DA526C">
            <w:pPr>
              <w:ind w:left="0"/>
              <w:jc w:val="center"/>
              <w:rPr>
                <w:sz w:val="22"/>
                <w:szCs w:val="22"/>
              </w:rPr>
            </w:pPr>
            <w:r w:rsidRPr="00BA0FED">
              <w:rPr>
                <w:sz w:val="22"/>
                <w:szCs w:val="22"/>
              </w:rPr>
              <w:t>34</w:t>
            </w:r>
          </w:p>
        </w:tc>
        <w:tc>
          <w:tcPr>
            <w:tcW w:w="2585" w:type="dxa"/>
            <w:shd w:val="clear" w:color="auto" w:fill="auto"/>
          </w:tcPr>
          <w:p w:rsidR="00823C3A" w:rsidRPr="00BA0FED" w:rsidRDefault="00823C3A" w:rsidP="00DA526C">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bookmarkStart w:id="31" w:name="_Hlk296673028"/>
            <w:r w:rsidRPr="00BA0FED">
              <w:rPr>
                <w:color w:val="000000"/>
                <w:sz w:val="24"/>
                <w:szCs w:val="24"/>
              </w:rPr>
              <w:t>3</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Волгово</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62</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3</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4</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Горки</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67</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5</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Губаницы</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125</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2</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6</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Котино</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15</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7</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Красные Череповицы</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56</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8</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Курголово</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64</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9</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Муратово</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63</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10</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Ожогино</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53</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11</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Ржевка</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40</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lastRenderedPageBreak/>
              <w:t>12</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Соколовка</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33</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13</w:t>
            </w:r>
          </w:p>
        </w:tc>
        <w:tc>
          <w:tcPr>
            <w:tcW w:w="3374" w:type="dxa"/>
          </w:tcPr>
          <w:p w:rsidR="00E21AF4" w:rsidRPr="00BA0FED" w:rsidRDefault="00E21AF4" w:rsidP="00E21AF4">
            <w:pPr>
              <w:pStyle w:val="af8"/>
              <w:snapToGrid w:val="0"/>
              <w:ind w:left="0" w:right="210"/>
              <w:rPr>
                <w:sz w:val="22"/>
                <w:szCs w:val="22"/>
              </w:rPr>
            </w:pPr>
            <w:r w:rsidRPr="00BA0FED">
              <w:rPr>
                <w:sz w:val="22"/>
                <w:szCs w:val="22"/>
              </w:rPr>
              <w:t>поселок Сумино</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70</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11/11*</w:t>
            </w:r>
          </w:p>
        </w:tc>
      </w:tr>
      <w:tr w:rsidR="00E21AF4" w:rsidRPr="00BA0FED">
        <w:trPr>
          <w:trHeight w:val="315"/>
        </w:trPr>
        <w:tc>
          <w:tcPr>
            <w:tcW w:w="812" w:type="dxa"/>
          </w:tcPr>
          <w:p w:rsidR="00E21AF4" w:rsidRPr="00BA0FED" w:rsidRDefault="00E21AF4" w:rsidP="00E21AF4">
            <w:pPr>
              <w:pStyle w:val="af8"/>
              <w:snapToGrid w:val="0"/>
              <w:spacing w:after="0"/>
              <w:ind w:left="0" w:right="165"/>
              <w:jc w:val="center"/>
              <w:rPr>
                <w:color w:val="000000"/>
                <w:sz w:val="24"/>
                <w:szCs w:val="24"/>
              </w:rPr>
            </w:pPr>
            <w:r w:rsidRPr="00BA0FED">
              <w:rPr>
                <w:color w:val="000000"/>
                <w:sz w:val="24"/>
                <w:szCs w:val="24"/>
              </w:rPr>
              <w:t>14</w:t>
            </w:r>
          </w:p>
        </w:tc>
        <w:tc>
          <w:tcPr>
            <w:tcW w:w="3374" w:type="dxa"/>
          </w:tcPr>
          <w:p w:rsidR="00E21AF4" w:rsidRPr="00BA0FED" w:rsidRDefault="00E21AF4" w:rsidP="00E21AF4">
            <w:pPr>
              <w:pStyle w:val="af8"/>
              <w:snapToGrid w:val="0"/>
              <w:ind w:left="0" w:right="210"/>
              <w:rPr>
                <w:sz w:val="22"/>
                <w:szCs w:val="22"/>
              </w:rPr>
            </w:pPr>
            <w:r w:rsidRPr="00BA0FED">
              <w:rPr>
                <w:sz w:val="22"/>
                <w:szCs w:val="22"/>
              </w:rPr>
              <w:t>деревня Торосово</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115</w:t>
            </w:r>
          </w:p>
        </w:tc>
        <w:tc>
          <w:tcPr>
            <w:tcW w:w="2585" w:type="dxa"/>
            <w:shd w:val="clear" w:color="auto" w:fill="auto"/>
          </w:tcPr>
          <w:p w:rsidR="00E21AF4" w:rsidRPr="00BA0FED" w:rsidRDefault="00E21AF4" w:rsidP="00E21AF4">
            <w:pPr>
              <w:ind w:left="0"/>
              <w:jc w:val="center"/>
              <w:rPr>
                <w:sz w:val="22"/>
                <w:szCs w:val="22"/>
              </w:rPr>
            </w:pPr>
            <w:r w:rsidRPr="00BA0FED">
              <w:rPr>
                <w:sz w:val="22"/>
                <w:szCs w:val="22"/>
              </w:rPr>
              <w:t>10/7*</w:t>
            </w:r>
          </w:p>
        </w:tc>
      </w:tr>
      <w:bookmarkEnd w:id="31"/>
      <w:tr w:rsidR="00E21AF4" w:rsidRPr="00BA0FED">
        <w:trPr>
          <w:trHeight w:val="303"/>
        </w:trPr>
        <w:tc>
          <w:tcPr>
            <w:tcW w:w="812" w:type="dxa"/>
            <w:vAlign w:val="bottom"/>
          </w:tcPr>
          <w:p w:rsidR="00E21AF4" w:rsidRPr="00BA0FED" w:rsidRDefault="00E21AF4" w:rsidP="00E21AF4">
            <w:pPr>
              <w:pStyle w:val="af8"/>
              <w:snapToGrid w:val="0"/>
              <w:spacing w:after="0"/>
              <w:ind w:left="0" w:right="165"/>
              <w:jc w:val="center"/>
              <w:rPr>
                <w:b/>
                <w:color w:val="000000"/>
                <w:sz w:val="24"/>
                <w:szCs w:val="24"/>
              </w:rPr>
            </w:pPr>
          </w:p>
        </w:tc>
        <w:tc>
          <w:tcPr>
            <w:tcW w:w="3374" w:type="dxa"/>
            <w:vAlign w:val="bottom"/>
          </w:tcPr>
          <w:p w:rsidR="00E21AF4" w:rsidRPr="00BA0FED" w:rsidRDefault="00E21AF4" w:rsidP="00E21AF4">
            <w:pPr>
              <w:ind w:left="0"/>
              <w:jc w:val="both"/>
              <w:rPr>
                <w:b/>
                <w:sz w:val="22"/>
                <w:szCs w:val="22"/>
              </w:rPr>
            </w:pPr>
            <w:r w:rsidRPr="00BA0FED">
              <w:rPr>
                <w:b/>
                <w:sz w:val="22"/>
                <w:szCs w:val="22"/>
              </w:rPr>
              <w:t>Всего</w:t>
            </w:r>
          </w:p>
        </w:tc>
        <w:tc>
          <w:tcPr>
            <w:tcW w:w="2585" w:type="dxa"/>
            <w:shd w:val="clear" w:color="auto" w:fill="auto"/>
            <w:vAlign w:val="bottom"/>
          </w:tcPr>
          <w:p w:rsidR="00E21AF4" w:rsidRPr="00BA0FED" w:rsidRDefault="00E21AF4" w:rsidP="00E21AF4">
            <w:pPr>
              <w:ind w:left="0"/>
              <w:jc w:val="center"/>
              <w:rPr>
                <w:b/>
                <w:sz w:val="22"/>
                <w:szCs w:val="22"/>
              </w:rPr>
            </w:pPr>
            <w:r w:rsidRPr="00BA0FED">
              <w:rPr>
                <w:b/>
                <w:sz w:val="22"/>
                <w:szCs w:val="22"/>
              </w:rPr>
              <w:t>849</w:t>
            </w:r>
          </w:p>
        </w:tc>
        <w:tc>
          <w:tcPr>
            <w:tcW w:w="2585" w:type="dxa"/>
            <w:shd w:val="clear" w:color="auto" w:fill="auto"/>
            <w:vAlign w:val="bottom"/>
          </w:tcPr>
          <w:p w:rsidR="00E21AF4" w:rsidRPr="00BA0FED" w:rsidRDefault="00E21AF4" w:rsidP="00E21AF4">
            <w:pPr>
              <w:ind w:left="0"/>
              <w:jc w:val="center"/>
              <w:rPr>
                <w:b/>
                <w:sz w:val="22"/>
                <w:szCs w:val="22"/>
              </w:rPr>
            </w:pPr>
            <w:r w:rsidRPr="00BA0FED">
              <w:rPr>
                <w:b/>
                <w:sz w:val="22"/>
                <w:szCs w:val="22"/>
              </w:rPr>
              <w:t>26/18*</w:t>
            </w:r>
          </w:p>
        </w:tc>
      </w:tr>
    </w:tbl>
    <w:p w:rsidR="00E21AF4" w:rsidRPr="005A54C3" w:rsidRDefault="00E21AF4" w:rsidP="00E21AF4">
      <w:pPr>
        <w:jc w:val="both"/>
        <w:rPr>
          <w:sz w:val="22"/>
          <w:szCs w:val="22"/>
        </w:rPr>
      </w:pPr>
    </w:p>
    <w:p w:rsidR="00E21AF4" w:rsidRPr="00BA0FED" w:rsidRDefault="00E21AF4" w:rsidP="00E21AF4">
      <w:pPr>
        <w:jc w:val="both"/>
        <w:rPr>
          <w:sz w:val="22"/>
          <w:szCs w:val="22"/>
        </w:rPr>
      </w:pPr>
      <w:r w:rsidRPr="00BA0FED">
        <w:rPr>
          <w:sz w:val="22"/>
          <w:szCs w:val="22"/>
        </w:rPr>
        <w:t>* в числителе – всего, в знаменателе – в том числе в муниципальной собственности</w:t>
      </w:r>
    </w:p>
    <w:p w:rsidR="00E21AF4" w:rsidRPr="00BA0FED" w:rsidRDefault="00E21AF4" w:rsidP="00E21AF4">
      <w:pPr>
        <w:jc w:val="both"/>
        <w:rPr>
          <w:sz w:val="22"/>
          <w:szCs w:val="22"/>
        </w:rPr>
      </w:pPr>
    </w:p>
    <w:p w:rsidR="00E21AF4" w:rsidRPr="00BA0FED" w:rsidRDefault="00E21AF4" w:rsidP="00E21AF4">
      <w:pPr>
        <w:ind w:firstLine="708"/>
        <w:jc w:val="both"/>
        <w:rPr>
          <w:sz w:val="24"/>
          <w:szCs w:val="24"/>
        </w:rPr>
      </w:pPr>
      <w:r w:rsidRPr="00BA0FED">
        <w:rPr>
          <w:sz w:val="24"/>
          <w:szCs w:val="24"/>
        </w:rPr>
        <w:t xml:space="preserve">Обеспеченность населения </w:t>
      </w:r>
      <w:r w:rsidR="00392164" w:rsidRPr="00BA0FED">
        <w:rPr>
          <w:sz w:val="24"/>
        </w:rPr>
        <w:t>Губаницкого сельского поселения</w:t>
      </w:r>
      <w:r w:rsidRPr="00BA0FED">
        <w:rPr>
          <w:sz w:val="24"/>
          <w:szCs w:val="24"/>
        </w:rPr>
        <w:t xml:space="preserve"> жильем составляет 35,5 </w:t>
      </w:r>
      <w:r w:rsidR="00CC3C6A" w:rsidRPr="00BA0FED">
        <w:rPr>
          <w:sz w:val="24"/>
          <w:szCs w:val="24"/>
        </w:rPr>
        <w:t>м</w:t>
      </w:r>
      <w:r w:rsidR="00CC3C6A">
        <w:rPr>
          <w:sz w:val="24"/>
          <w:szCs w:val="24"/>
          <w:vertAlign w:val="superscript"/>
        </w:rPr>
        <w:t>2</w:t>
      </w:r>
      <w:r w:rsidRPr="00BA0FED">
        <w:rPr>
          <w:sz w:val="24"/>
          <w:szCs w:val="24"/>
        </w:rPr>
        <w:t xml:space="preserve"> общей площади на 1 чел., что при существующей структуре жилого фонда (41% жилого фонда – в многоквартирной застройке) является средним показателем.</w:t>
      </w:r>
    </w:p>
    <w:p w:rsidR="00E21AF4" w:rsidRPr="00BA0FED" w:rsidRDefault="00E21AF4" w:rsidP="00E21AF4">
      <w:pPr>
        <w:ind w:firstLine="708"/>
        <w:jc w:val="both"/>
        <w:rPr>
          <w:sz w:val="24"/>
          <w:szCs w:val="24"/>
        </w:rPr>
      </w:pPr>
      <w:r w:rsidRPr="00BA0FED">
        <w:rPr>
          <w:sz w:val="24"/>
          <w:szCs w:val="24"/>
        </w:rPr>
        <w:t>Жилые дома разнообразны по материалу стен, построены в разное время. Уровень износа жилищного фонда</w:t>
      </w:r>
      <w:r w:rsidRPr="00BA0FED">
        <w:rPr>
          <w:color w:val="000000"/>
          <w:sz w:val="24"/>
          <w:szCs w:val="24"/>
        </w:rPr>
        <w:t xml:space="preserve"> – 60 %</w:t>
      </w:r>
      <w:r w:rsidR="00F76C54" w:rsidRPr="00BA0FED">
        <w:rPr>
          <w:color w:val="000000"/>
          <w:sz w:val="24"/>
          <w:szCs w:val="24"/>
        </w:rPr>
        <w:t>, ветхих и аварийных жилых домов нет</w:t>
      </w:r>
      <w:r w:rsidRPr="00BA0FED">
        <w:rPr>
          <w:color w:val="000000"/>
          <w:sz w:val="24"/>
          <w:szCs w:val="24"/>
        </w:rPr>
        <w:t xml:space="preserve"> (см. письмо администрации </w:t>
      </w:r>
      <w:r w:rsidR="00392164" w:rsidRPr="00BA0FED">
        <w:rPr>
          <w:sz w:val="24"/>
        </w:rPr>
        <w:t>Губаницкого сельского поселения</w:t>
      </w:r>
      <w:r w:rsidRPr="00BA0FED">
        <w:rPr>
          <w:sz w:val="24"/>
          <w:szCs w:val="24"/>
        </w:rPr>
        <w:t xml:space="preserve"> </w:t>
      </w:r>
      <w:r w:rsidR="00DE5AC3" w:rsidRPr="00BA0FED">
        <w:rPr>
          <w:sz w:val="24"/>
          <w:szCs w:val="24"/>
        </w:rPr>
        <w:t>исх. </w:t>
      </w:r>
      <w:r w:rsidRPr="00BA0FED">
        <w:rPr>
          <w:sz w:val="24"/>
          <w:szCs w:val="24"/>
        </w:rPr>
        <w:t xml:space="preserve">№ 508 от 14.06.2011 г. </w:t>
      </w:r>
      <w:r w:rsidRPr="00BA0FED">
        <w:rPr>
          <w:color w:val="000000"/>
          <w:sz w:val="24"/>
          <w:szCs w:val="24"/>
        </w:rPr>
        <w:t xml:space="preserve">в </w:t>
      </w:r>
      <w:r w:rsidRPr="00BA0FED">
        <w:rPr>
          <w:sz w:val="24"/>
          <w:szCs w:val="24"/>
        </w:rPr>
        <w:t>томе </w:t>
      </w:r>
      <w:r w:rsidRPr="00BA0FED">
        <w:rPr>
          <w:sz w:val="24"/>
          <w:szCs w:val="24"/>
          <w:lang w:val="en-US"/>
        </w:rPr>
        <w:t>II</w:t>
      </w:r>
      <w:r w:rsidRPr="00BA0FED">
        <w:rPr>
          <w:sz w:val="24"/>
          <w:szCs w:val="24"/>
        </w:rPr>
        <w:t xml:space="preserve"> книге </w:t>
      </w:r>
      <w:r w:rsidR="00392164" w:rsidRPr="00BA0FED">
        <w:rPr>
          <w:sz w:val="24"/>
          <w:szCs w:val="24"/>
        </w:rPr>
        <w:t>6</w:t>
      </w:r>
      <w:r w:rsidRPr="00BA0FED">
        <w:rPr>
          <w:sz w:val="24"/>
          <w:szCs w:val="24"/>
        </w:rPr>
        <w:t xml:space="preserve"> «Исходно-разрешительная документация»)</w:t>
      </w:r>
      <w:r w:rsidRPr="00BA0FED">
        <w:rPr>
          <w:color w:val="000000"/>
          <w:sz w:val="24"/>
          <w:szCs w:val="24"/>
        </w:rPr>
        <w:t>.</w:t>
      </w:r>
    </w:p>
    <w:p w:rsidR="00E21AF4" w:rsidRPr="00BA0FED" w:rsidRDefault="00F76C54" w:rsidP="008B4787">
      <w:pPr>
        <w:widowControl w:val="0"/>
        <w:ind w:firstLine="709"/>
        <w:jc w:val="both"/>
        <w:rPr>
          <w:sz w:val="24"/>
          <w:szCs w:val="24"/>
        </w:rPr>
      </w:pPr>
      <w:r w:rsidRPr="00BA0FED">
        <w:rPr>
          <w:sz w:val="24"/>
          <w:szCs w:val="24"/>
        </w:rPr>
        <w:t xml:space="preserve">Обеспеченность жилого фонда централизованными инженерными сетями составляет 86 % </w:t>
      </w:r>
      <w:r w:rsidRPr="00BA0FED">
        <w:rPr>
          <w:color w:val="000000"/>
          <w:sz w:val="24"/>
          <w:szCs w:val="24"/>
        </w:rPr>
        <w:t xml:space="preserve">(см. письмо администрации </w:t>
      </w:r>
      <w:r w:rsidRPr="00BA0FED">
        <w:rPr>
          <w:sz w:val="24"/>
        </w:rPr>
        <w:t>Губаницкого сельского поселения</w:t>
      </w:r>
      <w:r w:rsidRPr="00BA0FED">
        <w:rPr>
          <w:sz w:val="24"/>
          <w:szCs w:val="24"/>
        </w:rPr>
        <w:t xml:space="preserve"> </w:t>
      </w:r>
      <w:r w:rsidR="00DE5AC3" w:rsidRPr="00BA0FED">
        <w:rPr>
          <w:sz w:val="24"/>
          <w:szCs w:val="24"/>
        </w:rPr>
        <w:t>исх. </w:t>
      </w:r>
      <w:r w:rsidRPr="00BA0FED">
        <w:rPr>
          <w:sz w:val="24"/>
          <w:szCs w:val="24"/>
        </w:rPr>
        <w:t xml:space="preserve">№ 650 от 29.07.2011 г. </w:t>
      </w:r>
      <w:r w:rsidRPr="00BA0FED">
        <w:rPr>
          <w:color w:val="000000"/>
          <w:sz w:val="24"/>
          <w:szCs w:val="24"/>
        </w:rPr>
        <w:t xml:space="preserve">в </w:t>
      </w:r>
      <w:r w:rsidRPr="00BA0FED">
        <w:rPr>
          <w:sz w:val="24"/>
          <w:szCs w:val="24"/>
        </w:rPr>
        <w:t>томе </w:t>
      </w:r>
      <w:r w:rsidRPr="00BA0FED">
        <w:rPr>
          <w:sz w:val="24"/>
          <w:szCs w:val="24"/>
          <w:lang w:val="en-US"/>
        </w:rPr>
        <w:t>II</w:t>
      </w:r>
      <w:r w:rsidRPr="00BA0FED">
        <w:rPr>
          <w:sz w:val="24"/>
          <w:szCs w:val="24"/>
        </w:rPr>
        <w:t xml:space="preserve"> книге 6 «Исходно-разрешительная документация»</w:t>
      </w:r>
      <w:r w:rsidR="00FC750D" w:rsidRPr="00BA0FED">
        <w:rPr>
          <w:sz w:val="24"/>
          <w:szCs w:val="24"/>
        </w:rPr>
        <w:t xml:space="preserve"> стр.</w:t>
      </w:r>
      <w:r w:rsidR="00266C23" w:rsidRPr="00BA0FED">
        <w:rPr>
          <w:sz w:val="24"/>
          <w:szCs w:val="24"/>
        </w:rPr>
        <w:t> </w:t>
      </w:r>
      <w:r w:rsidR="00FC750D" w:rsidRPr="00BA0FED">
        <w:rPr>
          <w:sz w:val="24"/>
          <w:szCs w:val="24"/>
        </w:rPr>
        <w:t>23</w:t>
      </w:r>
      <w:r w:rsidRPr="00BA0FED">
        <w:rPr>
          <w:sz w:val="24"/>
          <w:szCs w:val="24"/>
        </w:rPr>
        <w:t xml:space="preserve">). </w:t>
      </w:r>
      <w:r w:rsidR="00E21AF4" w:rsidRPr="00BA0FED">
        <w:rPr>
          <w:sz w:val="24"/>
          <w:szCs w:val="24"/>
        </w:rPr>
        <w:t xml:space="preserve">Уровень износа инженерных сетей жилищного фонда, находящегося в муниципальной собственности, </w:t>
      </w:r>
      <w:r w:rsidR="00E21AF4" w:rsidRPr="00BA0FED">
        <w:rPr>
          <w:color w:val="000000"/>
          <w:sz w:val="24"/>
          <w:szCs w:val="24"/>
        </w:rPr>
        <w:t xml:space="preserve">(см. извлечение из Паспорта </w:t>
      </w:r>
      <w:r w:rsidR="00392164" w:rsidRPr="00BA0FED">
        <w:rPr>
          <w:sz w:val="24"/>
        </w:rPr>
        <w:t>Губаницкого сельского поселения</w:t>
      </w:r>
      <w:r w:rsidR="00E21AF4" w:rsidRPr="00BA0FED">
        <w:rPr>
          <w:sz w:val="24"/>
          <w:szCs w:val="24"/>
        </w:rPr>
        <w:t xml:space="preserve"> 2010 года </w:t>
      </w:r>
      <w:r w:rsidR="00E21AF4" w:rsidRPr="00BA0FED">
        <w:rPr>
          <w:color w:val="000000"/>
          <w:sz w:val="24"/>
          <w:szCs w:val="24"/>
        </w:rPr>
        <w:t xml:space="preserve">в </w:t>
      </w:r>
      <w:r w:rsidR="00E21AF4" w:rsidRPr="00BA0FED">
        <w:rPr>
          <w:sz w:val="24"/>
          <w:szCs w:val="24"/>
        </w:rPr>
        <w:t>томе </w:t>
      </w:r>
      <w:r w:rsidR="00E21AF4" w:rsidRPr="00BA0FED">
        <w:rPr>
          <w:sz w:val="24"/>
          <w:szCs w:val="24"/>
          <w:lang w:val="en-US"/>
        </w:rPr>
        <w:t>II</w:t>
      </w:r>
      <w:r w:rsidR="00E21AF4" w:rsidRPr="00BA0FED">
        <w:rPr>
          <w:sz w:val="24"/>
          <w:szCs w:val="24"/>
        </w:rPr>
        <w:t xml:space="preserve"> книге </w:t>
      </w:r>
      <w:r w:rsidR="00392164" w:rsidRPr="00BA0FED">
        <w:rPr>
          <w:sz w:val="24"/>
          <w:szCs w:val="24"/>
        </w:rPr>
        <w:t>6</w:t>
      </w:r>
      <w:r w:rsidR="00E21AF4" w:rsidRPr="00BA0FED">
        <w:rPr>
          <w:sz w:val="24"/>
          <w:szCs w:val="24"/>
        </w:rPr>
        <w:t xml:space="preserve"> «Исходно-разрешительная документация»</w:t>
      </w:r>
      <w:r w:rsidR="00FC750D" w:rsidRPr="00BA0FED">
        <w:rPr>
          <w:sz w:val="24"/>
          <w:szCs w:val="24"/>
        </w:rPr>
        <w:t xml:space="preserve"> стр.</w:t>
      </w:r>
      <w:r w:rsidR="00266C23" w:rsidRPr="00BA0FED">
        <w:rPr>
          <w:sz w:val="24"/>
          <w:szCs w:val="24"/>
        </w:rPr>
        <w:t> </w:t>
      </w:r>
      <w:r w:rsidR="00FC750D" w:rsidRPr="00BA0FED">
        <w:rPr>
          <w:sz w:val="24"/>
          <w:szCs w:val="24"/>
        </w:rPr>
        <w:t>24</w:t>
      </w:r>
      <w:r w:rsidR="00E21AF4" w:rsidRPr="00BA0FED">
        <w:rPr>
          <w:sz w:val="24"/>
          <w:szCs w:val="24"/>
        </w:rPr>
        <w:t xml:space="preserve">) –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холодное водоснабжение – 70 %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горячее водоснабжение – 70 %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водоотведение – 70 %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отоплением – 70 %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газоснабжение – 70 %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электроснабжение – 70 %.</w:t>
      </w:r>
    </w:p>
    <w:p w:rsidR="00E21AF4" w:rsidRDefault="00E21AF4" w:rsidP="00E21AF4">
      <w:pPr>
        <w:rPr>
          <w:sz w:val="24"/>
          <w:szCs w:val="24"/>
        </w:rPr>
      </w:pPr>
    </w:p>
    <w:p w:rsidR="003A00B3" w:rsidRDefault="003A00B3" w:rsidP="00E21AF4">
      <w:pPr>
        <w:rPr>
          <w:sz w:val="24"/>
          <w:szCs w:val="24"/>
        </w:rPr>
      </w:pPr>
    </w:p>
    <w:p w:rsidR="005A54C3" w:rsidRDefault="005A54C3" w:rsidP="00E21AF4">
      <w:pPr>
        <w:rPr>
          <w:sz w:val="24"/>
          <w:szCs w:val="24"/>
        </w:rPr>
      </w:pPr>
    </w:p>
    <w:p w:rsidR="005A54C3" w:rsidRPr="00BA0FED" w:rsidRDefault="005A54C3" w:rsidP="00E21AF4">
      <w:pPr>
        <w:rPr>
          <w:sz w:val="24"/>
          <w:szCs w:val="24"/>
        </w:rPr>
      </w:pPr>
    </w:p>
    <w:p w:rsidR="00E21AF4" w:rsidRPr="00BA0FED" w:rsidRDefault="00E21AF4" w:rsidP="00CC16D9">
      <w:pPr>
        <w:pStyle w:val="Normal"/>
        <w:spacing w:line="360" w:lineRule="auto"/>
        <w:outlineLvl w:val="2"/>
        <w:rPr>
          <w:rFonts w:ascii="Times New Roman" w:hAnsi="Times New Roman"/>
          <w:b/>
          <w:sz w:val="24"/>
          <w:szCs w:val="24"/>
          <w:lang w:val="ru-RU"/>
        </w:rPr>
      </w:pPr>
      <w:bookmarkStart w:id="32" w:name="_Toc373244977"/>
      <w:r w:rsidRPr="00BA0FED">
        <w:rPr>
          <w:rFonts w:ascii="Times New Roman" w:hAnsi="Times New Roman"/>
          <w:b/>
          <w:sz w:val="24"/>
          <w:szCs w:val="24"/>
          <w:lang w:val="ru-RU"/>
        </w:rPr>
        <w:t>2.3.4. Социальная инфраструктура</w:t>
      </w:r>
      <w:bookmarkEnd w:id="32"/>
    </w:p>
    <w:p w:rsidR="00E21AF4" w:rsidRPr="00BA0FED" w:rsidRDefault="00E21AF4" w:rsidP="00E21AF4">
      <w:pPr>
        <w:ind w:firstLine="360"/>
        <w:jc w:val="both"/>
        <w:rPr>
          <w:sz w:val="24"/>
          <w:szCs w:val="24"/>
        </w:rPr>
      </w:pPr>
      <w:r w:rsidRPr="00BA0FED">
        <w:rPr>
          <w:sz w:val="24"/>
          <w:szCs w:val="24"/>
        </w:rPr>
        <w:t xml:space="preserve">В настоящее время на территории </w:t>
      </w:r>
      <w:r w:rsidR="00392164" w:rsidRPr="00BA0FED">
        <w:rPr>
          <w:sz w:val="24"/>
        </w:rPr>
        <w:t>Губаницкого сельского поселения</w:t>
      </w:r>
      <w:r w:rsidRPr="00BA0FED">
        <w:rPr>
          <w:sz w:val="24"/>
          <w:szCs w:val="24"/>
        </w:rPr>
        <w:t xml:space="preserve"> по данным администрации муниципального образования (</w:t>
      </w:r>
      <w:r w:rsidRPr="00BA0FED">
        <w:rPr>
          <w:color w:val="000000"/>
          <w:sz w:val="24"/>
          <w:szCs w:val="24"/>
        </w:rPr>
        <w:t>см.</w:t>
      </w:r>
      <w:r w:rsidR="00791981" w:rsidRPr="00BA0FED">
        <w:rPr>
          <w:color w:val="000000"/>
          <w:sz w:val="24"/>
          <w:szCs w:val="24"/>
        </w:rPr>
        <w:t xml:space="preserve"> </w:t>
      </w:r>
      <w:r w:rsidRPr="00BA0FED">
        <w:rPr>
          <w:color w:val="000000"/>
          <w:sz w:val="24"/>
          <w:szCs w:val="24"/>
        </w:rPr>
        <w:t xml:space="preserve">письмо администрации </w:t>
      </w:r>
      <w:r w:rsidR="00392164" w:rsidRPr="00BA0FED">
        <w:rPr>
          <w:sz w:val="24"/>
        </w:rPr>
        <w:t>Губаницкого сельского поселения</w:t>
      </w:r>
      <w:r w:rsidRPr="00BA0FED">
        <w:rPr>
          <w:sz w:val="24"/>
          <w:szCs w:val="24"/>
        </w:rPr>
        <w:t xml:space="preserve"> </w:t>
      </w:r>
      <w:r w:rsidR="00DE5AC3" w:rsidRPr="00BA0FED">
        <w:rPr>
          <w:sz w:val="24"/>
          <w:szCs w:val="24"/>
        </w:rPr>
        <w:t>исх. </w:t>
      </w:r>
      <w:r w:rsidRPr="00BA0FED">
        <w:rPr>
          <w:sz w:val="24"/>
          <w:szCs w:val="24"/>
        </w:rPr>
        <w:t>№ 508 от 14.06.2011 г. в томе </w:t>
      </w:r>
      <w:r w:rsidRPr="00BA0FED">
        <w:rPr>
          <w:sz w:val="24"/>
          <w:szCs w:val="24"/>
          <w:lang w:val="en-US"/>
        </w:rPr>
        <w:t>II</w:t>
      </w:r>
      <w:r w:rsidRPr="00BA0FED">
        <w:rPr>
          <w:sz w:val="24"/>
          <w:szCs w:val="24"/>
        </w:rPr>
        <w:t xml:space="preserve"> книге </w:t>
      </w:r>
      <w:r w:rsidR="00392164" w:rsidRPr="00BA0FED">
        <w:rPr>
          <w:sz w:val="24"/>
          <w:szCs w:val="24"/>
        </w:rPr>
        <w:t>6</w:t>
      </w:r>
      <w:r w:rsidRPr="00BA0FED">
        <w:rPr>
          <w:sz w:val="24"/>
          <w:szCs w:val="24"/>
        </w:rPr>
        <w:t xml:space="preserve"> «Исходно-разрешительная документация»</w:t>
      </w:r>
      <w:r w:rsidR="00FC750D" w:rsidRPr="00BA0FED">
        <w:rPr>
          <w:sz w:val="24"/>
          <w:szCs w:val="24"/>
        </w:rPr>
        <w:t xml:space="preserve"> стр.</w:t>
      </w:r>
      <w:r w:rsidR="00266C23" w:rsidRPr="00BA0FED">
        <w:rPr>
          <w:sz w:val="24"/>
          <w:szCs w:val="24"/>
        </w:rPr>
        <w:t> </w:t>
      </w:r>
      <w:r w:rsidR="00FC750D" w:rsidRPr="00BA0FED">
        <w:rPr>
          <w:sz w:val="24"/>
          <w:szCs w:val="24"/>
        </w:rPr>
        <w:t>19</w:t>
      </w:r>
      <w:r w:rsidRPr="00BA0FED">
        <w:rPr>
          <w:color w:val="000000"/>
          <w:sz w:val="24"/>
          <w:szCs w:val="24"/>
        </w:rPr>
        <w:t>)</w:t>
      </w:r>
      <w:r w:rsidRPr="00BA0FED">
        <w:rPr>
          <w:sz w:val="24"/>
          <w:szCs w:val="24"/>
        </w:rPr>
        <w:t xml:space="preserve"> расположены следующие объекты социальной инфраструктуры:</w:t>
      </w:r>
    </w:p>
    <w:p w:rsidR="00E21AF4" w:rsidRDefault="00437F3B" w:rsidP="00437F3B">
      <w:pPr>
        <w:numPr>
          <w:ilvl w:val="0"/>
          <w:numId w:val="4"/>
        </w:numPr>
        <w:tabs>
          <w:tab w:val="clear" w:pos="687"/>
          <w:tab w:val="num" w:pos="846"/>
        </w:tabs>
        <w:suppressAutoHyphens w:val="0"/>
        <w:overflowPunct/>
        <w:autoSpaceDE/>
        <w:ind w:left="846"/>
        <w:jc w:val="both"/>
        <w:textAlignment w:val="auto"/>
        <w:rPr>
          <w:sz w:val="24"/>
          <w:szCs w:val="24"/>
        </w:rPr>
      </w:pPr>
      <w:r>
        <w:rPr>
          <w:sz w:val="24"/>
          <w:szCs w:val="24"/>
        </w:rPr>
        <w:t xml:space="preserve">регионального значения- </w:t>
      </w:r>
    </w:p>
    <w:p w:rsidR="00437F3B" w:rsidRPr="00BA0FED" w:rsidRDefault="00437F3B" w:rsidP="00437F3B">
      <w:pPr>
        <w:numPr>
          <w:ilvl w:val="0"/>
          <w:numId w:val="4"/>
        </w:numPr>
        <w:tabs>
          <w:tab w:val="clear" w:pos="687"/>
          <w:tab w:val="num" w:pos="1206"/>
        </w:tabs>
        <w:suppressAutoHyphens w:val="0"/>
        <w:overflowPunct/>
        <w:autoSpaceDE/>
        <w:ind w:left="1206"/>
        <w:jc w:val="both"/>
        <w:textAlignment w:val="auto"/>
        <w:rPr>
          <w:sz w:val="24"/>
          <w:szCs w:val="24"/>
        </w:rPr>
      </w:pPr>
      <w:r w:rsidRPr="00BA0FED">
        <w:rPr>
          <w:sz w:val="24"/>
          <w:szCs w:val="24"/>
        </w:rPr>
        <w:t>амбулатория на 18 посещений в смену с аптекой в деревне Торосово;</w:t>
      </w:r>
    </w:p>
    <w:p w:rsidR="00437F3B" w:rsidRPr="00BA0FED" w:rsidRDefault="00437F3B" w:rsidP="00437F3B">
      <w:pPr>
        <w:numPr>
          <w:ilvl w:val="0"/>
          <w:numId w:val="4"/>
        </w:numPr>
        <w:tabs>
          <w:tab w:val="clear" w:pos="687"/>
          <w:tab w:val="num" w:pos="1206"/>
        </w:tabs>
        <w:suppressAutoHyphens w:val="0"/>
        <w:overflowPunct/>
        <w:autoSpaceDE/>
        <w:ind w:left="1206"/>
        <w:jc w:val="both"/>
        <w:textAlignment w:val="auto"/>
        <w:rPr>
          <w:sz w:val="24"/>
          <w:szCs w:val="24"/>
        </w:rPr>
      </w:pPr>
      <w:r w:rsidRPr="00BA0FED">
        <w:rPr>
          <w:sz w:val="24"/>
          <w:szCs w:val="24"/>
        </w:rPr>
        <w:t>фельдшерско-акушерский пункт с аптекой в поселке Сумино;</w:t>
      </w:r>
    </w:p>
    <w:p w:rsidR="00437F3B" w:rsidRPr="00437F3B" w:rsidRDefault="00437F3B" w:rsidP="00437F3B">
      <w:pPr>
        <w:numPr>
          <w:ilvl w:val="0"/>
          <w:numId w:val="4"/>
        </w:numPr>
        <w:tabs>
          <w:tab w:val="clear" w:pos="687"/>
          <w:tab w:val="num" w:pos="846"/>
        </w:tabs>
        <w:suppressAutoHyphens w:val="0"/>
        <w:overflowPunct/>
        <w:autoSpaceDE/>
        <w:ind w:left="846"/>
        <w:jc w:val="both"/>
        <w:textAlignment w:val="auto"/>
        <w:rPr>
          <w:sz w:val="24"/>
          <w:szCs w:val="24"/>
        </w:rPr>
      </w:pPr>
      <w:r>
        <w:rPr>
          <w:sz w:val="24"/>
          <w:szCs w:val="24"/>
        </w:rPr>
        <w:t>местного значения Волосовского муниципального района</w:t>
      </w:r>
      <w:r w:rsidR="00C47915">
        <w:rPr>
          <w:sz w:val="24"/>
          <w:szCs w:val="24"/>
        </w:rPr>
        <w:t xml:space="preserve"> -</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дошкольные образовательные учреждения МДОУ №9 на 75 мест в поселке Сумино;</w:t>
      </w:r>
    </w:p>
    <w:p w:rsidR="00E21AF4"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дошкольные образовательные учреждения МДОУ №10 на 75 мест в деревне Торосово;</w:t>
      </w:r>
    </w:p>
    <w:p w:rsidR="00C47915" w:rsidRPr="00BA0FED" w:rsidRDefault="00C47915"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средняя школа на 150 учащихся в деревне Торосово;</w:t>
      </w:r>
    </w:p>
    <w:p w:rsidR="00C47915" w:rsidRPr="00437F3B" w:rsidRDefault="00C47915" w:rsidP="00C47915">
      <w:pPr>
        <w:numPr>
          <w:ilvl w:val="0"/>
          <w:numId w:val="4"/>
        </w:numPr>
        <w:tabs>
          <w:tab w:val="clear" w:pos="687"/>
          <w:tab w:val="num" w:pos="846"/>
        </w:tabs>
        <w:suppressAutoHyphens w:val="0"/>
        <w:overflowPunct/>
        <w:autoSpaceDE/>
        <w:ind w:left="846"/>
        <w:jc w:val="both"/>
        <w:textAlignment w:val="auto"/>
        <w:rPr>
          <w:sz w:val="24"/>
          <w:szCs w:val="24"/>
        </w:rPr>
      </w:pPr>
      <w:r>
        <w:rPr>
          <w:sz w:val="24"/>
          <w:szCs w:val="24"/>
        </w:rPr>
        <w:t>местного значения Губаницкого сельского поселения -</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предприятия розничной торговли – общей площадью торговых залов </w:t>
      </w:r>
      <w:smartTag w:uri="urn:schemas-microsoft-com:office:smarttags" w:element="metricconverter">
        <w:smartTagPr>
          <w:attr w:name="ProductID" w:val="950 м2"/>
        </w:smartTagPr>
        <w:r w:rsidRPr="00BA0FED">
          <w:rPr>
            <w:sz w:val="24"/>
            <w:szCs w:val="24"/>
          </w:rPr>
          <w:t>950 м</w:t>
        </w:r>
        <w:r w:rsidRPr="00BA0FED">
          <w:rPr>
            <w:sz w:val="24"/>
            <w:szCs w:val="24"/>
            <w:vertAlign w:val="superscript"/>
          </w:rPr>
          <w:t>2</w:t>
        </w:r>
      </w:smartTag>
      <w:r w:rsidRPr="00BA0FED">
        <w:rPr>
          <w:sz w:val="24"/>
          <w:szCs w:val="24"/>
        </w:rPr>
        <w:t>;</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lastRenderedPageBreak/>
        <w:t>предприятия общественного питания на 100 посадочных мест в поселке Сумино и на 110 посадочных мест деревне Торосово;</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почтовые отделения – 2 объекта в поселке Сумино и в деревне Торосово;</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филиал банка в деревне Торосово;</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дом культуры со зрительным залом на 70 мест в поселке Сумино;</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дом культуры со зрительным залом на 300 мест в деревне Торосово;</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библиотека на 8,4 </w:t>
      </w:r>
      <w:r w:rsidR="0045738D" w:rsidRPr="00BA0FED">
        <w:rPr>
          <w:sz w:val="24"/>
          <w:szCs w:val="24"/>
        </w:rPr>
        <w:t xml:space="preserve">тыс. </w:t>
      </w:r>
      <w:r w:rsidRPr="00BA0FED">
        <w:rPr>
          <w:sz w:val="24"/>
          <w:szCs w:val="24"/>
        </w:rPr>
        <w:t>томов в поселке Сумино;</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библиотека на 8,9 </w:t>
      </w:r>
      <w:r w:rsidR="0045738D" w:rsidRPr="00BA0FED">
        <w:rPr>
          <w:sz w:val="24"/>
          <w:szCs w:val="24"/>
        </w:rPr>
        <w:t xml:space="preserve">тыс. </w:t>
      </w:r>
      <w:r w:rsidRPr="00BA0FED">
        <w:rPr>
          <w:sz w:val="24"/>
          <w:szCs w:val="24"/>
        </w:rPr>
        <w:t>томов в деревне Торосово;</w:t>
      </w:r>
    </w:p>
    <w:p w:rsidR="00E21AF4" w:rsidRPr="00BA0FED" w:rsidRDefault="00E21AF4" w:rsidP="00C47915">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спортивный зал площадью пола </w:t>
      </w:r>
      <w:smartTag w:uri="urn:schemas-microsoft-com:office:smarttags" w:element="metricconverter">
        <w:smartTagPr>
          <w:attr w:name="ProductID" w:val="150 м2"/>
        </w:smartTagPr>
        <w:r w:rsidRPr="00BA0FED">
          <w:rPr>
            <w:sz w:val="24"/>
            <w:szCs w:val="24"/>
          </w:rPr>
          <w:t>150 м</w:t>
        </w:r>
        <w:r w:rsidRPr="00BA0FED">
          <w:rPr>
            <w:sz w:val="24"/>
            <w:szCs w:val="24"/>
            <w:vertAlign w:val="superscript"/>
          </w:rPr>
          <w:t>2</w:t>
        </w:r>
      </w:smartTag>
      <w:r w:rsidRPr="00BA0FED">
        <w:rPr>
          <w:sz w:val="24"/>
          <w:szCs w:val="24"/>
        </w:rPr>
        <w:t xml:space="preserve"> в дере</w:t>
      </w:r>
      <w:r w:rsidRPr="00BA0FED">
        <w:rPr>
          <w:sz w:val="24"/>
          <w:szCs w:val="24"/>
        </w:rPr>
        <w:t>в</w:t>
      </w:r>
      <w:r w:rsidRPr="00BA0FED">
        <w:rPr>
          <w:sz w:val="24"/>
          <w:szCs w:val="24"/>
        </w:rPr>
        <w:t>не Торосово;</w:t>
      </w:r>
    </w:p>
    <w:p w:rsidR="00E21AF4" w:rsidRPr="00BA0FED" w:rsidRDefault="00E21AF4" w:rsidP="00C47915">
      <w:pPr>
        <w:widowControl w:val="0"/>
        <w:numPr>
          <w:ilvl w:val="0"/>
          <w:numId w:val="4"/>
        </w:numPr>
        <w:tabs>
          <w:tab w:val="clear" w:pos="687"/>
          <w:tab w:val="num" w:pos="1066"/>
        </w:tabs>
        <w:suppressAutoHyphens w:val="0"/>
        <w:overflowPunct/>
        <w:autoSpaceDE/>
        <w:ind w:left="1065" w:hanging="357"/>
        <w:jc w:val="both"/>
        <w:textAlignment w:val="auto"/>
        <w:rPr>
          <w:sz w:val="24"/>
          <w:szCs w:val="24"/>
        </w:rPr>
      </w:pPr>
      <w:r w:rsidRPr="00BA0FED">
        <w:rPr>
          <w:sz w:val="24"/>
          <w:szCs w:val="24"/>
        </w:rPr>
        <w:t xml:space="preserve">кладбища в деревне Волгово площадью </w:t>
      </w:r>
      <w:r w:rsidR="00E12E15" w:rsidRPr="00BA0FED">
        <w:rPr>
          <w:sz w:val="24"/>
          <w:szCs w:val="24"/>
        </w:rPr>
        <w:t>2,2</w:t>
      </w:r>
      <w:r w:rsidR="005B313D" w:rsidRPr="00BA0FED">
        <w:rPr>
          <w:sz w:val="24"/>
          <w:szCs w:val="24"/>
        </w:rPr>
        <w:t>5</w:t>
      </w:r>
      <w:r w:rsidRPr="00BA0FED">
        <w:rPr>
          <w:sz w:val="24"/>
          <w:szCs w:val="24"/>
        </w:rPr>
        <w:t xml:space="preserve"> га, в том числе неиспользованная территория </w:t>
      </w:r>
      <w:r w:rsidR="00E12E15" w:rsidRPr="00BA0FED">
        <w:rPr>
          <w:sz w:val="24"/>
          <w:szCs w:val="24"/>
        </w:rPr>
        <w:t>1,0</w:t>
      </w:r>
      <w:r w:rsidRPr="00BA0FED">
        <w:rPr>
          <w:sz w:val="24"/>
          <w:szCs w:val="24"/>
        </w:rPr>
        <w:t> га, в деревне Губаницы площадью 5,6</w:t>
      </w:r>
      <w:r w:rsidR="00E12E15" w:rsidRPr="00BA0FED">
        <w:rPr>
          <w:sz w:val="24"/>
          <w:szCs w:val="24"/>
        </w:rPr>
        <w:t>9</w:t>
      </w:r>
      <w:r w:rsidRPr="00BA0FED">
        <w:rPr>
          <w:sz w:val="24"/>
          <w:szCs w:val="24"/>
        </w:rPr>
        <w:t> га, в том числе неиспользованная территория 1,0 га.</w:t>
      </w:r>
    </w:p>
    <w:p w:rsidR="00E21AF4" w:rsidRPr="00BA0FED" w:rsidRDefault="00E21AF4" w:rsidP="00E21AF4">
      <w:pPr>
        <w:ind w:firstLine="486"/>
        <w:jc w:val="both"/>
        <w:rPr>
          <w:sz w:val="24"/>
          <w:szCs w:val="24"/>
        </w:rPr>
      </w:pPr>
      <w:r w:rsidRPr="00BA0FED">
        <w:rPr>
          <w:sz w:val="24"/>
          <w:szCs w:val="24"/>
        </w:rPr>
        <w:t xml:space="preserve">Для оценки уровня обеспеченности населения </w:t>
      </w:r>
      <w:r w:rsidR="00392164" w:rsidRPr="00BA0FED">
        <w:rPr>
          <w:sz w:val="24"/>
        </w:rPr>
        <w:t>Губаницкого сельского поселения</w:t>
      </w:r>
      <w:r w:rsidR="00392164" w:rsidRPr="00BA0FED">
        <w:rPr>
          <w:sz w:val="24"/>
          <w:szCs w:val="24"/>
        </w:rPr>
        <w:t xml:space="preserve"> </w:t>
      </w:r>
      <w:r w:rsidRPr="00BA0FED">
        <w:rPr>
          <w:sz w:val="24"/>
          <w:szCs w:val="24"/>
        </w:rPr>
        <w:t>объектами социальной инфраструктуры выполнен расчет требуемого количества объектов социальной инфраструктуры.</w:t>
      </w:r>
    </w:p>
    <w:p w:rsidR="00E21AF4" w:rsidRPr="00BA0FED" w:rsidRDefault="00E21AF4" w:rsidP="00E21AF4">
      <w:pPr>
        <w:ind w:firstLine="486"/>
        <w:jc w:val="both"/>
        <w:rPr>
          <w:sz w:val="24"/>
          <w:szCs w:val="24"/>
        </w:rPr>
      </w:pPr>
      <w:r w:rsidRPr="00BA0FED">
        <w:rPr>
          <w:color w:val="000000"/>
          <w:sz w:val="24"/>
          <w:szCs w:val="24"/>
        </w:rPr>
        <w:t xml:space="preserve">Нормативная потребность в объектах социальной инфраструктуры определена с учетом требований </w:t>
      </w:r>
      <w:r w:rsidRPr="00BA0FED">
        <w:rPr>
          <w:sz w:val="24"/>
          <w:szCs w:val="24"/>
          <w:lang w:eastAsia="ru-RU"/>
        </w:rPr>
        <w:t xml:space="preserve">СП 42.13330.2011 </w:t>
      </w:r>
      <w:r w:rsidRPr="00BA0FED">
        <w:rPr>
          <w:sz w:val="24"/>
          <w:szCs w:val="24"/>
        </w:rPr>
        <w:t xml:space="preserve">«Градостроительство. Планировка и застройка городских и </w:t>
      </w:r>
      <w:r w:rsidRPr="00BA0FED">
        <w:rPr>
          <w:sz w:val="24"/>
          <w:szCs w:val="24"/>
          <w:lang w:eastAsia="ru-RU"/>
        </w:rPr>
        <w:t>сел</w:t>
      </w:r>
      <w:r w:rsidRPr="00BA0FED">
        <w:rPr>
          <w:sz w:val="24"/>
          <w:szCs w:val="24"/>
          <w:lang w:eastAsia="ru-RU"/>
        </w:rPr>
        <w:t>ь</w:t>
      </w:r>
      <w:r w:rsidRPr="00BA0FED">
        <w:rPr>
          <w:sz w:val="24"/>
          <w:szCs w:val="24"/>
          <w:lang w:eastAsia="ru-RU"/>
        </w:rPr>
        <w:t>ских поселений»</w:t>
      </w:r>
      <w:r w:rsidRPr="00BA0FED">
        <w:rPr>
          <w:color w:val="000000"/>
          <w:sz w:val="24"/>
          <w:szCs w:val="24"/>
        </w:rPr>
        <w:t xml:space="preserve">, </w:t>
      </w:r>
      <w:r w:rsidR="006C4901" w:rsidRPr="00BA0FED">
        <w:rPr>
          <w:color w:val="000000"/>
          <w:sz w:val="24"/>
          <w:szCs w:val="24"/>
        </w:rPr>
        <w:t xml:space="preserve">проекта региональных нормативов градостроительного проектирования Ленинградской области, </w:t>
      </w:r>
      <w:r w:rsidRPr="00BA0FED">
        <w:rPr>
          <w:color w:val="000000"/>
          <w:sz w:val="24"/>
          <w:szCs w:val="24"/>
        </w:rPr>
        <w:t xml:space="preserve">СП 30-102-99 «Планировка и застройка территорий малоэтажного строительства». </w:t>
      </w:r>
      <w:r w:rsidRPr="00BA0FED">
        <w:rPr>
          <w:color w:val="000000"/>
          <w:sz w:val="24"/>
        </w:rPr>
        <w:t xml:space="preserve">Потребность в </w:t>
      </w:r>
      <w:r w:rsidRPr="00BA0FED">
        <w:rPr>
          <w:sz w:val="24"/>
          <w:szCs w:val="24"/>
          <w:lang w:eastAsia="ru-RU"/>
        </w:rPr>
        <w:t>физкультурно-спортивных сооружениях определена в соответствии с «Методикой определения нормативной потребности субъектов Российской Федерации в объектах физической культуры и спорта», утвержденной Распоряжением Правительства Российской Федерации №1683-р от 19.10.1999 г.</w:t>
      </w:r>
    </w:p>
    <w:p w:rsidR="00E21AF4" w:rsidRPr="00BA0FED" w:rsidRDefault="00E21AF4" w:rsidP="00E21AF4">
      <w:pPr>
        <w:ind w:firstLine="486"/>
        <w:jc w:val="both"/>
        <w:rPr>
          <w:sz w:val="24"/>
          <w:szCs w:val="24"/>
        </w:rPr>
      </w:pPr>
      <w:r w:rsidRPr="00BA0FED">
        <w:rPr>
          <w:sz w:val="24"/>
          <w:szCs w:val="24"/>
        </w:rPr>
        <w:t>Результаты расчета существующей обеспеченности населения Губаницко</w:t>
      </w:r>
      <w:r w:rsidR="00925D58" w:rsidRPr="00BA0FED">
        <w:rPr>
          <w:sz w:val="24"/>
          <w:szCs w:val="24"/>
        </w:rPr>
        <w:t>го</w:t>
      </w:r>
      <w:r w:rsidRPr="00BA0FED">
        <w:rPr>
          <w:sz w:val="24"/>
          <w:szCs w:val="24"/>
        </w:rPr>
        <w:t xml:space="preserve"> сельско</w:t>
      </w:r>
      <w:r w:rsidR="00925D58" w:rsidRPr="00BA0FED">
        <w:rPr>
          <w:sz w:val="24"/>
          <w:szCs w:val="24"/>
        </w:rPr>
        <w:t>го</w:t>
      </w:r>
      <w:r w:rsidRPr="00BA0FED">
        <w:rPr>
          <w:sz w:val="24"/>
          <w:szCs w:val="24"/>
        </w:rPr>
        <w:t xml:space="preserve"> поселени</w:t>
      </w:r>
      <w:r w:rsidR="00925D58" w:rsidRPr="00BA0FED">
        <w:rPr>
          <w:sz w:val="24"/>
          <w:szCs w:val="24"/>
        </w:rPr>
        <w:t>я</w:t>
      </w:r>
      <w:r w:rsidRPr="00BA0FED">
        <w:rPr>
          <w:sz w:val="24"/>
          <w:szCs w:val="24"/>
        </w:rPr>
        <w:t xml:space="preserve"> объектами социальной инфраструктуры представлены в таблице 2.3.4.1 –</w:t>
      </w:r>
    </w:p>
    <w:p w:rsidR="00E21AF4" w:rsidRPr="00BA0FED" w:rsidRDefault="00E21AF4" w:rsidP="005A54C3">
      <w:pPr>
        <w:spacing w:line="360" w:lineRule="auto"/>
        <w:ind w:firstLine="486"/>
        <w:jc w:val="right"/>
        <w:rPr>
          <w:sz w:val="24"/>
          <w:szCs w:val="24"/>
        </w:rPr>
      </w:pPr>
      <w:r w:rsidRPr="00BA0FED">
        <w:rPr>
          <w:sz w:val="24"/>
          <w:szCs w:val="24"/>
        </w:rPr>
        <w:t>Таблица 2.3.4.1</w:t>
      </w:r>
    </w:p>
    <w:tbl>
      <w:tblPr>
        <w:tblW w:w="9356" w:type="dxa"/>
        <w:tblInd w:w="108" w:type="dxa"/>
        <w:tblLayout w:type="fixed"/>
        <w:tblLook w:val="0000" w:firstRow="0" w:lastRow="0" w:firstColumn="0" w:lastColumn="0" w:noHBand="0" w:noVBand="0"/>
      </w:tblPr>
      <w:tblGrid>
        <w:gridCol w:w="567"/>
        <w:gridCol w:w="3402"/>
        <w:gridCol w:w="1134"/>
        <w:gridCol w:w="993"/>
        <w:gridCol w:w="1239"/>
        <w:gridCol w:w="1086"/>
        <w:gridCol w:w="935"/>
      </w:tblGrid>
      <w:tr w:rsidR="00E21AF4" w:rsidRPr="00BA0FED">
        <w:trPr>
          <w:trHeight w:val="321"/>
          <w:tblHeader/>
        </w:trPr>
        <w:tc>
          <w:tcPr>
            <w:tcW w:w="567" w:type="dxa"/>
            <w:vMerge w:val="restart"/>
            <w:tcBorders>
              <w:top w:val="single" w:sz="4" w:space="0" w:color="000000"/>
              <w:left w:val="single" w:sz="4" w:space="0" w:color="000000"/>
            </w:tcBorders>
            <w:vAlign w:val="center"/>
          </w:tcPr>
          <w:p w:rsidR="00E21AF4" w:rsidRPr="00BA0FED" w:rsidRDefault="00E21AF4" w:rsidP="00E21AF4">
            <w:pPr>
              <w:pStyle w:val="af8"/>
              <w:snapToGrid w:val="0"/>
              <w:ind w:right="-139"/>
              <w:jc w:val="center"/>
              <w:rPr>
                <w:sz w:val="22"/>
                <w:szCs w:val="22"/>
              </w:rPr>
            </w:pPr>
            <w:r w:rsidRPr="00BA0FED">
              <w:rPr>
                <w:sz w:val="22"/>
                <w:szCs w:val="22"/>
              </w:rPr>
              <w:t>№№ п/п</w:t>
            </w:r>
          </w:p>
        </w:tc>
        <w:tc>
          <w:tcPr>
            <w:tcW w:w="3402" w:type="dxa"/>
            <w:vMerge w:val="restart"/>
            <w:tcBorders>
              <w:top w:val="single" w:sz="4" w:space="0" w:color="000000"/>
              <w:left w:val="single" w:sz="4" w:space="0" w:color="000000"/>
            </w:tcBorders>
            <w:vAlign w:val="center"/>
          </w:tcPr>
          <w:p w:rsidR="00E21AF4" w:rsidRPr="00BA0FED" w:rsidRDefault="00E21AF4" w:rsidP="00E21AF4">
            <w:pPr>
              <w:snapToGrid w:val="0"/>
              <w:jc w:val="center"/>
              <w:rPr>
                <w:sz w:val="22"/>
                <w:szCs w:val="22"/>
              </w:rPr>
            </w:pPr>
            <w:r w:rsidRPr="00BA0FED">
              <w:rPr>
                <w:sz w:val="22"/>
                <w:szCs w:val="22"/>
              </w:rPr>
              <w:t>Наименование учреждения</w:t>
            </w:r>
          </w:p>
        </w:tc>
        <w:tc>
          <w:tcPr>
            <w:tcW w:w="1134" w:type="dxa"/>
            <w:vMerge w:val="restart"/>
            <w:tcBorders>
              <w:top w:val="single" w:sz="4" w:space="0" w:color="000000"/>
              <w:left w:val="single" w:sz="4" w:space="0" w:color="000000"/>
              <w:right w:val="single" w:sz="4" w:space="0" w:color="auto"/>
            </w:tcBorders>
            <w:vAlign w:val="center"/>
          </w:tcPr>
          <w:p w:rsidR="00E21AF4" w:rsidRPr="00BA0FED" w:rsidRDefault="00E21AF4" w:rsidP="00E21AF4">
            <w:pPr>
              <w:snapToGrid w:val="0"/>
              <w:jc w:val="center"/>
              <w:rPr>
                <w:sz w:val="22"/>
                <w:szCs w:val="22"/>
              </w:rPr>
            </w:pPr>
            <w:r w:rsidRPr="00BA0FED">
              <w:rPr>
                <w:sz w:val="22"/>
                <w:szCs w:val="22"/>
              </w:rPr>
              <w:t>Ед</w:t>
            </w:r>
            <w:r w:rsidR="009F0436">
              <w:rPr>
                <w:sz w:val="22"/>
                <w:szCs w:val="22"/>
              </w:rPr>
              <w:t>иница и</w:t>
            </w:r>
            <w:r w:rsidRPr="00BA0FED">
              <w:rPr>
                <w:sz w:val="22"/>
                <w:szCs w:val="22"/>
              </w:rPr>
              <w:t>зм</w:t>
            </w:r>
            <w:r w:rsidR="009F0436">
              <w:rPr>
                <w:sz w:val="22"/>
                <w:szCs w:val="22"/>
              </w:rPr>
              <w:t>ере-ния</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E21AF4" w:rsidRPr="00BA0FED" w:rsidRDefault="00E21AF4" w:rsidP="00E21AF4">
            <w:pPr>
              <w:snapToGrid w:val="0"/>
              <w:jc w:val="center"/>
              <w:rPr>
                <w:sz w:val="22"/>
                <w:szCs w:val="22"/>
              </w:rPr>
            </w:pPr>
            <w:r w:rsidRPr="00BA0FED">
              <w:rPr>
                <w:sz w:val="22"/>
                <w:szCs w:val="22"/>
              </w:rPr>
              <w:t>Норма на 1000 жит.</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AF4" w:rsidRPr="00BA0FED" w:rsidRDefault="00E21AF4" w:rsidP="00E21AF4">
            <w:pPr>
              <w:snapToGrid w:val="0"/>
              <w:jc w:val="center"/>
              <w:rPr>
                <w:sz w:val="22"/>
                <w:szCs w:val="22"/>
              </w:rPr>
            </w:pPr>
            <w:r w:rsidRPr="00BA0FED">
              <w:rPr>
                <w:sz w:val="22"/>
                <w:szCs w:val="22"/>
              </w:rPr>
              <w:t>Количество</w:t>
            </w:r>
          </w:p>
        </w:tc>
        <w:tc>
          <w:tcPr>
            <w:tcW w:w="935" w:type="dxa"/>
            <w:vMerge w:val="restart"/>
            <w:tcBorders>
              <w:top w:val="single" w:sz="4" w:space="0" w:color="auto"/>
              <w:left w:val="single" w:sz="4" w:space="0" w:color="auto"/>
              <w:right w:val="single" w:sz="4" w:space="0" w:color="auto"/>
            </w:tcBorders>
            <w:shd w:val="clear" w:color="auto" w:fill="auto"/>
            <w:vAlign w:val="center"/>
          </w:tcPr>
          <w:p w:rsidR="00E21AF4" w:rsidRPr="00BA0FED" w:rsidRDefault="00E21AF4" w:rsidP="00E21AF4">
            <w:pPr>
              <w:snapToGrid w:val="0"/>
              <w:jc w:val="center"/>
              <w:rPr>
                <w:sz w:val="22"/>
                <w:szCs w:val="22"/>
              </w:rPr>
            </w:pPr>
            <w:r w:rsidRPr="00BA0FED">
              <w:rPr>
                <w:sz w:val="22"/>
                <w:szCs w:val="22"/>
              </w:rPr>
              <w:t>Обес-печен-ность</w:t>
            </w:r>
            <w:r w:rsidR="009F0436">
              <w:rPr>
                <w:sz w:val="22"/>
                <w:szCs w:val="22"/>
              </w:rPr>
              <w:t>,</w:t>
            </w:r>
          </w:p>
          <w:p w:rsidR="00E21AF4" w:rsidRPr="00BA0FED" w:rsidRDefault="00E21AF4" w:rsidP="00E21AF4">
            <w:pPr>
              <w:snapToGrid w:val="0"/>
              <w:jc w:val="center"/>
              <w:rPr>
                <w:sz w:val="22"/>
                <w:szCs w:val="22"/>
              </w:rPr>
            </w:pPr>
            <w:r w:rsidRPr="00BA0FED">
              <w:rPr>
                <w:sz w:val="22"/>
                <w:szCs w:val="22"/>
              </w:rPr>
              <w:t>%</w:t>
            </w:r>
          </w:p>
        </w:tc>
      </w:tr>
      <w:tr w:rsidR="00E21AF4" w:rsidRPr="00BA0FED">
        <w:trPr>
          <w:trHeight w:val="639"/>
          <w:tblHeader/>
        </w:trPr>
        <w:tc>
          <w:tcPr>
            <w:tcW w:w="567" w:type="dxa"/>
            <w:vMerge/>
            <w:tcBorders>
              <w:left w:val="single" w:sz="4" w:space="0" w:color="000000"/>
              <w:bottom w:val="single" w:sz="4" w:space="0" w:color="000000"/>
            </w:tcBorders>
            <w:vAlign w:val="center"/>
          </w:tcPr>
          <w:p w:rsidR="00E21AF4" w:rsidRPr="00BA0FED" w:rsidRDefault="00E21AF4" w:rsidP="00E21AF4">
            <w:pPr>
              <w:pStyle w:val="af8"/>
              <w:snapToGrid w:val="0"/>
              <w:ind w:right="-139"/>
              <w:rPr>
                <w:sz w:val="22"/>
                <w:szCs w:val="22"/>
              </w:rPr>
            </w:pPr>
          </w:p>
        </w:tc>
        <w:tc>
          <w:tcPr>
            <w:tcW w:w="3402" w:type="dxa"/>
            <w:vMerge/>
            <w:tcBorders>
              <w:left w:val="single" w:sz="4" w:space="0" w:color="000000"/>
              <w:bottom w:val="single" w:sz="4" w:space="0" w:color="000000"/>
            </w:tcBorders>
            <w:vAlign w:val="center"/>
          </w:tcPr>
          <w:p w:rsidR="00E21AF4" w:rsidRPr="00BA0FED" w:rsidRDefault="00E21AF4" w:rsidP="00E21AF4">
            <w:pPr>
              <w:snapToGrid w:val="0"/>
              <w:jc w:val="center"/>
              <w:rPr>
                <w:sz w:val="22"/>
                <w:szCs w:val="22"/>
              </w:rPr>
            </w:pPr>
          </w:p>
        </w:tc>
        <w:tc>
          <w:tcPr>
            <w:tcW w:w="1134" w:type="dxa"/>
            <w:vMerge/>
            <w:tcBorders>
              <w:left w:val="single" w:sz="4" w:space="0" w:color="000000"/>
              <w:bottom w:val="single" w:sz="4" w:space="0" w:color="000000"/>
              <w:right w:val="single" w:sz="4" w:space="0" w:color="auto"/>
            </w:tcBorders>
            <w:vAlign w:val="center"/>
          </w:tcPr>
          <w:p w:rsidR="00E21AF4" w:rsidRPr="00BA0FED" w:rsidRDefault="00E21AF4" w:rsidP="00E21AF4">
            <w:pPr>
              <w:snapToGrid w:val="0"/>
              <w:jc w:val="center"/>
              <w:rPr>
                <w:sz w:val="22"/>
                <w:szCs w:val="22"/>
              </w:rPr>
            </w:pPr>
          </w:p>
        </w:tc>
        <w:tc>
          <w:tcPr>
            <w:tcW w:w="993" w:type="dxa"/>
            <w:vMerge/>
            <w:tcBorders>
              <w:left w:val="single" w:sz="4" w:space="0" w:color="auto"/>
              <w:bottom w:val="single" w:sz="4" w:space="0" w:color="auto"/>
              <w:right w:val="single" w:sz="4" w:space="0" w:color="auto"/>
            </w:tcBorders>
            <w:shd w:val="clear" w:color="auto" w:fill="auto"/>
            <w:vAlign w:val="center"/>
          </w:tcPr>
          <w:p w:rsidR="00E21AF4" w:rsidRPr="00BA0FED" w:rsidRDefault="00E21AF4" w:rsidP="00E21AF4">
            <w:pPr>
              <w:pStyle w:val="af8"/>
              <w:snapToGrid w:val="0"/>
              <w:ind w:right="210"/>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E21AF4" w:rsidRPr="00BA0FED" w:rsidRDefault="00E21AF4" w:rsidP="00E21AF4">
            <w:pPr>
              <w:pStyle w:val="af8"/>
              <w:snapToGrid w:val="0"/>
              <w:ind w:right="210"/>
              <w:jc w:val="center"/>
              <w:rPr>
                <w:sz w:val="22"/>
                <w:szCs w:val="22"/>
              </w:rPr>
            </w:pPr>
            <w:r w:rsidRPr="00BA0FED">
              <w:rPr>
                <w:sz w:val="22"/>
                <w:szCs w:val="22"/>
              </w:rPr>
              <w:t>Сущест</w:t>
            </w:r>
            <w:r w:rsidR="009F0436">
              <w:rPr>
                <w:sz w:val="22"/>
                <w:szCs w:val="22"/>
              </w:rPr>
              <w:t>-</w:t>
            </w:r>
            <w:r w:rsidRPr="00BA0FED">
              <w:rPr>
                <w:sz w:val="22"/>
                <w:szCs w:val="22"/>
              </w:rPr>
              <w:t>вующее</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E21AF4" w:rsidRPr="00BA0FED" w:rsidRDefault="00E21AF4" w:rsidP="00E21AF4">
            <w:pPr>
              <w:pStyle w:val="af8"/>
              <w:snapToGrid w:val="0"/>
              <w:ind w:right="210"/>
              <w:jc w:val="center"/>
              <w:rPr>
                <w:sz w:val="22"/>
                <w:szCs w:val="22"/>
              </w:rPr>
            </w:pPr>
            <w:r w:rsidRPr="00BA0FED">
              <w:rPr>
                <w:sz w:val="22"/>
                <w:szCs w:val="22"/>
              </w:rPr>
              <w:t>Нормативное</w:t>
            </w:r>
          </w:p>
        </w:tc>
        <w:tc>
          <w:tcPr>
            <w:tcW w:w="935" w:type="dxa"/>
            <w:vMerge/>
            <w:tcBorders>
              <w:left w:val="single" w:sz="4" w:space="0" w:color="auto"/>
              <w:bottom w:val="single" w:sz="4" w:space="0" w:color="auto"/>
              <w:right w:val="single" w:sz="4" w:space="0" w:color="auto"/>
            </w:tcBorders>
            <w:shd w:val="clear" w:color="auto" w:fill="auto"/>
            <w:vAlign w:val="center"/>
          </w:tcPr>
          <w:p w:rsidR="00E21AF4" w:rsidRPr="00BA0FED" w:rsidRDefault="00E21AF4" w:rsidP="00E21AF4">
            <w:pPr>
              <w:pStyle w:val="af8"/>
              <w:snapToGrid w:val="0"/>
              <w:ind w:right="210"/>
              <w:jc w:val="center"/>
              <w:rPr>
                <w:sz w:val="22"/>
                <w:szCs w:val="22"/>
              </w:rPr>
            </w:pP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1</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Детские дошкольные учреждения</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35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150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12E15" w:rsidP="00E21AF4">
            <w:pPr>
              <w:jc w:val="center"/>
              <w:rPr>
                <w:sz w:val="22"/>
                <w:szCs w:val="22"/>
              </w:rPr>
            </w:pPr>
            <w:r w:rsidRPr="00BA0FED">
              <w:rPr>
                <w:sz w:val="22"/>
                <w:szCs w:val="22"/>
              </w:rPr>
              <w:t>128</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12E15" w:rsidP="00E21AF4">
            <w:pPr>
              <w:jc w:val="center"/>
              <w:rPr>
                <w:sz w:val="22"/>
                <w:szCs w:val="22"/>
              </w:rPr>
            </w:pPr>
            <w:r w:rsidRPr="00BA0FED">
              <w:rPr>
                <w:sz w:val="22"/>
                <w:szCs w:val="22"/>
              </w:rPr>
              <w:t>117</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2</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Общеобразовательные школы</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pStyle w:val="af8"/>
              <w:snapToGrid w:val="0"/>
              <w:ind w:right="-139"/>
              <w:jc w:val="center"/>
              <w:rPr>
                <w:sz w:val="22"/>
                <w:szCs w:val="22"/>
              </w:rPr>
            </w:pPr>
            <w:r w:rsidRPr="00BA0FED">
              <w:rPr>
                <w:sz w:val="22"/>
                <w:szCs w:val="22"/>
              </w:rPr>
              <w:t>61</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150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jc w:val="center"/>
              <w:rPr>
                <w:sz w:val="22"/>
                <w:szCs w:val="22"/>
              </w:rPr>
            </w:pPr>
            <w:r w:rsidRPr="00BA0FED">
              <w:rPr>
                <w:sz w:val="22"/>
                <w:szCs w:val="22"/>
              </w:rPr>
              <w:t>221</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jc w:val="center"/>
              <w:rPr>
                <w:sz w:val="22"/>
                <w:szCs w:val="22"/>
              </w:rPr>
            </w:pPr>
            <w:r w:rsidRPr="00BA0FED">
              <w:rPr>
                <w:sz w:val="22"/>
                <w:szCs w:val="22"/>
              </w:rPr>
              <w:t>68</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3</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Амбулаторно-поликлинические учреждения</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посещений в смену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36BB5" w:rsidP="00E21AF4">
            <w:pPr>
              <w:pStyle w:val="af8"/>
              <w:snapToGrid w:val="0"/>
              <w:ind w:right="-139"/>
              <w:jc w:val="center"/>
              <w:rPr>
                <w:sz w:val="22"/>
                <w:szCs w:val="22"/>
              </w:rPr>
            </w:pPr>
            <w:r w:rsidRPr="00BA0FED">
              <w:rPr>
                <w:sz w:val="22"/>
                <w:szCs w:val="22"/>
              </w:rPr>
              <w:t>16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1E643F" w:rsidP="00E21AF4">
            <w:pPr>
              <w:pStyle w:val="af8"/>
              <w:snapToGrid w:val="0"/>
              <w:ind w:right="-139"/>
              <w:jc w:val="center"/>
              <w:rPr>
                <w:sz w:val="22"/>
                <w:szCs w:val="22"/>
              </w:rPr>
            </w:pPr>
            <w:r w:rsidRPr="00BA0FED">
              <w:rPr>
                <w:sz w:val="22"/>
                <w:szCs w:val="22"/>
              </w:rPr>
              <w:t>18</w:t>
            </w:r>
            <w:r w:rsidR="007A0D43" w:rsidRPr="00BA0FED">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36BB5" w:rsidP="00E21AF4">
            <w:pPr>
              <w:jc w:val="center"/>
              <w:rPr>
                <w:sz w:val="22"/>
                <w:szCs w:val="22"/>
              </w:rPr>
            </w:pPr>
            <w:r w:rsidRPr="00BA0FED">
              <w:rPr>
                <w:sz w:val="22"/>
                <w:szCs w:val="22"/>
              </w:rPr>
              <w:t>57</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1E643F" w:rsidP="00E21AF4">
            <w:pPr>
              <w:jc w:val="center"/>
              <w:rPr>
                <w:sz w:val="22"/>
                <w:szCs w:val="22"/>
              </w:rPr>
            </w:pPr>
            <w:r w:rsidRPr="00BA0FED">
              <w:rPr>
                <w:sz w:val="22"/>
                <w:szCs w:val="22"/>
              </w:rPr>
              <w:t>32</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4</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Стационарные медицинские учреждения</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койка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36BB5" w:rsidP="00E21AF4">
            <w:pPr>
              <w:pStyle w:val="af8"/>
              <w:snapToGrid w:val="0"/>
              <w:ind w:right="-139"/>
              <w:jc w:val="center"/>
              <w:rPr>
                <w:sz w:val="22"/>
                <w:szCs w:val="22"/>
              </w:rPr>
            </w:pPr>
            <w:r w:rsidRPr="00BA0FED">
              <w:rPr>
                <w:sz w:val="22"/>
                <w:szCs w:val="22"/>
              </w:rPr>
              <w:t>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36BB5" w:rsidP="00E21AF4">
            <w:pPr>
              <w:pStyle w:val="af8"/>
              <w:snapToGrid w:val="0"/>
              <w:ind w:right="-139"/>
              <w:jc w:val="center"/>
              <w:rPr>
                <w:sz w:val="22"/>
                <w:szCs w:val="22"/>
              </w:rPr>
            </w:pPr>
            <w:r w:rsidRPr="00BA0FED">
              <w:rPr>
                <w:sz w:val="22"/>
                <w:szCs w:val="22"/>
              </w:rPr>
              <w:t>*</w:t>
            </w:r>
            <w:r w:rsidR="007A0D43" w:rsidRPr="00BA0FED">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36BB5" w:rsidP="00E21AF4">
            <w:pPr>
              <w:jc w:val="center"/>
              <w:rPr>
                <w:sz w:val="22"/>
                <w:szCs w:val="22"/>
              </w:rPr>
            </w:pPr>
            <w:r w:rsidRPr="00BA0FED">
              <w:rPr>
                <w:sz w:val="22"/>
                <w:szCs w:val="22"/>
              </w:rPr>
              <w:t>16</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36BB5" w:rsidP="00E21AF4">
            <w:pPr>
              <w:jc w:val="center"/>
              <w:rPr>
                <w:sz w:val="22"/>
                <w:szCs w:val="22"/>
              </w:rPr>
            </w:pPr>
            <w:r w:rsidRPr="00BA0FED">
              <w:rPr>
                <w:sz w:val="22"/>
                <w:szCs w:val="22"/>
              </w:rPr>
              <w:t>*</w:t>
            </w:r>
            <w:r w:rsidR="007A0D43" w:rsidRPr="00BA0FED">
              <w:rPr>
                <w:sz w:val="22"/>
                <w:szCs w:val="22"/>
              </w:rPr>
              <w:t>*</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5</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 xml:space="preserve">Аптеки </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объект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0,</w:t>
            </w:r>
            <w:r w:rsidR="00703A15" w:rsidRPr="00BA0FED">
              <w:rPr>
                <w:sz w:val="22"/>
                <w:szCs w:val="22"/>
              </w:rPr>
              <w:t>16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6</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Предприятия розничной торговли</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м</w:t>
            </w:r>
            <w:r w:rsidRPr="00BA0FED">
              <w:rPr>
                <w:sz w:val="22"/>
                <w:szCs w:val="22"/>
                <w:vertAlign w:val="superscript"/>
              </w:rPr>
              <w:t>2</w:t>
            </w:r>
          </w:p>
          <w:p w:rsidR="00E21AF4" w:rsidRPr="00BA0FED" w:rsidRDefault="00E21AF4" w:rsidP="00E21AF4">
            <w:pPr>
              <w:snapToGrid w:val="0"/>
              <w:jc w:val="center"/>
              <w:rPr>
                <w:sz w:val="22"/>
                <w:szCs w:val="22"/>
              </w:rPr>
            </w:pPr>
            <w:r w:rsidRPr="00BA0FED">
              <w:rPr>
                <w:sz w:val="22"/>
                <w:szCs w:val="22"/>
              </w:rPr>
              <w:t>торговой</w:t>
            </w:r>
            <w:r w:rsidR="00722433" w:rsidRPr="00BA0FED">
              <w:rPr>
                <w:sz w:val="22"/>
                <w:szCs w:val="22"/>
              </w:rPr>
              <w:t xml:space="preserve"> </w:t>
            </w:r>
            <w:r w:rsidRPr="00BA0FED">
              <w:rPr>
                <w:sz w:val="22"/>
                <w:szCs w:val="22"/>
              </w:rPr>
              <w:t>площади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pStyle w:val="af8"/>
              <w:snapToGrid w:val="0"/>
              <w:ind w:right="-139"/>
              <w:jc w:val="center"/>
              <w:rPr>
                <w:sz w:val="22"/>
                <w:szCs w:val="22"/>
              </w:rPr>
            </w:pPr>
            <w:r w:rsidRPr="00BA0FED">
              <w:rPr>
                <w:sz w:val="22"/>
                <w:szCs w:val="22"/>
              </w:rPr>
              <w:t>300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lang w:val="en-US"/>
              </w:rPr>
            </w:pPr>
            <w:r w:rsidRPr="00BA0FED">
              <w:rPr>
                <w:sz w:val="22"/>
                <w:szCs w:val="22"/>
              </w:rPr>
              <w:t>950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r w:rsidRPr="00BA0FED">
              <w:rPr>
                <w:sz w:val="22"/>
                <w:szCs w:val="22"/>
              </w:rPr>
              <w:t>10</w:t>
            </w:r>
            <w:r w:rsidR="00703A15" w:rsidRPr="00BA0FED">
              <w:rPr>
                <w:sz w:val="22"/>
                <w:szCs w:val="22"/>
              </w:rPr>
              <w:t>85</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jc w:val="center"/>
              <w:rPr>
                <w:sz w:val="22"/>
                <w:szCs w:val="22"/>
              </w:rPr>
            </w:pPr>
            <w:r w:rsidRPr="00BA0FED">
              <w:rPr>
                <w:sz w:val="22"/>
                <w:szCs w:val="22"/>
              </w:rPr>
              <w:t>88</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7</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Предприятия общественного питания</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место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pStyle w:val="af8"/>
              <w:snapToGrid w:val="0"/>
              <w:ind w:right="-139"/>
              <w:jc w:val="center"/>
              <w:rPr>
                <w:sz w:val="22"/>
                <w:szCs w:val="22"/>
              </w:rPr>
            </w:pPr>
            <w:r w:rsidRPr="00BA0FED">
              <w:rPr>
                <w:sz w:val="22"/>
                <w:szCs w:val="22"/>
              </w:rPr>
              <w:t>40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12E15" w:rsidP="00E21AF4">
            <w:pPr>
              <w:pStyle w:val="af8"/>
              <w:snapToGrid w:val="0"/>
              <w:ind w:right="-139"/>
              <w:jc w:val="center"/>
              <w:rPr>
                <w:sz w:val="22"/>
                <w:szCs w:val="22"/>
              </w:rPr>
            </w:pPr>
            <w:r w:rsidRPr="00BA0FED">
              <w:rPr>
                <w:sz w:val="22"/>
                <w:szCs w:val="22"/>
              </w:rPr>
              <w:t>210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jc w:val="center"/>
              <w:rPr>
                <w:sz w:val="22"/>
                <w:szCs w:val="22"/>
              </w:rPr>
            </w:pPr>
            <w:r w:rsidRPr="00BA0FED">
              <w:rPr>
                <w:sz w:val="22"/>
                <w:szCs w:val="22"/>
              </w:rPr>
              <w:t>145</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jc w:val="center"/>
              <w:rPr>
                <w:sz w:val="22"/>
                <w:szCs w:val="22"/>
              </w:rPr>
            </w:pPr>
            <w:r w:rsidRPr="00BA0FED">
              <w:rPr>
                <w:sz w:val="22"/>
                <w:szCs w:val="22"/>
              </w:rPr>
              <w:t>145</w:t>
            </w:r>
          </w:p>
        </w:tc>
      </w:tr>
      <w:tr w:rsidR="00E21AF4" w:rsidRPr="00BA0FED">
        <w:trPr>
          <w:trHeight w:val="369"/>
        </w:trPr>
        <w:tc>
          <w:tcPr>
            <w:tcW w:w="567" w:type="dxa"/>
            <w:tcBorders>
              <w:top w:val="single" w:sz="4" w:space="0" w:color="000000"/>
              <w:left w:val="single" w:sz="4" w:space="0" w:color="000000"/>
              <w:bottom w:val="single" w:sz="4" w:space="0" w:color="000000"/>
            </w:tcBorders>
          </w:tcPr>
          <w:p w:rsidR="00E21AF4" w:rsidRPr="00BA0FED" w:rsidRDefault="00E12E15" w:rsidP="00E21AF4">
            <w:pPr>
              <w:pStyle w:val="af8"/>
              <w:snapToGrid w:val="0"/>
              <w:ind w:right="-139"/>
              <w:rPr>
                <w:sz w:val="22"/>
                <w:szCs w:val="22"/>
              </w:rPr>
            </w:pPr>
            <w:r w:rsidRPr="00BA0FED">
              <w:rPr>
                <w:sz w:val="22"/>
                <w:szCs w:val="22"/>
              </w:rPr>
              <w:t>8</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Предприятия бытового обслуживания</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рабочих</w:t>
            </w:r>
          </w:p>
          <w:p w:rsidR="00E21AF4" w:rsidRPr="00BA0FED" w:rsidRDefault="00E21AF4" w:rsidP="00E21AF4">
            <w:pPr>
              <w:snapToGrid w:val="0"/>
              <w:jc w:val="center"/>
              <w:rPr>
                <w:sz w:val="22"/>
                <w:szCs w:val="22"/>
              </w:rPr>
            </w:pPr>
            <w:r w:rsidRPr="00BA0FED">
              <w:rPr>
                <w:sz w:val="22"/>
                <w:szCs w:val="22"/>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8B2F8D" w:rsidP="00E21AF4">
            <w:pPr>
              <w:pStyle w:val="af8"/>
              <w:snapToGrid w:val="0"/>
              <w:ind w:right="-139"/>
              <w:jc w:val="center"/>
              <w:rPr>
                <w:sz w:val="22"/>
                <w:szCs w:val="22"/>
              </w:rPr>
            </w:pPr>
            <w:r w:rsidRPr="00BA0FED">
              <w:rPr>
                <w:sz w:val="22"/>
                <w:szCs w:val="22"/>
              </w:rPr>
              <w:t>7</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8B2F8D" w:rsidP="00E21AF4">
            <w:pPr>
              <w:jc w:val="center"/>
              <w:rPr>
                <w:sz w:val="22"/>
                <w:szCs w:val="22"/>
              </w:rPr>
            </w:pPr>
            <w:r w:rsidRPr="00BA0FED">
              <w:rPr>
                <w:sz w:val="22"/>
                <w:szCs w:val="22"/>
              </w:rPr>
              <w:t>24</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r w:rsidRPr="00BA0FED">
              <w:rPr>
                <w:sz w:val="22"/>
                <w:szCs w:val="22"/>
              </w:rPr>
              <w:t>0</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12E15" w:rsidP="00E21AF4">
            <w:pPr>
              <w:pStyle w:val="af8"/>
              <w:snapToGrid w:val="0"/>
              <w:ind w:right="-139"/>
              <w:rPr>
                <w:sz w:val="22"/>
                <w:szCs w:val="22"/>
              </w:rPr>
            </w:pPr>
            <w:r w:rsidRPr="00BA0FED">
              <w:rPr>
                <w:sz w:val="22"/>
                <w:szCs w:val="22"/>
              </w:rPr>
              <w:t>9</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Отделения связи</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объект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0,</w:t>
            </w:r>
            <w:r w:rsidR="00703A15" w:rsidRPr="00BA0FED">
              <w:rPr>
                <w:sz w:val="22"/>
                <w:szCs w:val="22"/>
              </w:rPr>
              <w:t>17</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2</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883559" w:rsidP="00E21AF4">
            <w:pPr>
              <w:jc w:val="center"/>
              <w:rPr>
                <w:sz w:val="22"/>
                <w:szCs w:val="22"/>
              </w:rPr>
            </w:pPr>
            <w:r w:rsidRPr="00BA0FED">
              <w:rPr>
                <w:sz w:val="22"/>
                <w:szCs w:val="22"/>
              </w:rPr>
              <w:t>0,6</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1</w:t>
            </w:r>
            <w:r w:rsidR="00E12E15" w:rsidRPr="00BA0FED">
              <w:rPr>
                <w:sz w:val="22"/>
                <w:szCs w:val="22"/>
              </w:rPr>
              <w:t>0</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Филиалы сбербанка</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703A15" w:rsidP="00E21AF4">
            <w:pPr>
              <w:snapToGrid w:val="0"/>
              <w:jc w:val="center"/>
              <w:rPr>
                <w:sz w:val="22"/>
                <w:szCs w:val="22"/>
              </w:rPr>
            </w:pPr>
            <w:r w:rsidRPr="00BA0FED">
              <w:rPr>
                <w:sz w:val="22"/>
                <w:szCs w:val="22"/>
              </w:rPr>
              <w:t>объект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0,</w:t>
            </w:r>
            <w:r w:rsidR="00703A15" w:rsidRPr="00BA0FED">
              <w:rPr>
                <w:sz w:val="22"/>
                <w:szCs w:val="22"/>
              </w:rPr>
              <w:t>50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pStyle w:val="af8"/>
              <w:snapToGrid w:val="0"/>
              <w:ind w:right="-139"/>
              <w:jc w:val="center"/>
              <w:rPr>
                <w:color w:val="000000"/>
                <w:sz w:val="22"/>
                <w:szCs w:val="22"/>
              </w:rPr>
            </w:pPr>
            <w:r w:rsidRPr="00BA0FED">
              <w:rPr>
                <w:color w:val="000000"/>
                <w:sz w:val="22"/>
                <w:szCs w:val="22"/>
              </w:rPr>
              <w:t>1</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jc w:val="center"/>
              <w:rPr>
                <w:sz w:val="22"/>
                <w:szCs w:val="22"/>
              </w:rPr>
            </w:pPr>
            <w:r w:rsidRPr="00BA0FED">
              <w:rPr>
                <w:sz w:val="22"/>
                <w:szCs w:val="22"/>
              </w:rPr>
              <w:t>2</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703A15" w:rsidP="00E21AF4">
            <w:pPr>
              <w:jc w:val="center"/>
              <w:rPr>
                <w:sz w:val="22"/>
                <w:szCs w:val="22"/>
              </w:rPr>
            </w:pPr>
            <w:r w:rsidRPr="00BA0FED">
              <w:rPr>
                <w:sz w:val="22"/>
                <w:szCs w:val="22"/>
              </w:rPr>
              <w:t>50</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1</w:t>
            </w:r>
            <w:r w:rsidR="00E12E15" w:rsidRPr="00BA0FED">
              <w:rPr>
                <w:sz w:val="22"/>
                <w:szCs w:val="22"/>
              </w:rPr>
              <w:t>1</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 xml:space="preserve">Учреждения культуры и </w:t>
            </w:r>
            <w:r w:rsidRPr="00BA0FED">
              <w:rPr>
                <w:sz w:val="22"/>
                <w:szCs w:val="22"/>
              </w:rPr>
              <w:lastRenderedPageBreak/>
              <w:t>искусства:</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color w:val="000000"/>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1</w:t>
            </w:r>
            <w:r w:rsidR="00E12E15" w:rsidRPr="00BA0FED">
              <w:rPr>
                <w:sz w:val="22"/>
                <w:szCs w:val="22"/>
              </w:rPr>
              <w:t>1</w:t>
            </w:r>
            <w:r w:rsidRPr="00BA0FED">
              <w:rPr>
                <w:sz w:val="22"/>
                <w:szCs w:val="22"/>
              </w:rPr>
              <w:t>.1</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Помещения досуга и любительской деятельности, кинозалы</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мест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96754E" w:rsidP="00E21AF4">
            <w:pPr>
              <w:pStyle w:val="af8"/>
              <w:snapToGrid w:val="0"/>
              <w:ind w:right="-139"/>
              <w:jc w:val="center"/>
              <w:rPr>
                <w:sz w:val="22"/>
                <w:szCs w:val="22"/>
              </w:rPr>
            </w:pPr>
            <w:r w:rsidRPr="00BA0FED">
              <w:rPr>
                <w:sz w:val="22"/>
                <w:szCs w:val="22"/>
              </w:rPr>
              <w:t>105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color w:val="000000"/>
                <w:sz w:val="22"/>
                <w:szCs w:val="22"/>
              </w:rPr>
            </w:pPr>
            <w:r w:rsidRPr="00BA0FED">
              <w:rPr>
                <w:color w:val="000000"/>
                <w:sz w:val="22"/>
                <w:szCs w:val="22"/>
              </w:rPr>
              <w:t>370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96754E" w:rsidP="00E21AF4">
            <w:pPr>
              <w:jc w:val="center"/>
              <w:rPr>
                <w:sz w:val="22"/>
                <w:szCs w:val="22"/>
              </w:rPr>
            </w:pPr>
            <w:r w:rsidRPr="00BA0FED">
              <w:rPr>
                <w:sz w:val="22"/>
                <w:szCs w:val="22"/>
              </w:rPr>
              <w:t>380</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96754E" w:rsidP="00E21AF4">
            <w:pPr>
              <w:jc w:val="center"/>
              <w:rPr>
                <w:sz w:val="22"/>
                <w:szCs w:val="22"/>
              </w:rPr>
            </w:pPr>
            <w:r w:rsidRPr="00BA0FED">
              <w:rPr>
                <w:sz w:val="22"/>
                <w:szCs w:val="22"/>
              </w:rPr>
              <w:t>97</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1</w:t>
            </w:r>
            <w:r w:rsidR="00E12E15" w:rsidRPr="00BA0FED">
              <w:rPr>
                <w:sz w:val="22"/>
                <w:szCs w:val="22"/>
              </w:rPr>
              <w:t>2</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Физкультурно-спортивные сооружения:</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1</w:t>
            </w:r>
            <w:r w:rsidR="00E12E15" w:rsidRPr="00BA0FED">
              <w:rPr>
                <w:sz w:val="22"/>
                <w:szCs w:val="22"/>
              </w:rPr>
              <w:t>2</w:t>
            </w:r>
            <w:r w:rsidRPr="00BA0FED">
              <w:rPr>
                <w:sz w:val="22"/>
                <w:szCs w:val="22"/>
              </w:rPr>
              <w:t>.1</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Помещения для физкультурно-оздоровительных занятий и спортивные залы</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м</w:t>
            </w:r>
            <w:r w:rsidRPr="00BA0FED">
              <w:rPr>
                <w:sz w:val="22"/>
                <w:szCs w:val="22"/>
                <w:vertAlign w:val="superscript"/>
              </w:rPr>
              <w:t>2</w:t>
            </w:r>
          </w:p>
          <w:p w:rsidR="00E21AF4" w:rsidRPr="00BA0FED" w:rsidRDefault="00E21AF4" w:rsidP="00E21AF4">
            <w:pPr>
              <w:snapToGrid w:val="0"/>
              <w:jc w:val="center"/>
              <w:rPr>
                <w:sz w:val="22"/>
                <w:szCs w:val="22"/>
              </w:rPr>
            </w:pPr>
            <w:r w:rsidRPr="00BA0FED">
              <w:rPr>
                <w:sz w:val="22"/>
                <w:szCs w:val="22"/>
              </w:rPr>
              <w:t>площади</w:t>
            </w:r>
            <w:r w:rsidR="00722433" w:rsidRPr="00BA0FED">
              <w:rPr>
                <w:sz w:val="22"/>
                <w:szCs w:val="22"/>
              </w:rPr>
              <w:t xml:space="preserve"> </w:t>
            </w:r>
            <w:r w:rsidRPr="00BA0FED">
              <w:rPr>
                <w:sz w:val="22"/>
                <w:szCs w:val="22"/>
              </w:rPr>
              <w:t>пола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350</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150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r w:rsidRPr="00BA0FED">
              <w:rPr>
                <w:sz w:val="22"/>
                <w:szCs w:val="22"/>
              </w:rPr>
              <w:t>126</w:t>
            </w:r>
            <w:r w:rsidR="00E12E15" w:rsidRPr="00BA0FED">
              <w:rPr>
                <w:sz w:val="22"/>
                <w:szCs w:val="22"/>
              </w:rPr>
              <w:t>7</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r w:rsidRPr="00BA0FED">
              <w:rPr>
                <w:sz w:val="22"/>
                <w:szCs w:val="22"/>
              </w:rPr>
              <w:t>12</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1</w:t>
            </w:r>
            <w:r w:rsidR="00E12E15" w:rsidRPr="00BA0FED">
              <w:rPr>
                <w:sz w:val="22"/>
                <w:szCs w:val="22"/>
              </w:rPr>
              <w:t>2</w:t>
            </w:r>
            <w:r w:rsidRPr="00BA0FED">
              <w:rPr>
                <w:sz w:val="22"/>
                <w:szCs w:val="22"/>
              </w:rPr>
              <w:t>.2</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Бассейны плавательные</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м</w:t>
            </w:r>
            <w:r w:rsidRPr="00BA0FED">
              <w:rPr>
                <w:sz w:val="22"/>
                <w:szCs w:val="22"/>
                <w:vertAlign w:val="superscript"/>
              </w:rPr>
              <w:t>2</w:t>
            </w:r>
          </w:p>
          <w:p w:rsidR="00E21AF4" w:rsidRPr="00BA0FED" w:rsidRDefault="00E21AF4" w:rsidP="00E21AF4">
            <w:pPr>
              <w:snapToGrid w:val="0"/>
              <w:jc w:val="center"/>
              <w:rPr>
                <w:sz w:val="22"/>
                <w:szCs w:val="22"/>
              </w:rPr>
            </w:pPr>
            <w:r w:rsidRPr="00BA0FED">
              <w:rPr>
                <w:sz w:val="22"/>
                <w:szCs w:val="22"/>
              </w:rPr>
              <w:t>зеркала</w:t>
            </w:r>
          </w:p>
          <w:p w:rsidR="00E21AF4" w:rsidRPr="00BA0FED" w:rsidRDefault="00E21AF4" w:rsidP="00E21AF4">
            <w:pPr>
              <w:snapToGrid w:val="0"/>
              <w:jc w:val="center"/>
              <w:rPr>
                <w:sz w:val="22"/>
                <w:szCs w:val="22"/>
              </w:rPr>
            </w:pPr>
            <w:r w:rsidRPr="00BA0FED">
              <w:rPr>
                <w:sz w:val="22"/>
                <w:szCs w:val="22"/>
              </w:rPr>
              <w:t>воды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75</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r w:rsidRPr="00BA0FED">
              <w:rPr>
                <w:sz w:val="22"/>
                <w:szCs w:val="22"/>
              </w:rPr>
              <w:t>27</w:t>
            </w:r>
            <w:r w:rsidR="00E12E15" w:rsidRPr="00BA0FED">
              <w:rPr>
                <w:sz w:val="22"/>
                <w:szCs w:val="22"/>
              </w:rPr>
              <w:t>4</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jc w:val="center"/>
              <w:rPr>
                <w:sz w:val="22"/>
                <w:szCs w:val="22"/>
              </w:rPr>
            </w:pPr>
            <w:r w:rsidRPr="00BA0FED">
              <w:rPr>
                <w:sz w:val="22"/>
                <w:szCs w:val="22"/>
              </w:rPr>
              <w:t>0</w:t>
            </w:r>
          </w:p>
        </w:tc>
      </w:tr>
      <w:tr w:rsidR="00E21AF4" w:rsidRPr="00BA0FED">
        <w:trPr>
          <w:trHeight w:val="315"/>
        </w:trPr>
        <w:tc>
          <w:tcPr>
            <w:tcW w:w="567" w:type="dxa"/>
            <w:tcBorders>
              <w:top w:val="single" w:sz="4" w:space="0" w:color="000000"/>
              <w:left w:val="single" w:sz="4" w:space="0" w:color="000000"/>
              <w:bottom w:val="single" w:sz="4" w:space="0" w:color="000000"/>
            </w:tcBorders>
          </w:tcPr>
          <w:p w:rsidR="00E21AF4" w:rsidRPr="00BA0FED" w:rsidRDefault="00E21AF4" w:rsidP="00E21AF4">
            <w:pPr>
              <w:pStyle w:val="af8"/>
              <w:snapToGrid w:val="0"/>
              <w:ind w:right="-139"/>
              <w:rPr>
                <w:sz w:val="22"/>
                <w:szCs w:val="22"/>
              </w:rPr>
            </w:pPr>
            <w:r w:rsidRPr="00BA0FED">
              <w:rPr>
                <w:sz w:val="22"/>
                <w:szCs w:val="22"/>
              </w:rPr>
              <w:t>1</w:t>
            </w:r>
            <w:r w:rsidR="00E12E15" w:rsidRPr="00BA0FED">
              <w:rPr>
                <w:sz w:val="22"/>
                <w:szCs w:val="22"/>
              </w:rPr>
              <w:t>3</w:t>
            </w:r>
          </w:p>
        </w:tc>
        <w:tc>
          <w:tcPr>
            <w:tcW w:w="3402" w:type="dxa"/>
            <w:tcBorders>
              <w:top w:val="single" w:sz="4" w:space="0" w:color="000000"/>
              <w:left w:val="single" w:sz="4" w:space="0" w:color="000000"/>
              <w:bottom w:val="single" w:sz="4" w:space="0" w:color="000000"/>
            </w:tcBorders>
          </w:tcPr>
          <w:p w:rsidR="00E21AF4" w:rsidRPr="00BA0FED" w:rsidRDefault="00E21AF4" w:rsidP="00E21AF4">
            <w:pPr>
              <w:snapToGrid w:val="0"/>
              <w:rPr>
                <w:sz w:val="22"/>
                <w:szCs w:val="22"/>
              </w:rPr>
            </w:pPr>
            <w:r w:rsidRPr="00BA0FED">
              <w:rPr>
                <w:sz w:val="22"/>
                <w:szCs w:val="22"/>
              </w:rPr>
              <w:t>Кладбища</w:t>
            </w:r>
            <w:r w:rsidR="00C61989" w:rsidRPr="00BA0FED">
              <w:rPr>
                <w:sz w:val="22"/>
                <w:szCs w:val="22"/>
              </w:rPr>
              <w:t xml:space="preserve"> (неиспользованная территори</w:t>
            </w:r>
            <w:r w:rsidR="002A7A8B" w:rsidRPr="00BA0FED">
              <w:rPr>
                <w:sz w:val="22"/>
                <w:szCs w:val="22"/>
              </w:rPr>
              <w:t>я</w:t>
            </w:r>
            <w:r w:rsidR="00C61989" w:rsidRPr="00BA0FED">
              <w:rPr>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E21AF4" w:rsidRPr="00BA0FED" w:rsidRDefault="00E21AF4" w:rsidP="00E21AF4">
            <w:pPr>
              <w:snapToGrid w:val="0"/>
              <w:jc w:val="center"/>
              <w:rPr>
                <w:sz w:val="22"/>
                <w:szCs w:val="22"/>
              </w:rPr>
            </w:pPr>
            <w:r w:rsidRPr="00BA0FED">
              <w:rPr>
                <w:sz w:val="22"/>
                <w:szCs w:val="22"/>
              </w:rPr>
              <w:t>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21AF4" w:rsidP="00E21AF4">
            <w:pPr>
              <w:pStyle w:val="af8"/>
              <w:snapToGrid w:val="0"/>
              <w:ind w:right="-139"/>
              <w:jc w:val="center"/>
              <w:rPr>
                <w:sz w:val="22"/>
                <w:szCs w:val="22"/>
              </w:rPr>
            </w:pPr>
            <w:r w:rsidRPr="00BA0FED">
              <w:rPr>
                <w:sz w:val="22"/>
                <w:szCs w:val="22"/>
              </w:rPr>
              <w:t>0,24</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12E15" w:rsidP="00E21AF4">
            <w:pPr>
              <w:pStyle w:val="af8"/>
              <w:snapToGrid w:val="0"/>
              <w:ind w:right="-139"/>
              <w:jc w:val="center"/>
              <w:rPr>
                <w:sz w:val="22"/>
                <w:szCs w:val="22"/>
              </w:rPr>
            </w:pPr>
            <w:r w:rsidRPr="00BA0FED">
              <w:rPr>
                <w:sz w:val="22"/>
                <w:szCs w:val="22"/>
              </w:rPr>
              <w:t>2,0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12E15" w:rsidP="00E21AF4">
            <w:pPr>
              <w:jc w:val="center"/>
              <w:rPr>
                <w:sz w:val="22"/>
                <w:szCs w:val="22"/>
              </w:rPr>
            </w:pPr>
            <w:r w:rsidRPr="00BA0FED">
              <w:rPr>
                <w:sz w:val="22"/>
                <w:szCs w:val="22"/>
              </w:rPr>
              <w:t>1,0</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E21AF4" w:rsidRPr="00BA0FED" w:rsidRDefault="00E12E15" w:rsidP="00E21AF4">
            <w:pPr>
              <w:jc w:val="center"/>
              <w:rPr>
                <w:sz w:val="22"/>
                <w:szCs w:val="22"/>
              </w:rPr>
            </w:pPr>
            <w:r w:rsidRPr="00BA0FED">
              <w:rPr>
                <w:sz w:val="22"/>
                <w:szCs w:val="22"/>
              </w:rPr>
              <w:t>200</w:t>
            </w:r>
          </w:p>
        </w:tc>
      </w:tr>
    </w:tbl>
    <w:p w:rsidR="00E21AF4" w:rsidRPr="00BA0FED" w:rsidRDefault="00E21AF4" w:rsidP="00E21AF4">
      <w:pPr>
        <w:pStyle w:val="Normal"/>
        <w:rPr>
          <w:rFonts w:ascii="Times New Roman" w:hAnsi="Times New Roman"/>
          <w:sz w:val="16"/>
          <w:szCs w:val="16"/>
          <w:lang w:val="ru-RU"/>
        </w:rPr>
      </w:pPr>
    </w:p>
    <w:p w:rsidR="007A0D43" w:rsidRPr="00BA0FED" w:rsidRDefault="007A0D43" w:rsidP="007A0D43">
      <w:pPr>
        <w:pStyle w:val="Normal"/>
        <w:rPr>
          <w:rFonts w:ascii="Times New Roman" w:hAnsi="Times New Roman"/>
          <w:sz w:val="22"/>
          <w:szCs w:val="22"/>
          <w:lang w:val="ru-RU"/>
        </w:rPr>
      </w:pPr>
      <w:r w:rsidRPr="00BA0FED">
        <w:rPr>
          <w:rFonts w:ascii="Times New Roman" w:hAnsi="Times New Roman"/>
          <w:sz w:val="22"/>
          <w:szCs w:val="22"/>
          <w:lang w:val="ru-RU"/>
        </w:rPr>
        <w:t xml:space="preserve">*     </w:t>
      </w:r>
      <w:r w:rsidR="001E643F" w:rsidRPr="00BA0FED">
        <w:rPr>
          <w:rFonts w:ascii="Times New Roman" w:hAnsi="Times New Roman"/>
          <w:sz w:val="22"/>
          <w:szCs w:val="22"/>
          <w:lang w:val="ru-RU"/>
        </w:rPr>
        <w:t>без</w:t>
      </w:r>
      <w:r w:rsidRPr="00BA0FED">
        <w:rPr>
          <w:rFonts w:ascii="Times New Roman" w:hAnsi="Times New Roman"/>
          <w:sz w:val="22"/>
          <w:szCs w:val="22"/>
          <w:lang w:val="ru-RU"/>
        </w:rPr>
        <w:t xml:space="preserve"> учет</w:t>
      </w:r>
      <w:r w:rsidR="001E643F" w:rsidRPr="00BA0FED">
        <w:rPr>
          <w:rFonts w:ascii="Times New Roman" w:hAnsi="Times New Roman"/>
          <w:sz w:val="22"/>
          <w:szCs w:val="22"/>
          <w:lang w:val="ru-RU"/>
        </w:rPr>
        <w:t>а</w:t>
      </w:r>
      <w:r w:rsidRPr="00BA0FED">
        <w:rPr>
          <w:rFonts w:ascii="Times New Roman" w:hAnsi="Times New Roman"/>
          <w:sz w:val="22"/>
          <w:szCs w:val="22"/>
          <w:lang w:val="ru-RU"/>
        </w:rPr>
        <w:t xml:space="preserve"> фельдшерско-акушерского пункта в поселке Сумино</w:t>
      </w:r>
    </w:p>
    <w:p w:rsidR="00E36BB5" w:rsidRPr="00BA0FED" w:rsidRDefault="007A0D43" w:rsidP="00E21AF4">
      <w:pPr>
        <w:pStyle w:val="Normal"/>
        <w:rPr>
          <w:rFonts w:ascii="Times New Roman" w:hAnsi="Times New Roman"/>
          <w:sz w:val="22"/>
          <w:szCs w:val="22"/>
          <w:lang w:val="ru-RU"/>
        </w:rPr>
      </w:pPr>
      <w:r w:rsidRPr="00BA0FED">
        <w:rPr>
          <w:rFonts w:ascii="Times New Roman" w:hAnsi="Times New Roman"/>
          <w:sz w:val="22"/>
          <w:szCs w:val="22"/>
          <w:lang w:val="ru-RU"/>
        </w:rPr>
        <w:t>*</w:t>
      </w:r>
      <w:r w:rsidR="00E36BB5" w:rsidRPr="00BA0FED">
        <w:rPr>
          <w:rFonts w:ascii="Times New Roman" w:hAnsi="Times New Roman"/>
          <w:sz w:val="22"/>
          <w:szCs w:val="22"/>
          <w:lang w:val="ru-RU"/>
        </w:rPr>
        <w:t xml:space="preserve">*  </w:t>
      </w:r>
      <w:r w:rsidR="00E5740B" w:rsidRPr="00BA0FED">
        <w:rPr>
          <w:rFonts w:ascii="Times New Roman" w:hAnsi="Times New Roman"/>
          <w:sz w:val="22"/>
          <w:szCs w:val="22"/>
          <w:lang w:val="ru-RU"/>
        </w:rPr>
        <w:t xml:space="preserve"> обслуживание </w:t>
      </w:r>
      <w:r w:rsidR="00E36BB5" w:rsidRPr="00BA0FED">
        <w:rPr>
          <w:rFonts w:ascii="Times New Roman" w:hAnsi="Times New Roman"/>
          <w:sz w:val="22"/>
          <w:szCs w:val="22"/>
          <w:lang w:val="ru-RU"/>
        </w:rPr>
        <w:t xml:space="preserve">в </w:t>
      </w:r>
      <w:r w:rsidR="00E36BB5" w:rsidRPr="00BA0FED">
        <w:rPr>
          <w:rFonts w:ascii="Times New Roman" w:hAnsi="Times New Roman"/>
          <w:color w:val="000000"/>
          <w:sz w:val="22"/>
          <w:szCs w:val="22"/>
          <w:lang w:val="ru-RU"/>
        </w:rPr>
        <w:t>Волосовской центральной районной больнице в г. Волосово</w:t>
      </w:r>
    </w:p>
    <w:p w:rsidR="00E21AF4" w:rsidRPr="00BA0FED" w:rsidRDefault="00E21AF4" w:rsidP="00E21AF4">
      <w:pPr>
        <w:pStyle w:val="Normal"/>
        <w:rPr>
          <w:rFonts w:ascii="Times New Roman" w:hAnsi="Times New Roman"/>
          <w:sz w:val="22"/>
          <w:szCs w:val="22"/>
          <w:lang w:val="ru-RU"/>
        </w:rPr>
      </w:pPr>
    </w:p>
    <w:p w:rsidR="00E21AF4" w:rsidRPr="00BA0FED" w:rsidRDefault="00E21AF4" w:rsidP="003A00B3">
      <w:pPr>
        <w:suppressAutoHyphens w:val="0"/>
        <w:overflowPunct/>
        <w:autoSpaceDE/>
        <w:ind w:firstLine="486"/>
        <w:jc w:val="both"/>
        <w:textAlignment w:val="auto"/>
        <w:rPr>
          <w:color w:val="000000"/>
          <w:sz w:val="24"/>
          <w:szCs w:val="24"/>
        </w:rPr>
      </w:pPr>
      <w:r w:rsidRPr="00BA0FED">
        <w:rPr>
          <w:color w:val="000000"/>
          <w:sz w:val="24"/>
          <w:szCs w:val="24"/>
        </w:rPr>
        <w:t xml:space="preserve">На основании данных таблицы </w:t>
      </w:r>
      <w:r w:rsidRPr="00BA0FED">
        <w:rPr>
          <w:sz w:val="24"/>
          <w:szCs w:val="24"/>
        </w:rPr>
        <w:t xml:space="preserve">2.3.5.1 </w:t>
      </w:r>
      <w:r w:rsidRPr="00BA0FED">
        <w:rPr>
          <w:color w:val="000000"/>
          <w:sz w:val="24"/>
          <w:szCs w:val="24"/>
        </w:rPr>
        <w:t>можно сделать следующие выводы:</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 xml:space="preserve">уровень обеспеченности детскими дошкольными учреждениями, </w:t>
      </w:r>
      <w:r w:rsidRPr="00BA0FED">
        <w:rPr>
          <w:sz w:val="24"/>
          <w:szCs w:val="24"/>
        </w:rPr>
        <w:t>учреждениями культуры и искусства</w:t>
      </w:r>
      <w:r w:rsidRPr="00BA0FED">
        <w:rPr>
          <w:color w:val="000000"/>
          <w:sz w:val="24"/>
          <w:szCs w:val="24"/>
        </w:rPr>
        <w:t xml:space="preserve"> высокий, составляет, соответственно, – 11</w:t>
      </w:r>
      <w:r w:rsidR="00233014" w:rsidRPr="00BA0FED">
        <w:rPr>
          <w:color w:val="000000"/>
          <w:sz w:val="24"/>
          <w:szCs w:val="24"/>
        </w:rPr>
        <w:t>7</w:t>
      </w:r>
      <w:r w:rsidRPr="00BA0FED">
        <w:rPr>
          <w:color w:val="000000"/>
          <w:sz w:val="24"/>
          <w:szCs w:val="24"/>
        </w:rPr>
        <w:t xml:space="preserve"> % и </w:t>
      </w:r>
      <w:r w:rsidR="0096754E" w:rsidRPr="00BA0FED">
        <w:rPr>
          <w:color w:val="000000"/>
          <w:sz w:val="24"/>
          <w:szCs w:val="24"/>
        </w:rPr>
        <w:t>97</w:t>
      </w:r>
      <w:r w:rsidRPr="00BA0FED">
        <w:rPr>
          <w:color w:val="000000"/>
          <w:sz w:val="24"/>
          <w:szCs w:val="24"/>
        </w:rPr>
        <w:t xml:space="preserve">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 xml:space="preserve">уровень обеспеченности общеобразовательными школами, </w:t>
      </w:r>
      <w:r w:rsidRPr="00BA0FED">
        <w:rPr>
          <w:sz w:val="24"/>
          <w:szCs w:val="24"/>
        </w:rPr>
        <w:t>амбулаторно-поликлиническими учреждениями</w:t>
      </w:r>
      <w:r w:rsidRPr="00BA0FED">
        <w:rPr>
          <w:color w:val="000000"/>
          <w:sz w:val="24"/>
          <w:szCs w:val="24"/>
        </w:rPr>
        <w:t>, физкультурно-спортивными сооружениями низкий, соста</w:t>
      </w:r>
      <w:r w:rsidRPr="00BA0FED">
        <w:rPr>
          <w:color w:val="000000"/>
          <w:sz w:val="24"/>
          <w:szCs w:val="24"/>
        </w:rPr>
        <w:t>в</w:t>
      </w:r>
      <w:r w:rsidRPr="00BA0FED">
        <w:rPr>
          <w:color w:val="000000"/>
          <w:sz w:val="24"/>
          <w:szCs w:val="24"/>
        </w:rPr>
        <w:t xml:space="preserve">ляет по школьным учреждениям </w:t>
      </w:r>
      <w:r w:rsidR="00703A15" w:rsidRPr="00BA0FED">
        <w:rPr>
          <w:color w:val="000000"/>
          <w:sz w:val="24"/>
          <w:szCs w:val="24"/>
        </w:rPr>
        <w:t>68</w:t>
      </w:r>
      <w:r w:rsidRPr="00BA0FED">
        <w:rPr>
          <w:color w:val="000000"/>
          <w:sz w:val="24"/>
          <w:szCs w:val="24"/>
        </w:rPr>
        <w:t xml:space="preserve"> %, по </w:t>
      </w:r>
      <w:r w:rsidRPr="00BA0FED">
        <w:rPr>
          <w:sz w:val="24"/>
          <w:szCs w:val="24"/>
        </w:rPr>
        <w:t>амбулаторно-поликлиническим учреждениям</w:t>
      </w:r>
      <w:r w:rsidRPr="00BA0FED">
        <w:rPr>
          <w:color w:val="000000"/>
          <w:sz w:val="24"/>
          <w:szCs w:val="24"/>
        </w:rPr>
        <w:t xml:space="preserve"> </w:t>
      </w:r>
      <w:r w:rsidR="001E643F" w:rsidRPr="00BA0FED">
        <w:rPr>
          <w:color w:val="000000"/>
          <w:sz w:val="24"/>
          <w:szCs w:val="24"/>
        </w:rPr>
        <w:t>32</w:t>
      </w:r>
      <w:r w:rsidRPr="00BA0FED">
        <w:rPr>
          <w:color w:val="000000"/>
          <w:sz w:val="24"/>
          <w:szCs w:val="24"/>
        </w:rPr>
        <w:t> %, по физкультурно-спортивным сооружениям 12 %;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стационарных медицинских учреждений на территории муниципального образования нет, ближайшее находится в г.</w:t>
      </w:r>
      <w:r w:rsidR="0096754E" w:rsidRPr="00BA0FED">
        <w:rPr>
          <w:color w:val="000000"/>
          <w:sz w:val="24"/>
          <w:szCs w:val="24"/>
        </w:rPr>
        <w:t xml:space="preserve"> </w:t>
      </w:r>
      <w:r w:rsidRPr="00BA0FED">
        <w:rPr>
          <w:color w:val="000000"/>
          <w:sz w:val="24"/>
          <w:szCs w:val="24"/>
        </w:rPr>
        <w:t>Волосово - Волосовская центральная районная больница;</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 xml:space="preserve">потребность в объектах по оказанию ритуальных услуг (кладбища традиционного захоронения) удовлетворена на </w:t>
      </w:r>
      <w:r w:rsidR="00CF69D2" w:rsidRPr="00BA0FED">
        <w:rPr>
          <w:sz w:val="24"/>
          <w:szCs w:val="24"/>
        </w:rPr>
        <w:t>200</w:t>
      </w:r>
      <w:r w:rsidRPr="00BA0FED">
        <w:rPr>
          <w:sz w:val="24"/>
          <w:szCs w:val="24"/>
        </w:rPr>
        <w:t> %.</w:t>
      </w:r>
    </w:p>
    <w:p w:rsidR="00E21AF4" w:rsidRPr="00BA0FED" w:rsidRDefault="00E21AF4" w:rsidP="00E21AF4">
      <w:pPr>
        <w:suppressAutoHyphens w:val="0"/>
        <w:overflowPunct/>
        <w:autoSpaceDE/>
        <w:ind w:firstLine="486"/>
        <w:jc w:val="both"/>
        <w:textAlignment w:val="auto"/>
        <w:rPr>
          <w:color w:val="000000"/>
          <w:sz w:val="24"/>
          <w:szCs w:val="24"/>
        </w:rPr>
      </w:pPr>
      <w:r w:rsidRPr="00BA0FED">
        <w:rPr>
          <w:color w:val="000000"/>
          <w:sz w:val="24"/>
          <w:szCs w:val="24"/>
        </w:rPr>
        <w:t>В целом система объектов социальной инфраструктуры не соо</w:t>
      </w:r>
      <w:r w:rsidRPr="00BA0FED">
        <w:rPr>
          <w:color w:val="000000"/>
          <w:sz w:val="24"/>
          <w:szCs w:val="24"/>
        </w:rPr>
        <w:t>т</w:t>
      </w:r>
      <w:r w:rsidRPr="00BA0FED">
        <w:rPr>
          <w:color w:val="000000"/>
          <w:sz w:val="24"/>
          <w:szCs w:val="24"/>
        </w:rPr>
        <w:t>ветствует современным требованиям по номенклатуре услуг и радиусу доступн</w:t>
      </w:r>
      <w:r w:rsidRPr="00BA0FED">
        <w:rPr>
          <w:color w:val="000000"/>
          <w:sz w:val="24"/>
          <w:szCs w:val="24"/>
        </w:rPr>
        <w:t>о</w:t>
      </w:r>
      <w:r w:rsidRPr="00BA0FED">
        <w:rPr>
          <w:color w:val="000000"/>
          <w:sz w:val="24"/>
          <w:szCs w:val="24"/>
        </w:rPr>
        <w:t>сти.</w:t>
      </w:r>
    </w:p>
    <w:p w:rsidR="003A00B3" w:rsidRDefault="003A00B3" w:rsidP="00E21AF4">
      <w:pPr>
        <w:rPr>
          <w:color w:val="000000"/>
          <w:sz w:val="24"/>
          <w:szCs w:val="24"/>
        </w:rPr>
      </w:pPr>
    </w:p>
    <w:p w:rsidR="003A00B3" w:rsidRDefault="003A00B3" w:rsidP="00E21AF4">
      <w:pPr>
        <w:rPr>
          <w:color w:val="000000"/>
          <w:sz w:val="24"/>
          <w:szCs w:val="24"/>
        </w:rPr>
      </w:pPr>
    </w:p>
    <w:p w:rsidR="005A54C3" w:rsidRDefault="005A54C3" w:rsidP="00E21AF4">
      <w:pPr>
        <w:rPr>
          <w:color w:val="000000"/>
          <w:sz w:val="24"/>
          <w:szCs w:val="24"/>
        </w:rPr>
      </w:pPr>
    </w:p>
    <w:p w:rsidR="00E21AF4" w:rsidRPr="00BA0FED" w:rsidRDefault="00E048FA" w:rsidP="00CC16D9">
      <w:pPr>
        <w:spacing w:line="360" w:lineRule="auto"/>
        <w:outlineLvl w:val="1"/>
        <w:rPr>
          <w:b/>
          <w:sz w:val="24"/>
          <w:szCs w:val="24"/>
        </w:rPr>
      </w:pPr>
      <w:bookmarkStart w:id="33" w:name="_Toc373244978"/>
      <w:r w:rsidRPr="00BA0FED">
        <w:rPr>
          <w:b/>
          <w:sz w:val="24"/>
          <w:szCs w:val="24"/>
        </w:rPr>
        <w:t xml:space="preserve">2.4. </w:t>
      </w:r>
      <w:r w:rsidR="00E21AF4" w:rsidRPr="00BA0FED">
        <w:rPr>
          <w:b/>
          <w:sz w:val="24"/>
          <w:szCs w:val="24"/>
        </w:rPr>
        <w:t>Состояние транспортной инфраструктуры</w:t>
      </w:r>
      <w:bookmarkEnd w:id="33"/>
    </w:p>
    <w:p w:rsidR="00E21AF4" w:rsidRPr="00BA0FED" w:rsidRDefault="009772BB" w:rsidP="003A00B3">
      <w:pPr>
        <w:widowControl w:val="0"/>
        <w:suppressAutoHyphens w:val="0"/>
        <w:overflowPunct/>
        <w:autoSpaceDE/>
        <w:ind w:firstLine="488"/>
        <w:jc w:val="both"/>
        <w:textAlignment w:val="auto"/>
        <w:rPr>
          <w:sz w:val="24"/>
          <w:szCs w:val="24"/>
        </w:rPr>
      </w:pPr>
      <w:r>
        <w:rPr>
          <w:color w:val="000000"/>
          <w:sz w:val="24"/>
          <w:szCs w:val="24"/>
        </w:rPr>
        <w:t xml:space="preserve">Для пассажиро- и грузоперевозок на </w:t>
      </w:r>
      <w:r w:rsidR="00E21AF4" w:rsidRPr="00BA0FED">
        <w:rPr>
          <w:color w:val="000000"/>
          <w:sz w:val="24"/>
          <w:szCs w:val="24"/>
        </w:rPr>
        <w:t xml:space="preserve">территории </w:t>
      </w:r>
      <w:r w:rsidR="00392164" w:rsidRPr="00BA0FED">
        <w:rPr>
          <w:sz w:val="24"/>
        </w:rPr>
        <w:t>Губаницкого сельского поселения</w:t>
      </w:r>
      <w:r w:rsidR="00E21AF4" w:rsidRPr="00BA0FED">
        <w:rPr>
          <w:color w:val="000000"/>
          <w:sz w:val="24"/>
          <w:szCs w:val="24"/>
        </w:rPr>
        <w:t xml:space="preserve"> использу</w:t>
      </w:r>
      <w:r>
        <w:rPr>
          <w:color w:val="000000"/>
          <w:sz w:val="24"/>
          <w:szCs w:val="24"/>
        </w:rPr>
        <w:t>е</w:t>
      </w:r>
      <w:r w:rsidR="00E21AF4" w:rsidRPr="00BA0FED">
        <w:rPr>
          <w:color w:val="000000"/>
          <w:sz w:val="24"/>
          <w:szCs w:val="24"/>
        </w:rPr>
        <w:t xml:space="preserve">тся автомобильный транспорт. </w:t>
      </w:r>
      <w:r w:rsidR="00E21AF4" w:rsidRPr="00BA0FED">
        <w:rPr>
          <w:sz w:val="24"/>
          <w:szCs w:val="24"/>
        </w:rPr>
        <w:t xml:space="preserve">Расстояние от административного центра </w:t>
      </w:r>
      <w:r w:rsidR="00392164" w:rsidRPr="00BA0FED">
        <w:rPr>
          <w:sz w:val="24"/>
        </w:rPr>
        <w:t>Губаницкого сельского поселения</w:t>
      </w:r>
      <w:r w:rsidR="00E21AF4" w:rsidRPr="00BA0FED">
        <w:rPr>
          <w:sz w:val="24"/>
          <w:szCs w:val="24"/>
        </w:rPr>
        <w:t xml:space="preserve"> – деревни Губаницы до железной дороги Санкт-Петербург – Ивангород (и далее на Таллин) – </w:t>
      </w:r>
      <w:smartTag w:uri="urn:schemas-microsoft-com:office:smarttags" w:element="metricconverter">
        <w:smartTagPr>
          <w:attr w:name="ProductID" w:val="5 км"/>
        </w:smartTagPr>
        <w:r w:rsidR="00E21AF4" w:rsidRPr="00BA0FED">
          <w:rPr>
            <w:sz w:val="24"/>
            <w:szCs w:val="24"/>
          </w:rPr>
          <w:t>5 км</w:t>
        </w:r>
      </w:smartTag>
      <w:r w:rsidR="00E21AF4" w:rsidRPr="00BA0FED">
        <w:rPr>
          <w:sz w:val="24"/>
          <w:szCs w:val="24"/>
        </w:rPr>
        <w:t>. Ближайший аэропорт, морской и речной порт находятся в Санкт-Петербурге.</w:t>
      </w:r>
    </w:p>
    <w:p w:rsidR="003A00B3" w:rsidRDefault="003A00B3" w:rsidP="00E21AF4">
      <w:pPr>
        <w:suppressAutoHyphens w:val="0"/>
        <w:overflowPunct/>
        <w:autoSpaceDE/>
        <w:jc w:val="both"/>
        <w:textAlignment w:val="auto"/>
        <w:rPr>
          <w:color w:val="000000"/>
          <w:sz w:val="24"/>
          <w:szCs w:val="24"/>
        </w:rPr>
      </w:pPr>
    </w:p>
    <w:p w:rsidR="00E21AF4" w:rsidRPr="00BA0FED" w:rsidRDefault="00FB641D" w:rsidP="00FB641D">
      <w:pPr>
        <w:spacing w:line="360" w:lineRule="auto"/>
        <w:jc w:val="both"/>
        <w:outlineLvl w:val="2"/>
        <w:rPr>
          <w:b/>
          <w:color w:val="000000"/>
          <w:sz w:val="24"/>
          <w:szCs w:val="24"/>
        </w:rPr>
      </w:pPr>
      <w:bookmarkStart w:id="34" w:name="_Toc373244979"/>
      <w:r w:rsidRPr="00BA0FED">
        <w:rPr>
          <w:b/>
          <w:color w:val="000000"/>
          <w:sz w:val="24"/>
          <w:szCs w:val="24"/>
        </w:rPr>
        <w:t xml:space="preserve">2.4.1. </w:t>
      </w:r>
      <w:r w:rsidR="00E21AF4" w:rsidRPr="00BA0FED">
        <w:rPr>
          <w:b/>
          <w:color w:val="000000"/>
          <w:sz w:val="24"/>
          <w:szCs w:val="24"/>
        </w:rPr>
        <w:t>Транспорт</w:t>
      </w:r>
      <w:bookmarkEnd w:id="34"/>
    </w:p>
    <w:p w:rsidR="00E21AF4" w:rsidRPr="00BA0FED" w:rsidRDefault="00E21AF4" w:rsidP="00E21AF4">
      <w:pPr>
        <w:ind w:firstLine="709"/>
        <w:jc w:val="both"/>
        <w:rPr>
          <w:color w:val="000000"/>
          <w:sz w:val="24"/>
          <w:szCs w:val="24"/>
        </w:rPr>
      </w:pPr>
      <w:r w:rsidRPr="00BA0FED">
        <w:rPr>
          <w:sz w:val="24"/>
        </w:rPr>
        <w:t xml:space="preserve">Автомобильные транспортные потоки в </w:t>
      </w:r>
      <w:r w:rsidR="00392164" w:rsidRPr="00BA0FED">
        <w:rPr>
          <w:sz w:val="24"/>
        </w:rPr>
        <w:t>Губаницком сельском поселении</w:t>
      </w:r>
      <w:r w:rsidRPr="00BA0FED">
        <w:rPr>
          <w:color w:val="000000"/>
          <w:sz w:val="24"/>
          <w:szCs w:val="24"/>
        </w:rPr>
        <w:t xml:space="preserve"> формируются на следующих направлениях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rPr>
      </w:pPr>
      <w:r w:rsidRPr="00BA0FED">
        <w:rPr>
          <w:sz w:val="24"/>
        </w:rPr>
        <w:t>сельское поселение – Санкт-Петербург;</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rPr>
      </w:pPr>
      <w:r w:rsidRPr="00BA0FED">
        <w:rPr>
          <w:sz w:val="24"/>
        </w:rPr>
        <w:lastRenderedPageBreak/>
        <w:t>сельское поселение – административный центр Волосовского муниципального района (г</w:t>
      </w:r>
      <w:r w:rsidR="001B0F28" w:rsidRPr="00BA0FED">
        <w:rPr>
          <w:sz w:val="24"/>
        </w:rPr>
        <w:t xml:space="preserve">ород </w:t>
      </w:r>
      <w:r w:rsidRPr="00BA0FED">
        <w:rPr>
          <w:sz w:val="24"/>
        </w:rPr>
        <w:t>Волосово);</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rPr>
      </w:pPr>
      <w:r w:rsidRPr="00BA0FED">
        <w:rPr>
          <w:sz w:val="24"/>
        </w:rPr>
        <w:t>сельское поселение – административный центр поселения (деревня Губаницы);</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rPr>
      </w:pPr>
      <w:r w:rsidRPr="00BA0FED">
        <w:rPr>
          <w:sz w:val="24"/>
        </w:rPr>
        <w:t>межселенные связи.</w:t>
      </w:r>
    </w:p>
    <w:p w:rsidR="00E21AF4" w:rsidRPr="00BA0FED" w:rsidRDefault="00E21AF4" w:rsidP="00E21AF4">
      <w:pPr>
        <w:ind w:firstLine="709"/>
        <w:jc w:val="both"/>
        <w:rPr>
          <w:sz w:val="24"/>
        </w:rPr>
      </w:pPr>
      <w:r w:rsidRPr="00BA0FED">
        <w:rPr>
          <w:sz w:val="24"/>
        </w:rPr>
        <w:t>В транспортных потоках присутствует грузовой и пассажирский транспорт с преобладанием пассажирского.</w:t>
      </w:r>
      <w:r w:rsidR="003A00B3">
        <w:rPr>
          <w:sz w:val="24"/>
        </w:rPr>
        <w:t xml:space="preserve"> </w:t>
      </w:r>
      <w:r w:rsidRPr="00BA0FED">
        <w:rPr>
          <w:sz w:val="24"/>
        </w:rPr>
        <w:t>Для обслуживания пассажиропотоков в качестве общественного пассажирского транспорта используются автобусы средней вместимости и микроавтобусы.</w:t>
      </w:r>
    </w:p>
    <w:p w:rsidR="00E21AF4" w:rsidRPr="00BA0FED" w:rsidRDefault="00E21AF4" w:rsidP="003A00B3">
      <w:pPr>
        <w:ind w:firstLine="709"/>
        <w:jc w:val="both"/>
        <w:rPr>
          <w:sz w:val="24"/>
        </w:rPr>
      </w:pPr>
      <w:r w:rsidRPr="00BA0FED">
        <w:rPr>
          <w:sz w:val="24"/>
        </w:rPr>
        <w:t>Маршрутами связаны населенные пункты в пределах муниципального образования и Волосовского муниципального района – «Волосово – Горки», «Волосово – Торосово», «Волосово – Волгово», «Волосово – Сумино», со смежными муниципальными районами и Санкт-Петербургом – «Волосово – Торосово - Санкт-Петербург» (автовокзал №2), «Волосово – Торосово - Санкт-Петербург» (ст</w:t>
      </w:r>
      <w:r w:rsidR="0001412B">
        <w:rPr>
          <w:sz w:val="24"/>
        </w:rPr>
        <w:t xml:space="preserve">анция </w:t>
      </w:r>
      <w:r w:rsidRPr="00BA0FED">
        <w:rPr>
          <w:sz w:val="24"/>
        </w:rPr>
        <w:t>метро «</w:t>
      </w:r>
      <w:r w:rsidR="0001412B">
        <w:rPr>
          <w:sz w:val="24"/>
        </w:rPr>
        <w:t xml:space="preserve">Проспект </w:t>
      </w:r>
      <w:r w:rsidRPr="00BA0FED">
        <w:rPr>
          <w:sz w:val="24"/>
        </w:rPr>
        <w:t>Ветеранов»). Расстояние от административного центра поселения (деревня Губаницы) до ст</w:t>
      </w:r>
      <w:r w:rsidR="0001412B">
        <w:rPr>
          <w:sz w:val="24"/>
        </w:rPr>
        <w:t xml:space="preserve">анции </w:t>
      </w:r>
      <w:r w:rsidRPr="00BA0FED">
        <w:rPr>
          <w:sz w:val="24"/>
        </w:rPr>
        <w:t>метро «</w:t>
      </w:r>
      <w:r w:rsidR="0001412B">
        <w:rPr>
          <w:sz w:val="24"/>
        </w:rPr>
        <w:t>Пр</w:t>
      </w:r>
      <w:r w:rsidR="00CB01E9">
        <w:rPr>
          <w:sz w:val="24"/>
        </w:rPr>
        <w:t>о</w:t>
      </w:r>
      <w:r w:rsidR="0001412B">
        <w:rPr>
          <w:sz w:val="24"/>
        </w:rPr>
        <w:t xml:space="preserve">спект </w:t>
      </w:r>
      <w:r w:rsidRPr="00BA0FED">
        <w:rPr>
          <w:sz w:val="24"/>
        </w:rPr>
        <w:t xml:space="preserve">Ветеранов» составляет </w:t>
      </w:r>
      <w:smartTag w:uri="urn:schemas-microsoft-com:office:smarttags" w:element="metricconverter">
        <w:smartTagPr>
          <w:attr w:name="ProductID" w:val="57 км"/>
        </w:smartTagPr>
        <w:r w:rsidRPr="00BA0FED">
          <w:rPr>
            <w:sz w:val="24"/>
          </w:rPr>
          <w:t>57 км</w:t>
        </w:r>
      </w:smartTag>
      <w:r w:rsidRPr="00BA0FED">
        <w:rPr>
          <w:sz w:val="24"/>
        </w:rPr>
        <w:t>.</w:t>
      </w:r>
      <w:r w:rsidR="003A00B3">
        <w:rPr>
          <w:sz w:val="24"/>
        </w:rPr>
        <w:t xml:space="preserve"> </w:t>
      </w:r>
      <w:r w:rsidRPr="00BA0FED">
        <w:rPr>
          <w:sz w:val="24"/>
        </w:rPr>
        <w:t xml:space="preserve">Принимая во внимание существующую регулярность автобусного сообщения - </w:t>
      </w:r>
      <w:r w:rsidRPr="00BA0FED">
        <w:rPr>
          <w:color w:val="000000"/>
          <w:sz w:val="24"/>
          <w:szCs w:val="24"/>
        </w:rPr>
        <w:t>58 рейсов в сутки в одном направлении,</w:t>
      </w:r>
      <w:r w:rsidRPr="00BA0FED">
        <w:rPr>
          <w:sz w:val="24"/>
        </w:rPr>
        <w:t xml:space="preserve"> но </w:t>
      </w:r>
      <w:r w:rsidRPr="00BA0FED">
        <w:rPr>
          <w:color w:val="000000"/>
          <w:sz w:val="24"/>
          <w:szCs w:val="24"/>
        </w:rPr>
        <w:t>невысокую скорость сообщения, можно отметить, что у</w:t>
      </w:r>
      <w:r w:rsidRPr="00BA0FED">
        <w:rPr>
          <w:sz w:val="24"/>
        </w:rPr>
        <w:t xml:space="preserve">ровень транспортного обслуживания населения </w:t>
      </w:r>
      <w:r w:rsidR="00392164" w:rsidRPr="00BA0FED">
        <w:rPr>
          <w:sz w:val="24"/>
        </w:rPr>
        <w:t>Губаницкого сельского поселения</w:t>
      </w:r>
      <w:r w:rsidR="00392164" w:rsidRPr="00BA0FED">
        <w:rPr>
          <w:color w:val="000000"/>
          <w:sz w:val="24"/>
          <w:szCs w:val="24"/>
        </w:rPr>
        <w:t xml:space="preserve"> </w:t>
      </w:r>
      <w:r w:rsidRPr="00BA0FED">
        <w:rPr>
          <w:color w:val="000000"/>
          <w:sz w:val="24"/>
          <w:szCs w:val="24"/>
        </w:rPr>
        <w:t>средний.</w:t>
      </w:r>
    </w:p>
    <w:p w:rsidR="00E21AF4" w:rsidRDefault="00E21AF4" w:rsidP="00E21AF4">
      <w:pPr>
        <w:jc w:val="both"/>
        <w:rPr>
          <w:color w:val="000000"/>
          <w:sz w:val="24"/>
          <w:szCs w:val="24"/>
        </w:rPr>
      </w:pPr>
    </w:p>
    <w:p w:rsidR="00E21AF4" w:rsidRPr="00BA0FED" w:rsidRDefault="00FB641D" w:rsidP="00FB641D">
      <w:pPr>
        <w:spacing w:line="360" w:lineRule="auto"/>
        <w:jc w:val="both"/>
        <w:outlineLvl w:val="2"/>
        <w:rPr>
          <w:b/>
          <w:color w:val="000000"/>
          <w:sz w:val="24"/>
          <w:szCs w:val="24"/>
        </w:rPr>
      </w:pPr>
      <w:bookmarkStart w:id="35" w:name="_Toc373244980"/>
      <w:r w:rsidRPr="00BA0FED">
        <w:rPr>
          <w:b/>
          <w:color w:val="000000"/>
          <w:sz w:val="24"/>
          <w:szCs w:val="24"/>
        </w:rPr>
        <w:t xml:space="preserve">2.4.2. </w:t>
      </w:r>
      <w:r w:rsidR="00E21AF4" w:rsidRPr="00BA0FED">
        <w:rPr>
          <w:b/>
          <w:color w:val="000000"/>
          <w:sz w:val="24"/>
          <w:szCs w:val="24"/>
        </w:rPr>
        <w:t>Пути сообщения</w:t>
      </w:r>
      <w:bookmarkEnd w:id="35"/>
    </w:p>
    <w:p w:rsidR="00E21AF4" w:rsidRPr="00BA0FED" w:rsidRDefault="00042246" w:rsidP="00FD718E">
      <w:pPr>
        <w:widowControl w:val="0"/>
        <w:ind w:firstLine="709"/>
        <w:jc w:val="both"/>
        <w:rPr>
          <w:color w:val="000000"/>
          <w:sz w:val="24"/>
          <w:szCs w:val="24"/>
        </w:rPr>
      </w:pPr>
      <w:r w:rsidRPr="00BA0FED">
        <w:rPr>
          <w:rFonts w:cs="Arial"/>
          <w:sz w:val="24"/>
          <w:szCs w:val="24"/>
        </w:rPr>
        <w:t xml:space="preserve">На территории </w:t>
      </w:r>
      <w:r w:rsidRPr="00BA0FED">
        <w:rPr>
          <w:iCs/>
          <w:sz w:val="24"/>
        </w:rPr>
        <w:t>Губаницкого сельского поселения</w:t>
      </w:r>
      <w:r w:rsidRPr="00BA0FED">
        <w:rPr>
          <w:sz w:val="24"/>
          <w:szCs w:val="24"/>
        </w:rPr>
        <w:t xml:space="preserve"> </w:t>
      </w:r>
      <w:r w:rsidRPr="00BA0FED">
        <w:rPr>
          <w:rFonts w:cs="Arial"/>
          <w:sz w:val="24"/>
          <w:szCs w:val="24"/>
        </w:rPr>
        <w:t>имеется</w:t>
      </w:r>
      <w:r w:rsidRPr="00BA0FED">
        <w:rPr>
          <w:sz w:val="24"/>
          <w:szCs w:val="24"/>
        </w:rPr>
        <w:t xml:space="preserve"> развитая сеть автомобильных дорог с выходами на </w:t>
      </w:r>
      <w:r w:rsidRPr="00BA0FED">
        <w:rPr>
          <w:rFonts w:cs="Arial"/>
          <w:sz w:val="24"/>
          <w:szCs w:val="24"/>
        </w:rPr>
        <w:t xml:space="preserve">автодорогу федерального значения – </w:t>
      </w:r>
      <w:r w:rsidRPr="00BA0FED">
        <w:rPr>
          <w:sz w:val="24"/>
          <w:szCs w:val="24"/>
        </w:rPr>
        <w:t xml:space="preserve">«Санкт-Петербург – граница с Эстонией» («Нарва), проходящую севернее муниципального образования. </w:t>
      </w:r>
      <w:r w:rsidR="00E21AF4" w:rsidRPr="00BA0FED">
        <w:rPr>
          <w:sz w:val="24"/>
          <w:szCs w:val="24"/>
        </w:rPr>
        <w:t>Губаницкое сельское поселение</w:t>
      </w:r>
      <w:r w:rsidR="00E21AF4" w:rsidRPr="00BA0FED">
        <w:rPr>
          <w:color w:val="000000"/>
          <w:sz w:val="24"/>
          <w:szCs w:val="24"/>
        </w:rPr>
        <w:t xml:space="preserve"> расположено на пересечении </w:t>
      </w:r>
      <w:r w:rsidR="00E21AF4" w:rsidRPr="00BA0FED">
        <w:rPr>
          <w:sz w:val="24"/>
          <w:szCs w:val="24"/>
        </w:rPr>
        <w:t>автомобильных дорог регионального значения «Кемполово – Губаницы – Калитино – Выра – Тосно - Шапки» и «Жабино – Губаницы – Волосов</w:t>
      </w:r>
      <w:r w:rsidR="008818C2">
        <w:rPr>
          <w:sz w:val="24"/>
          <w:szCs w:val="24"/>
        </w:rPr>
        <w:t>о</w:t>
      </w:r>
      <w:r w:rsidR="00E21AF4" w:rsidRPr="00BA0FED">
        <w:rPr>
          <w:sz w:val="24"/>
          <w:szCs w:val="24"/>
        </w:rPr>
        <w:t xml:space="preserve"> – Реполка – Сосново – Вересть». </w:t>
      </w:r>
      <w:r w:rsidR="00E21AF4" w:rsidRPr="00BA0FED">
        <w:rPr>
          <w:color w:val="000000"/>
          <w:sz w:val="24"/>
          <w:szCs w:val="24"/>
        </w:rPr>
        <w:t>По этим дорогам осуществляется связь с Санкт-Петербургом, с территориями соседних муниципальных образований.</w:t>
      </w:r>
    </w:p>
    <w:p w:rsidR="00E21AF4" w:rsidRPr="00BA0FED" w:rsidRDefault="00E21AF4" w:rsidP="00E21AF4">
      <w:pPr>
        <w:ind w:firstLine="709"/>
        <w:jc w:val="both"/>
        <w:rPr>
          <w:color w:val="000000"/>
          <w:sz w:val="24"/>
          <w:szCs w:val="24"/>
        </w:rPr>
      </w:pPr>
      <w:r w:rsidRPr="00BA0FED">
        <w:rPr>
          <w:color w:val="000000"/>
          <w:sz w:val="24"/>
          <w:szCs w:val="24"/>
        </w:rPr>
        <w:t xml:space="preserve">В таблице 2.4.1 приведены основные характеристики автомобильных дорог регионального значения, проходящих по территории </w:t>
      </w:r>
      <w:r w:rsidR="00392164" w:rsidRPr="00BA0FED">
        <w:rPr>
          <w:sz w:val="24"/>
        </w:rPr>
        <w:t>Губаницкого сельского поселения</w:t>
      </w:r>
      <w:r w:rsidRPr="00BA0FED">
        <w:rPr>
          <w:color w:val="000000"/>
          <w:sz w:val="24"/>
          <w:szCs w:val="24"/>
        </w:rPr>
        <w:t>, по данным комитета по дорожному хозяйству Ленинградской области</w:t>
      </w:r>
      <w:r w:rsidR="00405D92">
        <w:rPr>
          <w:color w:val="000000"/>
          <w:sz w:val="24"/>
          <w:szCs w:val="24"/>
        </w:rPr>
        <w:t>.</w:t>
      </w:r>
    </w:p>
    <w:p w:rsidR="005A54C3" w:rsidRDefault="005A54C3" w:rsidP="0070355A">
      <w:pPr>
        <w:ind w:firstLine="709"/>
        <w:jc w:val="right"/>
        <w:rPr>
          <w:color w:val="000000"/>
          <w:sz w:val="24"/>
          <w:szCs w:val="24"/>
        </w:rPr>
      </w:pPr>
    </w:p>
    <w:p w:rsidR="005A54C3" w:rsidRDefault="005A54C3" w:rsidP="0070355A">
      <w:pPr>
        <w:ind w:firstLine="709"/>
        <w:jc w:val="right"/>
        <w:rPr>
          <w:color w:val="000000"/>
          <w:sz w:val="24"/>
          <w:szCs w:val="24"/>
        </w:rPr>
      </w:pPr>
    </w:p>
    <w:p w:rsidR="00E21AF4" w:rsidRPr="00BA0FED" w:rsidRDefault="00E21AF4" w:rsidP="005A54C3">
      <w:pPr>
        <w:spacing w:line="360" w:lineRule="auto"/>
        <w:ind w:firstLine="709"/>
        <w:jc w:val="right"/>
        <w:rPr>
          <w:color w:val="000000"/>
          <w:sz w:val="24"/>
          <w:szCs w:val="24"/>
        </w:rPr>
      </w:pPr>
      <w:r w:rsidRPr="00BA0FED">
        <w:rPr>
          <w:color w:val="000000"/>
          <w:sz w:val="24"/>
          <w:szCs w:val="24"/>
        </w:rPr>
        <w:t>Таблица 2.4.1</w:t>
      </w:r>
    </w:p>
    <w:tbl>
      <w:tblPr>
        <w:tblStyle w:val="affc"/>
        <w:tblW w:w="9356" w:type="dxa"/>
        <w:tblInd w:w="108" w:type="dxa"/>
        <w:tblLayout w:type="fixed"/>
        <w:tblLook w:val="01E0" w:firstRow="1" w:lastRow="1" w:firstColumn="1" w:lastColumn="1" w:noHBand="0" w:noVBand="0"/>
      </w:tblPr>
      <w:tblGrid>
        <w:gridCol w:w="832"/>
        <w:gridCol w:w="2570"/>
        <w:gridCol w:w="851"/>
        <w:gridCol w:w="1559"/>
        <w:gridCol w:w="1134"/>
        <w:gridCol w:w="1205"/>
        <w:gridCol w:w="1205"/>
      </w:tblGrid>
      <w:tr w:rsidR="00F26341" w:rsidRPr="00BA0FED" w:rsidTr="00F26341">
        <w:trPr>
          <w:tblHeader/>
        </w:trPr>
        <w:tc>
          <w:tcPr>
            <w:tcW w:w="832" w:type="dxa"/>
            <w:tcBorders>
              <w:top w:val="single" w:sz="4" w:space="0" w:color="auto"/>
              <w:left w:val="single" w:sz="4" w:space="0" w:color="auto"/>
              <w:bottom w:val="single" w:sz="4" w:space="0" w:color="auto"/>
              <w:right w:val="single" w:sz="4" w:space="0" w:color="auto"/>
            </w:tcBorders>
            <w:vAlign w:val="center"/>
          </w:tcPr>
          <w:p w:rsidR="00F26341" w:rsidRPr="00F26341" w:rsidRDefault="00F26341" w:rsidP="00F26341">
            <w:pPr>
              <w:ind w:left="0"/>
              <w:jc w:val="center"/>
              <w:rPr>
                <w:sz w:val="22"/>
                <w:szCs w:val="22"/>
              </w:rPr>
            </w:pPr>
            <w:r w:rsidRPr="00F26341">
              <w:rPr>
                <w:sz w:val="22"/>
                <w:szCs w:val="22"/>
              </w:rPr>
              <w:t>№№ п/п</w:t>
            </w:r>
          </w:p>
        </w:tc>
        <w:tc>
          <w:tcPr>
            <w:tcW w:w="2570" w:type="dxa"/>
            <w:tcBorders>
              <w:top w:val="single" w:sz="4" w:space="0" w:color="auto"/>
              <w:left w:val="single" w:sz="4" w:space="0" w:color="auto"/>
              <w:bottom w:val="single" w:sz="4" w:space="0" w:color="auto"/>
              <w:right w:val="single" w:sz="4" w:space="0" w:color="auto"/>
            </w:tcBorders>
            <w:vAlign w:val="center"/>
          </w:tcPr>
          <w:p w:rsidR="00F26341" w:rsidRPr="00CB01E9" w:rsidRDefault="00F26341" w:rsidP="00F26341">
            <w:pPr>
              <w:ind w:left="0"/>
              <w:jc w:val="center"/>
              <w:rPr>
                <w:color w:val="000000"/>
                <w:sz w:val="22"/>
                <w:szCs w:val="22"/>
              </w:rPr>
            </w:pPr>
            <w:r w:rsidRPr="00F26341">
              <w:rPr>
                <w:sz w:val="22"/>
                <w:szCs w:val="22"/>
              </w:rPr>
              <w:t>Наименование</w:t>
            </w:r>
            <w:r w:rsidRPr="00CB01E9">
              <w:rPr>
                <w:color w:val="000000"/>
                <w:sz w:val="22"/>
                <w:szCs w:val="22"/>
              </w:rPr>
              <w:t xml:space="preserve"> дороги</w:t>
            </w:r>
          </w:p>
        </w:tc>
        <w:tc>
          <w:tcPr>
            <w:tcW w:w="851" w:type="dxa"/>
            <w:tcBorders>
              <w:top w:val="single" w:sz="4" w:space="0" w:color="auto"/>
              <w:left w:val="single" w:sz="4" w:space="0" w:color="auto"/>
              <w:bottom w:val="single" w:sz="4" w:space="0" w:color="auto"/>
              <w:right w:val="single" w:sz="4" w:space="0" w:color="auto"/>
            </w:tcBorders>
            <w:vAlign w:val="center"/>
          </w:tcPr>
          <w:p w:rsidR="00F26341" w:rsidRPr="00F26341" w:rsidRDefault="00F26341" w:rsidP="00F26341">
            <w:pPr>
              <w:ind w:left="0"/>
              <w:jc w:val="center"/>
              <w:rPr>
                <w:sz w:val="22"/>
                <w:szCs w:val="22"/>
              </w:rPr>
            </w:pPr>
            <w:r w:rsidRPr="00F26341">
              <w:rPr>
                <w:sz w:val="22"/>
                <w:szCs w:val="22"/>
              </w:rPr>
              <w:t>Кате</w:t>
            </w:r>
            <w:r>
              <w:rPr>
                <w:sz w:val="22"/>
                <w:szCs w:val="22"/>
              </w:rPr>
              <w:t>-</w:t>
            </w:r>
            <w:r w:rsidRPr="00F26341">
              <w:rPr>
                <w:sz w:val="22"/>
                <w:szCs w:val="22"/>
              </w:rPr>
              <w:t>гория</w:t>
            </w:r>
          </w:p>
        </w:tc>
        <w:tc>
          <w:tcPr>
            <w:tcW w:w="1559" w:type="dxa"/>
            <w:tcBorders>
              <w:top w:val="single" w:sz="4" w:space="0" w:color="auto"/>
              <w:left w:val="single" w:sz="4" w:space="0" w:color="auto"/>
              <w:bottom w:val="single" w:sz="4" w:space="0" w:color="auto"/>
              <w:right w:val="single" w:sz="4" w:space="0" w:color="auto"/>
            </w:tcBorders>
            <w:vAlign w:val="center"/>
          </w:tcPr>
          <w:p w:rsidR="00F26341" w:rsidRPr="00CB01E9" w:rsidRDefault="00F26341" w:rsidP="00F26341">
            <w:pPr>
              <w:ind w:left="0"/>
              <w:jc w:val="center"/>
              <w:rPr>
                <w:color w:val="000000"/>
                <w:sz w:val="22"/>
                <w:szCs w:val="22"/>
              </w:rPr>
            </w:pPr>
            <w:r w:rsidRPr="00F26341">
              <w:rPr>
                <w:sz w:val="22"/>
                <w:szCs w:val="22"/>
              </w:rPr>
              <w:t>Протяжен</w:t>
            </w:r>
            <w:r w:rsidRPr="00CB01E9">
              <w:rPr>
                <w:color w:val="000000"/>
                <w:sz w:val="22"/>
                <w:szCs w:val="22"/>
              </w:rPr>
              <w:t>-ность в границах поселения, км</w:t>
            </w:r>
          </w:p>
        </w:tc>
        <w:tc>
          <w:tcPr>
            <w:tcW w:w="1134" w:type="dxa"/>
            <w:tcBorders>
              <w:top w:val="single" w:sz="4" w:space="0" w:color="auto"/>
              <w:left w:val="single" w:sz="4" w:space="0" w:color="auto"/>
              <w:bottom w:val="single" w:sz="4" w:space="0" w:color="auto"/>
              <w:right w:val="single" w:sz="4" w:space="0" w:color="auto"/>
            </w:tcBorders>
            <w:vAlign w:val="center"/>
          </w:tcPr>
          <w:p w:rsidR="00F26341" w:rsidRPr="00F26341" w:rsidRDefault="00F26341" w:rsidP="00F26341">
            <w:pPr>
              <w:ind w:left="0"/>
              <w:jc w:val="center"/>
              <w:rPr>
                <w:sz w:val="22"/>
                <w:szCs w:val="22"/>
              </w:rPr>
            </w:pPr>
            <w:r w:rsidRPr="00F26341">
              <w:rPr>
                <w:sz w:val="22"/>
                <w:szCs w:val="22"/>
              </w:rPr>
              <w:t>Ширина проезжей части, м</w:t>
            </w:r>
          </w:p>
        </w:tc>
        <w:tc>
          <w:tcPr>
            <w:tcW w:w="1205" w:type="dxa"/>
            <w:tcBorders>
              <w:top w:val="single" w:sz="4" w:space="0" w:color="auto"/>
              <w:left w:val="single" w:sz="4" w:space="0" w:color="auto"/>
              <w:bottom w:val="single" w:sz="4" w:space="0" w:color="auto"/>
              <w:right w:val="single" w:sz="4" w:space="0" w:color="auto"/>
            </w:tcBorders>
            <w:vAlign w:val="center"/>
          </w:tcPr>
          <w:p w:rsidR="00F26341" w:rsidRPr="00CB01E9" w:rsidRDefault="00F26341" w:rsidP="00F26341">
            <w:pPr>
              <w:ind w:left="0"/>
              <w:jc w:val="center"/>
              <w:rPr>
                <w:color w:val="000000"/>
                <w:sz w:val="22"/>
                <w:szCs w:val="22"/>
              </w:rPr>
            </w:pPr>
            <w:r w:rsidRPr="00F26341">
              <w:rPr>
                <w:sz w:val="22"/>
                <w:szCs w:val="22"/>
              </w:rPr>
              <w:t>Тип</w:t>
            </w:r>
            <w:r w:rsidRPr="00CB01E9">
              <w:rPr>
                <w:color w:val="000000"/>
                <w:sz w:val="22"/>
                <w:szCs w:val="22"/>
              </w:rPr>
              <w:t xml:space="preserve"> покрытия</w:t>
            </w:r>
          </w:p>
        </w:tc>
        <w:tc>
          <w:tcPr>
            <w:tcW w:w="1205" w:type="dxa"/>
            <w:tcBorders>
              <w:top w:val="single" w:sz="4" w:space="0" w:color="auto"/>
              <w:left w:val="single" w:sz="4" w:space="0" w:color="auto"/>
              <w:bottom w:val="single" w:sz="4" w:space="0" w:color="auto"/>
              <w:right w:val="single" w:sz="4" w:space="0" w:color="auto"/>
            </w:tcBorders>
            <w:vAlign w:val="center"/>
          </w:tcPr>
          <w:p w:rsidR="00F26341" w:rsidRPr="00F26341" w:rsidRDefault="00F26341" w:rsidP="00F26341">
            <w:pPr>
              <w:ind w:left="0"/>
              <w:jc w:val="center"/>
              <w:rPr>
                <w:sz w:val="22"/>
                <w:szCs w:val="22"/>
              </w:rPr>
            </w:pPr>
            <w:r w:rsidRPr="00F26341">
              <w:rPr>
                <w:sz w:val="22"/>
                <w:szCs w:val="22"/>
              </w:rPr>
              <w:t>Кол</w:t>
            </w:r>
            <w:r>
              <w:rPr>
                <w:sz w:val="22"/>
                <w:szCs w:val="22"/>
              </w:rPr>
              <w:t>ичест</w:t>
            </w:r>
            <w:r w:rsidR="00B36A2D">
              <w:rPr>
                <w:sz w:val="22"/>
                <w:szCs w:val="22"/>
              </w:rPr>
              <w:t>-</w:t>
            </w:r>
            <w:r>
              <w:rPr>
                <w:sz w:val="22"/>
                <w:szCs w:val="22"/>
              </w:rPr>
              <w:t xml:space="preserve">во </w:t>
            </w:r>
            <w:r w:rsidRPr="00F26341">
              <w:rPr>
                <w:sz w:val="22"/>
                <w:szCs w:val="22"/>
              </w:rPr>
              <w:t>путе-проводов</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1</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rPr>
                <w:sz w:val="22"/>
                <w:szCs w:val="22"/>
              </w:rPr>
            </w:pPr>
            <w:r w:rsidRPr="00CB01E9">
              <w:rPr>
                <w:sz w:val="22"/>
                <w:szCs w:val="22"/>
              </w:rPr>
              <w:t>Кемполово – Губаницы – Калитино – Выра – Тосно – Шапки</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lang w:val="en-US"/>
              </w:rPr>
              <w:t>I</w:t>
            </w:r>
            <w:r w:rsidRPr="00CB01E9">
              <w:rPr>
                <w:sz w:val="22"/>
                <w:szCs w:val="22"/>
              </w:rPr>
              <w:t>II</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E21AF4">
            <w:pPr>
              <w:ind w:left="0"/>
              <w:jc w:val="center"/>
              <w:rPr>
                <w:sz w:val="22"/>
                <w:szCs w:val="22"/>
              </w:rPr>
            </w:pPr>
            <w:r w:rsidRPr="00CB01E9">
              <w:rPr>
                <w:sz w:val="22"/>
                <w:szCs w:val="22"/>
              </w:rPr>
              <w:t>6,3</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7,5</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E21AF4">
            <w:pPr>
              <w:ind w:left="0"/>
              <w:jc w:val="center"/>
              <w:rPr>
                <w:sz w:val="22"/>
                <w:szCs w:val="22"/>
              </w:rPr>
            </w:pPr>
            <w:r>
              <w:rPr>
                <w:sz w:val="22"/>
                <w:szCs w:val="22"/>
              </w:rPr>
              <w:t>а</w:t>
            </w:r>
            <w:r w:rsidR="00355A25">
              <w:rPr>
                <w:sz w:val="22"/>
                <w:szCs w:val="22"/>
              </w:rPr>
              <w:t>сфальто</w:t>
            </w:r>
            <w:r>
              <w:rPr>
                <w:sz w:val="22"/>
                <w:szCs w:val="22"/>
              </w:rPr>
              <w:t>-</w:t>
            </w:r>
            <w:r w:rsidR="00355A25">
              <w:rPr>
                <w:sz w:val="22"/>
                <w:szCs w:val="22"/>
              </w:rPr>
              <w:t>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color w:val="000000"/>
                <w:sz w:val="22"/>
                <w:szCs w:val="22"/>
              </w:rPr>
            </w:pPr>
            <w:r w:rsidRPr="00CB01E9">
              <w:rPr>
                <w:color w:val="000000"/>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2</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rPr>
                <w:sz w:val="22"/>
                <w:szCs w:val="22"/>
              </w:rPr>
            </w:pPr>
            <w:r w:rsidRPr="00CB01E9">
              <w:rPr>
                <w:sz w:val="22"/>
                <w:szCs w:val="22"/>
              </w:rPr>
              <w:t>Жабино – Губаницы – Волосов</w:t>
            </w:r>
            <w:r w:rsidR="009B335F" w:rsidRPr="00CB01E9">
              <w:rPr>
                <w:sz w:val="22"/>
                <w:szCs w:val="22"/>
              </w:rPr>
              <w:t>о</w:t>
            </w:r>
            <w:r w:rsidRPr="00CB01E9">
              <w:rPr>
                <w:sz w:val="22"/>
                <w:szCs w:val="22"/>
              </w:rPr>
              <w:t xml:space="preserve"> – Реполка – Сосново – Вересть</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lang w:val="en-US"/>
              </w:rPr>
            </w:pPr>
            <w:r w:rsidRPr="00CB01E9">
              <w:rPr>
                <w:sz w:val="22"/>
                <w:szCs w:val="22"/>
                <w:lang w:val="en-US"/>
              </w:rPr>
              <w:t>IY</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E21AF4">
            <w:pPr>
              <w:ind w:left="0"/>
              <w:jc w:val="center"/>
              <w:rPr>
                <w:sz w:val="22"/>
                <w:szCs w:val="22"/>
              </w:rPr>
            </w:pPr>
            <w:r w:rsidRPr="00CB01E9">
              <w:rPr>
                <w:sz w:val="22"/>
                <w:szCs w:val="22"/>
              </w:rPr>
              <w:t>14,9</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7,0</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E21AF4">
            <w:pPr>
              <w:ind w:left="0"/>
              <w:jc w:val="center"/>
              <w:rPr>
                <w:sz w:val="22"/>
                <w:szCs w:val="22"/>
              </w:rPr>
            </w:pPr>
            <w:r>
              <w:rPr>
                <w:sz w:val="22"/>
                <w:szCs w:val="22"/>
              </w:rPr>
              <w:t>асфальто-бетон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rPr>
            </w:pPr>
            <w:r w:rsidRPr="00CB01E9">
              <w:rPr>
                <w:sz w:val="22"/>
                <w:szCs w:val="22"/>
              </w:rPr>
              <w:t>3</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rPr>
                <w:sz w:val="22"/>
                <w:szCs w:val="22"/>
              </w:rPr>
            </w:pPr>
            <w:r w:rsidRPr="00CB01E9">
              <w:rPr>
                <w:sz w:val="22"/>
                <w:szCs w:val="22"/>
              </w:rPr>
              <w:t xml:space="preserve">Подъезд к </w:t>
            </w:r>
            <w:r w:rsidR="00447DF2" w:rsidRPr="00CB01E9">
              <w:rPr>
                <w:sz w:val="22"/>
                <w:szCs w:val="22"/>
              </w:rPr>
              <w:t>поселку</w:t>
            </w:r>
            <w:r w:rsidR="00590E07" w:rsidRPr="00CB01E9">
              <w:rPr>
                <w:sz w:val="22"/>
                <w:szCs w:val="22"/>
              </w:rPr>
              <w:t xml:space="preserve"> </w:t>
            </w:r>
            <w:r w:rsidRPr="00CB01E9">
              <w:rPr>
                <w:sz w:val="22"/>
                <w:szCs w:val="22"/>
              </w:rPr>
              <w:t>Сумино</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rPr>
            </w:pPr>
            <w:r w:rsidRPr="00CB01E9">
              <w:rPr>
                <w:sz w:val="22"/>
                <w:szCs w:val="22"/>
                <w:lang w:val="en-US"/>
              </w:rPr>
              <w:t>IY</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447DF2">
            <w:pPr>
              <w:ind w:left="0"/>
              <w:jc w:val="center"/>
              <w:rPr>
                <w:sz w:val="22"/>
                <w:szCs w:val="22"/>
              </w:rPr>
            </w:pPr>
            <w:r w:rsidRPr="00CB01E9">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rPr>
            </w:pPr>
            <w:r w:rsidRPr="00CB01E9">
              <w:rPr>
                <w:sz w:val="22"/>
                <w:szCs w:val="22"/>
              </w:rPr>
              <w:t>7,0</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447DF2">
            <w:pPr>
              <w:ind w:left="0"/>
              <w:jc w:val="center"/>
              <w:rPr>
                <w:sz w:val="22"/>
                <w:szCs w:val="22"/>
              </w:rPr>
            </w:pPr>
            <w:r>
              <w:rPr>
                <w:sz w:val="22"/>
                <w:szCs w:val="22"/>
              </w:rPr>
              <w:t>асфальто-бетон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rPr>
            </w:pPr>
            <w:r w:rsidRPr="00CB01E9">
              <w:rPr>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4</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rPr>
                <w:sz w:val="22"/>
                <w:szCs w:val="22"/>
              </w:rPr>
            </w:pPr>
            <w:r w:rsidRPr="00CB01E9">
              <w:rPr>
                <w:sz w:val="22"/>
                <w:szCs w:val="22"/>
              </w:rPr>
              <w:t xml:space="preserve">Волосово – Гомонтово – Копорье </w:t>
            </w:r>
            <w:r w:rsidR="003C21E9" w:rsidRPr="00CB01E9">
              <w:rPr>
                <w:sz w:val="22"/>
                <w:szCs w:val="22"/>
              </w:rPr>
              <w:t>–</w:t>
            </w:r>
            <w:r w:rsidRPr="00CB01E9">
              <w:rPr>
                <w:sz w:val="22"/>
                <w:szCs w:val="22"/>
              </w:rPr>
              <w:t xml:space="preserve"> Керново</w:t>
            </w:r>
            <w:r w:rsidR="003C21E9" w:rsidRPr="00CB01E9">
              <w:rPr>
                <w:sz w:val="22"/>
                <w:szCs w:val="22"/>
              </w:rPr>
              <w:t xml:space="preserve"> (до охотничье-рыболовной базы «Керново»)</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lang w:val="en-US"/>
              </w:rPr>
              <w:t>III</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E21AF4">
            <w:pPr>
              <w:ind w:left="0"/>
              <w:jc w:val="center"/>
              <w:rPr>
                <w:sz w:val="22"/>
                <w:szCs w:val="22"/>
              </w:rPr>
            </w:pPr>
            <w:r w:rsidRPr="00CB01E9">
              <w:rPr>
                <w:sz w:val="22"/>
                <w:szCs w:val="22"/>
              </w:rPr>
              <w:t>0,2</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7,0</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E21AF4">
            <w:pPr>
              <w:ind w:left="0"/>
              <w:jc w:val="center"/>
              <w:rPr>
                <w:sz w:val="22"/>
                <w:szCs w:val="22"/>
              </w:rPr>
            </w:pPr>
            <w:r>
              <w:rPr>
                <w:sz w:val="22"/>
                <w:szCs w:val="22"/>
              </w:rPr>
              <w:t>асфальто-бетон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jc w:val="center"/>
              <w:rPr>
                <w:sz w:val="22"/>
                <w:szCs w:val="22"/>
              </w:rPr>
            </w:pPr>
            <w:r w:rsidRPr="00CB01E9">
              <w:rPr>
                <w:sz w:val="22"/>
                <w:szCs w:val="22"/>
              </w:rPr>
              <w:t>5</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rPr>
                <w:sz w:val="22"/>
                <w:szCs w:val="22"/>
              </w:rPr>
            </w:pPr>
            <w:r w:rsidRPr="00CB01E9">
              <w:rPr>
                <w:sz w:val="22"/>
                <w:szCs w:val="22"/>
              </w:rPr>
              <w:t>Волгово - Ожогино</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jc w:val="center"/>
              <w:rPr>
                <w:sz w:val="22"/>
                <w:szCs w:val="22"/>
              </w:rPr>
            </w:pPr>
            <w:r w:rsidRPr="00CB01E9">
              <w:rPr>
                <w:sz w:val="22"/>
                <w:szCs w:val="22"/>
                <w:lang w:val="en-US"/>
              </w:rPr>
              <w:t>Y</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B36A2D">
            <w:pPr>
              <w:ind w:left="0"/>
              <w:jc w:val="center"/>
              <w:rPr>
                <w:sz w:val="22"/>
                <w:szCs w:val="22"/>
              </w:rPr>
            </w:pPr>
            <w:r w:rsidRPr="00CB01E9">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jc w:val="center"/>
              <w:rPr>
                <w:sz w:val="22"/>
                <w:szCs w:val="22"/>
              </w:rPr>
            </w:pPr>
            <w:r w:rsidRPr="00CB01E9">
              <w:rPr>
                <w:sz w:val="22"/>
                <w:szCs w:val="22"/>
              </w:rPr>
              <w:t>6,0</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B36A2D">
            <w:pPr>
              <w:ind w:left="0"/>
              <w:jc w:val="center"/>
              <w:rPr>
                <w:sz w:val="22"/>
                <w:szCs w:val="22"/>
              </w:rPr>
            </w:pPr>
            <w:r>
              <w:rPr>
                <w:sz w:val="22"/>
                <w:szCs w:val="22"/>
              </w:rPr>
              <w:t>асфальто-бетон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jc w:val="center"/>
              <w:rPr>
                <w:sz w:val="22"/>
                <w:szCs w:val="22"/>
              </w:rPr>
            </w:pPr>
            <w:r w:rsidRPr="00CB01E9">
              <w:rPr>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lang w:val="en-US"/>
              </w:rPr>
            </w:pPr>
            <w:r w:rsidRPr="00CB01E9">
              <w:rPr>
                <w:sz w:val="22"/>
                <w:szCs w:val="22"/>
                <w:lang w:val="en-US"/>
              </w:rPr>
              <w:lastRenderedPageBreak/>
              <w:t>6</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rPr>
                <w:sz w:val="22"/>
                <w:szCs w:val="22"/>
              </w:rPr>
            </w:pPr>
            <w:r w:rsidRPr="00CB01E9">
              <w:rPr>
                <w:sz w:val="22"/>
                <w:szCs w:val="22"/>
              </w:rPr>
              <w:t>Торосово – Везиково – Курголово</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lang w:val="en-US"/>
              </w:rPr>
            </w:pPr>
            <w:r w:rsidRPr="00CB01E9">
              <w:rPr>
                <w:sz w:val="22"/>
                <w:szCs w:val="22"/>
                <w:lang w:val="en-US"/>
              </w:rPr>
              <w:t>Y</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E21AF4">
            <w:pPr>
              <w:ind w:left="0"/>
              <w:jc w:val="center"/>
              <w:rPr>
                <w:sz w:val="22"/>
                <w:szCs w:val="22"/>
              </w:rPr>
            </w:pPr>
            <w:r w:rsidRPr="00CB01E9">
              <w:rPr>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lang w:val="en-US"/>
              </w:rPr>
              <w:t>6</w:t>
            </w:r>
            <w:r w:rsidRPr="00CB01E9">
              <w:rPr>
                <w:sz w:val="22"/>
                <w:szCs w:val="22"/>
              </w:rPr>
              <w:t>,0</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E21AF4">
            <w:pPr>
              <w:ind w:left="0"/>
              <w:jc w:val="center"/>
              <w:rPr>
                <w:sz w:val="22"/>
                <w:szCs w:val="22"/>
              </w:rPr>
            </w:pPr>
            <w:r>
              <w:rPr>
                <w:sz w:val="22"/>
                <w:szCs w:val="22"/>
              </w:rPr>
              <w:t>асфальто-бетон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rPr>
            </w:pPr>
            <w:r w:rsidRPr="00CB01E9">
              <w:rPr>
                <w:sz w:val="22"/>
                <w:szCs w:val="22"/>
              </w:rPr>
              <w:t>7</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rPr>
                <w:sz w:val="22"/>
                <w:szCs w:val="22"/>
              </w:rPr>
            </w:pPr>
            <w:r w:rsidRPr="00CB01E9">
              <w:rPr>
                <w:sz w:val="22"/>
                <w:szCs w:val="22"/>
              </w:rPr>
              <w:t xml:space="preserve">Подъезд к </w:t>
            </w:r>
            <w:r w:rsidR="00590E07" w:rsidRPr="00CB01E9">
              <w:rPr>
                <w:sz w:val="22"/>
                <w:szCs w:val="22"/>
              </w:rPr>
              <w:t>дер</w:t>
            </w:r>
            <w:r w:rsidR="00447DF2" w:rsidRPr="00CB01E9">
              <w:rPr>
                <w:sz w:val="22"/>
                <w:szCs w:val="22"/>
              </w:rPr>
              <w:t>евне</w:t>
            </w:r>
            <w:r w:rsidR="00590E07" w:rsidRPr="00CB01E9">
              <w:rPr>
                <w:sz w:val="22"/>
                <w:szCs w:val="22"/>
              </w:rPr>
              <w:t xml:space="preserve"> </w:t>
            </w:r>
            <w:r w:rsidRPr="00CB01E9">
              <w:rPr>
                <w:sz w:val="22"/>
                <w:szCs w:val="22"/>
              </w:rPr>
              <w:t>Горки</w:t>
            </w:r>
            <w:r w:rsidR="00447DF2" w:rsidRPr="00CB01E9">
              <w:rPr>
                <w:sz w:val="22"/>
                <w:szCs w:val="22"/>
              </w:rPr>
              <w:t xml:space="preserve"> </w:t>
            </w:r>
            <w:r w:rsidR="003C21E9" w:rsidRPr="00CB01E9">
              <w:rPr>
                <w:sz w:val="22"/>
                <w:szCs w:val="22"/>
              </w:rPr>
              <w:t>–</w:t>
            </w:r>
            <w:r w:rsidR="00447DF2" w:rsidRPr="00CB01E9">
              <w:rPr>
                <w:sz w:val="22"/>
                <w:szCs w:val="22"/>
              </w:rPr>
              <w:t xml:space="preserve"> </w:t>
            </w:r>
            <w:r w:rsidRPr="00CB01E9">
              <w:rPr>
                <w:sz w:val="22"/>
                <w:szCs w:val="22"/>
              </w:rPr>
              <w:t>2</w:t>
            </w:r>
            <w:r w:rsidR="003C21E9" w:rsidRPr="00CB01E9">
              <w:rPr>
                <w:sz w:val="22"/>
                <w:szCs w:val="22"/>
              </w:rPr>
              <w:t xml:space="preserve"> (до деревни Горки)</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rPr>
            </w:pPr>
            <w:r w:rsidRPr="00CB01E9">
              <w:rPr>
                <w:sz w:val="22"/>
                <w:szCs w:val="22"/>
                <w:lang w:val="en-US"/>
              </w:rPr>
              <w:t>Y</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447DF2">
            <w:pPr>
              <w:ind w:left="0"/>
              <w:jc w:val="center"/>
              <w:rPr>
                <w:sz w:val="22"/>
                <w:szCs w:val="22"/>
              </w:rPr>
            </w:pPr>
            <w:r w:rsidRPr="00CB01E9">
              <w:rPr>
                <w:sz w:val="22"/>
                <w:szCs w:val="22"/>
              </w:rPr>
              <w:t>3,2</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rPr>
            </w:pPr>
            <w:r w:rsidRPr="00CB01E9">
              <w:rPr>
                <w:sz w:val="22"/>
                <w:szCs w:val="22"/>
              </w:rPr>
              <w:t>6,0</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447DF2">
            <w:pPr>
              <w:ind w:left="0"/>
              <w:jc w:val="center"/>
              <w:rPr>
                <w:sz w:val="22"/>
                <w:szCs w:val="22"/>
              </w:rPr>
            </w:pPr>
            <w:r>
              <w:rPr>
                <w:sz w:val="22"/>
                <w:szCs w:val="22"/>
              </w:rPr>
              <w:t>асфальто-бетон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447DF2">
            <w:pPr>
              <w:ind w:left="0"/>
              <w:jc w:val="center"/>
              <w:rPr>
                <w:sz w:val="22"/>
                <w:szCs w:val="22"/>
              </w:rPr>
            </w:pPr>
            <w:r w:rsidRPr="00CB01E9">
              <w:rPr>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jc w:val="center"/>
              <w:rPr>
                <w:sz w:val="22"/>
                <w:szCs w:val="22"/>
              </w:rPr>
            </w:pPr>
            <w:r w:rsidRPr="00CB01E9">
              <w:rPr>
                <w:sz w:val="22"/>
                <w:szCs w:val="22"/>
              </w:rPr>
              <w:t>8</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rPr>
                <w:sz w:val="22"/>
                <w:szCs w:val="22"/>
              </w:rPr>
            </w:pPr>
            <w:r w:rsidRPr="00CB01E9">
              <w:rPr>
                <w:sz w:val="22"/>
                <w:szCs w:val="22"/>
              </w:rPr>
              <w:t>Волгово - Муратово</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jc w:val="center"/>
              <w:rPr>
                <w:sz w:val="22"/>
                <w:szCs w:val="22"/>
              </w:rPr>
            </w:pPr>
            <w:r w:rsidRPr="00CB01E9">
              <w:rPr>
                <w:sz w:val="22"/>
                <w:szCs w:val="22"/>
                <w:lang w:val="en-US"/>
              </w:rPr>
              <w:t>Y</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B36A2D">
            <w:pPr>
              <w:ind w:left="0"/>
              <w:jc w:val="center"/>
              <w:rPr>
                <w:sz w:val="22"/>
                <w:szCs w:val="22"/>
              </w:rPr>
            </w:pPr>
            <w:r w:rsidRPr="00CB01E9">
              <w:rPr>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jc w:val="center"/>
              <w:rPr>
                <w:sz w:val="22"/>
                <w:szCs w:val="22"/>
              </w:rPr>
            </w:pPr>
            <w:r w:rsidRPr="00CB01E9">
              <w:rPr>
                <w:sz w:val="22"/>
                <w:szCs w:val="22"/>
              </w:rPr>
              <w:t>6,0</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B36A2D">
            <w:pPr>
              <w:ind w:left="0"/>
              <w:jc w:val="center"/>
              <w:rPr>
                <w:sz w:val="22"/>
                <w:szCs w:val="22"/>
              </w:rPr>
            </w:pPr>
            <w:r>
              <w:rPr>
                <w:sz w:val="22"/>
                <w:szCs w:val="22"/>
              </w:rPr>
              <w:t>асфальто-бетон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B36A2D">
            <w:pPr>
              <w:ind w:left="0"/>
              <w:jc w:val="center"/>
              <w:rPr>
                <w:sz w:val="22"/>
                <w:szCs w:val="22"/>
              </w:rPr>
            </w:pPr>
            <w:r w:rsidRPr="00CB01E9">
              <w:rPr>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9</w:t>
            </w:r>
          </w:p>
        </w:tc>
        <w:tc>
          <w:tcPr>
            <w:tcW w:w="2570"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rPr>
                <w:sz w:val="22"/>
                <w:szCs w:val="22"/>
              </w:rPr>
            </w:pPr>
            <w:r w:rsidRPr="00CB01E9">
              <w:rPr>
                <w:sz w:val="22"/>
                <w:szCs w:val="22"/>
              </w:rPr>
              <w:t>Сумино - Череповицы – Соколовка</w:t>
            </w:r>
            <w:r w:rsidR="003C21E9" w:rsidRPr="00CB01E9">
              <w:rPr>
                <w:sz w:val="22"/>
                <w:szCs w:val="22"/>
              </w:rPr>
              <w:t xml:space="preserve"> (через деревню Красные Череповицы)</w:t>
            </w:r>
          </w:p>
        </w:tc>
        <w:tc>
          <w:tcPr>
            <w:tcW w:w="851"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lang w:val="en-US"/>
              </w:rPr>
              <w:t>Y</w:t>
            </w:r>
          </w:p>
        </w:tc>
        <w:tc>
          <w:tcPr>
            <w:tcW w:w="1559" w:type="dxa"/>
            <w:tcBorders>
              <w:top w:val="single" w:sz="4" w:space="0" w:color="auto"/>
              <w:left w:val="single" w:sz="4" w:space="0" w:color="auto"/>
              <w:bottom w:val="single" w:sz="4" w:space="0" w:color="auto"/>
              <w:right w:val="single" w:sz="4" w:space="0" w:color="auto"/>
            </w:tcBorders>
          </w:tcPr>
          <w:p w:rsidR="00E21AF4" w:rsidRPr="00CB01E9" w:rsidRDefault="00120E3A" w:rsidP="00E21AF4">
            <w:pPr>
              <w:ind w:left="0"/>
              <w:jc w:val="center"/>
              <w:rPr>
                <w:sz w:val="22"/>
                <w:szCs w:val="22"/>
              </w:rPr>
            </w:pPr>
            <w:r w:rsidRPr="00CB01E9">
              <w:rPr>
                <w:sz w:val="22"/>
                <w:szCs w:val="22"/>
              </w:rPr>
              <w:t>3,3</w:t>
            </w:r>
          </w:p>
        </w:tc>
        <w:tc>
          <w:tcPr>
            <w:tcW w:w="1134"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6,0</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B36A2D" w:rsidP="00E21AF4">
            <w:pPr>
              <w:ind w:left="0"/>
              <w:jc w:val="center"/>
              <w:rPr>
                <w:sz w:val="22"/>
                <w:szCs w:val="22"/>
              </w:rPr>
            </w:pPr>
            <w:r>
              <w:rPr>
                <w:sz w:val="22"/>
                <w:szCs w:val="22"/>
              </w:rPr>
              <w:t>асфальто-бетон</w:t>
            </w:r>
          </w:p>
        </w:tc>
        <w:tc>
          <w:tcPr>
            <w:tcW w:w="1205" w:type="dxa"/>
            <w:tcBorders>
              <w:top w:val="single" w:sz="4" w:space="0" w:color="auto"/>
              <w:left w:val="single" w:sz="4" w:space="0" w:color="auto"/>
              <w:bottom w:val="single" w:sz="4" w:space="0" w:color="auto"/>
              <w:right w:val="single" w:sz="4" w:space="0" w:color="auto"/>
            </w:tcBorders>
          </w:tcPr>
          <w:p w:rsidR="00E21AF4" w:rsidRPr="00CB01E9" w:rsidRDefault="00E21AF4" w:rsidP="00E21AF4">
            <w:pPr>
              <w:ind w:left="0"/>
              <w:jc w:val="center"/>
              <w:rPr>
                <w:sz w:val="22"/>
                <w:szCs w:val="22"/>
              </w:rPr>
            </w:pPr>
            <w:r w:rsidRPr="00CB01E9">
              <w:rPr>
                <w:sz w:val="22"/>
                <w:szCs w:val="22"/>
              </w:rPr>
              <w:t>-</w:t>
            </w:r>
          </w:p>
        </w:tc>
      </w:tr>
      <w:tr w:rsidR="00E21AF4" w:rsidRPr="00BA0FED" w:rsidTr="00F26341">
        <w:tc>
          <w:tcPr>
            <w:tcW w:w="832" w:type="dxa"/>
            <w:tcBorders>
              <w:top w:val="single" w:sz="4" w:space="0" w:color="auto"/>
              <w:left w:val="single" w:sz="4" w:space="0" w:color="auto"/>
              <w:bottom w:val="single" w:sz="4" w:space="0" w:color="auto"/>
              <w:right w:val="single" w:sz="4" w:space="0" w:color="auto"/>
            </w:tcBorders>
            <w:vAlign w:val="bottom"/>
          </w:tcPr>
          <w:p w:rsidR="00E21AF4" w:rsidRPr="00CB01E9" w:rsidRDefault="00E21AF4" w:rsidP="00E21AF4">
            <w:pPr>
              <w:spacing w:line="360" w:lineRule="auto"/>
              <w:ind w:left="0"/>
              <w:jc w:val="center"/>
              <w:rPr>
                <w:b/>
                <w:sz w:val="22"/>
                <w:szCs w:val="22"/>
              </w:rPr>
            </w:pPr>
          </w:p>
        </w:tc>
        <w:tc>
          <w:tcPr>
            <w:tcW w:w="2570" w:type="dxa"/>
            <w:tcBorders>
              <w:top w:val="single" w:sz="4" w:space="0" w:color="auto"/>
              <w:left w:val="single" w:sz="4" w:space="0" w:color="auto"/>
              <w:bottom w:val="single" w:sz="4" w:space="0" w:color="auto"/>
              <w:right w:val="single" w:sz="4" w:space="0" w:color="auto"/>
            </w:tcBorders>
            <w:vAlign w:val="bottom"/>
          </w:tcPr>
          <w:p w:rsidR="00E21AF4" w:rsidRPr="00CB01E9" w:rsidRDefault="00E21AF4" w:rsidP="00E21AF4">
            <w:pPr>
              <w:spacing w:line="360" w:lineRule="auto"/>
              <w:ind w:left="0"/>
              <w:rPr>
                <w:b/>
                <w:sz w:val="22"/>
                <w:szCs w:val="22"/>
              </w:rPr>
            </w:pPr>
            <w:r w:rsidRPr="00CB01E9">
              <w:rPr>
                <w:b/>
                <w:sz w:val="22"/>
                <w:szCs w:val="22"/>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E21AF4" w:rsidRPr="00CB01E9" w:rsidRDefault="00E21AF4" w:rsidP="00E21AF4">
            <w:pPr>
              <w:spacing w:line="360" w:lineRule="auto"/>
              <w:ind w:left="0"/>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E21AF4" w:rsidRPr="00CB01E9" w:rsidRDefault="00120E3A" w:rsidP="00E21AF4">
            <w:pPr>
              <w:spacing w:line="360" w:lineRule="auto"/>
              <w:ind w:left="0"/>
              <w:jc w:val="center"/>
              <w:rPr>
                <w:b/>
                <w:sz w:val="22"/>
                <w:szCs w:val="22"/>
              </w:rPr>
            </w:pPr>
            <w:r w:rsidRPr="00CB01E9">
              <w:rPr>
                <w:b/>
                <w:sz w:val="22"/>
                <w:szCs w:val="22"/>
              </w:rPr>
              <w:t>39,8</w:t>
            </w:r>
          </w:p>
        </w:tc>
        <w:tc>
          <w:tcPr>
            <w:tcW w:w="1134" w:type="dxa"/>
            <w:tcBorders>
              <w:top w:val="single" w:sz="4" w:space="0" w:color="auto"/>
              <w:left w:val="single" w:sz="4" w:space="0" w:color="auto"/>
              <w:bottom w:val="single" w:sz="4" w:space="0" w:color="auto"/>
              <w:right w:val="single" w:sz="4" w:space="0" w:color="auto"/>
            </w:tcBorders>
            <w:vAlign w:val="bottom"/>
          </w:tcPr>
          <w:p w:rsidR="00E21AF4" w:rsidRPr="00CB01E9" w:rsidRDefault="00E21AF4" w:rsidP="00E21AF4">
            <w:pPr>
              <w:spacing w:line="360" w:lineRule="auto"/>
              <w:ind w:left="0"/>
              <w:jc w:val="center"/>
              <w:rPr>
                <w:b/>
                <w:sz w:val="22"/>
                <w:szCs w:val="22"/>
              </w:rPr>
            </w:pPr>
          </w:p>
        </w:tc>
        <w:tc>
          <w:tcPr>
            <w:tcW w:w="1205" w:type="dxa"/>
            <w:tcBorders>
              <w:top w:val="single" w:sz="4" w:space="0" w:color="auto"/>
              <w:left w:val="single" w:sz="4" w:space="0" w:color="auto"/>
              <w:bottom w:val="single" w:sz="4" w:space="0" w:color="auto"/>
              <w:right w:val="single" w:sz="4" w:space="0" w:color="auto"/>
            </w:tcBorders>
            <w:vAlign w:val="bottom"/>
          </w:tcPr>
          <w:p w:rsidR="00E21AF4" w:rsidRPr="00CB01E9" w:rsidRDefault="00E21AF4" w:rsidP="00E21AF4">
            <w:pPr>
              <w:spacing w:line="360" w:lineRule="auto"/>
              <w:ind w:left="0"/>
              <w:jc w:val="center"/>
              <w:rPr>
                <w:b/>
                <w:sz w:val="22"/>
                <w:szCs w:val="22"/>
              </w:rPr>
            </w:pPr>
          </w:p>
        </w:tc>
        <w:tc>
          <w:tcPr>
            <w:tcW w:w="1205" w:type="dxa"/>
            <w:tcBorders>
              <w:top w:val="single" w:sz="4" w:space="0" w:color="auto"/>
              <w:left w:val="single" w:sz="4" w:space="0" w:color="auto"/>
              <w:bottom w:val="single" w:sz="4" w:space="0" w:color="auto"/>
              <w:right w:val="single" w:sz="4" w:space="0" w:color="auto"/>
            </w:tcBorders>
            <w:vAlign w:val="bottom"/>
          </w:tcPr>
          <w:p w:rsidR="00E21AF4" w:rsidRPr="00CB01E9" w:rsidRDefault="00E21AF4" w:rsidP="00E21AF4">
            <w:pPr>
              <w:spacing w:line="360" w:lineRule="auto"/>
              <w:ind w:left="0"/>
              <w:jc w:val="center"/>
              <w:rPr>
                <w:b/>
                <w:sz w:val="22"/>
                <w:szCs w:val="22"/>
              </w:rPr>
            </w:pPr>
          </w:p>
        </w:tc>
      </w:tr>
    </w:tbl>
    <w:p w:rsidR="00E21AF4" w:rsidRPr="00BA0FED" w:rsidRDefault="00E21AF4" w:rsidP="00E21AF4">
      <w:pPr>
        <w:rPr>
          <w:color w:val="000000"/>
          <w:sz w:val="24"/>
          <w:szCs w:val="24"/>
        </w:rPr>
      </w:pPr>
    </w:p>
    <w:p w:rsidR="00E21AF4" w:rsidRPr="00BA0FED" w:rsidRDefault="00E21AF4" w:rsidP="00E21AF4">
      <w:pPr>
        <w:ind w:firstLine="709"/>
        <w:jc w:val="both"/>
        <w:rPr>
          <w:sz w:val="24"/>
          <w:szCs w:val="24"/>
        </w:rPr>
      </w:pPr>
      <w:r w:rsidRPr="00BA0FED">
        <w:rPr>
          <w:sz w:val="24"/>
          <w:szCs w:val="24"/>
        </w:rPr>
        <w:t>Помимо автомобильных дорог регионального значения, на территории поселения проложены дороги местного значения.</w:t>
      </w:r>
    </w:p>
    <w:p w:rsidR="00E21AF4" w:rsidRPr="00BA0FED" w:rsidRDefault="00E21AF4" w:rsidP="00E21AF4">
      <w:pPr>
        <w:ind w:firstLine="709"/>
        <w:jc w:val="both"/>
        <w:rPr>
          <w:sz w:val="24"/>
          <w:szCs w:val="24"/>
        </w:rPr>
      </w:pPr>
      <w:r w:rsidRPr="00BA0FED">
        <w:rPr>
          <w:sz w:val="24"/>
          <w:szCs w:val="24"/>
        </w:rPr>
        <w:t xml:space="preserve">Общая протяженность автомобильных дорог на территории сельского поселения составляет </w:t>
      </w:r>
      <w:smartTag w:uri="urn:schemas-microsoft-com:office:smarttags" w:element="metricconverter">
        <w:smartTagPr>
          <w:attr w:name="ProductID" w:val="59,8 км"/>
        </w:smartTagPr>
        <w:r w:rsidR="00120E3A" w:rsidRPr="00BA0FED">
          <w:rPr>
            <w:sz w:val="24"/>
            <w:szCs w:val="24"/>
          </w:rPr>
          <w:t>59,8</w:t>
        </w:r>
        <w:r w:rsidRPr="00BA0FED">
          <w:rPr>
            <w:sz w:val="24"/>
            <w:szCs w:val="24"/>
          </w:rPr>
          <w:t xml:space="preserve"> км</w:t>
        </w:r>
      </w:smartTag>
      <w:r w:rsidRPr="00BA0FED">
        <w:rPr>
          <w:sz w:val="24"/>
          <w:szCs w:val="24"/>
        </w:rPr>
        <w:t xml:space="preserve">, в том числе с твердым покрытием – </w:t>
      </w:r>
      <w:smartTag w:uri="urn:schemas-microsoft-com:office:smarttags" w:element="metricconverter">
        <w:smartTagPr>
          <w:attr w:name="ProductID" w:val="47,4 км"/>
        </w:smartTagPr>
        <w:r w:rsidR="00120E3A" w:rsidRPr="00BA0FED">
          <w:rPr>
            <w:sz w:val="24"/>
            <w:szCs w:val="24"/>
          </w:rPr>
          <w:t>47,4</w:t>
        </w:r>
        <w:r w:rsidRPr="00BA0FED">
          <w:rPr>
            <w:sz w:val="24"/>
            <w:szCs w:val="24"/>
          </w:rPr>
          <w:t xml:space="preserve"> км</w:t>
        </w:r>
      </w:smartTag>
      <w:r w:rsidRPr="00BA0FED">
        <w:rPr>
          <w:sz w:val="24"/>
          <w:szCs w:val="24"/>
        </w:rPr>
        <w:t>, из них -</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 xml:space="preserve">регионального значения – </w:t>
      </w:r>
      <w:smartTag w:uri="urn:schemas-microsoft-com:office:smarttags" w:element="metricconverter">
        <w:smartTagPr>
          <w:attr w:name="ProductID" w:val="39,8 км"/>
        </w:smartTagPr>
        <w:r w:rsidR="00120E3A" w:rsidRPr="00BA0FED">
          <w:rPr>
            <w:sz w:val="24"/>
            <w:szCs w:val="24"/>
          </w:rPr>
          <w:t>39,8</w:t>
        </w:r>
        <w:r w:rsidRPr="00BA0FED">
          <w:rPr>
            <w:sz w:val="24"/>
            <w:szCs w:val="24"/>
          </w:rPr>
          <w:t xml:space="preserve"> км</w:t>
        </w:r>
      </w:smartTag>
      <w:r w:rsidRPr="00BA0FED">
        <w:rPr>
          <w:sz w:val="24"/>
          <w:szCs w:val="24"/>
        </w:rPr>
        <w:t xml:space="preserve">, в том числе с твердым покрытием – </w:t>
      </w:r>
      <w:smartTag w:uri="urn:schemas-microsoft-com:office:smarttags" w:element="metricconverter">
        <w:smartTagPr>
          <w:attr w:name="ProductID" w:val="39,8 км"/>
        </w:smartTagPr>
        <w:r w:rsidR="00120E3A" w:rsidRPr="00BA0FED">
          <w:rPr>
            <w:sz w:val="24"/>
            <w:szCs w:val="24"/>
          </w:rPr>
          <w:t>39,8</w:t>
        </w:r>
        <w:r w:rsidRPr="00BA0FED">
          <w:rPr>
            <w:sz w:val="24"/>
            <w:szCs w:val="24"/>
          </w:rPr>
          <w:t xml:space="preserve"> км</w:t>
        </w:r>
      </w:smartTag>
      <w:r w:rsidRPr="00BA0FED">
        <w:rPr>
          <w:sz w:val="24"/>
          <w:szCs w:val="24"/>
        </w:rPr>
        <w:t>;</w:t>
      </w:r>
    </w:p>
    <w:p w:rsidR="00E21AF4" w:rsidRPr="00BA0FED" w:rsidRDefault="00E21AF4" w:rsidP="00E21AF4">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 xml:space="preserve">местного значения – </w:t>
      </w:r>
      <w:smartTag w:uri="urn:schemas-microsoft-com:office:smarttags" w:element="metricconverter">
        <w:smartTagPr>
          <w:attr w:name="ProductID" w:val="20,0 км"/>
        </w:smartTagPr>
        <w:r w:rsidRPr="00BA0FED">
          <w:rPr>
            <w:sz w:val="24"/>
            <w:szCs w:val="24"/>
          </w:rPr>
          <w:t>20,0 км</w:t>
        </w:r>
      </w:smartTag>
      <w:r w:rsidRPr="00BA0FED">
        <w:rPr>
          <w:sz w:val="24"/>
          <w:szCs w:val="24"/>
        </w:rPr>
        <w:t xml:space="preserve">, в том числе с твердым покрытием – </w:t>
      </w:r>
      <w:smartTag w:uri="urn:schemas-microsoft-com:office:smarttags" w:element="metricconverter">
        <w:smartTagPr>
          <w:attr w:name="ProductID" w:val="7,6 км"/>
        </w:smartTagPr>
        <w:r w:rsidRPr="00BA0FED">
          <w:rPr>
            <w:sz w:val="24"/>
            <w:szCs w:val="24"/>
          </w:rPr>
          <w:t>7,6 км</w:t>
        </w:r>
      </w:smartTag>
      <w:r w:rsidRPr="00BA0FED">
        <w:rPr>
          <w:sz w:val="24"/>
          <w:szCs w:val="24"/>
        </w:rPr>
        <w:t>.</w:t>
      </w:r>
    </w:p>
    <w:p w:rsidR="00E21AF4" w:rsidRPr="00BA0FED" w:rsidRDefault="00E21AF4" w:rsidP="00E21AF4">
      <w:pPr>
        <w:ind w:firstLine="709"/>
        <w:jc w:val="both"/>
        <w:rPr>
          <w:sz w:val="24"/>
          <w:szCs w:val="24"/>
        </w:rPr>
      </w:pPr>
      <w:r w:rsidRPr="00BA0FED">
        <w:rPr>
          <w:sz w:val="24"/>
          <w:szCs w:val="24"/>
        </w:rPr>
        <w:t xml:space="preserve">Плотность автомобильных дорог с твердым покрытием на территории </w:t>
      </w:r>
      <w:r w:rsidR="00392164" w:rsidRPr="00BA0FED">
        <w:rPr>
          <w:sz w:val="24"/>
        </w:rPr>
        <w:t>Губаницкого сельского поселения</w:t>
      </w:r>
      <w:r w:rsidRPr="00BA0FED">
        <w:rPr>
          <w:sz w:val="24"/>
          <w:szCs w:val="24"/>
        </w:rPr>
        <w:t xml:space="preserve"> составляет </w:t>
      </w:r>
      <w:smartTag w:uri="urn:schemas-microsoft-com:office:smarttags" w:element="metricconverter">
        <w:smartTagPr>
          <w:attr w:name="ProductID" w:val="270 км"/>
        </w:smartTagPr>
        <w:r w:rsidR="00120E3A" w:rsidRPr="00BA0FED">
          <w:rPr>
            <w:sz w:val="24"/>
            <w:szCs w:val="24"/>
          </w:rPr>
          <w:t>270 </w:t>
        </w:r>
        <w:r w:rsidRPr="00BA0FED">
          <w:rPr>
            <w:sz w:val="24"/>
            <w:szCs w:val="24"/>
          </w:rPr>
          <w:t>км</w:t>
        </w:r>
      </w:smartTag>
      <w:r w:rsidRPr="00BA0FED">
        <w:rPr>
          <w:sz w:val="24"/>
          <w:szCs w:val="24"/>
        </w:rPr>
        <w:t xml:space="preserve"> на 1000</w:t>
      </w:r>
      <w:r w:rsidR="00120E3A" w:rsidRPr="00BA0FED">
        <w:rPr>
          <w:sz w:val="24"/>
          <w:szCs w:val="24"/>
        </w:rPr>
        <w:t> </w:t>
      </w:r>
      <w:r w:rsidRPr="00BA0FED">
        <w:rPr>
          <w:sz w:val="24"/>
          <w:szCs w:val="24"/>
        </w:rPr>
        <w:t>км</w:t>
      </w:r>
      <w:r w:rsidR="00120E3A" w:rsidRPr="00BA0FED">
        <w:rPr>
          <w:sz w:val="24"/>
          <w:szCs w:val="24"/>
          <w:vertAlign w:val="superscript"/>
        </w:rPr>
        <w:t>2</w:t>
      </w:r>
      <w:r w:rsidRPr="00BA0FED">
        <w:rPr>
          <w:sz w:val="24"/>
          <w:szCs w:val="24"/>
        </w:rPr>
        <w:t xml:space="preserve">, что в </w:t>
      </w:r>
      <w:r w:rsidR="00120E3A" w:rsidRPr="00BA0FED">
        <w:rPr>
          <w:sz w:val="24"/>
          <w:szCs w:val="24"/>
        </w:rPr>
        <w:t>2,5</w:t>
      </w:r>
      <w:r w:rsidRPr="00BA0FED">
        <w:rPr>
          <w:sz w:val="24"/>
          <w:szCs w:val="24"/>
        </w:rPr>
        <w:t xml:space="preserve"> раз превышает среднеобластной показатель – </w:t>
      </w:r>
      <w:smartTag w:uri="urn:schemas-microsoft-com:office:smarttags" w:element="metricconverter">
        <w:smartTagPr>
          <w:attr w:name="ProductID" w:val="108 км"/>
        </w:smartTagPr>
        <w:r w:rsidRPr="00BA0FED">
          <w:rPr>
            <w:sz w:val="24"/>
            <w:szCs w:val="24"/>
          </w:rPr>
          <w:t>108 км</w:t>
        </w:r>
      </w:smartTag>
      <w:r w:rsidRPr="00BA0FED">
        <w:rPr>
          <w:sz w:val="24"/>
          <w:szCs w:val="24"/>
        </w:rPr>
        <w:t xml:space="preserve"> на 1000 км</w:t>
      </w:r>
      <w:r w:rsidRPr="00BA0FED">
        <w:rPr>
          <w:sz w:val="24"/>
          <w:szCs w:val="24"/>
          <w:vertAlign w:val="superscript"/>
        </w:rPr>
        <w:t>2</w:t>
      </w:r>
      <w:r w:rsidRPr="00BA0FED">
        <w:rPr>
          <w:sz w:val="24"/>
          <w:szCs w:val="24"/>
        </w:rPr>
        <w:t>.</w:t>
      </w:r>
    </w:p>
    <w:p w:rsidR="00E21AF4" w:rsidRPr="00BA0FED" w:rsidRDefault="00E21AF4" w:rsidP="00E21AF4">
      <w:pPr>
        <w:ind w:firstLine="709"/>
        <w:jc w:val="both"/>
        <w:rPr>
          <w:sz w:val="24"/>
          <w:szCs w:val="24"/>
        </w:rPr>
      </w:pPr>
      <w:r w:rsidRPr="00BA0FED">
        <w:rPr>
          <w:sz w:val="24"/>
          <w:szCs w:val="24"/>
        </w:rPr>
        <w:t xml:space="preserve">На территории </w:t>
      </w:r>
      <w:r w:rsidR="00392164" w:rsidRPr="00BA0FED">
        <w:rPr>
          <w:sz w:val="24"/>
        </w:rPr>
        <w:t>Губаницкого сельского поселения</w:t>
      </w:r>
      <w:r w:rsidRPr="00BA0FED">
        <w:rPr>
          <w:color w:val="000000"/>
          <w:sz w:val="24"/>
          <w:szCs w:val="24"/>
        </w:rPr>
        <w:t xml:space="preserve"> отсутствуют транспортные пересечения в разных уровнях и подземные (надземные) пешеходные переходы.</w:t>
      </w:r>
    </w:p>
    <w:p w:rsidR="00E21AF4" w:rsidRDefault="00E21AF4" w:rsidP="00E21AF4">
      <w:pPr>
        <w:rPr>
          <w:sz w:val="24"/>
          <w:szCs w:val="24"/>
        </w:rPr>
      </w:pPr>
    </w:p>
    <w:p w:rsidR="00B36A2D" w:rsidRPr="00BA0FED" w:rsidRDefault="00B36A2D" w:rsidP="00E21AF4">
      <w:pPr>
        <w:rPr>
          <w:sz w:val="24"/>
          <w:szCs w:val="24"/>
        </w:rPr>
      </w:pPr>
    </w:p>
    <w:p w:rsidR="00E21AF4" w:rsidRPr="00BA0FED" w:rsidRDefault="00FB641D" w:rsidP="00405D92">
      <w:pPr>
        <w:outlineLvl w:val="2"/>
        <w:rPr>
          <w:b/>
          <w:sz w:val="24"/>
          <w:szCs w:val="24"/>
        </w:rPr>
      </w:pPr>
      <w:bookmarkStart w:id="36" w:name="_Toc373244981"/>
      <w:r w:rsidRPr="00BA0FED">
        <w:rPr>
          <w:b/>
          <w:sz w:val="24"/>
          <w:szCs w:val="24"/>
        </w:rPr>
        <w:t xml:space="preserve">2.4.3. </w:t>
      </w:r>
      <w:r w:rsidR="00405D92">
        <w:rPr>
          <w:b/>
          <w:sz w:val="24"/>
          <w:szCs w:val="24"/>
        </w:rPr>
        <w:t>Сооружения и у</w:t>
      </w:r>
      <w:r w:rsidR="00E21AF4" w:rsidRPr="00BA0FED">
        <w:rPr>
          <w:b/>
          <w:sz w:val="24"/>
          <w:szCs w:val="24"/>
        </w:rPr>
        <w:t>стройства для хранения и обслуживания легковых автомобилей</w:t>
      </w:r>
      <w:bookmarkEnd w:id="36"/>
    </w:p>
    <w:p w:rsidR="00405D92" w:rsidRDefault="00405D92" w:rsidP="00E21AF4">
      <w:pPr>
        <w:ind w:firstLine="709"/>
        <w:jc w:val="both"/>
        <w:rPr>
          <w:sz w:val="24"/>
          <w:szCs w:val="24"/>
        </w:rPr>
      </w:pPr>
    </w:p>
    <w:p w:rsidR="00E21AF4" w:rsidRPr="00BA0FED" w:rsidRDefault="00E21AF4" w:rsidP="00E21AF4">
      <w:pPr>
        <w:ind w:firstLine="709"/>
        <w:jc w:val="both"/>
        <w:rPr>
          <w:sz w:val="24"/>
          <w:szCs w:val="24"/>
        </w:rPr>
      </w:pPr>
      <w:r w:rsidRPr="00BA0FED">
        <w:rPr>
          <w:sz w:val="24"/>
          <w:szCs w:val="24"/>
        </w:rPr>
        <w:t xml:space="preserve">Количество легковых автомобилей, зарегистрированных на территории </w:t>
      </w:r>
      <w:r w:rsidR="004D1A60" w:rsidRPr="00BA0FED">
        <w:rPr>
          <w:sz w:val="24"/>
        </w:rPr>
        <w:t>Губаницкого сельского поселения</w:t>
      </w:r>
      <w:r w:rsidRPr="00BA0FED">
        <w:rPr>
          <w:color w:val="000000"/>
          <w:sz w:val="24"/>
          <w:szCs w:val="24"/>
        </w:rPr>
        <w:t>, по данным администрации муниципального образования (см.</w:t>
      </w:r>
      <w:r w:rsidR="00D5136E" w:rsidRPr="00BA0FED">
        <w:rPr>
          <w:color w:val="000000"/>
          <w:sz w:val="24"/>
          <w:szCs w:val="24"/>
        </w:rPr>
        <w:t xml:space="preserve"> </w:t>
      </w:r>
      <w:r w:rsidRPr="00BA0FED">
        <w:rPr>
          <w:color w:val="000000"/>
          <w:sz w:val="24"/>
          <w:szCs w:val="24"/>
        </w:rPr>
        <w:t xml:space="preserve">письмо администрации </w:t>
      </w:r>
      <w:r w:rsidR="004D1A60" w:rsidRPr="00BA0FED">
        <w:rPr>
          <w:sz w:val="24"/>
        </w:rPr>
        <w:t>Губаницкого сельского поселения</w:t>
      </w:r>
      <w:r w:rsidRPr="00BA0FED">
        <w:rPr>
          <w:sz w:val="24"/>
          <w:szCs w:val="24"/>
        </w:rPr>
        <w:t xml:space="preserve"> </w:t>
      </w:r>
      <w:r w:rsidR="00DE5AC3" w:rsidRPr="00BA0FED">
        <w:rPr>
          <w:sz w:val="24"/>
          <w:szCs w:val="24"/>
        </w:rPr>
        <w:t>исх. </w:t>
      </w:r>
      <w:r w:rsidRPr="00BA0FED">
        <w:rPr>
          <w:sz w:val="24"/>
          <w:szCs w:val="24"/>
        </w:rPr>
        <w:t>№ 508 от 14.06.2011 г.</w:t>
      </w:r>
      <w:r w:rsidR="001B0F28" w:rsidRPr="00BA0FED">
        <w:rPr>
          <w:sz w:val="24"/>
          <w:szCs w:val="24"/>
        </w:rPr>
        <w:t xml:space="preserve"> </w:t>
      </w:r>
      <w:r w:rsidRPr="00BA0FED">
        <w:rPr>
          <w:color w:val="000000"/>
          <w:sz w:val="24"/>
          <w:szCs w:val="24"/>
        </w:rPr>
        <w:t xml:space="preserve">в </w:t>
      </w:r>
      <w:r w:rsidRPr="00BA0FED">
        <w:rPr>
          <w:sz w:val="24"/>
          <w:szCs w:val="24"/>
        </w:rPr>
        <w:t>томе </w:t>
      </w:r>
      <w:r w:rsidRPr="00BA0FED">
        <w:rPr>
          <w:sz w:val="24"/>
          <w:szCs w:val="24"/>
          <w:lang w:val="en-US"/>
        </w:rPr>
        <w:t>II</w:t>
      </w:r>
      <w:r w:rsidRPr="00BA0FED">
        <w:rPr>
          <w:sz w:val="24"/>
          <w:szCs w:val="24"/>
        </w:rPr>
        <w:t xml:space="preserve"> книге </w:t>
      </w:r>
      <w:r w:rsidR="004D1A60" w:rsidRPr="00BA0FED">
        <w:rPr>
          <w:sz w:val="24"/>
          <w:szCs w:val="24"/>
        </w:rPr>
        <w:t>6</w:t>
      </w:r>
      <w:r w:rsidRPr="00BA0FED">
        <w:rPr>
          <w:sz w:val="24"/>
          <w:szCs w:val="24"/>
        </w:rPr>
        <w:t xml:space="preserve"> «Исходно-разрешительная документация»</w:t>
      </w:r>
      <w:r w:rsidR="00FC750D" w:rsidRPr="00BA0FED">
        <w:rPr>
          <w:sz w:val="24"/>
          <w:szCs w:val="24"/>
        </w:rPr>
        <w:t xml:space="preserve"> стр.</w:t>
      </w:r>
      <w:r w:rsidR="00266C23" w:rsidRPr="00BA0FED">
        <w:rPr>
          <w:sz w:val="24"/>
          <w:szCs w:val="24"/>
        </w:rPr>
        <w:t> </w:t>
      </w:r>
      <w:r w:rsidR="00FC750D" w:rsidRPr="00BA0FED">
        <w:rPr>
          <w:sz w:val="24"/>
          <w:szCs w:val="24"/>
        </w:rPr>
        <w:t>19</w:t>
      </w:r>
      <w:r w:rsidRPr="00BA0FED">
        <w:rPr>
          <w:sz w:val="24"/>
          <w:szCs w:val="24"/>
        </w:rPr>
        <w:t>) составляет – 925 </w:t>
      </w:r>
      <w:r w:rsidR="001B0F28" w:rsidRPr="00BA0FED">
        <w:rPr>
          <w:sz w:val="24"/>
          <w:szCs w:val="24"/>
        </w:rPr>
        <w:t>автомобилей</w:t>
      </w:r>
      <w:r w:rsidRPr="00BA0FED">
        <w:rPr>
          <w:sz w:val="24"/>
          <w:szCs w:val="24"/>
        </w:rPr>
        <w:t xml:space="preserve">, существующий уровень автомобилизации </w:t>
      </w:r>
      <w:r w:rsidR="00014DAF" w:rsidRPr="00BA0FED">
        <w:rPr>
          <w:sz w:val="24"/>
          <w:szCs w:val="24"/>
        </w:rPr>
        <w:t>–</w:t>
      </w:r>
      <w:r w:rsidRPr="00BA0FED">
        <w:rPr>
          <w:sz w:val="24"/>
          <w:szCs w:val="24"/>
        </w:rPr>
        <w:t xml:space="preserve"> 256</w:t>
      </w:r>
      <w:r w:rsidR="00014DAF" w:rsidRPr="00BA0FED">
        <w:rPr>
          <w:sz w:val="24"/>
          <w:szCs w:val="24"/>
        </w:rPr>
        <w:t> </w:t>
      </w:r>
      <w:r w:rsidRPr="00BA0FED">
        <w:rPr>
          <w:sz w:val="24"/>
          <w:szCs w:val="24"/>
        </w:rPr>
        <w:t>автомобилей на 1000</w:t>
      </w:r>
      <w:r w:rsidR="001B0F28" w:rsidRPr="00BA0FED">
        <w:rPr>
          <w:sz w:val="24"/>
          <w:szCs w:val="24"/>
        </w:rPr>
        <w:t> </w:t>
      </w:r>
      <w:r w:rsidRPr="00BA0FED">
        <w:rPr>
          <w:sz w:val="24"/>
          <w:szCs w:val="24"/>
        </w:rPr>
        <w:t>жителей, что является высоким показателем.</w:t>
      </w:r>
    </w:p>
    <w:p w:rsidR="00E21AF4" w:rsidRPr="00BA0FED" w:rsidRDefault="00E21AF4" w:rsidP="00E21AF4">
      <w:pPr>
        <w:ind w:firstLine="709"/>
        <w:jc w:val="both"/>
        <w:rPr>
          <w:sz w:val="24"/>
          <w:szCs w:val="24"/>
        </w:rPr>
      </w:pPr>
      <w:r w:rsidRPr="00BA0FED">
        <w:rPr>
          <w:sz w:val="24"/>
          <w:szCs w:val="24"/>
        </w:rPr>
        <w:t xml:space="preserve">На территории </w:t>
      </w:r>
      <w:r w:rsidR="004D1A60" w:rsidRPr="00BA0FED">
        <w:rPr>
          <w:sz w:val="24"/>
        </w:rPr>
        <w:t>Губаницкого сельского поселения</w:t>
      </w:r>
      <w:r w:rsidRPr="00BA0FED">
        <w:rPr>
          <w:sz w:val="24"/>
          <w:szCs w:val="24"/>
        </w:rPr>
        <w:t xml:space="preserve"> отсутствуют организованные </w:t>
      </w:r>
      <w:r w:rsidR="00D5136E" w:rsidRPr="00BA0FED">
        <w:rPr>
          <w:sz w:val="24"/>
          <w:szCs w:val="24"/>
        </w:rPr>
        <w:t xml:space="preserve">места </w:t>
      </w:r>
      <w:r w:rsidRPr="00BA0FED">
        <w:rPr>
          <w:sz w:val="24"/>
          <w:szCs w:val="24"/>
        </w:rPr>
        <w:t>для постоянного хранения автомобилей</w:t>
      </w:r>
      <w:r w:rsidR="00D5136E" w:rsidRPr="00BA0FED">
        <w:rPr>
          <w:sz w:val="24"/>
          <w:szCs w:val="24"/>
        </w:rPr>
        <w:t xml:space="preserve"> (стоянки или гаражи)</w:t>
      </w:r>
      <w:r w:rsidRPr="00BA0FED">
        <w:rPr>
          <w:sz w:val="24"/>
          <w:szCs w:val="24"/>
        </w:rPr>
        <w:t>.</w:t>
      </w:r>
    </w:p>
    <w:p w:rsidR="00E21AF4" w:rsidRPr="00BA0FED" w:rsidRDefault="00E21AF4" w:rsidP="00E21AF4">
      <w:pPr>
        <w:ind w:firstLine="709"/>
        <w:jc w:val="both"/>
        <w:rPr>
          <w:sz w:val="24"/>
          <w:szCs w:val="24"/>
        </w:rPr>
      </w:pPr>
      <w:r w:rsidRPr="00BA0FED">
        <w:rPr>
          <w:sz w:val="24"/>
          <w:szCs w:val="24"/>
        </w:rPr>
        <w:t xml:space="preserve">На территории </w:t>
      </w:r>
      <w:r w:rsidR="004D1A60" w:rsidRPr="00BA0FED">
        <w:rPr>
          <w:sz w:val="24"/>
        </w:rPr>
        <w:t>Губаницкого сельского поселения</w:t>
      </w:r>
      <w:r w:rsidRPr="00BA0FED">
        <w:rPr>
          <w:color w:val="000000"/>
          <w:sz w:val="24"/>
          <w:szCs w:val="24"/>
        </w:rPr>
        <w:t xml:space="preserve"> отсутствуют </w:t>
      </w:r>
      <w:r w:rsidRPr="00BA0FED">
        <w:rPr>
          <w:sz w:val="24"/>
          <w:szCs w:val="24"/>
        </w:rPr>
        <w:t>автозаправочные станции и станции технического обслуживания легковых автомобилей.</w:t>
      </w:r>
    </w:p>
    <w:p w:rsidR="00CC16D9" w:rsidRDefault="00CC16D9" w:rsidP="00E21AF4">
      <w:pPr>
        <w:rPr>
          <w:sz w:val="24"/>
        </w:rPr>
      </w:pPr>
    </w:p>
    <w:p w:rsidR="00405D92" w:rsidRDefault="00405D92" w:rsidP="00E21AF4">
      <w:pPr>
        <w:rPr>
          <w:sz w:val="24"/>
        </w:rPr>
      </w:pPr>
    </w:p>
    <w:p w:rsidR="00405D92" w:rsidRPr="00B36A2D" w:rsidRDefault="00405D92" w:rsidP="00E21AF4">
      <w:pPr>
        <w:rPr>
          <w:sz w:val="24"/>
        </w:rPr>
      </w:pPr>
    </w:p>
    <w:p w:rsidR="00E21AF4" w:rsidRPr="00BA0FED" w:rsidRDefault="00E21AF4" w:rsidP="0059177F">
      <w:pPr>
        <w:pStyle w:val="26"/>
        <w:spacing w:after="0" w:line="360" w:lineRule="auto"/>
        <w:outlineLvl w:val="1"/>
        <w:rPr>
          <w:b/>
          <w:sz w:val="24"/>
          <w:szCs w:val="24"/>
        </w:rPr>
      </w:pPr>
      <w:bookmarkStart w:id="37" w:name="_Toc373244982"/>
      <w:r w:rsidRPr="00BA0FED">
        <w:rPr>
          <w:b/>
          <w:sz w:val="24"/>
          <w:szCs w:val="24"/>
        </w:rPr>
        <w:t>2.5. Состояние инженерной инфраструктуры</w:t>
      </w:r>
      <w:bookmarkEnd w:id="37"/>
    </w:p>
    <w:p w:rsidR="00E21AF4" w:rsidRPr="00BA0FED" w:rsidRDefault="00E21AF4" w:rsidP="00E21AF4">
      <w:pPr>
        <w:pStyle w:val="26"/>
        <w:spacing w:after="0" w:line="240" w:lineRule="auto"/>
        <w:ind w:firstLine="708"/>
        <w:jc w:val="both"/>
        <w:rPr>
          <w:b/>
          <w:sz w:val="24"/>
        </w:rPr>
      </w:pPr>
      <w:r w:rsidRPr="00BA0FED">
        <w:rPr>
          <w:sz w:val="24"/>
          <w:szCs w:val="24"/>
        </w:rPr>
        <w:t>Детальную характеристику состояни</w:t>
      </w:r>
      <w:r w:rsidR="004D1A60" w:rsidRPr="00BA0FED">
        <w:rPr>
          <w:sz w:val="24"/>
          <w:szCs w:val="24"/>
        </w:rPr>
        <w:t>я</w:t>
      </w:r>
      <w:r w:rsidRPr="00BA0FED">
        <w:rPr>
          <w:sz w:val="24"/>
          <w:szCs w:val="24"/>
        </w:rPr>
        <w:t xml:space="preserve"> инженерной инфраструктуры территории </w:t>
      </w:r>
      <w:r w:rsidR="004D1A60" w:rsidRPr="00BA0FED">
        <w:rPr>
          <w:sz w:val="24"/>
        </w:rPr>
        <w:t>Губаницкого сельского поселения</w:t>
      </w:r>
      <w:r w:rsidRPr="00BA0FED">
        <w:rPr>
          <w:sz w:val="24"/>
          <w:szCs w:val="24"/>
        </w:rPr>
        <w:t xml:space="preserve"> – см. в книге </w:t>
      </w:r>
      <w:r w:rsidR="00DE5F5C" w:rsidRPr="00BA0FED">
        <w:rPr>
          <w:sz w:val="24"/>
          <w:szCs w:val="24"/>
        </w:rPr>
        <w:t>3</w:t>
      </w:r>
      <w:r w:rsidRPr="00BA0FED">
        <w:rPr>
          <w:sz w:val="24"/>
          <w:szCs w:val="24"/>
        </w:rPr>
        <w:t xml:space="preserve"> «</w:t>
      </w:r>
      <w:r w:rsidRPr="00BA0FED">
        <w:rPr>
          <w:bCs/>
          <w:sz w:val="24"/>
          <w:szCs w:val="24"/>
        </w:rPr>
        <w:t>Инженерное обеспечение территории»</w:t>
      </w:r>
      <w:r w:rsidR="00DE5F5C" w:rsidRPr="00BA0FED">
        <w:rPr>
          <w:bCs/>
          <w:sz w:val="24"/>
          <w:szCs w:val="24"/>
        </w:rPr>
        <w:t xml:space="preserve"> </w:t>
      </w:r>
      <w:r w:rsidR="00DE5F5C" w:rsidRPr="00BA0FED">
        <w:rPr>
          <w:bCs/>
          <w:color w:val="000000"/>
          <w:sz w:val="24"/>
          <w:szCs w:val="24"/>
        </w:rPr>
        <w:t xml:space="preserve">тома </w:t>
      </w:r>
      <w:r w:rsidR="00DE5F5C" w:rsidRPr="00BA0FED">
        <w:rPr>
          <w:bCs/>
          <w:color w:val="000000"/>
          <w:sz w:val="24"/>
          <w:szCs w:val="24"/>
          <w:lang w:val="en-US"/>
        </w:rPr>
        <w:t>II</w:t>
      </w:r>
      <w:r w:rsidR="00DE5F5C" w:rsidRPr="00BA0FED">
        <w:rPr>
          <w:bCs/>
          <w:color w:val="000000"/>
          <w:sz w:val="24"/>
          <w:szCs w:val="24"/>
        </w:rPr>
        <w:t xml:space="preserve"> «</w:t>
      </w:r>
      <w:r w:rsidR="00DE5F5C" w:rsidRPr="00BA0FED">
        <w:rPr>
          <w:color w:val="000000"/>
          <w:sz w:val="24"/>
          <w:szCs w:val="24"/>
        </w:rPr>
        <w:t>Материалы по обоснованию проекта генерального плана муниципального образования Губаницкое сельское поселение Волосовского муниципального района Ленинградской области»</w:t>
      </w:r>
      <w:r w:rsidRPr="00BA0FED">
        <w:rPr>
          <w:sz w:val="24"/>
          <w:szCs w:val="24"/>
        </w:rPr>
        <w:t>.</w:t>
      </w:r>
    </w:p>
    <w:p w:rsidR="00E21AF4" w:rsidRPr="00BA0FED" w:rsidRDefault="00E21AF4" w:rsidP="00E21AF4">
      <w:pPr>
        <w:pStyle w:val="26"/>
        <w:spacing w:after="0" w:line="240" w:lineRule="auto"/>
        <w:jc w:val="both"/>
        <w:rPr>
          <w:sz w:val="24"/>
        </w:rPr>
      </w:pPr>
    </w:p>
    <w:p w:rsidR="00E21AF4" w:rsidRPr="00BA0FED" w:rsidRDefault="00FB641D" w:rsidP="00FB641D">
      <w:pPr>
        <w:pStyle w:val="26"/>
        <w:spacing w:after="0" w:line="360" w:lineRule="auto"/>
        <w:outlineLvl w:val="2"/>
        <w:rPr>
          <w:b/>
          <w:sz w:val="24"/>
        </w:rPr>
      </w:pPr>
      <w:bookmarkStart w:id="38" w:name="_Toc373244983"/>
      <w:r w:rsidRPr="00BA0FED">
        <w:rPr>
          <w:b/>
          <w:sz w:val="24"/>
        </w:rPr>
        <w:t xml:space="preserve">2.5.1. </w:t>
      </w:r>
      <w:r w:rsidR="00E21AF4" w:rsidRPr="00BA0FED">
        <w:rPr>
          <w:b/>
          <w:sz w:val="24"/>
        </w:rPr>
        <w:t>Теплоснабжение</w:t>
      </w:r>
      <w:bookmarkEnd w:id="38"/>
    </w:p>
    <w:p w:rsidR="00510616" w:rsidRPr="00BA0FED" w:rsidRDefault="00510616" w:rsidP="00510616">
      <w:pPr>
        <w:pStyle w:val="26"/>
        <w:spacing w:after="0" w:line="240" w:lineRule="auto"/>
        <w:ind w:firstLine="708"/>
        <w:jc w:val="both"/>
        <w:rPr>
          <w:sz w:val="24"/>
        </w:rPr>
      </w:pPr>
      <w:r w:rsidRPr="00BA0FED">
        <w:rPr>
          <w:sz w:val="24"/>
        </w:rPr>
        <w:t xml:space="preserve">В </w:t>
      </w:r>
      <w:r w:rsidRPr="00BA0FED">
        <w:rPr>
          <w:sz w:val="24"/>
          <w:szCs w:val="24"/>
        </w:rPr>
        <w:t>Губаницком сельском поселении</w:t>
      </w:r>
      <w:r w:rsidRPr="00BA0FED">
        <w:rPr>
          <w:sz w:val="24"/>
        </w:rPr>
        <w:t xml:space="preserve"> используется централизованная и децентрализованная система теплоснабжения.</w:t>
      </w:r>
    </w:p>
    <w:p w:rsidR="00510616" w:rsidRPr="00BA0FED" w:rsidRDefault="00510616" w:rsidP="00510616">
      <w:pPr>
        <w:pStyle w:val="26"/>
        <w:spacing w:after="0" w:line="240" w:lineRule="auto"/>
        <w:ind w:firstLine="708"/>
        <w:jc w:val="both"/>
        <w:rPr>
          <w:sz w:val="24"/>
        </w:rPr>
      </w:pPr>
      <w:r w:rsidRPr="00BA0FED">
        <w:rPr>
          <w:sz w:val="24"/>
        </w:rPr>
        <w:t>Централизованным теплоснабжением обеспечиваются жилые дома многомногоквартирной жилой застройки в поселке Сумино и в деревне Торосово.</w:t>
      </w:r>
    </w:p>
    <w:p w:rsidR="00510616" w:rsidRPr="00BA0FED" w:rsidRDefault="00510616" w:rsidP="00510616">
      <w:pPr>
        <w:pStyle w:val="26"/>
        <w:spacing w:after="0" w:line="240" w:lineRule="auto"/>
        <w:ind w:firstLine="708"/>
        <w:jc w:val="both"/>
        <w:rPr>
          <w:sz w:val="24"/>
        </w:rPr>
      </w:pPr>
      <w:r w:rsidRPr="00BA0FED">
        <w:rPr>
          <w:sz w:val="24"/>
        </w:rPr>
        <w:t>Источниками централизованного теплоснабжения являются –</w:t>
      </w:r>
    </w:p>
    <w:p w:rsidR="0067300F" w:rsidRPr="00BA0FED" w:rsidRDefault="0067300F" w:rsidP="0067300F">
      <w:pPr>
        <w:numPr>
          <w:ilvl w:val="0"/>
          <w:numId w:val="4"/>
        </w:numPr>
        <w:tabs>
          <w:tab w:val="clear" w:pos="687"/>
          <w:tab w:val="num" w:pos="846"/>
        </w:tabs>
        <w:suppressAutoHyphens w:val="0"/>
        <w:overflowPunct/>
        <w:autoSpaceDE/>
        <w:ind w:left="846"/>
        <w:jc w:val="both"/>
        <w:textAlignment w:val="auto"/>
        <w:rPr>
          <w:sz w:val="24"/>
        </w:rPr>
      </w:pPr>
      <w:r w:rsidRPr="00BA0FED">
        <w:rPr>
          <w:sz w:val="24"/>
        </w:rPr>
        <w:t>котельная в поселке Сумино проектной производительностью 10,75 Гкал/ч (т</w:t>
      </w:r>
      <w:r w:rsidRPr="00BA0FED">
        <w:rPr>
          <w:sz w:val="24"/>
        </w:rPr>
        <w:t>о</w:t>
      </w:r>
      <w:r w:rsidRPr="00BA0FED">
        <w:rPr>
          <w:sz w:val="24"/>
        </w:rPr>
        <w:t>пливо – газ), от котельной обеспечиваются теплом жилые дома многокварти</w:t>
      </w:r>
      <w:r w:rsidRPr="00BA0FED">
        <w:rPr>
          <w:sz w:val="24"/>
        </w:rPr>
        <w:t>р</w:t>
      </w:r>
      <w:r w:rsidRPr="00BA0FED">
        <w:rPr>
          <w:sz w:val="24"/>
        </w:rPr>
        <w:t>ной жилой застройки, объекты социально-культурного назначения в поселке С</w:t>
      </w:r>
      <w:r w:rsidRPr="00BA0FED">
        <w:rPr>
          <w:sz w:val="24"/>
        </w:rPr>
        <w:t>у</w:t>
      </w:r>
      <w:r w:rsidRPr="00BA0FED">
        <w:rPr>
          <w:sz w:val="24"/>
        </w:rPr>
        <w:t>мино с общей тепловой нагрузкой – 1,38 Гкал/ч;</w:t>
      </w:r>
    </w:p>
    <w:p w:rsidR="00510616" w:rsidRPr="00BA0FED" w:rsidRDefault="0067300F" w:rsidP="0067300F">
      <w:pPr>
        <w:numPr>
          <w:ilvl w:val="0"/>
          <w:numId w:val="4"/>
        </w:numPr>
        <w:tabs>
          <w:tab w:val="clear" w:pos="687"/>
          <w:tab w:val="num" w:pos="846"/>
        </w:tabs>
        <w:suppressAutoHyphens w:val="0"/>
        <w:overflowPunct/>
        <w:autoSpaceDE/>
        <w:ind w:left="846"/>
        <w:jc w:val="both"/>
        <w:textAlignment w:val="auto"/>
        <w:rPr>
          <w:sz w:val="24"/>
        </w:rPr>
      </w:pPr>
      <w:r w:rsidRPr="00BA0FED">
        <w:rPr>
          <w:sz w:val="24"/>
        </w:rPr>
        <w:t>котельная в деревне Торосово проектной производительностью 10,75 Гкал/ч (топливо – газ), от котельной обеспечиваются теплом жилые дома многокварти</w:t>
      </w:r>
      <w:r w:rsidRPr="00BA0FED">
        <w:rPr>
          <w:sz w:val="24"/>
        </w:rPr>
        <w:t>р</w:t>
      </w:r>
      <w:r w:rsidRPr="00BA0FED">
        <w:rPr>
          <w:sz w:val="24"/>
        </w:rPr>
        <w:t>ной жилой застройки, объекты социаньно-культурного назначения в деревни Т</w:t>
      </w:r>
      <w:r w:rsidRPr="00BA0FED">
        <w:rPr>
          <w:sz w:val="24"/>
        </w:rPr>
        <w:t>о</w:t>
      </w:r>
      <w:r w:rsidRPr="00BA0FED">
        <w:rPr>
          <w:sz w:val="24"/>
        </w:rPr>
        <w:t>росово с о</w:t>
      </w:r>
      <w:r w:rsidRPr="00BA0FED">
        <w:rPr>
          <w:sz w:val="24"/>
        </w:rPr>
        <w:t>б</w:t>
      </w:r>
      <w:r w:rsidRPr="00BA0FED">
        <w:rPr>
          <w:sz w:val="24"/>
        </w:rPr>
        <w:t>щей тепловой нагрузкой – 1,63 Гкал/ч.</w:t>
      </w:r>
    </w:p>
    <w:p w:rsidR="0067300F" w:rsidRPr="00BA0FED" w:rsidRDefault="0067300F" w:rsidP="0067300F">
      <w:pPr>
        <w:pStyle w:val="26"/>
        <w:spacing w:after="0" w:line="240" w:lineRule="auto"/>
        <w:ind w:firstLine="708"/>
        <w:jc w:val="both"/>
        <w:rPr>
          <w:sz w:val="24"/>
          <w:szCs w:val="24"/>
        </w:rPr>
      </w:pPr>
      <w:r w:rsidRPr="00BA0FED">
        <w:rPr>
          <w:sz w:val="24"/>
          <w:szCs w:val="24"/>
        </w:rPr>
        <w:t>Предприятия и организации, расположенные на территории прочих населенных пунктов сельского поселения, обеспечиваются теплом от собственных источников. В качестве основного топлива в котельных используется уголь, мазут и приро</w:t>
      </w:r>
      <w:r w:rsidRPr="00BA0FED">
        <w:rPr>
          <w:sz w:val="24"/>
          <w:szCs w:val="24"/>
        </w:rPr>
        <w:t>д</w:t>
      </w:r>
      <w:r w:rsidRPr="00BA0FED">
        <w:rPr>
          <w:sz w:val="24"/>
          <w:szCs w:val="24"/>
        </w:rPr>
        <w:t>ный газ.</w:t>
      </w:r>
    </w:p>
    <w:p w:rsidR="0067300F" w:rsidRPr="00BA0FED" w:rsidRDefault="0067300F" w:rsidP="0067300F">
      <w:pPr>
        <w:pStyle w:val="26"/>
        <w:spacing w:after="0" w:line="240" w:lineRule="auto"/>
        <w:ind w:firstLine="708"/>
        <w:jc w:val="both"/>
        <w:rPr>
          <w:sz w:val="24"/>
        </w:rPr>
      </w:pPr>
      <w:r w:rsidRPr="00BA0FED">
        <w:rPr>
          <w:sz w:val="24"/>
        </w:rPr>
        <w:t>Потребители индивидуальной жилой застройке в деревнях Сумино и Торосово обеспечиваются теплом от индивидуальных источников тепла - за счет использования термоблоков на нужды отопления и горячего водоснабжения. В качестве топлива на нужды отопления, горячего водоснабжения и пищеприготовления используется природный газ.</w:t>
      </w:r>
    </w:p>
    <w:p w:rsidR="0067300F" w:rsidRPr="00BA0FED" w:rsidRDefault="0067300F" w:rsidP="0067300F">
      <w:pPr>
        <w:pStyle w:val="26"/>
        <w:spacing w:after="0" w:line="240" w:lineRule="auto"/>
        <w:ind w:firstLine="708"/>
        <w:jc w:val="both"/>
        <w:rPr>
          <w:sz w:val="24"/>
        </w:rPr>
      </w:pPr>
      <w:r w:rsidRPr="00BA0FED">
        <w:rPr>
          <w:sz w:val="24"/>
        </w:rPr>
        <w:t>Потребители,</w:t>
      </w:r>
      <w:r w:rsidRPr="00BA0FED">
        <w:rPr>
          <w:sz w:val="24"/>
          <w:szCs w:val="24"/>
        </w:rPr>
        <w:t xml:space="preserve"> расположенные на территории прочих населенных пунктов </w:t>
      </w:r>
      <w:r w:rsidRPr="00BA0FED">
        <w:rPr>
          <w:color w:val="000000"/>
          <w:sz w:val="24"/>
          <w:szCs w:val="24"/>
        </w:rPr>
        <w:t>Губаницкого</w:t>
      </w:r>
      <w:r w:rsidRPr="00BA0FED">
        <w:rPr>
          <w:sz w:val="24"/>
          <w:szCs w:val="24"/>
        </w:rPr>
        <w:t xml:space="preserve"> сельского поселения, обеспечиваются теплом от собственных</w:t>
      </w:r>
      <w:r w:rsidRPr="00BA0FED">
        <w:rPr>
          <w:sz w:val="24"/>
        </w:rPr>
        <w:t xml:space="preserve"> печных установок и за счет использования электрических обогревателей. В качестве топлива используется дрова. Для пищеприготовления используется сжиженный углеводородный газ (СУГ) от баллонных установок.</w:t>
      </w:r>
    </w:p>
    <w:p w:rsidR="0067300F" w:rsidRDefault="0067300F" w:rsidP="00E21AF4">
      <w:pPr>
        <w:pStyle w:val="26"/>
        <w:spacing w:after="0" w:line="240" w:lineRule="auto"/>
        <w:rPr>
          <w:sz w:val="24"/>
        </w:rPr>
      </w:pPr>
    </w:p>
    <w:p w:rsidR="00B36A2D" w:rsidRPr="00BA0FED" w:rsidRDefault="00B36A2D" w:rsidP="00E21AF4">
      <w:pPr>
        <w:pStyle w:val="26"/>
        <w:spacing w:after="0" w:line="240" w:lineRule="auto"/>
        <w:rPr>
          <w:sz w:val="24"/>
        </w:rPr>
      </w:pPr>
    </w:p>
    <w:p w:rsidR="00E21AF4" w:rsidRPr="00BA0FED" w:rsidRDefault="00FB641D" w:rsidP="00FB641D">
      <w:pPr>
        <w:pStyle w:val="26"/>
        <w:spacing w:after="0" w:line="360" w:lineRule="auto"/>
        <w:jc w:val="both"/>
        <w:outlineLvl w:val="2"/>
        <w:rPr>
          <w:b/>
          <w:iCs/>
          <w:sz w:val="24"/>
        </w:rPr>
      </w:pPr>
      <w:bookmarkStart w:id="39" w:name="_Toc373244984"/>
      <w:r w:rsidRPr="00BA0FED">
        <w:rPr>
          <w:b/>
          <w:iCs/>
          <w:sz w:val="24"/>
        </w:rPr>
        <w:t xml:space="preserve">2.5.2. </w:t>
      </w:r>
      <w:r w:rsidR="00E21AF4" w:rsidRPr="00BA0FED">
        <w:rPr>
          <w:b/>
          <w:iCs/>
          <w:sz w:val="24"/>
        </w:rPr>
        <w:t>Водоснабжение</w:t>
      </w:r>
      <w:bookmarkEnd w:id="39"/>
    </w:p>
    <w:p w:rsidR="0067300F" w:rsidRPr="00BA0FED" w:rsidRDefault="0067300F" w:rsidP="00E21AF4">
      <w:pPr>
        <w:pStyle w:val="af8"/>
        <w:spacing w:after="0"/>
        <w:ind w:firstLine="705"/>
        <w:jc w:val="both"/>
        <w:rPr>
          <w:color w:val="000000"/>
          <w:sz w:val="24"/>
          <w:szCs w:val="24"/>
        </w:rPr>
      </w:pPr>
      <w:r w:rsidRPr="00BA0FED">
        <w:rPr>
          <w:sz w:val="24"/>
          <w:szCs w:val="24"/>
        </w:rPr>
        <w:t xml:space="preserve">Хозяйственно-питьевое и производственное водоснабжение объектов, расположенных на территории </w:t>
      </w:r>
      <w:r w:rsidRPr="00BA0FED">
        <w:rPr>
          <w:color w:val="000000"/>
          <w:sz w:val="24"/>
          <w:szCs w:val="24"/>
        </w:rPr>
        <w:t>Губаницкого сельского поселения,</w:t>
      </w:r>
      <w:r w:rsidRPr="00BA0FED">
        <w:rPr>
          <w:sz w:val="24"/>
          <w:szCs w:val="24"/>
        </w:rPr>
        <w:t xml:space="preserve"> полностью осуществляется за счет ресурсов подземных вод. Согласно оценке региональных запасов подземных вод, выполненной СЗГИП в 1982 году, эксплуатационные запасы пресных подземных вод на территории Волосовского муниципального района Ленинградской области составляют 454,5 тыс. м</w:t>
      </w:r>
      <w:r w:rsidRPr="00BA0FED">
        <w:rPr>
          <w:sz w:val="24"/>
          <w:szCs w:val="24"/>
          <w:vertAlign w:val="superscript"/>
        </w:rPr>
        <w:t>3</w:t>
      </w:r>
      <w:r w:rsidRPr="00BA0FED">
        <w:rPr>
          <w:sz w:val="24"/>
          <w:szCs w:val="24"/>
        </w:rPr>
        <w:t>/сут; балансовые запасы подземных вод — 157,8 млн.</w:t>
      </w:r>
      <w:r w:rsidR="00BA00A0">
        <w:rPr>
          <w:sz w:val="24"/>
          <w:szCs w:val="24"/>
        </w:rPr>
        <w:t> </w:t>
      </w:r>
      <w:r w:rsidRPr="00BA0FED">
        <w:rPr>
          <w:sz w:val="24"/>
          <w:szCs w:val="24"/>
        </w:rPr>
        <w:t>м</w:t>
      </w:r>
      <w:r w:rsidRPr="00BA0FED">
        <w:rPr>
          <w:sz w:val="24"/>
          <w:szCs w:val="24"/>
          <w:vertAlign w:val="superscript"/>
        </w:rPr>
        <w:t>3</w:t>
      </w:r>
      <w:r w:rsidRPr="00BA0FED">
        <w:rPr>
          <w:sz w:val="24"/>
          <w:szCs w:val="24"/>
        </w:rPr>
        <w:t>. Годовой объем добычи подземной воды 8,07 млн.</w:t>
      </w:r>
      <w:r w:rsidR="00BA00A0">
        <w:rPr>
          <w:sz w:val="24"/>
          <w:szCs w:val="24"/>
        </w:rPr>
        <w:t> </w:t>
      </w:r>
      <w:r w:rsidRPr="00BA0FED">
        <w:rPr>
          <w:sz w:val="24"/>
          <w:szCs w:val="24"/>
        </w:rPr>
        <w:t>м</w:t>
      </w:r>
      <w:r w:rsidRPr="00BA0FED">
        <w:rPr>
          <w:sz w:val="24"/>
          <w:szCs w:val="24"/>
          <w:vertAlign w:val="superscript"/>
        </w:rPr>
        <w:t>3</w:t>
      </w:r>
      <w:r w:rsidRPr="00BA0FED">
        <w:rPr>
          <w:sz w:val="24"/>
          <w:szCs w:val="24"/>
        </w:rPr>
        <w:t xml:space="preserve">. </w:t>
      </w:r>
      <w:r w:rsidRPr="00BA0FED">
        <w:rPr>
          <w:color w:val="000000"/>
          <w:sz w:val="24"/>
          <w:szCs w:val="24"/>
        </w:rPr>
        <w:t>Губаницкое сельское поселение</w:t>
      </w:r>
      <w:r w:rsidRPr="00BA0FED">
        <w:rPr>
          <w:sz w:val="24"/>
          <w:szCs w:val="24"/>
        </w:rPr>
        <w:t xml:space="preserve"> относится к полностью обеспеченным подземными водами. Характеристика подземных вод, используемых для водоснабжения, представлена в главе</w:t>
      </w:r>
      <w:r w:rsidRPr="00BA0FED">
        <w:rPr>
          <w:i/>
          <w:szCs w:val="24"/>
        </w:rPr>
        <w:t xml:space="preserve"> </w:t>
      </w:r>
      <w:r w:rsidRPr="00BA0FED">
        <w:rPr>
          <w:sz w:val="24"/>
          <w:szCs w:val="24"/>
        </w:rPr>
        <w:t>2.1.4. «Гидрогеологические условия».</w:t>
      </w:r>
    </w:p>
    <w:p w:rsidR="00E21AF4" w:rsidRPr="00BA0FED" w:rsidRDefault="0067300F" w:rsidP="003A00B3">
      <w:pPr>
        <w:pStyle w:val="af8"/>
        <w:widowControl w:val="0"/>
        <w:spacing w:after="0"/>
        <w:ind w:firstLine="703"/>
        <w:jc w:val="both"/>
        <w:rPr>
          <w:color w:val="000000"/>
          <w:sz w:val="24"/>
          <w:szCs w:val="24"/>
        </w:rPr>
      </w:pPr>
      <w:r w:rsidRPr="00BA0FED">
        <w:rPr>
          <w:color w:val="000000"/>
          <w:sz w:val="24"/>
          <w:szCs w:val="24"/>
        </w:rPr>
        <w:t xml:space="preserve">Водоснабжение объектов </w:t>
      </w:r>
      <w:r w:rsidRPr="00BA0FED">
        <w:rPr>
          <w:sz w:val="24"/>
        </w:rPr>
        <w:t>Губаницкого сельского поселения</w:t>
      </w:r>
      <w:r w:rsidRPr="00BA0FED">
        <w:rPr>
          <w:color w:val="000000"/>
          <w:sz w:val="24"/>
          <w:szCs w:val="24"/>
        </w:rPr>
        <w:t xml:space="preserve"> централизованное и децентрализованное. </w:t>
      </w:r>
      <w:r w:rsidRPr="00BA0FED">
        <w:rPr>
          <w:sz w:val="24"/>
        </w:rPr>
        <w:t>Централизованное водоснабжение осуществляется из водозаборных артезианских ск</w:t>
      </w:r>
      <w:r w:rsidR="00B66F1E">
        <w:rPr>
          <w:sz w:val="24"/>
        </w:rPr>
        <w:t>в</w:t>
      </w:r>
      <w:r w:rsidRPr="00BA0FED">
        <w:rPr>
          <w:sz w:val="24"/>
        </w:rPr>
        <w:t xml:space="preserve">ажин </w:t>
      </w:r>
      <w:r w:rsidRPr="00BA0FED">
        <w:rPr>
          <w:sz w:val="24"/>
          <w:szCs w:val="24"/>
        </w:rPr>
        <w:t xml:space="preserve">деревни Будино, деревни Соколовка, деревни Губаницы, деревни Горки, деревни Везиково, деревни Волгово, деревни Муратово, поселка Сумино, деревни Торосово. </w:t>
      </w:r>
      <w:r w:rsidRPr="00BA0FED">
        <w:rPr>
          <w:color w:val="000000"/>
          <w:sz w:val="24"/>
          <w:szCs w:val="24"/>
        </w:rPr>
        <w:t>Водоснабжение в остальных населенных пунктах – децентрализованное из шахтных колодцев.</w:t>
      </w:r>
    </w:p>
    <w:p w:rsidR="00E21AF4" w:rsidRDefault="00E21AF4" w:rsidP="00E21AF4">
      <w:pPr>
        <w:jc w:val="both"/>
        <w:rPr>
          <w:iCs/>
          <w:sz w:val="24"/>
        </w:rPr>
      </w:pPr>
    </w:p>
    <w:p w:rsidR="00B36A2D" w:rsidRPr="00BA0FED" w:rsidRDefault="00B36A2D" w:rsidP="00E21AF4">
      <w:pPr>
        <w:jc w:val="both"/>
        <w:rPr>
          <w:iCs/>
          <w:sz w:val="24"/>
        </w:rPr>
      </w:pPr>
    </w:p>
    <w:p w:rsidR="00E21AF4" w:rsidRPr="00BA0FED" w:rsidRDefault="00FB641D" w:rsidP="00FB641D">
      <w:pPr>
        <w:spacing w:line="360" w:lineRule="auto"/>
        <w:jc w:val="both"/>
        <w:outlineLvl w:val="2"/>
        <w:rPr>
          <w:b/>
          <w:iCs/>
          <w:sz w:val="24"/>
        </w:rPr>
      </w:pPr>
      <w:bookmarkStart w:id="40" w:name="_Toc373244985"/>
      <w:r w:rsidRPr="00BA0FED">
        <w:rPr>
          <w:b/>
          <w:iCs/>
          <w:sz w:val="24"/>
        </w:rPr>
        <w:t xml:space="preserve">2.5.3. </w:t>
      </w:r>
      <w:r w:rsidR="00E21AF4" w:rsidRPr="00BA0FED">
        <w:rPr>
          <w:b/>
          <w:iCs/>
          <w:sz w:val="24"/>
        </w:rPr>
        <w:t>Канализация</w:t>
      </w:r>
      <w:bookmarkEnd w:id="40"/>
    </w:p>
    <w:p w:rsidR="0067300F" w:rsidRPr="00BA0FED" w:rsidRDefault="0067300F" w:rsidP="0067300F">
      <w:pPr>
        <w:ind w:firstLine="705"/>
        <w:jc w:val="both"/>
        <w:rPr>
          <w:iCs/>
          <w:sz w:val="24"/>
        </w:rPr>
      </w:pPr>
      <w:r w:rsidRPr="00BA0FED">
        <w:rPr>
          <w:color w:val="000000"/>
          <w:sz w:val="24"/>
          <w:szCs w:val="24"/>
        </w:rPr>
        <w:t xml:space="preserve">На территории </w:t>
      </w:r>
      <w:r w:rsidRPr="00BA0FED">
        <w:rPr>
          <w:sz w:val="24"/>
        </w:rPr>
        <w:t>Губаницкого сельского поселения</w:t>
      </w:r>
      <w:r w:rsidRPr="00BA0FED">
        <w:rPr>
          <w:iCs/>
          <w:sz w:val="24"/>
        </w:rPr>
        <w:t xml:space="preserve"> отвод сточных вод осуществляется по централизованной и децентрализованной системам.</w:t>
      </w:r>
    </w:p>
    <w:p w:rsidR="0067300F" w:rsidRPr="00BA0FED" w:rsidRDefault="0067300F" w:rsidP="0067300F">
      <w:pPr>
        <w:ind w:firstLine="705"/>
        <w:jc w:val="both"/>
        <w:rPr>
          <w:sz w:val="24"/>
          <w:szCs w:val="24"/>
        </w:rPr>
      </w:pPr>
      <w:r w:rsidRPr="00BA0FED">
        <w:rPr>
          <w:sz w:val="24"/>
          <w:szCs w:val="24"/>
        </w:rPr>
        <w:t xml:space="preserve">Канализационные очистные сооружения действуют в </w:t>
      </w:r>
      <w:r w:rsidRPr="00BA0FED">
        <w:rPr>
          <w:sz w:val="24"/>
        </w:rPr>
        <w:t>поселке Сумино</w:t>
      </w:r>
      <w:r w:rsidRPr="00BA0FED">
        <w:rPr>
          <w:sz w:val="24"/>
          <w:szCs w:val="24"/>
        </w:rPr>
        <w:t xml:space="preserve"> (производительностью 700 м</w:t>
      </w:r>
      <w:r w:rsidRPr="00BA0FED">
        <w:rPr>
          <w:sz w:val="24"/>
          <w:szCs w:val="24"/>
          <w:vertAlign w:val="superscript"/>
        </w:rPr>
        <w:t>3</w:t>
      </w:r>
      <w:r w:rsidRPr="00BA0FED">
        <w:rPr>
          <w:sz w:val="24"/>
          <w:szCs w:val="24"/>
        </w:rPr>
        <w:t xml:space="preserve">/сут) и в </w:t>
      </w:r>
      <w:r w:rsidRPr="00BA0FED">
        <w:rPr>
          <w:sz w:val="24"/>
        </w:rPr>
        <w:t>деревне Торосово</w:t>
      </w:r>
      <w:r w:rsidRPr="00BA0FED">
        <w:rPr>
          <w:sz w:val="24"/>
          <w:szCs w:val="24"/>
        </w:rPr>
        <w:t xml:space="preserve"> (производительностью 700 м</w:t>
      </w:r>
      <w:r w:rsidRPr="00BA0FED">
        <w:rPr>
          <w:sz w:val="24"/>
          <w:szCs w:val="24"/>
          <w:vertAlign w:val="superscript"/>
        </w:rPr>
        <w:t>3</w:t>
      </w:r>
      <w:r w:rsidRPr="00BA0FED">
        <w:rPr>
          <w:sz w:val="24"/>
          <w:szCs w:val="24"/>
        </w:rPr>
        <w:t>/сут), на них отводятся стоки из районов многоквартирной застройки.</w:t>
      </w:r>
    </w:p>
    <w:p w:rsidR="0067300F" w:rsidRPr="00BA0FED" w:rsidRDefault="0067300F" w:rsidP="0067300F">
      <w:pPr>
        <w:ind w:firstLine="705"/>
        <w:jc w:val="both"/>
        <w:rPr>
          <w:iCs/>
          <w:sz w:val="24"/>
          <w:szCs w:val="24"/>
        </w:rPr>
      </w:pPr>
      <w:r w:rsidRPr="00BA0FED">
        <w:rPr>
          <w:iCs/>
          <w:sz w:val="24"/>
          <w:szCs w:val="24"/>
        </w:rPr>
        <w:t>В районах индивидуальной жилой застройки используются выгребные ямы, на отдельных предприятиях – локальные очистные сооружения.</w:t>
      </w:r>
    </w:p>
    <w:p w:rsidR="00E21AF4" w:rsidRPr="00BA0FED" w:rsidRDefault="0067300F" w:rsidP="0067300F">
      <w:pPr>
        <w:pStyle w:val="af8"/>
        <w:spacing w:after="0"/>
        <w:ind w:firstLine="705"/>
        <w:jc w:val="both"/>
        <w:rPr>
          <w:sz w:val="24"/>
          <w:szCs w:val="24"/>
        </w:rPr>
      </w:pPr>
      <w:r w:rsidRPr="00BA0FED">
        <w:rPr>
          <w:sz w:val="24"/>
          <w:szCs w:val="24"/>
        </w:rPr>
        <w:t>В рассматриваемом районе дождевая канализация отсутствует. Дождевые воды по открытой системе канав отводятся в поверхностные водотоки и водоемы.</w:t>
      </w:r>
    </w:p>
    <w:p w:rsidR="00E21AF4" w:rsidRDefault="00E21AF4" w:rsidP="00E21AF4">
      <w:pPr>
        <w:pStyle w:val="af8"/>
        <w:spacing w:after="0"/>
        <w:jc w:val="both"/>
        <w:rPr>
          <w:sz w:val="24"/>
        </w:rPr>
      </w:pPr>
    </w:p>
    <w:p w:rsidR="00B36A2D" w:rsidRPr="00BA0FED" w:rsidRDefault="00B36A2D" w:rsidP="00E21AF4">
      <w:pPr>
        <w:pStyle w:val="af8"/>
        <w:spacing w:after="0"/>
        <w:jc w:val="both"/>
        <w:rPr>
          <w:sz w:val="24"/>
        </w:rPr>
      </w:pPr>
    </w:p>
    <w:p w:rsidR="00E21AF4" w:rsidRPr="00BA0FED" w:rsidRDefault="00FB641D" w:rsidP="00FB641D">
      <w:pPr>
        <w:spacing w:line="360" w:lineRule="auto"/>
        <w:outlineLvl w:val="2"/>
        <w:rPr>
          <w:b/>
          <w:iCs/>
          <w:color w:val="000000"/>
          <w:sz w:val="24"/>
        </w:rPr>
      </w:pPr>
      <w:bookmarkStart w:id="41" w:name="_Toc373244986"/>
      <w:r w:rsidRPr="00BA0FED">
        <w:rPr>
          <w:b/>
          <w:iCs/>
          <w:color w:val="000000"/>
          <w:sz w:val="24"/>
        </w:rPr>
        <w:t xml:space="preserve">2.5.4. </w:t>
      </w:r>
      <w:r w:rsidR="00E21AF4" w:rsidRPr="00BA0FED">
        <w:rPr>
          <w:b/>
          <w:iCs/>
          <w:color w:val="000000"/>
          <w:sz w:val="24"/>
        </w:rPr>
        <w:t>Газоснабжение</w:t>
      </w:r>
      <w:bookmarkEnd w:id="41"/>
    </w:p>
    <w:p w:rsidR="00510616" w:rsidRPr="00BA0FED" w:rsidRDefault="00510616" w:rsidP="00510616">
      <w:pPr>
        <w:pStyle w:val="af8"/>
        <w:spacing w:after="0"/>
        <w:ind w:firstLine="705"/>
        <w:jc w:val="both"/>
        <w:rPr>
          <w:sz w:val="24"/>
          <w:szCs w:val="24"/>
        </w:rPr>
      </w:pPr>
      <w:r w:rsidRPr="00BA0FED">
        <w:rPr>
          <w:sz w:val="24"/>
          <w:szCs w:val="24"/>
        </w:rPr>
        <w:t xml:space="preserve">Газоснабжение потребителей на территории </w:t>
      </w:r>
      <w:r w:rsidRPr="00BA0FED">
        <w:rPr>
          <w:sz w:val="24"/>
        </w:rPr>
        <w:t>Губаницкого сельского поселения</w:t>
      </w:r>
      <w:r w:rsidRPr="00BA0FED">
        <w:rPr>
          <w:color w:val="000000"/>
          <w:sz w:val="24"/>
          <w:szCs w:val="24"/>
        </w:rPr>
        <w:t xml:space="preserve"> </w:t>
      </w:r>
      <w:r w:rsidRPr="00BA0FED">
        <w:rPr>
          <w:sz w:val="24"/>
          <w:szCs w:val="24"/>
        </w:rPr>
        <w:t>осуществляется централизованно природным газом и децентрализовано сжиженным газом.</w:t>
      </w:r>
    </w:p>
    <w:p w:rsidR="00510616" w:rsidRPr="00BA0FED" w:rsidRDefault="00510616" w:rsidP="00510616">
      <w:pPr>
        <w:pStyle w:val="af8"/>
        <w:spacing w:after="0"/>
        <w:ind w:firstLine="705"/>
        <w:jc w:val="both"/>
        <w:rPr>
          <w:color w:val="000000"/>
          <w:sz w:val="24"/>
          <w:szCs w:val="24"/>
        </w:rPr>
      </w:pPr>
      <w:r w:rsidRPr="00BA0FED">
        <w:rPr>
          <w:sz w:val="24"/>
          <w:szCs w:val="24"/>
        </w:rPr>
        <w:t xml:space="preserve">Природным газом обеспечиваются объекты в </w:t>
      </w:r>
      <w:r w:rsidRPr="00BA0FED">
        <w:rPr>
          <w:sz w:val="24"/>
        </w:rPr>
        <w:t>поселке Сумино и в деревне Торосово</w:t>
      </w:r>
      <w:r w:rsidRPr="00BA0FED">
        <w:rPr>
          <w:sz w:val="24"/>
          <w:szCs w:val="24"/>
        </w:rPr>
        <w:t xml:space="preserve">. </w:t>
      </w:r>
      <w:r w:rsidR="00654393" w:rsidRPr="00BA0FED">
        <w:rPr>
          <w:sz w:val="24"/>
          <w:szCs w:val="24"/>
        </w:rPr>
        <w:t xml:space="preserve">Подача природного газа производится по газопроводу-отводу условным диаметром </w:t>
      </w:r>
      <w:smartTag w:uri="urn:schemas-microsoft-com:office:smarttags" w:element="metricconverter">
        <w:smartTagPr>
          <w:attr w:name="ProductID" w:val="300 мм"/>
        </w:smartTagPr>
        <w:r w:rsidR="00654393" w:rsidRPr="00BA0FED">
          <w:rPr>
            <w:sz w:val="24"/>
            <w:szCs w:val="24"/>
          </w:rPr>
          <w:t>300 мм</w:t>
        </w:r>
      </w:smartTag>
      <w:r w:rsidR="00654393" w:rsidRPr="00BA0FED">
        <w:rPr>
          <w:sz w:val="24"/>
          <w:szCs w:val="24"/>
        </w:rPr>
        <w:t xml:space="preserve"> </w:t>
      </w:r>
      <w:r w:rsidR="00654393" w:rsidRPr="00BA0FED">
        <w:rPr>
          <w:sz w:val="24"/>
          <w:szCs w:val="24"/>
          <w:lang w:val="en-US"/>
        </w:rPr>
        <w:t>I</w:t>
      </w:r>
      <w:r w:rsidR="00654393" w:rsidRPr="00BA0FED">
        <w:rPr>
          <w:sz w:val="24"/>
          <w:szCs w:val="24"/>
        </w:rPr>
        <w:t xml:space="preserve"> категории</w:t>
      </w:r>
      <w:r w:rsidR="00AB767C" w:rsidRPr="00BA0FED">
        <w:rPr>
          <w:sz w:val="24"/>
          <w:szCs w:val="24"/>
        </w:rPr>
        <w:t xml:space="preserve"> на деревню Губаницы от магистрального газопровода «Кохтла-Ярве – Ленинград 1» через ГРС «Волосово» производительностью 19,8 </w:t>
      </w:r>
      <w:r w:rsidR="0045738D" w:rsidRPr="00BA0FED">
        <w:rPr>
          <w:sz w:val="24"/>
          <w:szCs w:val="24"/>
        </w:rPr>
        <w:t xml:space="preserve">тыс. </w:t>
      </w:r>
      <w:r w:rsidR="00AB767C" w:rsidRPr="00BA0FED">
        <w:rPr>
          <w:sz w:val="24"/>
          <w:szCs w:val="24"/>
        </w:rPr>
        <w:t>м</w:t>
      </w:r>
      <w:r w:rsidR="00AB767C" w:rsidRPr="00BA0FED">
        <w:rPr>
          <w:sz w:val="24"/>
          <w:szCs w:val="24"/>
          <w:vertAlign w:val="superscript"/>
        </w:rPr>
        <w:t>3</w:t>
      </w:r>
      <w:r w:rsidR="00AB767C" w:rsidRPr="00BA0FED">
        <w:rPr>
          <w:sz w:val="24"/>
          <w:szCs w:val="24"/>
        </w:rPr>
        <w:t>/ч.</w:t>
      </w:r>
    </w:p>
    <w:p w:rsidR="00510616" w:rsidRPr="00BA0FED" w:rsidRDefault="00510616" w:rsidP="00510616">
      <w:pPr>
        <w:pStyle w:val="af8"/>
        <w:spacing w:after="0"/>
        <w:ind w:firstLine="705"/>
        <w:jc w:val="both"/>
        <w:rPr>
          <w:sz w:val="24"/>
          <w:szCs w:val="24"/>
        </w:rPr>
      </w:pPr>
      <w:r w:rsidRPr="00BA0FED">
        <w:rPr>
          <w:sz w:val="24"/>
          <w:szCs w:val="24"/>
        </w:rPr>
        <w:t xml:space="preserve">Газораспределительная сеть состоит из газопроводов высокого, среднего и низкого давления условными диаметрами 530, 325, 225, </w:t>
      </w:r>
      <w:smartTag w:uri="urn:schemas-microsoft-com:office:smarttags" w:element="metricconverter">
        <w:smartTagPr>
          <w:attr w:name="ProductID" w:val="160 мм"/>
        </w:smartTagPr>
        <w:r w:rsidRPr="00BA0FED">
          <w:rPr>
            <w:sz w:val="24"/>
            <w:szCs w:val="24"/>
          </w:rPr>
          <w:t>160 мм</w:t>
        </w:r>
      </w:smartTag>
      <w:r w:rsidRPr="00BA0FED">
        <w:rPr>
          <w:sz w:val="24"/>
          <w:szCs w:val="24"/>
        </w:rPr>
        <w:t>.</w:t>
      </w:r>
    </w:p>
    <w:p w:rsidR="00510616" w:rsidRPr="00BA0FED" w:rsidRDefault="00510616" w:rsidP="00510616">
      <w:pPr>
        <w:pStyle w:val="af8"/>
        <w:spacing w:after="0"/>
        <w:ind w:firstLine="705"/>
        <w:jc w:val="both"/>
        <w:rPr>
          <w:sz w:val="24"/>
          <w:szCs w:val="24"/>
        </w:rPr>
      </w:pPr>
      <w:r w:rsidRPr="00BA0FED">
        <w:rPr>
          <w:sz w:val="24"/>
          <w:szCs w:val="24"/>
        </w:rPr>
        <w:t>Природный газ используется для пищеприготовления, горячего водоснабжения и отопления в автономных системах отопления, в качестве топлива для котельных централизованной системы теплоснабжения.</w:t>
      </w:r>
    </w:p>
    <w:p w:rsidR="00510616" w:rsidRPr="00BA0FED" w:rsidRDefault="00510616" w:rsidP="00510616">
      <w:pPr>
        <w:pStyle w:val="af8"/>
        <w:spacing w:after="0"/>
        <w:ind w:firstLine="708"/>
        <w:jc w:val="both"/>
        <w:rPr>
          <w:sz w:val="24"/>
          <w:szCs w:val="24"/>
        </w:rPr>
      </w:pPr>
      <w:r w:rsidRPr="00BA0FED">
        <w:rPr>
          <w:sz w:val="24"/>
          <w:szCs w:val="24"/>
        </w:rPr>
        <w:t>Остальные населенные пункты газифицированы сжиженным газом. Сжиженный газ используется для пищеприготовления.</w:t>
      </w:r>
    </w:p>
    <w:p w:rsidR="00B36A2D" w:rsidRDefault="00B36A2D" w:rsidP="00E21AF4">
      <w:pPr>
        <w:pStyle w:val="af8"/>
        <w:spacing w:after="0"/>
        <w:jc w:val="both"/>
        <w:rPr>
          <w:sz w:val="24"/>
          <w:szCs w:val="24"/>
        </w:rPr>
      </w:pPr>
    </w:p>
    <w:p w:rsidR="003A00B3" w:rsidRPr="00BA0FED" w:rsidRDefault="003A00B3" w:rsidP="00E21AF4">
      <w:pPr>
        <w:pStyle w:val="af8"/>
        <w:spacing w:after="0"/>
        <w:jc w:val="both"/>
        <w:rPr>
          <w:sz w:val="24"/>
          <w:szCs w:val="24"/>
        </w:rPr>
      </w:pPr>
    </w:p>
    <w:p w:rsidR="00E21AF4" w:rsidRPr="00BA0FED" w:rsidRDefault="00FB641D" w:rsidP="00FB641D">
      <w:pPr>
        <w:spacing w:line="360" w:lineRule="auto"/>
        <w:jc w:val="both"/>
        <w:outlineLvl w:val="2"/>
        <w:rPr>
          <w:b/>
          <w:iCs/>
          <w:color w:val="000000"/>
          <w:sz w:val="24"/>
        </w:rPr>
      </w:pPr>
      <w:bookmarkStart w:id="42" w:name="_Toc373244987"/>
      <w:r w:rsidRPr="00BA0FED">
        <w:rPr>
          <w:b/>
          <w:iCs/>
          <w:color w:val="000000"/>
          <w:sz w:val="24"/>
        </w:rPr>
        <w:t xml:space="preserve">2.5.5. </w:t>
      </w:r>
      <w:r w:rsidR="00E21AF4" w:rsidRPr="00BA0FED">
        <w:rPr>
          <w:b/>
          <w:iCs/>
          <w:color w:val="000000"/>
          <w:sz w:val="24"/>
        </w:rPr>
        <w:t>Электроснабжение</w:t>
      </w:r>
      <w:bookmarkEnd w:id="42"/>
    </w:p>
    <w:p w:rsidR="00510616" w:rsidRPr="00BA0FED" w:rsidRDefault="00510616" w:rsidP="00064670">
      <w:pPr>
        <w:widowControl w:val="0"/>
        <w:ind w:firstLine="709"/>
        <w:jc w:val="both"/>
        <w:rPr>
          <w:sz w:val="24"/>
          <w:szCs w:val="24"/>
        </w:rPr>
      </w:pPr>
      <w:r w:rsidRPr="00BA0FED">
        <w:rPr>
          <w:sz w:val="24"/>
          <w:szCs w:val="24"/>
        </w:rPr>
        <w:t xml:space="preserve">Электроснабжение потребителей </w:t>
      </w:r>
      <w:r w:rsidRPr="00BA0FED">
        <w:rPr>
          <w:sz w:val="24"/>
        </w:rPr>
        <w:t>Губаницкого сельского поселения</w:t>
      </w:r>
      <w:r w:rsidRPr="00BA0FED">
        <w:rPr>
          <w:sz w:val="24"/>
          <w:szCs w:val="24"/>
        </w:rPr>
        <w:t xml:space="preserve"> осуществляется от ПС 330 кВ №42 «Гатчинская» через понизительные системы ОАО «Кингисеппские электросети» 110/35/10 кВ, в том числе:</w:t>
      </w:r>
    </w:p>
    <w:p w:rsidR="00510616" w:rsidRPr="00BA0FED" w:rsidRDefault="00510616" w:rsidP="00405D92">
      <w:pPr>
        <w:widowControl w:val="0"/>
        <w:numPr>
          <w:ilvl w:val="0"/>
          <w:numId w:val="4"/>
        </w:numPr>
        <w:tabs>
          <w:tab w:val="clear" w:pos="687"/>
          <w:tab w:val="num" w:pos="1068"/>
        </w:tabs>
        <w:suppressAutoHyphens w:val="0"/>
        <w:overflowPunct/>
        <w:autoSpaceDE/>
        <w:ind w:left="1066" w:hanging="357"/>
        <w:jc w:val="both"/>
        <w:textAlignment w:val="auto"/>
        <w:rPr>
          <w:sz w:val="24"/>
          <w:szCs w:val="24"/>
        </w:rPr>
      </w:pPr>
      <w:r w:rsidRPr="00BA0FED">
        <w:rPr>
          <w:sz w:val="24"/>
          <w:szCs w:val="24"/>
        </w:rPr>
        <w:t>ПС 110/35/10 №189 «Волосово» установленной мощностью 50 </w:t>
      </w:r>
      <w:r w:rsidR="0045738D" w:rsidRPr="00BA0FED">
        <w:rPr>
          <w:sz w:val="24"/>
          <w:szCs w:val="24"/>
        </w:rPr>
        <w:t xml:space="preserve">тыс. </w:t>
      </w:r>
      <w:r w:rsidRPr="00BA0FED">
        <w:rPr>
          <w:sz w:val="24"/>
          <w:szCs w:val="24"/>
        </w:rPr>
        <w:t>кВА (два трансфо</w:t>
      </w:r>
      <w:r w:rsidRPr="00BA0FED">
        <w:rPr>
          <w:sz w:val="24"/>
          <w:szCs w:val="24"/>
        </w:rPr>
        <w:t>р</w:t>
      </w:r>
      <w:r w:rsidRPr="00BA0FED">
        <w:rPr>
          <w:sz w:val="24"/>
          <w:szCs w:val="24"/>
        </w:rPr>
        <w:t xml:space="preserve">матора по 25 </w:t>
      </w:r>
      <w:r w:rsidR="0045738D" w:rsidRPr="00BA0FED">
        <w:rPr>
          <w:sz w:val="24"/>
          <w:szCs w:val="24"/>
        </w:rPr>
        <w:t xml:space="preserve">тыс. </w:t>
      </w:r>
      <w:r w:rsidRPr="00BA0FED">
        <w:rPr>
          <w:sz w:val="24"/>
          <w:szCs w:val="24"/>
        </w:rPr>
        <w:t>кВА);</w:t>
      </w:r>
    </w:p>
    <w:p w:rsidR="00510616" w:rsidRPr="00BA0FED" w:rsidRDefault="00510616" w:rsidP="00510616">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ПС 110/10 №396 «Клопицы» установленной мощностью 6,3</w:t>
      </w:r>
      <w:r w:rsidR="0045738D" w:rsidRPr="00BA0FED">
        <w:rPr>
          <w:sz w:val="24"/>
          <w:szCs w:val="24"/>
        </w:rPr>
        <w:t xml:space="preserve">тыс. </w:t>
      </w:r>
      <w:r w:rsidRPr="00BA0FED">
        <w:rPr>
          <w:sz w:val="24"/>
          <w:szCs w:val="24"/>
        </w:rPr>
        <w:t>кВА (один трансфо</w:t>
      </w:r>
      <w:r w:rsidRPr="00BA0FED">
        <w:rPr>
          <w:sz w:val="24"/>
          <w:szCs w:val="24"/>
        </w:rPr>
        <w:t>р</w:t>
      </w:r>
      <w:r w:rsidRPr="00BA0FED">
        <w:rPr>
          <w:sz w:val="24"/>
          <w:szCs w:val="24"/>
        </w:rPr>
        <w:t xml:space="preserve">матор на 6,3 </w:t>
      </w:r>
      <w:r w:rsidR="0045738D" w:rsidRPr="00BA0FED">
        <w:rPr>
          <w:sz w:val="24"/>
          <w:szCs w:val="24"/>
        </w:rPr>
        <w:t xml:space="preserve">тыс. </w:t>
      </w:r>
      <w:r w:rsidRPr="00BA0FED">
        <w:rPr>
          <w:sz w:val="24"/>
          <w:szCs w:val="24"/>
        </w:rPr>
        <w:t>кВА).</w:t>
      </w:r>
    </w:p>
    <w:p w:rsidR="0067300F" w:rsidRPr="00BA0FED" w:rsidRDefault="0067300F" w:rsidP="0067300F">
      <w:pPr>
        <w:suppressAutoHyphens w:val="0"/>
        <w:overflowPunct/>
        <w:autoSpaceDE/>
        <w:ind w:firstLine="708"/>
        <w:jc w:val="both"/>
        <w:textAlignment w:val="auto"/>
        <w:rPr>
          <w:sz w:val="24"/>
          <w:szCs w:val="24"/>
        </w:rPr>
      </w:pPr>
      <w:r w:rsidRPr="00BA0FED">
        <w:rPr>
          <w:sz w:val="24"/>
          <w:szCs w:val="24"/>
        </w:rPr>
        <w:t>По территории Губаницкого сельского поселения проходят воздушные линии эле</w:t>
      </w:r>
      <w:r w:rsidRPr="00BA0FED">
        <w:rPr>
          <w:sz w:val="24"/>
          <w:szCs w:val="24"/>
        </w:rPr>
        <w:t>к</w:t>
      </w:r>
      <w:r w:rsidRPr="00BA0FED">
        <w:rPr>
          <w:sz w:val="24"/>
          <w:szCs w:val="24"/>
        </w:rPr>
        <w:t>тропередачи, в том числе:</w:t>
      </w:r>
    </w:p>
    <w:p w:rsidR="0067300F" w:rsidRPr="00BA0FED" w:rsidRDefault="0067300F" w:rsidP="003A00B3">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напряжением 750 кВ -</w:t>
      </w:r>
    </w:p>
    <w:p w:rsidR="0067300F" w:rsidRPr="00BA0FED" w:rsidRDefault="0067300F" w:rsidP="003A00B3">
      <w:pPr>
        <w:numPr>
          <w:ilvl w:val="0"/>
          <w:numId w:val="4"/>
        </w:numPr>
        <w:tabs>
          <w:tab w:val="clear" w:pos="687"/>
          <w:tab w:val="num" w:pos="1776"/>
        </w:tabs>
        <w:suppressAutoHyphens w:val="0"/>
        <w:overflowPunct/>
        <w:autoSpaceDE/>
        <w:ind w:left="1776"/>
        <w:jc w:val="both"/>
        <w:textAlignment w:val="auto"/>
        <w:rPr>
          <w:sz w:val="24"/>
          <w:szCs w:val="24"/>
        </w:rPr>
      </w:pPr>
      <w:r w:rsidRPr="00BA0FED">
        <w:rPr>
          <w:sz w:val="24"/>
          <w:szCs w:val="24"/>
        </w:rPr>
        <w:t>ОРУ 750 кВ ЛАЭС - ПС 750/330/110 кВ  №3 «Ленинградская»;</w:t>
      </w:r>
    </w:p>
    <w:p w:rsidR="0067300F" w:rsidRPr="00BA0FED" w:rsidRDefault="0067300F" w:rsidP="003A00B3">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напряжением 110 кВ -</w:t>
      </w:r>
    </w:p>
    <w:p w:rsidR="0067300F" w:rsidRPr="00BA0FED" w:rsidRDefault="0067300F" w:rsidP="003A00B3">
      <w:pPr>
        <w:numPr>
          <w:ilvl w:val="0"/>
          <w:numId w:val="4"/>
        </w:numPr>
        <w:tabs>
          <w:tab w:val="clear" w:pos="687"/>
          <w:tab w:val="num" w:pos="1776"/>
        </w:tabs>
        <w:suppressAutoHyphens w:val="0"/>
        <w:overflowPunct/>
        <w:autoSpaceDE/>
        <w:ind w:left="1776"/>
        <w:jc w:val="both"/>
        <w:textAlignment w:val="auto"/>
        <w:rPr>
          <w:sz w:val="24"/>
          <w:szCs w:val="24"/>
        </w:rPr>
      </w:pPr>
      <w:r w:rsidRPr="00BA0FED">
        <w:rPr>
          <w:sz w:val="24"/>
          <w:szCs w:val="24"/>
        </w:rPr>
        <w:t>ПС 110/35/10 №189 «Волосово» - ПС 110/10 №396 «Клопицы».</w:t>
      </w:r>
    </w:p>
    <w:p w:rsidR="00E21AF4" w:rsidRPr="00BA0FED" w:rsidRDefault="00510616" w:rsidP="00510616">
      <w:pPr>
        <w:ind w:firstLine="708"/>
        <w:jc w:val="both"/>
        <w:rPr>
          <w:sz w:val="24"/>
          <w:szCs w:val="24"/>
        </w:rPr>
      </w:pPr>
      <w:r w:rsidRPr="00BA0FED">
        <w:rPr>
          <w:sz w:val="24"/>
          <w:szCs w:val="24"/>
        </w:rPr>
        <w:t>Распределение электроэнергии осуществляется воздушными и кабельными линиями напряжением 6/10 кВ через 47 понизительные трансформаторные подстанции, распределенные по территории поселения.</w:t>
      </w:r>
    </w:p>
    <w:p w:rsidR="00E21AF4" w:rsidRDefault="00E21AF4" w:rsidP="00E21AF4">
      <w:pPr>
        <w:jc w:val="both"/>
        <w:rPr>
          <w:iCs/>
          <w:sz w:val="24"/>
          <w:szCs w:val="24"/>
        </w:rPr>
      </w:pPr>
    </w:p>
    <w:p w:rsidR="00B36A2D" w:rsidRPr="00BA0FED" w:rsidRDefault="00B36A2D" w:rsidP="00E21AF4">
      <w:pPr>
        <w:jc w:val="both"/>
        <w:rPr>
          <w:iCs/>
          <w:sz w:val="24"/>
          <w:szCs w:val="24"/>
        </w:rPr>
      </w:pPr>
    </w:p>
    <w:p w:rsidR="00E21AF4" w:rsidRPr="00BA0FED" w:rsidRDefault="00FB641D" w:rsidP="00FB641D">
      <w:pPr>
        <w:spacing w:line="360" w:lineRule="auto"/>
        <w:jc w:val="both"/>
        <w:outlineLvl w:val="2"/>
        <w:rPr>
          <w:b/>
          <w:iCs/>
          <w:sz w:val="24"/>
          <w:szCs w:val="24"/>
        </w:rPr>
      </w:pPr>
      <w:bookmarkStart w:id="43" w:name="_Toc373244988"/>
      <w:r w:rsidRPr="00BA0FED">
        <w:rPr>
          <w:b/>
          <w:iCs/>
          <w:sz w:val="24"/>
          <w:szCs w:val="24"/>
        </w:rPr>
        <w:t xml:space="preserve">2.5.6. </w:t>
      </w:r>
      <w:r w:rsidR="00E21AF4" w:rsidRPr="00BA0FED">
        <w:rPr>
          <w:b/>
          <w:iCs/>
          <w:sz w:val="24"/>
          <w:szCs w:val="24"/>
        </w:rPr>
        <w:t>Связь</w:t>
      </w:r>
      <w:bookmarkEnd w:id="43"/>
    </w:p>
    <w:p w:rsidR="004D1A60" w:rsidRPr="00BA0FED" w:rsidRDefault="004B39CF" w:rsidP="00E21AF4">
      <w:pPr>
        <w:ind w:firstLine="708"/>
        <w:jc w:val="both"/>
        <w:rPr>
          <w:sz w:val="24"/>
          <w:szCs w:val="24"/>
        </w:rPr>
      </w:pPr>
      <w:r w:rsidRPr="00BA0FED">
        <w:rPr>
          <w:sz w:val="24"/>
          <w:szCs w:val="24"/>
        </w:rPr>
        <w:t xml:space="preserve">В настоящее время объекты </w:t>
      </w:r>
      <w:r w:rsidRPr="00BA0FED">
        <w:rPr>
          <w:iCs/>
          <w:sz w:val="24"/>
        </w:rPr>
        <w:t>Губаницкого сельского поселения</w:t>
      </w:r>
      <w:r w:rsidRPr="00BA0FED">
        <w:rPr>
          <w:sz w:val="24"/>
          <w:szCs w:val="24"/>
        </w:rPr>
        <w:t xml:space="preserve"> телефонизированы от АТС и радиофицированы от радиоузла, расположенных в г. Волосово – административном центре Волосовского муниципального района Ленинградской области. На территории поселения принимаются сигналы телевидения в аналоговом формате, развивается сеть кабельного телевидения и </w:t>
      </w:r>
      <w:r w:rsidR="007056FD">
        <w:rPr>
          <w:sz w:val="24"/>
          <w:szCs w:val="24"/>
        </w:rPr>
        <w:t xml:space="preserve">сеть </w:t>
      </w:r>
      <w:r w:rsidRPr="00BA0FED">
        <w:rPr>
          <w:sz w:val="24"/>
          <w:szCs w:val="24"/>
        </w:rPr>
        <w:t>Интернет</w:t>
      </w:r>
      <w:r w:rsidRPr="00BA0FED">
        <w:rPr>
          <w:color w:val="FF0000"/>
          <w:sz w:val="24"/>
          <w:szCs w:val="24"/>
        </w:rPr>
        <w:t>.</w:t>
      </w:r>
    </w:p>
    <w:p w:rsidR="00E21AF4" w:rsidRPr="00B36A2D" w:rsidRDefault="00E21AF4" w:rsidP="00E21AF4">
      <w:pPr>
        <w:jc w:val="both"/>
        <w:rPr>
          <w:sz w:val="24"/>
          <w:szCs w:val="24"/>
        </w:rPr>
      </w:pPr>
    </w:p>
    <w:p w:rsidR="00E21AF4" w:rsidRPr="00B36A2D" w:rsidRDefault="00E21AF4" w:rsidP="00E21AF4">
      <w:pPr>
        <w:jc w:val="both"/>
        <w:rPr>
          <w:sz w:val="24"/>
          <w:szCs w:val="24"/>
        </w:rPr>
      </w:pPr>
    </w:p>
    <w:p w:rsidR="00CC16D9" w:rsidRPr="00B36A2D" w:rsidRDefault="00CC16D9" w:rsidP="00E21AF4">
      <w:pPr>
        <w:jc w:val="both"/>
        <w:rPr>
          <w:sz w:val="24"/>
          <w:szCs w:val="24"/>
        </w:rPr>
      </w:pPr>
    </w:p>
    <w:p w:rsidR="00E21AF4" w:rsidRPr="00BA0FED" w:rsidRDefault="00E048FA" w:rsidP="00CC16D9">
      <w:pPr>
        <w:spacing w:line="360" w:lineRule="auto"/>
        <w:jc w:val="both"/>
        <w:outlineLvl w:val="1"/>
        <w:rPr>
          <w:b/>
          <w:color w:val="000000"/>
          <w:sz w:val="24"/>
          <w:szCs w:val="24"/>
        </w:rPr>
      </w:pPr>
      <w:bookmarkStart w:id="44" w:name="_Toc373244989"/>
      <w:r w:rsidRPr="00BA0FED">
        <w:rPr>
          <w:b/>
          <w:sz w:val="24"/>
          <w:szCs w:val="24"/>
        </w:rPr>
        <w:t xml:space="preserve">2.6. </w:t>
      </w:r>
      <w:r w:rsidR="00E21AF4" w:rsidRPr="00BA0FED">
        <w:rPr>
          <w:b/>
          <w:sz w:val="24"/>
          <w:szCs w:val="24"/>
        </w:rPr>
        <w:t>Оценка пожарной безопасности</w:t>
      </w:r>
      <w:bookmarkEnd w:id="44"/>
    </w:p>
    <w:p w:rsidR="00E21AF4" w:rsidRPr="00BA0FED" w:rsidRDefault="00E21AF4" w:rsidP="00E21AF4">
      <w:pPr>
        <w:suppressAutoHyphens w:val="0"/>
        <w:overflowPunct/>
        <w:autoSpaceDE/>
        <w:ind w:firstLine="486"/>
        <w:jc w:val="both"/>
        <w:textAlignment w:val="auto"/>
        <w:rPr>
          <w:sz w:val="24"/>
          <w:szCs w:val="24"/>
        </w:rPr>
      </w:pPr>
      <w:r w:rsidRPr="00BA0FED">
        <w:rPr>
          <w:sz w:val="24"/>
          <w:szCs w:val="24"/>
        </w:rPr>
        <w:t xml:space="preserve">На территории </w:t>
      </w:r>
      <w:r w:rsidR="004D1A60" w:rsidRPr="00BA0FED">
        <w:rPr>
          <w:iCs/>
          <w:sz w:val="24"/>
        </w:rPr>
        <w:t>Губаницкого сельского поселения</w:t>
      </w:r>
      <w:r w:rsidRPr="00BA0FED">
        <w:rPr>
          <w:color w:val="000000"/>
          <w:sz w:val="24"/>
          <w:szCs w:val="24"/>
        </w:rPr>
        <w:t xml:space="preserve"> пожарное депо отсутствует.  </w:t>
      </w:r>
      <w:r w:rsidRPr="00BA0FED">
        <w:rPr>
          <w:sz w:val="24"/>
          <w:szCs w:val="24"/>
        </w:rPr>
        <w:t>Ближа</w:t>
      </w:r>
      <w:r w:rsidRPr="00BA0FED">
        <w:rPr>
          <w:sz w:val="24"/>
          <w:szCs w:val="24"/>
        </w:rPr>
        <w:t>й</w:t>
      </w:r>
      <w:r w:rsidRPr="00BA0FED">
        <w:rPr>
          <w:sz w:val="24"/>
          <w:szCs w:val="24"/>
        </w:rPr>
        <w:t xml:space="preserve">шее к объектам </w:t>
      </w:r>
      <w:r w:rsidR="004D1A60" w:rsidRPr="00BA0FED">
        <w:rPr>
          <w:iCs/>
          <w:sz w:val="24"/>
        </w:rPr>
        <w:t>Губаницкого сельского поселения</w:t>
      </w:r>
      <w:r w:rsidRPr="00BA0FED">
        <w:rPr>
          <w:color w:val="000000"/>
          <w:sz w:val="24"/>
          <w:szCs w:val="24"/>
        </w:rPr>
        <w:t xml:space="preserve"> </w:t>
      </w:r>
      <w:r w:rsidRPr="00BA0FED">
        <w:rPr>
          <w:sz w:val="24"/>
          <w:szCs w:val="24"/>
        </w:rPr>
        <w:t>пожарное депо расположено в г.</w:t>
      </w:r>
      <w:r w:rsidR="00ED5B8D" w:rsidRPr="00BA0FED">
        <w:rPr>
          <w:sz w:val="24"/>
          <w:szCs w:val="24"/>
        </w:rPr>
        <w:t xml:space="preserve"> </w:t>
      </w:r>
      <w:r w:rsidRPr="00BA0FED">
        <w:rPr>
          <w:sz w:val="24"/>
          <w:szCs w:val="24"/>
        </w:rPr>
        <w:t xml:space="preserve">Волосово – административном центре Волосовского муниципального района Ленинградской области на удалении от населенных пунктов </w:t>
      </w:r>
      <w:r w:rsidR="004D1A60" w:rsidRPr="00BA0FED">
        <w:rPr>
          <w:iCs/>
          <w:sz w:val="24"/>
        </w:rPr>
        <w:t>Губаницкого сельского поселения</w:t>
      </w:r>
      <w:r w:rsidRPr="00BA0FED">
        <w:rPr>
          <w:sz w:val="24"/>
          <w:szCs w:val="24"/>
        </w:rPr>
        <w:t xml:space="preserve"> 2</w:t>
      </w:r>
      <w:r w:rsidRPr="00BA0FED">
        <w:rPr>
          <w:sz w:val="24"/>
          <w:szCs w:val="24"/>
        </w:rPr>
        <w:noBreakHyphen/>
        <w:t>1</w:t>
      </w:r>
      <w:r w:rsidR="009924F0" w:rsidRPr="00BA0FED">
        <w:rPr>
          <w:sz w:val="24"/>
          <w:szCs w:val="24"/>
        </w:rPr>
        <w:t>5</w:t>
      </w:r>
      <w:r w:rsidRPr="00BA0FED">
        <w:rPr>
          <w:sz w:val="24"/>
          <w:szCs w:val="24"/>
        </w:rPr>
        <w:t> км и временной доступности 3-20</w:t>
      </w:r>
      <w:r w:rsidR="004D1A60" w:rsidRPr="00BA0FED">
        <w:rPr>
          <w:sz w:val="24"/>
          <w:szCs w:val="24"/>
        </w:rPr>
        <w:t> </w:t>
      </w:r>
      <w:r w:rsidRPr="00BA0FED">
        <w:rPr>
          <w:sz w:val="24"/>
          <w:szCs w:val="24"/>
        </w:rPr>
        <w:t>мин, что меньше требуемой по</w:t>
      </w:r>
      <w:r w:rsidR="00016341">
        <w:rPr>
          <w:sz w:val="24"/>
          <w:szCs w:val="24"/>
        </w:rPr>
        <w:t xml:space="preserve"> </w:t>
      </w:r>
      <w:r w:rsidR="00016341" w:rsidRPr="00BA0FED">
        <w:rPr>
          <w:sz w:val="24"/>
          <w:szCs w:val="24"/>
          <w:lang w:eastAsia="ru-RU"/>
        </w:rPr>
        <w:t>Федеральн</w:t>
      </w:r>
      <w:r w:rsidR="00016341">
        <w:rPr>
          <w:sz w:val="24"/>
          <w:szCs w:val="24"/>
          <w:lang w:eastAsia="ru-RU"/>
        </w:rPr>
        <w:t>ому</w:t>
      </w:r>
      <w:r w:rsidR="00016341" w:rsidRPr="00BA0FED">
        <w:rPr>
          <w:sz w:val="24"/>
          <w:szCs w:val="24"/>
        </w:rPr>
        <w:t xml:space="preserve"> закон</w:t>
      </w:r>
      <w:r w:rsidR="00016341">
        <w:rPr>
          <w:sz w:val="24"/>
          <w:szCs w:val="24"/>
        </w:rPr>
        <w:t>у</w:t>
      </w:r>
      <w:r w:rsidR="00016341" w:rsidRPr="00BA0FED">
        <w:rPr>
          <w:sz w:val="24"/>
          <w:szCs w:val="24"/>
        </w:rPr>
        <w:t xml:space="preserve"> от 22 июня 2008 года № 123-ФЗ</w:t>
      </w:r>
      <w:r w:rsidRPr="00BA0FED">
        <w:rPr>
          <w:sz w:val="24"/>
          <w:szCs w:val="24"/>
        </w:rPr>
        <w:t xml:space="preserve"> </w:t>
      </w:r>
      <w:r w:rsidRPr="00BA0FED">
        <w:rPr>
          <w:bCs/>
          <w:sz w:val="24"/>
          <w:szCs w:val="24"/>
        </w:rPr>
        <w:t>«Техническ</w:t>
      </w:r>
      <w:r w:rsidR="00016341">
        <w:rPr>
          <w:bCs/>
          <w:sz w:val="24"/>
          <w:szCs w:val="24"/>
        </w:rPr>
        <w:t>ий</w:t>
      </w:r>
      <w:r w:rsidRPr="00BA0FED">
        <w:rPr>
          <w:bCs/>
          <w:sz w:val="24"/>
          <w:szCs w:val="24"/>
        </w:rPr>
        <w:t xml:space="preserve"> регламент о требованиях пожарной безопасности»</w:t>
      </w:r>
      <w:r w:rsidRPr="00BA0FED">
        <w:rPr>
          <w:sz w:val="24"/>
        </w:rPr>
        <w:t>.</w:t>
      </w:r>
    </w:p>
    <w:p w:rsidR="00E21AF4" w:rsidRPr="00B36A2D" w:rsidRDefault="00E21AF4" w:rsidP="00E21AF4">
      <w:pPr>
        <w:rPr>
          <w:sz w:val="24"/>
        </w:rPr>
      </w:pPr>
    </w:p>
    <w:p w:rsidR="00E21AF4" w:rsidRPr="00B36A2D" w:rsidRDefault="00E21AF4" w:rsidP="00E21AF4">
      <w:pPr>
        <w:jc w:val="both"/>
        <w:rPr>
          <w:sz w:val="24"/>
          <w:szCs w:val="24"/>
        </w:rPr>
      </w:pPr>
    </w:p>
    <w:p w:rsidR="00CC16D9" w:rsidRPr="00B36A2D" w:rsidRDefault="00CC16D9" w:rsidP="00E21AF4">
      <w:pPr>
        <w:jc w:val="both"/>
        <w:rPr>
          <w:sz w:val="24"/>
          <w:szCs w:val="24"/>
        </w:rPr>
      </w:pPr>
    </w:p>
    <w:p w:rsidR="00E21AF4" w:rsidRPr="00BA0FED" w:rsidRDefault="00E21AF4" w:rsidP="00CC16D9">
      <w:pPr>
        <w:spacing w:line="360" w:lineRule="auto"/>
        <w:jc w:val="both"/>
        <w:outlineLvl w:val="1"/>
        <w:rPr>
          <w:b/>
          <w:sz w:val="24"/>
          <w:szCs w:val="24"/>
        </w:rPr>
      </w:pPr>
      <w:bookmarkStart w:id="45" w:name="_Toc373244990"/>
      <w:r w:rsidRPr="00BA0FED">
        <w:rPr>
          <w:b/>
          <w:sz w:val="24"/>
          <w:szCs w:val="24"/>
        </w:rPr>
        <w:t>2.7. Выводы по комплексной оценке территории</w:t>
      </w:r>
      <w:bookmarkEnd w:id="45"/>
    </w:p>
    <w:p w:rsidR="00E21AF4" w:rsidRPr="00BA0FED" w:rsidRDefault="00E21AF4" w:rsidP="00E21AF4">
      <w:pPr>
        <w:suppressAutoHyphens w:val="0"/>
        <w:overflowPunct/>
        <w:autoSpaceDE/>
        <w:ind w:firstLine="486"/>
        <w:jc w:val="both"/>
        <w:textAlignment w:val="auto"/>
        <w:rPr>
          <w:color w:val="000000"/>
          <w:sz w:val="24"/>
          <w:szCs w:val="24"/>
        </w:rPr>
      </w:pPr>
      <w:r w:rsidRPr="00BA0FED">
        <w:rPr>
          <w:sz w:val="24"/>
          <w:szCs w:val="24"/>
        </w:rPr>
        <w:t xml:space="preserve">Всестороннее рассмотрение современного состояния и использования территории </w:t>
      </w:r>
      <w:r w:rsidR="004D1A60" w:rsidRPr="00BA0FED">
        <w:rPr>
          <w:iCs/>
          <w:sz w:val="24"/>
        </w:rPr>
        <w:t>Губаницкого сельского поселения</w:t>
      </w:r>
      <w:r w:rsidRPr="00BA0FED">
        <w:rPr>
          <w:sz w:val="24"/>
          <w:szCs w:val="24"/>
        </w:rPr>
        <w:t xml:space="preserve"> </w:t>
      </w:r>
      <w:r w:rsidRPr="00BA0FED">
        <w:rPr>
          <w:color w:val="000000"/>
          <w:sz w:val="24"/>
          <w:szCs w:val="24"/>
        </w:rPr>
        <w:t>позволяет сделать следующие выводы:</w:t>
      </w:r>
    </w:p>
    <w:p w:rsidR="00E21AF4" w:rsidRPr="00BA0FED" w:rsidRDefault="00E21AF4" w:rsidP="00E21AF4">
      <w:pPr>
        <w:widowControl w:val="0"/>
        <w:numPr>
          <w:ilvl w:val="0"/>
          <w:numId w:val="4"/>
        </w:numPr>
        <w:tabs>
          <w:tab w:val="clear" w:pos="687"/>
          <w:tab w:val="num" w:pos="1068"/>
        </w:tabs>
        <w:suppressAutoHyphens w:val="0"/>
        <w:overflowPunct/>
        <w:autoSpaceDE/>
        <w:ind w:left="1066" w:hanging="357"/>
        <w:jc w:val="both"/>
        <w:textAlignment w:val="auto"/>
        <w:rPr>
          <w:sz w:val="24"/>
          <w:szCs w:val="24"/>
        </w:rPr>
      </w:pPr>
      <w:r w:rsidRPr="00BA0FED">
        <w:rPr>
          <w:sz w:val="24"/>
          <w:szCs w:val="24"/>
        </w:rPr>
        <w:t xml:space="preserve">в настоящее время уровень развития территории </w:t>
      </w:r>
      <w:r w:rsidR="004D1A60" w:rsidRPr="00BA0FED">
        <w:rPr>
          <w:iCs/>
          <w:sz w:val="24"/>
        </w:rPr>
        <w:t>Губаницкого сельского поселения</w:t>
      </w:r>
      <w:r w:rsidRPr="00BA0FED">
        <w:rPr>
          <w:sz w:val="24"/>
          <w:szCs w:val="24"/>
        </w:rPr>
        <w:t xml:space="preserve"> </w:t>
      </w:r>
      <w:r w:rsidRPr="00BA0FED">
        <w:rPr>
          <w:color w:val="000000"/>
          <w:sz w:val="24"/>
          <w:szCs w:val="24"/>
        </w:rPr>
        <w:t>определяется –</w:t>
      </w:r>
    </w:p>
    <w:p w:rsidR="00E21AF4" w:rsidRPr="00BA0FED" w:rsidRDefault="00E21AF4" w:rsidP="00E21AF4">
      <w:pPr>
        <w:suppressAutoHyphens w:val="0"/>
        <w:overflowPunct/>
        <w:autoSpaceDE/>
        <w:ind w:left="1416"/>
        <w:jc w:val="both"/>
        <w:textAlignment w:val="auto"/>
        <w:rPr>
          <w:color w:val="000000"/>
          <w:sz w:val="24"/>
          <w:szCs w:val="24"/>
        </w:rPr>
      </w:pPr>
      <w:r w:rsidRPr="00BA0FED">
        <w:rPr>
          <w:color w:val="000000"/>
          <w:sz w:val="24"/>
          <w:szCs w:val="24"/>
        </w:rPr>
        <w:t xml:space="preserve">- </w:t>
      </w:r>
      <w:r w:rsidR="00B4238D" w:rsidRPr="00BA0FED">
        <w:rPr>
          <w:color w:val="000000"/>
          <w:sz w:val="24"/>
          <w:szCs w:val="24"/>
        </w:rPr>
        <w:t xml:space="preserve">наличием </w:t>
      </w:r>
      <w:r w:rsidR="00D46E4F" w:rsidRPr="00BA0FED">
        <w:rPr>
          <w:color w:val="000000"/>
          <w:sz w:val="24"/>
          <w:szCs w:val="24"/>
        </w:rPr>
        <w:t>действующих</w:t>
      </w:r>
      <w:r w:rsidRPr="00BA0FED">
        <w:rPr>
          <w:color w:val="000000"/>
          <w:sz w:val="24"/>
          <w:szCs w:val="24"/>
        </w:rPr>
        <w:t xml:space="preserve"> сельскохозяйственных предприятий, специлизирующихся на племенном и молочном животноводстве;</w:t>
      </w:r>
    </w:p>
    <w:p w:rsidR="00011D0C" w:rsidRPr="00BA0FED" w:rsidRDefault="00011D0C" w:rsidP="00E21AF4">
      <w:pPr>
        <w:suppressAutoHyphens w:val="0"/>
        <w:overflowPunct/>
        <w:autoSpaceDE/>
        <w:ind w:left="1416"/>
        <w:jc w:val="both"/>
        <w:textAlignment w:val="auto"/>
        <w:rPr>
          <w:sz w:val="24"/>
          <w:szCs w:val="24"/>
        </w:rPr>
      </w:pPr>
      <w:r w:rsidRPr="00BA0FED">
        <w:rPr>
          <w:color w:val="000000"/>
          <w:sz w:val="24"/>
          <w:szCs w:val="24"/>
        </w:rPr>
        <w:t xml:space="preserve">- </w:t>
      </w:r>
      <w:r w:rsidRPr="00BA0FED">
        <w:rPr>
          <w:sz w:val="24"/>
          <w:szCs w:val="24"/>
        </w:rPr>
        <w:t>депрессивным характером экономики, при котором соотношение количества рабочих мест на предприятиях градообразующей</w:t>
      </w:r>
      <w:r w:rsidR="004C6595" w:rsidRPr="00BA0FED">
        <w:rPr>
          <w:sz w:val="24"/>
          <w:szCs w:val="24"/>
        </w:rPr>
        <w:t xml:space="preserve"> группы</w:t>
      </w:r>
      <w:r w:rsidRPr="00BA0FED">
        <w:rPr>
          <w:sz w:val="24"/>
          <w:szCs w:val="24"/>
        </w:rPr>
        <w:t xml:space="preserve"> и </w:t>
      </w:r>
      <w:r w:rsidR="004C6595" w:rsidRPr="00BA0FED">
        <w:rPr>
          <w:sz w:val="24"/>
          <w:szCs w:val="24"/>
        </w:rPr>
        <w:t xml:space="preserve">на объектах социальной инфраструктуры </w:t>
      </w:r>
      <w:r w:rsidRPr="00BA0FED">
        <w:rPr>
          <w:sz w:val="24"/>
          <w:szCs w:val="24"/>
        </w:rPr>
        <w:t>равно</w:t>
      </w:r>
      <w:r w:rsidR="00B4238D" w:rsidRPr="00BA0FED">
        <w:rPr>
          <w:sz w:val="24"/>
          <w:szCs w:val="24"/>
        </w:rPr>
        <w:t>;</w:t>
      </w:r>
    </w:p>
    <w:p w:rsidR="00E21AF4" w:rsidRPr="00BA0FED" w:rsidRDefault="00E21AF4" w:rsidP="00E21AF4">
      <w:pPr>
        <w:suppressAutoHyphens w:val="0"/>
        <w:overflowPunct/>
        <w:autoSpaceDE/>
        <w:ind w:left="1416"/>
        <w:jc w:val="both"/>
        <w:textAlignment w:val="auto"/>
        <w:rPr>
          <w:color w:val="000000"/>
          <w:sz w:val="24"/>
          <w:szCs w:val="24"/>
        </w:rPr>
      </w:pPr>
      <w:r w:rsidRPr="00BA0FED">
        <w:rPr>
          <w:color w:val="000000"/>
          <w:sz w:val="24"/>
          <w:szCs w:val="24"/>
        </w:rPr>
        <w:t>- низкой занятостью населения на территории муниципального образования</w:t>
      </w:r>
      <w:r w:rsidR="00011D0C" w:rsidRPr="00BA0FED">
        <w:rPr>
          <w:color w:val="000000"/>
          <w:sz w:val="24"/>
          <w:szCs w:val="24"/>
        </w:rPr>
        <w:t xml:space="preserve"> (31,9</w:t>
      </w:r>
      <w:r w:rsidR="00B4238D" w:rsidRPr="00BA0FED">
        <w:rPr>
          <w:color w:val="000000"/>
          <w:sz w:val="24"/>
          <w:szCs w:val="24"/>
        </w:rPr>
        <w:t> </w:t>
      </w:r>
      <w:r w:rsidR="00011D0C" w:rsidRPr="00BA0FED">
        <w:rPr>
          <w:color w:val="000000"/>
          <w:sz w:val="24"/>
          <w:szCs w:val="24"/>
        </w:rPr>
        <w:t>%)</w:t>
      </w:r>
      <w:r w:rsidRPr="00BA0FED">
        <w:rPr>
          <w:color w:val="000000"/>
          <w:sz w:val="24"/>
          <w:szCs w:val="24"/>
        </w:rPr>
        <w:t>;</w:t>
      </w:r>
    </w:p>
    <w:p w:rsidR="00E21AF4" w:rsidRPr="00BA0FED" w:rsidRDefault="00E21AF4" w:rsidP="00E21AF4">
      <w:pPr>
        <w:suppressAutoHyphens w:val="0"/>
        <w:overflowPunct/>
        <w:autoSpaceDE/>
        <w:ind w:left="1416"/>
        <w:jc w:val="both"/>
        <w:textAlignment w:val="auto"/>
        <w:rPr>
          <w:sz w:val="24"/>
          <w:szCs w:val="24"/>
        </w:rPr>
      </w:pPr>
      <w:r w:rsidRPr="00BA0FED">
        <w:rPr>
          <w:color w:val="000000"/>
          <w:sz w:val="24"/>
          <w:szCs w:val="24"/>
        </w:rPr>
        <w:t>- невысоким уровнем жизни населения в условиях недостаточно развитой сети объектов социальной, транспортной и инженерной инфраструктуры;</w:t>
      </w:r>
    </w:p>
    <w:p w:rsidR="00E21AF4" w:rsidRPr="00BA0FED" w:rsidRDefault="00E21AF4" w:rsidP="00405D92">
      <w:pPr>
        <w:widowControl w:val="0"/>
        <w:numPr>
          <w:ilvl w:val="0"/>
          <w:numId w:val="4"/>
        </w:numPr>
        <w:tabs>
          <w:tab w:val="clear" w:pos="687"/>
          <w:tab w:val="num" w:pos="1068"/>
        </w:tabs>
        <w:suppressAutoHyphens w:val="0"/>
        <w:overflowPunct/>
        <w:autoSpaceDE/>
        <w:ind w:left="1066" w:hanging="357"/>
        <w:jc w:val="both"/>
        <w:textAlignment w:val="auto"/>
        <w:rPr>
          <w:sz w:val="24"/>
          <w:szCs w:val="24"/>
        </w:rPr>
      </w:pPr>
      <w:r w:rsidRPr="00BA0FED">
        <w:rPr>
          <w:sz w:val="24"/>
          <w:szCs w:val="24"/>
        </w:rPr>
        <w:t xml:space="preserve">на территории </w:t>
      </w:r>
      <w:r w:rsidR="004D1A60" w:rsidRPr="00BA0FED">
        <w:rPr>
          <w:iCs/>
          <w:sz w:val="24"/>
        </w:rPr>
        <w:t>Губаницкого сельского поселения</w:t>
      </w:r>
      <w:r w:rsidRPr="00BA0FED">
        <w:rPr>
          <w:sz w:val="24"/>
          <w:szCs w:val="24"/>
        </w:rPr>
        <w:t xml:space="preserve"> сложились разнообразные типы расселения</w:t>
      </w:r>
      <w:r w:rsidR="00B4238D" w:rsidRPr="00BA0FED">
        <w:rPr>
          <w:sz w:val="24"/>
          <w:szCs w:val="24"/>
        </w:rPr>
        <w:t xml:space="preserve"> -</w:t>
      </w:r>
      <w:r w:rsidRPr="00BA0FED">
        <w:rPr>
          <w:sz w:val="24"/>
          <w:szCs w:val="24"/>
        </w:rPr>
        <w:t xml:space="preserve"> в южной и центральной части муниципального образования застройк</w:t>
      </w:r>
      <w:r w:rsidR="00B4238D" w:rsidRPr="00BA0FED">
        <w:rPr>
          <w:sz w:val="24"/>
          <w:szCs w:val="24"/>
        </w:rPr>
        <w:t>а</w:t>
      </w:r>
      <w:r w:rsidRPr="00BA0FED">
        <w:rPr>
          <w:sz w:val="24"/>
          <w:szCs w:val="24"/>
        </w:rPr>
        <w:t xml:space="preserve"> индивидуальными и многоквартирными </w:t>
      </w:r>
      <w:r w:rsidR="00486AC7" w:rsidRPr="00BA0FED">
        <w:rPr>
          <w:sz w:val="24"/>
          <w:szCs w:val="24"/>
        </w:rPr>
        <w:t xml:space="preserve">малоэтажными </w:t>
      </w:r>
      <w:r w:rsidRPr="00BA0FED">
        <w:rPr>
          <w:sz w:val="24"/>
          <w:szCs w:val="24"/>
        </w:rPr>
        <w:t xml:space="preserve">жилыми домами высотой </w:t>
      </w:r>
      <w:r w:rsidR="00486AC7" w:rsidRPr="00BA0FED">
        <w:rPr>
          <w:sz w:val="24"/>
          <w:szCs w:val="24"/>
        </w:rPr>
        <w:t xml:space="preserve">от двух до </w:t>
      </w:r>
      <w:r w:rsidR="004148CF" w:rsidRPr="00BA0FED">
        <w:rPr>
          <w:sz w:val="24"/>
          <w:szCs w:val="24"/>
        </w:rPr>
        <w:t>пяти</w:t>
      </w:r>
      <w:r w:rsidRPr="00BA0FED">
        <w:rPr>
          <w:sz w:val="24"/>
          <w:szCs w:val="24"/>
        </w:rPr>
        <w:t xml:space="preserve"> этажей, на остальной территории</w:t>
      </w:r>
      <w:r w:rsidR="00B4238D" w:rsidRPr="00BA0FED">
        <w:rPr>
          <w:sz w:val="24"/>
          <w:szCs w:val="24"/>
        </w:rPr>
        <w:t xml:space="preserve"> -</w:t>
      </w:r>
      <w:r w:rsidRPr="00BA0FED">
        <w:rPr>
          <w:sz w:val="24"/>
          <w:szCs w:val="24"/>
        </w:rPr>
        <w:t xml:space="preserve"> застройка </w:t>
      </w:r>
      <w:r w:rsidR="00042246" w:rsidRPr="00BA0FED">
        <w:rPr>
          <w:sz w:val="24"/>
          <w:szCs w:val="24"/>
        </w:rPr>
        <w:t>сельского</w:t>
      </w:r>
      <w:r w:rsidRPr="00BA0FED">
        <w:rPr>
          <w:sz w:val="24"/>
          <w:szCs w:val="24"/>
        </w:rPr>
        <w:t xml:space="preserve"> типа, в основном, индивидуальными жилыми домами с приусадебными участками площадью от 0,</w:t>
      </w:r>
      <w:r w:rsidR="004148CF" w:rsidRPr="00BA0FED">
        <w:rPr>
          <w:sz w:val="24"/>
          <w:szCs w:val="24"/>
        </w:rPr>
        <w:t>15</w:t>
      </w:r>
      <w:r w:rsidRPr="00BA0FED">
        <w:rPr>
          <w:sz w:val="24"/>
          <w:szCs w:val="24"/>
        </w:rPr>
        <w:t xml:space="preserve"> до </w:t>
      </w:r>
      <w:smartTag w:uri="urn:schemas-microsoft-com:office:smarttags" w:element="metricconverter">
        <w:smartTagPr>
          <w:attr w:name="ProductID" w:val="0,40 га"/>
        </w:smartTagPr>
        <w:r w:rsidRPr="00BA0FED">
          <w:rPr>
            <w:sz w:val="24"/>
            <w:szCs w:val="24"/>
          </w:rPr>
          <w:t>0,</w:t>
        </w:r>
        <w:r w:rsidR="004148CF" w:rsidRPr="00BA0FED">
          <w:rPr>
            <w:sz w:val="24"/>
            <w:szCs w:val="24"/>
          </w:rPr>
          <w:t>4</w:t>
        </w:r>
        <w:r w:rsidRPr="00BA0FED">
          <w:rPr>
            <w:sz w:val="24"/>
            <w:szCs w:val="24"/>
          </w:rPr>
          <w:t>0 га</w:t>
        </w:r>
      </w:smartTag>
      <w:r w:rsidRPr="00BA0FED">
        <w:rPr>
          <w:sz w:val="24"/>
          <w:szCs w:val="24"/>
        </w:rPr>
        <w:t>;</w:t>
      </w:r>
    </w:p>
    <w:p w:rsidR="00E21AF4" w:rsidRPr="00BA0FED" w:rsidRDefault="00E21AF4" w:rsidP="00B36A2D">
      <w:pPr>
        <w:widowControl w:val="0"/>
        <w:numPr>
          <w:ilvl w:val="0"/>
          <w:numId w:val="4"/>
        </w:numPr>
        <w:tabs>
          <w:tab w:val="clear" w:pos="687"/>
          <w:tab w:val="num" w:pos="1068"/>
        </w:tabs>
        <w:suppressAutoHyphens w:val="0"/>
        <w:overflowPunct/>
        <w:autoSpaceDE/>
        <w:ind w:left="1066" w:hanging="357"/>
        <w:jc w:val="both"/>
        <w:textAlignment w:val="auto"/>
        <w:rPr>
          <w:sz w:val="24"/>
          <w:szCs w:val="24"/>
        </w:rPr>
      </w:pPr>
      <w:r w:rsidRPr="00BA0FED">
        <w:rPr>
          <w:rFonts w:cs="Arial"/>
          <w:sz w:val="24"/>
          <w:szCs w:val="24"/>
        </w:rPr>
        <w:t xml:space="preserve">территория </w:t>
      </w:r>
      <w:r w:rsidR="004D1A60" w:rsidRPr="00BA0FED">
        <w:rPr>
          <w:iCs/>
          <w:sz w:val="24"/>
        </w:rPr>
        <w:t>Губаницкого сельского поселения</w:t>
      </w:r>
      <w:r w:rsidRPr="00BA0FED">
        <w:rPr>
          <w:sz w:val="24"/>
          <w:szCs w:val="24"/>
        </w:rPr>
        <w:t xml:space="preserve"> </w:t>
      </w:r>
      <w:r w:rsidRPr="00BA0FED">
        <w:rPr>
          <w:rFonts w:cs="Arial"/>
          <w:sz w:val="24"/>
          <w:szCs w:val="24"/>
        </w:rPr>
        <w:t>обладает высоким поте</w:t>
      </w:r>
      <w:r w:rsidRPr="00BA0FED">
        <w:rPr>
          <w:rFonts w:cs="Arial"/>
          <w:sz w:val="24"/>
          <w:szCs w:val="24"/>
        </w:rPr>
        <w:t>н</w:t>
      </w:r>
      <w:r w:rsidRPr="00BA0FED">
        <w:rPr>
          <w:rFonts w:cs="Arial"/>
          <w:sz w:val="24"/>
          <w:szCs w:val="24"/>
        </w:rPr>
        <w:t xml:space="preserve">циалом для развития </w:t>
      </w:r>
      <w:r w:rsidR="00011D0C" w:rsidRPr="00BA0FED">
        <w:rPr>
          <w:rFonts w:cs="Arial"/>
          <w:sz w:val="24"/>
          <w:szCs w:val="24"/>
        </w:rPr>
        <w:t xml:space="preserve">сельского хозяйства на базе существующих сельскохозяйственных предприятий племенного и молочного </w:t>
      </w:r>
      <w:r w:rsidR="00B4238D" w:rsidRPr="00BA0FED">
        <w:rPr>
          <w:rFonts w:cs="Arial"/>
          <w:sz w:val="24"/>
          <w:szCs w:val="24"/>
        </w:rPr>
        <w:t>животноводства, овощеводства</w:t>
      </w:r>
      <w:r w:rsidR="00011D0C" w:rsidRPr="00BA0FED">
        <w:rPr>
          <w:rFonts w:cs="Arial"/>
          <w:sz w:val="24"/>
          <w:szCs w:val="24"/>
        </w:rPr>
        <w:t xml:space="preserve">, а также для создания системы фермерских хозяйств и </w:t>
      </w:r>
      <w:r w:rsidRPr="00BA0FED">
        <w:rPr>
          <w:sz w:val="24"/>
          <w:szCs w:val="24"/>
        </w:rPr>
        <w:t xml:space="preserve">размещения </w:t>
      </w:r>
      <w:r w:rsidR="00B4238D" w:rsidRPr="00BA0FED">
        <w:rPr>
          <w:sz w:val="24"/>
          <w:szCs w:val="24"/>
        </w:rPr>
        <w:t>предприятий по</w:t>
      </w:r>
      <w:r w:rsidR="00D46E4F" w:rsidRPr="00BA0FED">
        <w:rPr>
          <w:sz w:val="24"/>
          <w:szCs w:val="24"/>
        </w:rPr>
        <w:t xml:space="preserve"> хранению и </w:t>
      </w:r>
      <w:r w:rsidR="00B4238D" w:rsidRPr="00BA0FED">
        <w:rPr>
          <w:sz w:val="24"/>
          <w:szCs w:val="24"/>
        </w:rPr>
        <w:t>переработке сельскохозяйственной продукции</w:t>
      </w:r>
      <w:r w:rsidRPr="00BA0FED">
        <w:rPr>
          <w:rFonts w:cs="Arial"/>
          <w:sz w:val="24"/>
          <w:szCs w:val="24"/>
        </w:rPr>
        <w:t>;</w:t>
      </w:r>
    </w:p>
    <w:p w:rsidR="00B4238D" w:rsidRPr="00BA0FED" w:rsidRDefault="00B4238D" w:rsidP="00E21AF4">
      <w:pPr>
        <w:numPr>
          <w:ilvl w:val="0"/>
          <w:numId w:val="4"/>
        </w:numPr>
        <w:tabs>
          <w:tab w:val="clear" w:pos="687"/>
          <w:tab w:val="num" w:pos="1068"/>
        </w:tabs>
        <w:suppressAutoHyphens w:val="0"/>
        <w:overflowPunct/>
        <w:autoSpaceDE/>
        <w:ind w:left="1068"/>
        <w:jc w:val="both"/>
        <w:textAlignment w:val="auto"/>
        <w:rPr>
          <w:sz w:val="24"/>
          <w:szCs w:val="24"/>
        </w:rPr>
      </w:pPr>
      <w:r w:rsidRPr="00BA0FED">
        <w:rPr>
          <w:rFonts w:cs="Arial"/>
          <w:sz w:val="24"/>
          <w:szCs w:val="24"/>
        </w:rPr>
        <w:t xml:space="preserve">территория </w:t>
      </w:r>
      <w:r w:rsidRPr="00BA0FED">
        <w:rPr>
          <w:iCs/>
          <w:sz w:val="24"/>
        </w:rPr>
        <w:t>Губаницкого сельского поселения</w:t>
      </w:r>
      <w:r w:rsidRPr="00BA0FED">
        <w:rPr>
          <w:rFonts w:cs="Arial"/>
          <w:sz w:val="24"/>
          <w:szCs w:val="24"/>
        </w:rPr>
        <w:t xml:space="preserve"> обладает </w:t>
      </w:r>
      <w:r w:rsidRPr="00BA0FED">
        <w:rPr>
          <w:sz w:val="24"/>
          <w:szCs w:val="24"/>
        </w:rPr>
        <w:t xml:space="preserve">потенциалом </w:t>
      </w:r>
      <w:r w:rsidR="00FF1C7A" w:rsidRPr="00BA0FED">
        <w:rPr>
          <w:sz w:val="24"/>
          <w:szCs w:val="24"/>
        </w:rPr>
        <w:t xml:space="preserve">для </w:t>
      </w:r>
      <w:r w:rsidRPr="00BA0FED">
        <w:rPr>
          <w:sz w:val="24"/>
          <w:szCs w:val="24"/>
        </w:rPr>
        <w:t>развити</w:t>
      </w:r>
      <w:r w:rsidR="00FF1C7A" w:rsidRPr="00BA0FED">
        <w:rPr>
          <w:sz w:val="24"/>
          <w:szCs w:val="24"/>
        </w:rPr>
        <w:t>я</w:t>
      </w:r>
      <w:r w:rsidRPr="00BA0FED">
        <w:rPr>
          <w:sz w:val="24"/>
          <w:szCs w:val="24"/>
        </w:rPr>
        <w:t xml:space="preserve"> жилищного строительства, необходимого для привлечения кадров на существующие и новые предприятия</w:t>
      </w:r>
      <w:r w:rsidR="00A4679D" w:rsidRPr="00BA0FED">
        <w:rPr>
          <w:sz w:val="24"/>
          <w:szCs w:val="24"/>
        </w:rPr>
        <w:t xml:space="preserve"> сельскохозяйственной направленности</w:t>
      </w:r>
      <w:r w:rsidRPr="00BA0FED">
        <w:rPr>
          <w:sz w:val="24"/>
          <w:szCs w:val="24"/>
        </w:rPr>
        <w:t>;</w:t>
      </w:r>
    </w:p>
    <w:p w:rsidR="00E21AF4" w:rsidRPr="00BA0FED" w:rsidRDefault="00E21AF4" w:rsidP="00134369">
      <w:pPr>
        <w:widowControl w:val="0"/>
        <w:numPr>
          <w:ilvl w:val="0"/>
          <w:numId w:val="4"/>
        </w:numPr>
        <w:tabs>
          <w:tab w:val="clear" w:pos="687"/>
          <w:tab w:val="num" w:pos="1068"/>
        </w:tabs>
        <w:suppressAutoHyphens w:val="0"/>
        <w:overflowPunct/>
        <w:autoSpaceDE/>
        <w:ind w:left="1066" w:hanging="357"/>
        <w:jc w:val="both"/>
        <w:textAlignment w:val="auto"/>
        <w:rPr>
          <w:sz w:val="24"/>
          <w:szCs w:val="24"/>
        </w:rPr>
      </w:pPr>
      <w:r w:rsidRPr="00BA0FED">
        <w:rPr>
          <w:rFonts w:cs="Arial"/>
          <w:sz w:val="24"/>
          <w:szCs w:val="24"/>
        </w:rPr>
        <w:t xml:space="preserve">территория </w:t>
      </w:r>
      <w:r w:rsidR="004D1A60" w:rsidRPr="00BA0FED">
        <w:rPr>
          <w:iCs/>
          <w:sz w:val="24"/>
        </w:rPr>
        <w:t>Губаницкого сельского поселения</w:t>
      </w:r>
      <w:r w:rsidRPr="00BA0FED">
        <w:rPr>
          <w:rFonts w:cs="Arial"/>
          <w:sz w:val="24"/>
          <w:szCs w:val="24"/>
        </w:rPr>
        <w:t xml:space="preserve"> обладает </w:t>
      </w:r>
      <w:r w:rsidRPr="00BA0FED">
        <w:rPr>
          <w:sz w:val="24"/>
          <w:szCs w:val="24"/>
        </w:rPr>
        <w:t>высоким рекре</w:t>
      </w:r>
      <w:r w:rsidRPr="00BA0FED">
        <w:rPr>
          <w:sz w:val="24"/>
          <w:szCs w:val="24"/>
        </w:rPr>
        <w:t>а</w:t>
      </w:r>
      <w:r w:rsidRPr="00BA0FED">
        <w:rPr>
          <w:sz w:val="24"/>
          <w:szCs w:val="24"/>
        </w:rPr>
        <w:t>ционным потенциалом, определяемым экологической и и</w:t>
      </w:r>
      <w:r w:rsidRPr="00BA0FED">
        <w:rPr>
          <w:sz w:val="24"/>
          <w:szCs w:val="24"/>
        </w:rPr>
        <w:t>с</w:t>
      </w:r>
      <w:r w:rsidRPr="00BA0FED">
        <w:rPr>
          <w:sz w:val="24"/>
          <w:szCs w:val="24"/>
        </w:rPr>
        <w:t>торической характеристикой местности;</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sz w:val="24"/>
          <w:szCs w:val="24"/>
        </w:rPr>
      </w:pPr>
      <w:r w:rsidRPr="00BA0FED">
        <w:rPr>
          <w:rFonts w:cs="Arial"/>
          <w:sz w:val="24"/>
          <w:szCs w:val="24"/>
        </w:rPr>
        <w:t xml:space="preserve">территория </w:t>
      </w:r>
      <w:r w:rsidR="004D1A60" w:rsidRPr="00BA0FED">
        <w:rPr>
          <w:iCs/>
          <w:sz w:val="24"/>
        </w:rPr>
        <w:t>Губаницкого сельского поселения</w:t>
      </w:r>
      <w:r w:rsidRPr="00BA0FED">
        <w:rPr>
          <w:sz w:val="24"/>
          <w:szCs w:val="24"/>
        </w:rPr>
        <w:t xml:space="preserve"> </w:t>
      </w:r>
      <w:r w:rsidRPr="00BA0FED">
        <w:rPr>
          <w:rFonts w:cs="Arial"/>
          <w:sz w:val="24"/>
          <w:szCs w:val="24"/>
        </w:rPr>
        <w:t>обладает высоким приро</w:t>
      </w:r>
      <w:r w:rsidRPr="00BA0FED">
        <w:rPr>
          <w:rFonts w:cs="Arial"/>
          <w:sz w:val="24"/>
          <w:szCs w:val="24"/>
        </w:rPr>
        <w:t>д</w:t>
      </w:r>
      <w:r w:rsidRPr="00BA0FED">
        <w:rPr>
          <w:rFonts w:cs="Arial"/>
          <w:sz w:val="24"/>
          <w:szCs w:val="24"/>
        </w:rPr>
        <w:t>но-экологическим потенциалом, определяемым благоприятным экологическим качеством среды со стабилизирующим влиянием лесов, однородн</w:t>
      </w:r>
      <w:r w:rsidRPr="00BA0FED">
        <w:rPr>
          <w:rFonts w:cs="Arial"/>
          <w:sz w:val="24"/>
          <w:szCs w:val="24"/>
        </w:rPr>
        <w:t>ы</w:t>
      </w:r>
      <w:r w:rsidRPr="00BA0FED">
        <w:rPr>
          <w:rFonts w:cs="Arial"/>
          <w:sz w:val="24"/>
          <w:szCs w:val="24"/>
        </w:rPr>
        <w:t>ми инженерно-геологическими условиями;</w:t>
      </w:r>
    </w:p>
    <w:p w:rsidR="00042246" w:rsidRPr="00BA0FED" w:rsidRDefault="00042246" w:rsidP="00042246">
      <w:pPr>
        <w:numPr>
          <w:ilvl w:val="0"/>
          <w:numId w:val="4"/>
        </w:numPr>
        <w:tabs>
          <w:tab w:val="clear" w:pos="687"/>
          <w:tab w:val="num" w:pos="1068"/>
        </w:tabs>
        <w:suppressAutoHyphens w:val="0"/>
        <w:overflowPunct/>
        <w:autoSpaceDE/>
        <w:ind w:left="1068"/>
        <w:jc w:val="both"/>
        <w:textAlignment w:val="auto"/>
        <w:rPr>
          <w:rFonts w:cs="Arial"/>
          <w:sz w:val="24"/>
          <w:szCs w:val="24"/>
        </w:rPr>
      </w:pPr>
      <w:r w:rsidRPr="00BA0FED">
        <w:rPr>
          <w:rFonts w:cs="Arial"/>
          <w:sz w:val="24"/>
          <w:szCs w:val="24"/>
        </w:rPr>
        <w:t xml:space="preserve">на территории </w:t>
      </w:r>
      <w:r w:rsidRPr="00BA0FED">
        <w:rPr>
          <w:iCs/>
          <w:sz w:val="24"/>
        </w:rPr>
        <w:t>Губаницкого сельского поселения</w:t>
      </w:r>
      <w:r w:rsidRPr="00BA0FED">
        <w:rPr>
          <w:sz w:val="24"/>
          <w:szCs w:val="24"/>
        </w:rPr>
        <w:t xml:space="preserve"> </w:t>
      </w:r>
      <w:r w:rsidRPr="00BA0FED">
        <w:rPr>
          <w:rFonts w:cs="Arial"/>
          <w:sz w:val="24"/>
          <w:szCs w:val="24"/>
        </w:rPr>
        <w:t>имеется</w:t>
      </w:r>
      <w:r w:rsidRPr="00BA0FED">
        <w:rPr>
          <w:sz w:val="24"/>
          <w:szCs w:val="24"/>
        </w:rPr>
        <w:t xml:space="preserve"> развитая сеть автомобильных дорог с выходами на </w:t>
      </w:r>
      <w:r w:rsidRPr="00BA0FED">
        <w:rPr>
          <w:rFonts w:cs="Arial"/>
          <w:sz w:val="24"/>
          <w:szCs w:val="24"/>
        </w:rPr>
        <w:t xml:space="preserve">автодорогу федерального значения – </w:t>
      </w:r>
      <w:r w:rsidRPr="00BA0FED">
        <w:rPr>
          <w:sz w:val="24"/>
          <w:szCs w:val="24"/>
        </w:rPr>
        <w:t>«Санкт-Петербург – граница с Эстонией» («Нарва)</w:t>
      </w:r>
      <w:r w:rsidRPr="00BA0FED">
        <w:rPr>
          <w:rFonts w:cs="Arial"/>
          <w:sz w:val="24"/>
          <w:szCs w:val="24"/>
        </w:rPr>
        <w:t>;</w:t>
      </w:r>
    </w:p>
    <w:p w:rsidR="00042246" w:rsidRPr="00BA0FED" w:rsidRDefault="00042246" w:rsidP="00042246">
      <w:pPr>
        <w:numPr>
          <w:ilvl w:val="0"/>
          <w:numId w:val="4"/>
        </w:numPr>
        <w:tabs>
          <w:tab w:val="clear" w:pos="687"/>
          <w:tab w:val="num" w:pos="1068"/>
        </w:tabs>
        <w:suppressAutoHyphens w:val="0"/>
        <w:overflowPunct/>
        <w:autoSpaceDE/>
        <w:ind w:left="1068"/>
        <w:jc w:val="both"/>
        <w:textAlignment w:val="auto"/>
        <w:rPr>
          <w:rFonts w:cs="Arial"/>
          <w:sz w:val="24"/>
          <w:szCs w:val="24"/>
        </w:rPr>
      </w:pPr>
      <w:r w:rsidRPr="00BA0FED">
        <w:rPr>
          <w:rFonts w:cs="Arial"/>
          <w:sz w:val="24"/>
          <w:szCs w:val="24"/>
        </w:rPr>
        <w:t xml:space="preserve">территории </w:t>
      </w:r>
      <w:r w:rsidRPr="00BA0FED">
        <w:rPr>
          <w:iCs/>
          <w:sz w:val="24"/>
        </w:rPr>
        <w:t>Губаницкого сельского поселения</w:t>
      </w:r>
      <w:r w:rsidRPr="00BA0FED">
        <w:rPr>
          <w:sz w:val="24"/>
          <w:szCs w:val="24"/>
        </w:rPr>
        <w:t xml:space="preserve"> </w:t>
      </w:r>
      <w:r w:rsidRPr="00BA0FED">
        <w:rPr>
          <w:rFonts w:cs="Arial"/>
          <w:sz w:val="24"/>
          <w:szCs w:val="24"/>
        </w:rPr>
        <w:t xml:space="preserve">расположена на незначительном удалении от железной дороги </w:t>
      </w:r>
      <w:r w:rsidRPr="00BA0FED">
        <w:rPr>
          <w:sz w:val="24"/>
          <w:szCs w:val="24"/>
        </w:rPr>
        <w:t xml:space="preserve">Санкт-Петербург – Ивангород (и далее на Таллин), </w:t>
      </w:r>
      <w:r w:rsidRPr="00BA0FED">
        <w:rPr>
          <w:rFonts w:cs="Arial"/>
          <w:sz w:val="24"/>
          <w:szCs w:val="24"/>
        </w:rPr>
        <w:t xml:space="preserve">от административного центра муниципального образования (деревня Губаницы) до железной дороги – </w:t>
      </w:r>
      <w:smartTag w:uri="urn:schemas-microsoft-com:office:smarttags" w:element="metricconverter">
        <w:smartTagPr>
          <w:attr w:name="ProductID" w:val="5 км"/>
        </w:smartTagPr>
        <w:r w:rsidRPr="00BA0FED">
          <w:rPr>
            <w:rFonts w:cs="Arial"/>
            <w:sz w:val="24"/>
            <w:szCs w:val="24"/>
          </w:rPr>
          <w:t>5 км</w:t>
        </w:r>
      </w:smartTag>
      <w:r w:rsidRPr="00BA0FED">
        <w:rPr>
          <w:rFonts w:cs="Arial"/>
          <w:sz w:val="24"/>
          <w:szCs w:val="24"/>
        </w:rPr>
        <w:t>;</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rFonts w:cs="Arial"/>
          <w:sz w:val="24"/>
          <w:szCs w:val="24"/>
        </w:rPr>
      </w:pPr>
      <w:r w:rsidRPr="00BA0FED">
        <w:rPr>
          <w:rFonts w:cs="Arial"/>
          <w:sz w:val="24"/>
          <w:szCs w:val="24"/>
        </w:rPr>
        <w:t xml:space="preserve">система инженерного обеспечения на территории </w:t>
      </w:r>
      <w:r w:rsidR="004D1A60" w:rsidRPr="00BA0FED">
        <w:rPr>
          <w:iCs/>
          <w:sz w:val="24"/>
        </w:rPr>
        <w:t>Губаницкого сельского поселения</w:t>
      </w:r>
      <w:r w:rsidRPr="00BA0FED">
        <w:rPr>
          <w:rFonts w:cs="Arial"/>
          <w:sz w:val="24"/>
          <w:szCs w:val="24"/>
        </w:rPr>
        <w:t xml:space="preserve"> развита недостаточно, но дальнейшее развитие системы возможно.</w:t>
      </w:r>
    </w:p>
    <w:p w:rsidR="00E21AF4" w:rsidRPr="00BA0FED" w:rsidRDefault="00E21AF4" w:rsidP="00E21AF4">
      <w:pPr>
        <w:rPr>
          <w:sz w:val="24"/>
          <w:szCs w:val="24"/>
        </w:rPr>
      </w:pPr>
    </w:p>
    <w:p w:rsidR="00E21AF4" w:rsidRPr="00BA0FED" w:rsidRDefault="00E21AF4" w:rsidP="00CC16D9">
      <w:pPr>
        <w:spacing w:line="480" w:lineRule="auto"/>
        <w:outlineLvl w:val="0"/>
        <w:rPr>
          <w:b/>
          <w:sz w:val="24"/>
          <w:szCs w:val="24"/>
        </w:rPr>
      </w:pPr>
      <w:r w:rsidRPr="00BA0FED">
        <w:rPr>
          <w:sz w:val="24"/>
          <w:szCs w:val="24"/>
        </w:rPr>
        <w:br w:type="page"/>
      </w:r>
      <w:bookmarkStart w:id="46" w:name="_Toc373244991"/>
      <w:r w:rsidRPr="00BA0FED">
        <w:rPr>
          <w:b/>
          <w:sz w:val="24"/>
          <w:szCs w:val="24"/>
        </w:rPr>
        <w:t>3.</w:t>
      </w:r>
      <w:r w:rsidRPr="00BA0FED">
        <w:rPr>
          <w:sz w:val="24"/>
          <w:szCs w:val="24"/>
        </w:rPr>
        <w:t xml:space="preserve"> </w:t>
      </w:r>
      <w:r w:rsidR="00FB641D" w:rsidRPr="00BA0FED">
        <w:rPr>
          <w:b/>
          <w:sz w:val="24"/>
          <w:szCs w:val="24"/>
        </w:rPr>
        <w:t>Цели и задачи территориального планирования</w:t>
      </w:r>
      <w:bookmarkEnd w:id="46"/>
    </w:p>
    <w:p w:rsidR="00E21AF4" w:rsidRPr="00BA0FED" w:rsidRDefault="00E21AF4" w:rsidP="00E21AF4">
      <w:pPr>
        <w:suppressAutoHyphens w:val="0"/>
        <w:ind w:firstLine="486"/>
        <w:jc w:val="both"/>
        <w:rPr>
          <w:color w:val="000000"/>
          <w:sz w:val="24"/>
          <w:szCs w:val="24"/>
        </w:rPr>
      </w:pPr>
      <w:r w:rsidRPr="00BA0FED">
        <w:rPr>
          <w:color w:val="000000"/>
          <w:sz w:val="24"/>
          <w:szCs w:val="24"/>
        </w:rPr>
        <w:t xml:space="preserve">Территориальное планирование </w:t>
      </w:r>
      <w:r w:rsidR="004D1A60" w:rsidRPr="00BA0FED">
        <w:rPr>
          <w:iCs/>
          <w:sz w:val="24"/>
        </w:rPr>
        <w:t>Губаницкого сельского поселения</w:t>
      </w:r>
      <w:r w:rsidRPr="00BA0FED">
        <w:rPr>
          <w:sz w:val="24"/>
          <w:szCs w:val="24"/>
        </w:rPr>
        <w:t xml:space="preserve"> осуществл</w:t>
      </w:r>
      <w:r w:rsidRPr="00BA0FED">
        <w:rPr>
          <w:sz w:val="24"/>
          <w:szCs w:val="24"/>
        </w:rPr>
        <w:t>я</w:t>
      </w:r>
      <w:r w:rsidRPr="00BA0FED">
        <w:rPr>
          <w:sz w:val="24"/>
          <w:szCs w:val="24"/>
        </w:rPr>
        <w:t xml:space="preserve">ется для </w:t>
      </w:r>
      <w:r w:rsidRPr="00BA0FED">
        <w:rPr>
          <w:color w:val="000000"/>
          <w:sz w:val="24"/>
          <w:szCs w:val="24"/>
        </w:rPr>
        <w:t>создания действенного инструмента управления развитием территории поселения в соответствии с действующим законодательством в интересах населения и гос</w:t>
      </w:r>
      <w:r w:rsidRPr="00BA0FED">
        <w:rPr>
          <w:color w:val="000000"/>
          <w:sz w:val="24"/>
          <w:szCs w:val="24"/>
        </w:rPr>
        <w:t>у</w:t>
      </w:r>
      <w:r w:rsidRPr="00BA0FED">
        <w:rPr>
          <w:color w:val="000000"/>
          <w:sz w:val="24"/>
          <w:szCs w:val="24"/>
        </w:rPr>
        <w:t>дарства.</w:t>
      </w:r>
    </w:p>
    <w:p w:rsidR="00E21AF4" w:rsidRPr="00BA0FED" w:rsidRDefault="00E21AF4" w:rsidP="00E21AF4">
      <w:pPr>
        <w:suppressAutoHyphens w:val="0"/>
        <w:ind w:firstLine="486"/>
        <w:jc w:val="both"/>
        <w:rPr>
          <w:sz w:val="24"/>
          <w:szCs w:val="24"/>
        </w:rPr>
      </w:pPr>
      <w:r w:rsidRPr="00BA0FED">
        <w:rPr>
          <w:sz w:val="24"/>
          <w:szCs w:val="24"/>
        </w:rPr>
        <w:t xml:space="preserve">Территориальное планирование </w:t>
      </w:r>
      <w:r w:rsidR="004D1A60" w:rsidRPr="00BA0FED">
        <w:rPr>
          <w:iCs/>
          <w:sz w:val="24"/>
        </w:rPr>
        <w:t>Губаницкого сельского поселения</w:t>
      </w:r>
      <w:r w:rsidRPr="00BA0FED">
        <w:rPr>
          <w:b/>
          <w:sz w:val="22"/>
          <w:szCs w:val="22"/>
        </w:rPr>
        <w:t xml:space="preserve"> </w:t>
      </w:r>
      <w:r w:rsidRPr="00BA0FED">
        <w:rPr>
          <w:sz w:val="24"/>
          <w:szCs w:val="24"/>
        </w:rPr>
        <w:t>направлено на определение функционального назначения территорий муниципального образования, исходя из совокупности социальных, экономических, экологических и иных факторов, в ц</w:t>
      </w:r>
      <w:r w:rsidRPr="00BA0FED">
        <w:rPr>
          <w:sz w:val="24"/>
          <w:szCs w:val="24"/>
        </w:rPr>
        <w:t>е</w:t>
      </w:r>
      <w:r w:rsidRPr="00BA0FED">
        <w:rPr>
          <w:sz w:val="24"/>
          <w:szCs w:val="24"/>
        </w:rPr>
        <w:t>лях:</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обеспечения устойчивого развития муниципального образования, основанного </w:t>
      </w:r>
      <w:r w:rsidR="00881DFE" w:rsidRPr="00BA0FED">
        <w:rPr>
          <w:sz w:val="24"/>
          <w:szCs w:val="24"/>
        </w:rPr>
        <w:t xml:space="preserve">на </w:t>
      </w:r>
      <w:r w:rsidR="00B4238D" w:rsidRPr="00BA0FED">
        <w:rPr>
          <w:rFonts w:cs="Arial"/>
          <w:sz w:val="24"/>
          <w:szCs w:val="24"/>
        </w:rPr>
        <w:t xml:space="preserve">развитии сельского хозяйства на базе существующих сельскохозяйственных предприятий племенного и молочного животноводства, овощеводства, создании системы фермерских хозяйств и </w:t>
      </w:r>
      <w:r w:rsidR="00B4238D" w:rsidRPr="00BA0FED">
        <w:rPr>
          <w:sz w:val="24"/>
          <w:szCs w:val="24"/>
        </w:rPr>
        <w:t>размещении предприятий по переработке сельскохозяйственной продукции с учетом</w:t>
      </w:r>
      <w:r w:rsidRPr="00BA0FED">
        <w:rPr>
          <w:sz w:val="24"/>
          <w:szCs w:val="24"/>
        </w:rPr>
        <w:t xml:space="preserve"> интеграции со смежными террит</w:t>
      </w:r>
      <w:r w:rsidRPr="00BA0FED">
        <w:rPr>
          <w:sz w:val="24"/>
          <w:szCs w:val="24"/>
        </w:rPr>
        <w:t>о</w:t>
      </w:r>
      <w:r w:rsidRPr="00BA0FED">
        <w:rPr>
          <w:sz w:val="24"/>
          <w:szCs w:val="24"/>
        </w:rPr>
        <w:t>риями;</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повышения качества среды проживания, трудовой деятельности и отдыха;</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сохранения исторического и культурного наследия;</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улучшения</w:t>
      </w:r>
      <w:r w:rsidRPr="00BA0FED">
        <w:rPr>
          <w:color w:val="000000"/>
          <w:sz w:val="24"/>
          <w:szCs w:val="24"/>
        </w:rPr>
        <w:t xml:space="preserve"> состояния окружающей среды, сохранения памятников природы;</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обеспечения учета интересов Российской Федерации, интересов Ленингра</w:t>
      </w:r>
      <w:r w:rsidRPr="00BA0FED">
        <w:rPr>
          <w:sz w:val="24"/>
          <w:szCs w:val="24"/>
        </w:rPr>
        <w:t>д</w:t>
      </w:r>
      <w:r w:rsidRPr="00BA0FED">
        <w:rPr>
          <w:sz w:val="24"/>
          <w:szCs w:val="24"/>
        </w:rPr>
        <w:t>ской области, интересов отдельных населенных пунктов.</w:t>
      </w:r>
    </w:p>
    <w:p w:rsidR="00E21AF4" w:rsidRPr="00BA0FED" w:rsidRDefault="00E21AF4" w:rsidP="00E21AF4">
      <w:pPr>
        <w:tabs>
          <w:tab w:val="left" w:pos="0"/>
          <w:tab w:val="left" w:pos="4353"/>
        </w:tabs>
        <w:spacing w:line="200" w:lineRule="atLeast"/>
        <w:ind w:right="-2" w:firstLine="825"/>
        <w:jc w:val="both"/>
        <w:rPr>
          <w:rStyle w:val="FontStyle156"/>
          <w:color w:val="000000"/>
        </w:rPr>
      </w:pPr>
      <w:r w:rsidRPr="00BA0FED">
        <w:rPr>
          <w:rStyle w:val="FontStyle156"/>
        </w:rPr>
        <w:t xml:space="preserve">Для возможности дальнейшего </w:t>
      </w:r>
      <w:r w:rsidR="006C2F8E" w:rsidRPr="00BA0FED">
        <w:rPr>
          <w:sz w:val="24"/>
          <w:szCs w:val="24"/>
        </w:rPr>
        <w:t xml:space="preserve">социально-экономического </w:t>
      </w:r>
      <w:r w:rsidRPr="00BA0FED">
        <w:rPr>
          <w:rStyle w:val="FontStyle156"/>
        </w:rPr>
        <w:t xml:space="preserve">развития </w:t>
      </w:r>
      <w:r w:rsidR="006C2F8E" w:rsidRPr="00BA0FED">
        <w:rPr>
          <w:iCs/>
          <w:sz w:val="24"/>
        </w:rPr>
        <w:t>Губаницкого сельского поселения</w:t>
      </w:r>
      <w:r w:rsidRPr="00BA0FED">
        <w:rPr>
          <w:rStyle w:val="FontStyle156"/>
        </w:rPr>
        <w:t xml:space="preserve"> в проекте генерального плана разработаны мероприятия по </w:t>
      </w:r>
      <w:r w:rsidRPr="00BA0FED">
        <w:rPr>
          <w:rStyle w:val="FontStyle156"/>
          <w:color w:val="000000"/>
        </w:rPr>
        <w:t>решению следующих задач:</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организация</w:t>
      </w:r>
      <w:r w:rsidRPr="00BA0FED">
        <w:rPr>
          <w:sz w:val="24"/>
        </w:rPr>
        <w:t xml:space="preserve"> территории </w:t>
      </w:r>
      <w:r w:rsidRPr="00BA0FED">
        <w:rPr>
          <w:sz w:val="24"/>
          <w:szCs w:val="24"/>
        </w:rPr>
        <w:t>муниципального образов</w:t>
      </w:r>
      <w:r w:rsidRPr="00BA0FED">
        <w:rPr>
          <w:sz w:val="24"/>
          <w:szCs w:val="24"/>
        </w:rPr>
        <w:t>а</w:t>
      </w:r>
      <w:r w:rsidRPr="00BA0FED">
        <w:rPr>
          <w:sz w:val="24"/>
          <w:szCs w:val="24"/>
        </w:rPr>
        <w:t>ния с развитием населенных пунктов, существующих сельскохозяйственных</w:t>
      </w:r>
      <w:r w:rsidR="00EB7D0E" w:rsidRPr="00BA0FED">
        <w:rPr>
          <w:sz w:val="24"/>
          <w:szCs w:val="24"/>
        </w:rPr>
        <w:t xml:space="preserve"> зон</w:t>
      </w:r>
      <w:r w:rsidR="006C2F8E" w:rsidRPr="00BA0FED">
        <w:rPr>
          <w:sz w:val="24"/>
          <w:szCs w:val="24"/>
        </w:rPr>
        <w:t xml:space="preserve"> </w:t>
      </w:r>
      <w:r w:rsidR="006C2F8E" w:rsidRPr="00BA0FED">
        <w:rPr>
          <w:rFonts w:cs="Arial"/>
          <w:sz w:val="24"/>
          <w:szCs w:val="24"/>
        </w:rPr>
        <w:t>племенного и молочного животноводства, овощеводства</w:t>
      </w:r>
      <w:r w:rsidRPr="00BA0FED">
        <w:rPr>
          <w:sz w:val="24"/>
          <w:szCs w:val="24"/>
        </w:rPr>
        <w:t xml:space="preserve">, </w:t>
      </w:r>
      <w:r w:rsidR="00EB7D0E" w:rsidRPr="00BA0FED">
        <w:rPr>
          <w:sz w:val="24"/>
          <w:szCs w:val="24"/>
        </w:rPr>
        <w:t xml:space="preserve">созданием новых производственных </w:t>
      </w:r>
      <w:r w:rsidRPr="00BA0FED">
        <w:rPr>
          <w:sz w:val="24"/>
          <w:szCs w:val="24"/>
        </w:rPr>
        <w:t xml:space="preserve">зон </w:t>
      </w:r>
      <w:r w:rsidR="006C2F8E" w:rsidRPr="00BA0FED">
        <w:rPr>
          <w:sz w:val="24"/>
          <w:szCs w:val="24"/>
        </w:rPr>
        <w:t>для размещения предприятий по переработке сельскохозяйственной продукции</w:t>
      </w:r>
      <w:r w:rsidR="006C2F8E" w:rsidRPr="00BA0FED">
        <w:rPr>
          <w:rStyle w:val="FontStyle156"/>
          <w:rFonts w:cs="Arial"/>
        </w:rPr>
        <w:t xml:space="preserve"> </w:t>
      </w:r>
      <w:r w:rsidRPr="00BA0FED">
        <w:rPr>
          <w:rStyle w:val="FontStyle156"/>
          <w:rFonts w:cs="Arial"/>
        </w:rPr>
        <w:t>при сбалансированности мощности градоо</w:t>
      </w:r>
      <w:r w:rsidRPr="00BA0FED">
        <w:rPr>
          <w:rStyle w:val="FontStyle156"/>
          <w:rFonts w:cs="Arial"/>
        </w:rPr>
        <w:t>б</w:t>
      </w:r>
      <w:r w:rsidRPr="00BA0FED">
        <w:rPr>
          <w:rStyle w:val="FontStyle156"/>
          <w:rFonts w:cs="Arial"/>
        </w:rPr>
        <w:t>разующей базы и численности постоянного населения с уровнем занятости экономически а</w:t>
      </w:r>
      <w:r w:rsidRPr="00BA0FED">
        <w:rPr>
          <w:rStyle w:val="FontStyle156"/>
          <w:rFonts w:cs="Arial"/>
        </w:rPr>
        <w:t>к</w:t>
      </w:r>
      <w:r w:rsidRPr="00BA0FED">
        <w:rPr>
          <w:rStyle w:val="FontStyle156"/>
          <w:rFonts w:cs="Arial"/>
        </w:rPr>
        <w:t>тивного постоянного зарегистрированного населения в пределах муниципал</w:t>
      </w:r>
      <w:r w:rsidRPr="00BA0FED">
        <w:rPr>
          <w:rStyle w:val="FontStyle156"/>
          <w:rFonts w:cs="Arial"/>
        </w:rPr>
        <w:t>ь</w:t>
      </w:r>
      <w:r w:rsidRPr="00BA0FED">
        <w:rPr>
          <w:rStyle w:val="FontStyle156"/>
          <w:rFonts w:cs="Arial"/>
        </w:rPr>
        <w:t xml:space="preserve">ного образования </w:t>
      </w:r>
      <w:r w:rsidR="00EB7D0E" w:rsidRPr="00BA0FED">
        <w:rPr>
          <w:rStyle w:val="FontStyle156"/>
          <w:rFonts w:cs="Arial"/>
        </w:rPr>
        <w:t>значительно выше</w:t>
      </w:r>
      <w:r w:rsidRPr="00BA0FED">
        <w:rPr>
          <w:rStyle w:val="FontStyle156"/>
          <w:rFonts w:cs="Arial"/>
        </w:rPr>
        <w:t xml:space="preserve"> существующей</w:t>
      </w:r>
      <w:r w:rsidRPr="00BA0FED">
        <w:rPr>
          <w:sz w:val="24"/>
          <w:szCs w:val="24"/>
        </w:rPr>
        <w:t>;</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развитие территории муниципального образования </w:t>
      </w:r>
      <w:r w:rsidR="00881DFE" w:rsidRPr="00BA0FED">
        <w:rPr>
          <w:sz w:val="24"/>
          <w:szCs w:val="24"/>
        </w:rPr>
        <w:t>с учетом влияния сопредельных территорий и Санкт-Петербурга – крупного промышленного, торгово-транспортного, научного, культурного, т</w:t>
      </w:r>
      <w:r w:rsidR="00881DFE" w:rsidRPr="00BA0FED">
        <w:rPr>
          <w:sz w:val="24"/>
          <w:szCs w:val="24"/>
        </w:rPr>
        <w:t>у</w:t>
      </w:r>
      <w:r w:rsidR="00881DFE" w:rsidRPr="00BA0FED">
        <w:rPr>
          <w:sz w:val="24"/>
          <w:szCs w:val="24"/>
        </w:rPr>
        <w:t>ристического це</w:t>
      </w:r>
      <w:r w:rsidR="00881DFE" w:rsidRPr="00BA0FED">
        <w:rPr>
          <w:sz w:val="24"/>
          <w:szCs w:val="24"/>
        </w:rPr>
        <w:t>н</w:t>
      </w:r>
      <w:r w:rsidR="00881DFE" w:rsidRPr="00BA0FED">
        <w:rPr>
          <w:sz w:val="24"/>
          <w:szCs w:val="24"/>
        </w:rPr>
        <w:t>тра</w:t>
      </w:r>
      <w:r w:rsidRPr="00BA0FED">
        <w:rPr>
          <w:sz w:val="24"/>
          <w:szCs w:val="24"/>
        </w:rPr>
        <w:t>;</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существенное повышение эффективности использования и качества среды жизнедеятельности муниципального образования </w:t>
      </w:r>
      <w:r w:rsidRPr="00BA0FED">
        <w:rPr>
          <w:iCs/>
          <w:sz w:val="24"/>
          <w:szCs w:val="24"/>
        </w:rPr>
        <w:t>с с</w:t>
      </w:r>
      <w:r w:rsidRPr="00BA0FED">
        <w:rPr>
          <w:sz w:val="24"/>
          <w:szCs w:val="24"/>
        </w:rPr>
        <w:t xml:space="preserve">охранением </w:t>
      </w:r>
      <w:r w:rsidR="00881DFE" w:rsidRPr="00BA0FED">
        <w:rPr>
          <w:iCs/>
          <w:sz w:val="24"/>
          <w:szCs w:val="24"/>
        </w:rPr>
        <w:t>сложившегося масштаба застройки</w:t>
      </w:r>
      <w:r w:rsidRPr="00BA0FED">
        <w:rPr>
          <w:sz w:val="24"/>
          <w:szCs w:val="24"/>
        </w:rPr>
        <w:t>;</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определение перспектив развития отдельных частей террит</w:t>
      </w:r>
      <w:r w:rsidRPr="00BA0FED">
        <w:rPr>
          <w:sz w:val="24"/>
          <w:szCs w:val="24"/>
        </w:rPr>
        <w:t>о</w:t>
      </w:r>
      <w:r w:rsidRPr="00BA0FED">
        <w:rPr>
          <w:sz w:val="24"/>
          <w:szCs w:val="24"/>
        </w:rPr>
        <w:t>рии муниципального образования с учетом существующих планировочных и ландшафтных особенностей, наличия объектов культурного наследия;</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sz w:val="24"/>
          <w:szCs w:val="24"/>
        </w:rPr>
        <w:t>развитие</w:t>
      </w:r>
      <w:r w:rsidRPr="00BA0FED">
        <w:rPr>
          <w:rFonts w:eastAsia="SimSun"/>
          <w:sz w:val="24"/>
          <w:szCs w:val="24"/>
        </w:rPr>
        <w:t xml:space="preserve"> комплексной системы обслуживания населения с учетом размещения необходимого количества объектов </w:t>
      </w:r>
      <w:r w:rsidRPr="00BA0FED">
        <w:rPr>
          <w:sz w:val="24"/>
          <w:szCs w:val="24"/>
        </w:rPr>
        <w:t xml:space="preserve">социального и культурно-бытового </w:t>
      </w:r>
      <w:r w:rsidRPr="00BA0FED">
        <w:rPr>
          <w:rFonts w:eastAsia="SimSun"/>
          <w:sz w:val="24"/>
          <w:szCs w:val="24"/>
        </w:rPr>
        <w:t>назн</w:t>
      </w:r>
      <w:r w:rsidRPr="00BA0FED">
        <w:rPr>
          <w:rFonts w:eastAsia="SimSun"/>
          <w:sz w:val="24"/>
          <w:szCs w:val="24"/>
        </w:rPr>
        <w:t>а</w:t>
      </w:r>
      <w:r w:rsidRPr="00BA0FED">
        <w:rPr>
          <w:rFonts w:eastAsia="SimSun"/>
          <w:sz w:val="24"/>
          <w:szCs w:val="24"/>
        </w:rPr>
        <w:t>чения,</w:t>
      </w:r>
      <w:r w:rsidRPr="00BA0FED">
        <w:rPr>
          <w:iCs/>
          <w:sz w:val="24"/>
          <w:szCs w:val="24"/>
        </w:rPr>
        <w:t xml:space="preserve"> формирование общественных центров населенных пунктов с </w:t>
      </w:r>
      <w:r w:rsidRPr="00BA0FED">
        <w:rPr>
          <w:sz w:val="24"/>
          <w:szCs w:val="24"/>
        </w:rPr>
        <w:t>размещ</w:t>
      </w:r>
      <w:r w:rsidRPr="00BA0FED">
        <w:rPr>
          <w:sz w:val="24"/>
          <w:szCs w:val="24"/>
        </w:rPr>
        <w:t>е</w:t>
      </w:r>
      <w:r w:rsidRPr="00BA0FED">
        <w:rPr>
          <w:sz w:val="24"/>
          <w:szCs w:val="24"/>
        </w:rPr>
        <w:t>нием</w:t>
      </w:r>
      <w:r w:rsidRPr="00BA0FED">
        <w:rPr>
          <w:iCs/>
          <w:sz w:val="24"/>
          <w:szCs w:val="24"/>
        </w:rPr>
        <w:t xml:space="preserve"> учреждений социально-культурного, торгового и общественно-делового назн</w:t>
      </w:r>
      <w:r w:rsidRPr="00BA0FED">
        <w:rPr>
          <w:iCs/>
          <w:sz w:val="24"/>
          <w:szCs w:val="24"/>
        </w:rPr>
        <w:t>а</w:t>
      </w:r>
      <w:r w:rsidRPr="00BA0FED">
        <w:rPr>
          <w:iCs/>
          <w:sz w:val="24"/>
          <w:szCs w:val="24"/>
        </w:rPr>
        <w:t>чения</w:t>
      </w:r>
      <w:r w:rsidRPr="00BA0FED">
        <w:rPr>
          <w:rFonts w:eastAsia="SimSun"/>
          <w:sz w:val="24"/>
          <w:szCs w:val="24"/>
        </w:rPr>
        <w:t>;</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sz w:val="24"/>
          <w:szCs w:val="24"/>
        </w:rPr>
        <w:t>формирование</w:t>
      </w:r>
      <w:r w:rsidRPr="00BA0FED">
        <w:rPr>
          <w:rFonts w:eastAsia="SimSun"/>
          <w:sz w:val="24"/>
          <w:szCs w:val="24"/>
        </w:rPr>
        <w:t xml:space="preserve"> планировочной структуры поселения как среды жизнедеятел</w:t>
      </w:r>
      <w:r w:rsidRPr="00BA0FED">
        <w:rPr>
          <w:rFonts w:eastAsia="SimSun"/>
          <w:sz w:val="24"/>
          <w:szCs w:val="24"/>
        </w:rPr>
        <w:t>ь</w:t>
      </w:r>
      <w:r w:rsidRPr="00BA0FED">
        <w:rPr>
          <w:rFonts w:eastAsia="SimSun"/>
          <w:sz w:val="24"/>
          <w:szCs w:val="24"/>
        </w:rPr>
        <w:t>ности с максимально возможной интеграцией маломобильных групп н</w:t>
      </w:r>
      <w:r w:rsidRPr="00BA0FED">
        <w:rPr>
          <w:rFonts w:eastAsia="SimSun"/>
          <w:sz w:val="24"/>
          <w:szCs w:val="24"/>
        </w:rPr>
        <w:t>а</w:t>
      </w:r>
      <w:r w:rsidRPr="00BA0FED">
        <w:rPr>
          <w:rFonts w:eastAsia="SimSun"/>
          <w:sz w:val="24"/>
          <w:szCs w:val="24"/>
        </w:rPr>
        <w:t>селения во все сферы жизни общества – труд, быт, образование, досуг, проживание, ре</w:t>
      </w:r>
      <w:r w:rsidRPr="00BA0FED">
        <w:rPr>
          <w:rFonts w:eastAsia="SimSun"/>
          <w:sz w:val="24"/>
          <w:szCs w:val="24"/>
        </w:rPr>
        <w:t>а</w:t>
      </w:r>
      <w:r w:rsidRPr="00BA0FED">
        <w:rPr>
          <w:rFonts w:eastAsia="SimSun"/>
          <w:sz w:val="24"/>
          <w:szCs w:val="24"/>
        </w:rPr>
        <w:t>билитация, с обеспечением беспрепятственного доступа инвалидов к объектам социальной, транспортной и инженерной инфраструктуры в соответствии с треб</w:t>
      </w:r>
      <w:r w:rsidRPr="00BA0FED">
        <w:rPr>
          <w:rFonts w:eastAsia="SimSun"/>
          <w:sz w:val="24"/>
          <w:szCs w:val="24"/>
        </w:rPr>
        <w:t>о</w:t>
      </w:r>
      <w:r w:rsidRPr="00BA0FED">
        <w:rPr>
          <w:rFonts w:eastAsia="SimSun"/>
          <w:sz w:val="24"/>
          <w:szCs w:val="24"/>
        </w:rPr>
        <w:t>ваниями нормативных документов;</w:t>
      </w:r>
    </w:p>
    <w:p w:rsidR="00DE361F" w:rsidRPr="00BA0FED" w:rsidRDefault="00DE361F" w:rsidP="00DE361F">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color w:val="000000"/>
          <w:sz w:val="24"/>
          <w:szCs w:val="24"/>
        </w:rPr>
        <w:t>развитие истор</w:t>
      </w:r>
      <w:r w:rsidR="005D45C1" w:rsidRPr="00BA0FED">
        <w:rPr>
          <w:color w:val="000000"/>
          <w:sz w:val="24"/>
          <w:szCs w:val="24"/>
        </w:rPr>
        <w:t>и</w:t>
      </w:r>
      <w:r w:rsidRPr="00BA0FED">
        <w:rPr>
          <w:color w:val="000000"/>
          <w:sz w:val="24"/>
          <w:szCs w:val="24"/>
        </w:rPr>
        <w:t>ко-краеведческого туризма;</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sz w:val="24"/>
          <w:szCs w:val="24"/>
        </w:rPr>
        <w:t>развитие системы учреждений для организации и осуществления мероприятий по работе с детьми и молодежью;</w:t>
      </w:r>
    </w:p>
    <w:p w:rsidR="00DE361F" w:rsidRPr="00BA0FED" w:rsidRDefault="00DE361F" w:rsidP="00DE361F">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rFonts w:eastAsia="SimSun"/>
          <w:sz w:val="24"/>
          <w:szCs w:val="24"/>
        </w:rPr>
        <w:t>развитие инженерной и транспортной инфраструктуры пос</w:t>
      </w:r>
      <w:r w:rsidRPr="00BA0FED">
        <w:rPr>
          <w:rFonts w:eastAsia="SimSun"/>
          <w:sz w:val="24"/>
          <w:szCs w:val="24"/>
        </w:rPr>
        <w:t>е</w:t>
      </w:r>
      <w:r w:rsidRPr="00BA0FED">
        <w:rPr>
          <w:rFonts w:eastAsia="SimSun"/>
          <w:sz w:val="24"/>
          <w:szCs w:val="24"/>
        </w:rPr>
        <w:t>ления;</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sz w:val="24"/>
          <w:szCs w:val="24"/>
        </w:rPr>
        <w:t>обеспечение</w:t>
      </w:r>
      <w:r w:rsidRPr="00BA0FED">
        <w:rPr>
          <w:rFonts w:eastAsia="SimSun"/>
          <w:sz w:val="24"/>
          <w:szCs w:val="24"/>
        </w:rPr>
        <w:t xml:space="preserve"> охраны окружающей среды;</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sz w:val="24"/>
          <w:szCs w:val="24"/>
        </w:rPr>
        <w:t>обеспечение</w:t>
      </w:r>
      <w:r w:rsidRPr="00BA0FED">
        <w:rPr>
          <w:rFonts w:eastAsia="SimSun"/>
          <w:sz w:val="24"/>
          <w:szCs w:val="24"/>
        </w:rPr>
        <w:t xml:space="preserve"> охраны объектов животного мира;</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sz w:val="24"/>
          <w:szCs w:val="24"/>
        </w:rPr>
        <w:t>обеспечение</w:t>
      </w:r>
      <w:r w:rsidRPr="00BA0FED">
        <w:rPr>
          <w:rFonts w:eastAsia="SimSun"/>
          <w:sz w:val="24"/>
          <w:szCs w:val="24"/>
        </w:rPr>
        <w:t xml:space="preserve"> гражданской обороны и защиты территорий от воздействия чре</w:t>
      </w:r>
      <w:r w:rsidRPr="00BA0FED">
        <w:rPr>
          <w:rFonts w:eastAsia="SimSun"/>
          <w:sz w:val="24"/>
          <w:szCs w:val="24"/>
        </w:rPr>
        <w:t>з</w:t>
      </w:r>
      <w:r w:rsidRPr="00BA0FED">
        <w:rPr>
          <w:rFonts w:eastAsia="SimSun"/>
          <w:sz w:val="24"/>
          <w:szCs w:val="24"/>
        </w:rPr>
        <w:t>вычайных ситуаций природного и техногенного характера.</w:t>
      </w:r>
    </w:p>
    <w:p w:rsidR="00E21AF4" w:rsidRPr="00BA0FED" w:rsidRDefault="00E21AF4" w:rsidP="00E21AF4">
      <w:pPr>
        <w:numPr>
          <w:ilvl w:val="0"/>
          <w:numId w:val="4"/>
        </w:numPr>
        <w:tabs>
          <w:tab w:val="clear" w:pos="687"/>
          <w:tab w:val="num" w:pos="1068"/>
        </w:tabs>
        <w:suppressAutoHyphens w:val="0"/>
        <w:overflowPunct/>
        <w:autoSpaceDE/>
        <w:ind w:left="1068"/>
        <w:jc w:val="both"/>
        <w:textAlignment w:val="auto"/>
        <w:rPr>
          <w:rFonts w:eastAsia="SimSun"/>
          <w:sz w:val="24"/>
          <w:szCs w:val="24"/>
        </w:rPr>
      </w:pPr>
      <w:r w:rsidRPr="00BA0FED">
        <w:rPr>
          <w:sz w:val="24"/>
          <w:szCs w:val="24"/>
        </w:rPr>
        <w:t>о</w:t>
      </w:r>
      <w:r w:rsidRPr="00BA0FED">
        <w:rPr>
          <w:rFonts w:eastAsia="SimSun"/>
          <w:sz w:val="24"/>
          <w:szCs w:val="24"/>
        </w:rPr>
        <w:t>беспечение пожарной безопасности.</w:t>
      </w:r>
    </w:p>
    <w:p w:rsidR="00E21AF4" w:rsidRPr="00BA0FED" w:rsidRDefault="00E21AF4" w:rsidP="00E21AF4">
      <w:pPr>
        <w:suppressAutoHyphens w:val="0"/>
        <w:overflowPunct/>
        <w:autoSpaceDE/>
        <w:jc w:val="both"/>
        <w:textAlignment w:val="auto"/>
        <w:rPr>
          <w:rFonts w:eastAsia="SimSun"/>
          <w:color w:val="000000"/>
          <w:sz w:val="24"/>
          <w:szCs w:val="24"/>
        </w:rPr>
      </w:pPr>
    </w:p>
    <w:p w:rsidR="002D1F0D" w:rsidRPr="00BA0FED" w:rsidRDefault="003408BE" w:rsidP="00CC16D9">
      <w:pPr>
        <w:outlineLvl w:val="0"/>
        <w:rPr>
          <w:b/>
          <w:color w:val="000000"/>
          <w:sz w:val="24"/>
          <w:szCs w:val="24"/>
        </w:rPr>
      </w:pPr>
      <w:r w:rsidRPr="00BA0FED">
        <w:rPr>
          <w:color w:val="000000"/>
          <w:sz w:val="24"/>
          <w:szCs w:val="24"/>
        </w:rPr>
        <w:br w:type="page"/>
      </w:r>
      <w:bookmarkStart w:id="47" w:name="_Toc373244992"/>
      <w:r w:rsidR="00E417D8" w:rsidRPr="00BA0FED">
        <w:rPr>
          <w:b/>
          <w:color w:val="000000"/>
          <w:sz w:val="24"/>
          <w:szCs w:val="24"/>
        </w:rPr>
        <w:t>4</w:t>
      </w:r>
      <w:r w:rsidR="002D1F0D" w:rsidRPr="00BA0FED">
        <w:rPr>
          <w:b/>
          <w:color w:val="000000"/>
          <w:sz w:val="24"/>
          <w:szCs w:val="24"/>
        </w:rPr>
        <w:t>.</w:t>
      </w:r>
      <w:r w:rsidR="00B92094" w:rsidRPr="00BA0FED">
        <w:rPr>
          <w:b/>
          <w:color w:val="000000"/>
          <w:sz w:val="24"/>
          <w:szCs w:val="24"/>
        </w:rPr>
        <w:t xml:space="preserve"> </w:t>
      </w:r>
      <w:r w:rsidR="00FB641D" w:rsidRPr="00BA0FED">
        <w:rPr>
          <w:b/>
          <w:color w:val="000000"/>
          <w:sz w:val="24"/>
          <w:szCs w:val="24"/>
        </w:rPr>
        <w:t>Предложения и мероприятия по территориальному</w:t>
      </w:r>
      <w:r w:rsidR="00CC16D9" w:rsidRPr="00BA0FED">
        <w:rPr>
          <w:b/>
          <w:color w:val="000000"/>
          <w:sz w:val="24"/>
          <w:szCs w:val="24"/>
        </w:rPr>
        <w:t xml:space="preserve"> </w:t>
      </w:r>
      <w:r w:rsidR="00FB641D" w:rsidRPr="00BA0FED">
        <w:rPr>
          <w:b/>
          <w:color w:val="000000"/>
          <w:sz w:val="24"/>
          <w:szCs w:val="24"/>
        </w:rPr>
        <w:t>планированию</w:t>
      </w:r>
      <w:bookmarkEnd w:id="47"/>
    </w:p>
    <w:p w:rsidR="00CC16D9" w:rsidRPr="00BA0FED" w:rsidRDefault="00CC16D9" w:rsidP="00CC16D9">
      <w:pPr>
        <w:tabs>
          <w:tab w:val="left" w:pos="5040"/>
        </w:tabs>
        <w:rPr>
          <w:b/>
          <w:color w:val="000000"/>
          <w:sz w:val="24"/>
          <w:szCs w:val="24"/>
        </w:rPr>
      </w:pPr>
    </w:p>
    <w:p w:rsidR="00E417D8" w:rsidRPr="00BA0FED" w:rsidRDefault="00E048FA" w:rsidP="00CC16D9">
      <w:pPr>
        <w:tabs>
          <w:tab w:val="left" w:pos="5040"/>
        </w:tabs>
        <w:spacing w:line="480" w:lineRule="auto"/>
        <w:outlineLvl w:val="1"/>
        <w:rPr>
          <w:b/>
          <w:color w:val="000000"/>
          <w:sz w:val="24"/>
          <w:szCs w:val="24"/>
        </w:rPr>
      </w:pPr>
      <w:bookmarkStart w:id="48" w:name="_Toc373244993"/>
      <w:r w:rsidRPr="00BA0FED">
        <w:rPr>
          <w:b/>
          <w:color w:val="000000"/>
          <w:sz w:val="24"/>
          <w:szCs w:val="24"/>
        </w:rPr>
        <w:t xml:space="preserve">4.1. </w:t>
      </w:r>
      <w:r w:rsidR="00E417D8" w:rsidRPr="00BA0FED">
        <w:rPr>
          <w:b/>
          <w:color w:val="000000"/>
          <w:sz w:val="24"/>
          <w:szCs w:val="24"/>
        </w:rPr>
        <w:t>Решения по развитию территории</w:t>
      </w:r>
      <w:bookmarkEnd w:id="48"/>
    </w:p>
    <w:p w:rsidR="00E417D8" w:rsidRPr="00BA0FED" w:rsidRDefault="00E048FA" w:rsidP="00FB641D">
      <w:pPr>
        <w:tabs>
          <w:tab w:val="left" w:pos="5040"/>
        </w:tabs>
        <w:outlineLvl w:val="2"/>
        <w:rPr>
          <w:b/>
          <w:color w:val="000000"/>
          <w:sz w:val="24"/>
          <w:szCs w:val="24"/>
        </w:rPr>
      </w:pPr>
      <w:bookmarkStart w:id="49" w:name="_Toc373244994"/>
      <w:r w:rsidRPr="00BA0FED">
        <w:rPr>
          <w:b/>
          <w:color w:val="000000"/>
          <w:sz w:val="24"/>
          <w:szCs w:val="24"/>
        </w:rPr>
        <w:t xml:space="preserve">4.1.1. </w:t>
      </w:r>
      <w:r w:rsidR="00E417D8" w:rsidRPr="00BA0FED">
        <w:rPr>
          <w:b/>
          <w:color w:val="000000"/>
          <w:sz w:val="24"/>
          <w:szCs w:val="24"/>
        </w:rPr>
        <w:t>Общие направления развития территории муниципального</w:t>
      </w:r>
      <w:r w:rsidR="00255F00" w:rsidRPr="00BA0FED">
        <w:rPr>
          <w:b/>
          <w:color w:val="000000"/>
          <w:sz w:val="24"/>
          <w:szCs w:val="24"/>
        </w:rPr>
        <w:t xml:space="preserve"> о</w:t>
      </w:r>
      <w:r w:rsidR="00E417D8" w:rsidRPr="00BA0FED">
        <w:rPr>
          <w:b/>
          <w:color w:val="000000"/>
          <w:sz w:val="24"/>
          <w:szCs w:val="24"/>
        </w:rPr>
        <w:t>бразования</w:t>
      </w:r>
      <w:r w:rsidR="00255F00" w:rsidRPr="00BA0FED">
        <w:rPr>
          <w:b/>
          <w:color w:val="000000"/>
          <w:sz w:val="24"/>
          <w:szCs w:val="24"/>
        </w:rPr>
        <w:t xml:space="preserve"> Варианты развития</w:t>
      </w:r>
      <w:bookmarkEnd w:id="49"/>
    </w:p>
    <w:p w:rsidR="00FB641D" w:rsidRPr="00BA0FED" w:rsidRDefault="00FB641D" w:rsidP="00E417D8">
      <w:pPr>
        <w:ind w:firstLine="540"/>
        <w:jc w:val="both"/>
        <w:rPr>
          <w:rStyle w:val="FontStyle156"/>
          <w:color w:val="000000"/>
        </w:rPr>
      </w:pPr>
    </w:p>
    <w:p w:rsidR="00E417D8" w:rsidRPr="00BA0FED" w:rsidRDefault="00E417D8" w:rsidP="00E417D8">
      <w:pPr>
        <w:ind w:firstLine="540"/>
        <w:jc w:val="both"/>
        <w:rPr>
          <w:color w:val="000000"/>
          <w:sz w:val="24"/>
          <w:szCs w:val="24"/>
        </w:rPr>
      </w:pPr>
      <w:r w:rsidRPr="00BA0FED">
        <w:rPr>
          <w:rStyle w:val="FontStyle156"/>
          <w:color w:val="000000"/>
        </w:rPr>
        <w:t xml:space="preserve">Территория </w:t>
      </w:r>
      <w:r w:rsidR="00263B34" w:rsidRPr="00BA0FED">
        <w:rPr>
          <w:color w:val="000000"/>
          <w:sz w:val="24"/>
          <w:szCs w:val="24"/>
        </w:rPr>
        <w:t>Губаницкого</w:t>
      </w:r>
      <w:r w:rsidR="009878BD" w:rsidRPr="00BA0FED">
        <w:rPr>
          <w:color w:val="000000"/>
          <w:sz w:val="24"/>
          <w:szCs w:val="24"/>
        </w:rPr>
        <w:t xml:space="preserve"> сельского поселения</w:t>
      </w:r>
      <w:r w:rsidRPr="00BA0FED">
        <w:rPr>
          <w:rStyle w:val="FontStyle156"/>
          <w:color w:val="000000"/>
        </w:rPr>
        <w:t xml:space="preserve"> имеет высокий градостроительный потенциал для </w:t>
      </w:r>
      <w:r w:rsidR="00263B34" w:rsidRPr="00BA0FED">
        <w:rPr>
          <w:rStyle w:val="FontStyle156"/>
          <w:color w:val="000000"/>
        </w:rPr>
        <w:t>сельскохозяйственного</w:t>
      </w:r>
      <w:r w:rsidR="008147FF" w:rsidRPr="00BA0FED">
        <w:rPr>
          <w:rStyle w:val="FontStyle156"/>
          <w:color w:val="000000"/>
        </w:rPr>
        <w:t xml:space="preserve">, рекреационного и </w:t>
      </w:r>
      <w:r w:rsidRPr="00BA0FED">
        <w:rPr>
          <w:rStyle w:val="FontStyle156"/>
          <w:color w:val="000000"/>
        </w:rPr>
        <w:t xml:space="preserve">жилищного развития. </w:t>
      </w:r>
      <w:r w:rsidRPr="00BA0FED">
        <w:rPr>
          <w:color w:val="000000"/>
          <w:sz w:val="24"/>
          <w:szCs w:val="24"/>
        </w:rPr>
        <w:t xml:space="preserve">В проекте генерального плана определена общая градостроительная стратегия развития территории </w:t>
      </w:r>
      <w:r w:rsidR="00263B34"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w:t>
      </w:r>
      <w:r w:rsidR="005421AC" w:rsidRPr="00BA0FED">
        <w:rPr>
          <w:iCs/>
          <w:color w:val="000000"/>
          <w:sz w:val="24"/>
          <w:szCs w:val="24"/>
        </w:rPr>
        <w:t>заключающаяся в преемственности и поэтапности развития территории</w:t>
      </w:r>
      <w:r w:rsidR="005421AC" w:rsidRPr="00BA0FED">
        <w:rPr>
          <w:color w:val="000000"/>
          <w:sz w:val="24"/>
          <w:szCs w:val="24"/>
        </w:rPr>
        <w:t xml:space="preserve"> </w:t>
      </w:r>
      <w:r w:rsidRPr="00BA0FED">
        <w:rPr>
          <w:color w:val="000000"/>
          <w:sz w:val="24"/>
          <w:szCs w:val="24"/>
        </w:rPr>
        <w:t>с учетом существующей ландшафтно-планировочной структуры</w:t>
      </w:r>
      <w:r w:rsidR="008147FF" w:rsidRPr="00BA0FED">
        <w:rPr>
          <w:color w:val="000000"/>
          <w:sz w:val="24"/>
          <w:szCs w:val="24"/>
        </w:rPr>
        <w:t xml:space="preserve"> муниципального образования</w:t>
      </w:r>
      <w:r w:rsidRPr="00BA0FED">
        <w:rPr>
          <w:color w:val="000000"/>
          <w:sz w:val="24"/>
          <w:szCs w:val="24"/>
        </w:rPr>
        <w:t xml:space="preserve"> и масштаба застройки.</w:t>
      </w:r>
    </w:p>
    <w:p w:rsidR="00F1662F" w:rsidRPr="00BA0FED" w:rsidRDefault="00F1662F" w:rsidP="00F1662F">
      <w:pPr>
        <w:ind w:firstLine="709"/>
        <w:jc w:val="both"/>
        <w:rPr>
          <w:color w:val="000000"/>
          <w:sz w:val="24"/>
          <w:szCs w:val="24"/>
        </w:rPr>
      </w:pPr>
      <w:r w:rsidRPr="00BA0FED">
        <w:rPr>
          <w:color w:val="000000"/>
          <w:sz w:val="24"/>
          <w:szCs w:val="24"/>
        </w:rPr>
        <w:t>Основная</w:t>
      </w:r>
      <w:r w:rsidRPr="00BA0FED">
        <w:rPr>
          <w:iCs/>
          <w:color w:val="000000"/>
          <w:sz w:val="24"/>
          <w:szCs w:val="24"/>
        </w:rPr>
        <w:t xml:space="preserve"> направленность градостроительной политики </w:t>
      </w:r>
      <w:r w:rsidRPr="0014182B">
        <w:rPr>
          <w:iCs/>
          <w:color w:val="000000"/>
          <w:sz w:val="24"/>
          <w:szCs w:val="24"/>
        </w:rPr>
        <w:t xml:space="preserve">на территории, </w:t>
      </w:r>
      <w:r w:rsidRPr="0014182B">
        <w:rPr>
          <w:iCs/>
          <w:sz w:val="24"/>
          <w:szCs w:val="24"/>
        </w:rPr>
        <w:t xml:space="preserve">расположенной </w:t>
      </w:r>
      <w:r w:rsidRPr="0014182B">
        <w:rPr>
          <w:b/>
          <w:iCs/>
          <w:sz w:val="24"/>
          <w:szCs w:val="24"/>
        </w:rPr>
        <w:t>в северной части муниципального образования,</w:t>
      </w:r>
      <w:r w:rsidRPr="0014182B">
        <w:rPr>
          <w:b/>
          <w:iCs/>
          <w:color w:val="000000"/>
          <w:sz w:val="24"/>
          <w:szCs w:val="24"/>
        </w:rPr>
        <w:t xml:space="preserve"> </w:t>
      </w:r>
      <w:r w:rsidRPr="0014182B">
        <w:rPr>
          <w:color w:val="000000"/>
          <w:sz w:val="24"/>
          <w:szCs w:val="24"/>
        </w:rPr>
        <w:t>включающей деревни Волгово, Горки, Котино, Муратово, Ожогино и территории сельскохозяйственного назначения между ними</w:t>
      </w:r>
      <w:r w:rsidRPr="00BA0FED">
        <w:rPr>
          <w:color w:val="000000"/>
          <w:sz w:val="24"/>
          <w:szCs w:val="24"/>
        </w:rPr>
        <w:t xml:space="preserve">, </w:t>
      </w:r>
      <w:r w:rsidRPr="00BA0FED">
        <w:rPr>
          <w:iCs/>
          <w:color w:val="000000"/>
          <w:sz w:val="24"/>
          <w:szCs w:val="24"/>
        </w:rPr>
        <w:t>заключается в</w:t>
      </w:r>
      <w:r w:rsidRPr="00BA0FED">
        <w:rPr>
          <w:color w:val="000000"/>
          <w:sz w:val="24"/>
          <w:szCs w:val="24"/>
        </w:rPr>
        <w:t>:</w:t>
      </w:r>
    </w:p>
    <w:p w:rsidR="00F1662F" w:rsidRPr="00BA0FED" w:rsidRDefault="00F1662F" w:rsidP="00F1662F">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 xml:space="preserve">развитии нового жилищного строительства в деревнях Котино, Муратово, предусматривающем </w:t>
      </w:r>
      <w:r w:rsidRPr="00BA0FED">
        <w:rPr>
          <w:iCs/>
          <w:color w:val="000000"/>
          <w:sz w:val="24"/>
          <w:szCs w:val="24"/>
        </w:rPr>
        <w:t xml:space="preserve">сохранение сложившегося масштаба застройки </w:t>
      </w:r>
      <w:r w:rsidRPr="00BA0FED">
        <w:rPr>
          <w:color w:val="000000"/>
          <w:sz w:val="24"/>
          <w:szCs w:val="24"/>
        </w:rPr>
        <w:t>– з</w:t>
      </w:r>
      <w:r w:rsidRPr="00BA0FED">
        <w:rPr>
          <w:color w:val="000000"/>
          <w:sz w:val="24"/>
          <w:szCs w:val="24"/>
        </w:rPr>
        <w:t>а</w:t>
      </w:r>
      <w:r w:rsidRPr="00BA0FED">
        <w:rPr>
          <w:color w:val="000000"/>
          <w:sz w:val="24"/>
          <w:szCs w:val="24"/>
        </w:rPr>
        <w:t>стройка индивидуальными отдельностоящими жилыми домами с участками;</w:t>
      </w:r>
    </w:p>
    <w:p w:rsidR="00F1662F" w:rsidRPr="00BA0FED" w:rsidRDefault="00F1662F" w:rsidP="00F1662F">
      <w:pPr>
        <w:numPr>
          <w:ilvl w:val="0"/>
          <w:numId w:val="4"/>
        </w:numPr>
        <w:tabs>
          <w:tab w:val="clear" w:pos="687"/>
          <w:tab w:val="num" w:pos="1068"/>
        </w:tabs>
        <w:suppressAutoHyphens w:val="0"/>
        <w:overflowPunct/>
        <w:autoSpaceDE/>
        <w:ind w:left="1068"/>
        <w:jc w:val="both"/>
        <w:textAlignment w:val="auto"/>
        <w:rPr>
          <w:iCs/>
          <w:color w:val="000000"/>
          <w:sz w:val="24"/>
          <w:szCs w:val="24"/>
        </w:rPr>
      </w:pPr>
      <w:r w:rsidRPr="00BA0FED">
        <w:rPr>
          <w:color w:val="000000"/>
          <w:sz w:val="24"/>
          <w:szCs w:val="24"/>
        </w:rPr>
        <w:t>композиционно</w:t>
      </w:r>
      <w:r w:rsidRPr="00BA0FED">
        <w:rPr>
          <w:iCs/>
          <w:color w:val="000000"/>
          <w:sz w:val="24"/>
          <w:szCs w:val="24"/>
        </w:rPr>
        <w:t xml:space="preserve">-планировочном завершении сложившейся жилой застройки и ее комплексном инженерном оборудовании в деревнях Волгово, </w:t>
      </w:r>
      <w:r w:rsidRPr="00BA0FED">
        <w:rPr>
          <w:color w:val="000000"/>
          <w:sz w:val="24"/>
          <w:szCs w:val="24"/>
        </w:rPr>
        <w:t>Горки,</w:t>
      </w:r>
      <w:r w:rsidRPr="00BA0FED">
        <w:rPr>
          <w:iCs/>
          <w:color w:val="000000"/>
          <w:sz w:val="24"/>
          <w:szCs w:val="24"/>
        </w:rPr>
        <w:t xml:space="preserve"> </w:t>
      </w:r>
      <w:r w:rsidRPr="00BA0FED">
        <w:rPr>
          <w:color w:val="000000"/>
          <w:sz w:val="24"/>
          <w:szCs w:val="24"/>
        </w:rPr>
        <w:t>Ожогино</w:t>
      </w:r>
      <w:r w:rsidRPr="00BA0FED">
        <w:rPr>
          <w:iCs/>
          <w:color w:val="000000"/>
          <w:sz w:val="24"/>
          <w:szCs w:val="24"/>
        </w:rPr>
        <w:t>;</w:t>
      </w:r>
    </w:p>
    <w:p w:rsidR="00F1662F" w:rsidRPr="00BA0FED" w:rsidRDefault="00F1662F" w:rsidP="00F1662F">
      <w:pPr>
        <w:numPr>
          <w:ilvl w:val="0"/>
          <w:numId w:val="4"/>
        </w:numPr>
        <w:tabs>
          <w:tab w:val="clear" w:pos="687"/>
          <w:tab w:val="num" w:pos="1068"/>
        </w:tabs>
        <w:suppressAutoHyphens w:val="0"/>
        <w:overflowPunct/>
        <w:autoSpaceDE/>
        <w:ind w:left="1068"/>
        <w:jc w:val="both"/>
        <w:textAlignment w:val="auto"/>
        <w:rPr>
          <w:iCs/>
          <w:color w:val="000000"/>
          <w:sz w:val="24"/>
          <w:szCs w:val="24"/>
        </w:rPr>
      </w:pPr>
      <w:r w:rsidRPr="00BA0FED">
        <w:rPr>
          <w:iCs/>
          <w:color w:val="000000"/>
          <w:sz w:val="24"/>
          <w:szCs w:val="24"/>
        </w:rPr>
        <w:t>реконструкции существующей улично-дорожной с</w:t>
      </w:r>
      <w:r w:rsidRPr="00BA0FED">
        <w:rPr>
          <w:iCs/>
          <w:color w:val="000000"/>
          <w:sz w:val="24"/>
          <w:szCs w:val="24"/>
        </w:rPr>
        <w:t>е</w:t>
      </w:r>
      <w:r w:rsidRPr="00BA0FED">
        <w:rPr>
          <w:iCs/>
          <w:color w:val="000000"/>
          <w:sz w:val="24"/>
          <w:szCs w:val="24"/>
        </w:rPr>
        <w:t>ти;</w:t>
      </w:r>
    </w:p>
    <w:p w:rsidR="00F1662F" w:rsidRPr="00BA0FED" w:rsidRDefault="00F1662F" w:rsidP="00F1662F">
      <w:pPr>
        <w:numPr>
          <w:ilvl w:val="0"/>
          <w:numId w:val="4"/>
        </w:numPr>
        <w:tabs>
          <w:tab w:val="clear" w:pos="687"/>
          <w:tab w:val="num" w:pos="1068"/>
        </w:tabs>
        <w:suppressAutoHyphens w:val="0"/>
        <w:overflowPunct/>
        <w:autoSpaceDE/>
        <w:ind w:left="1068"/>
        <w:jc w:val="both"/>
        <w:textAlignment w:val="auto"/>
        <w:rPr>
          <w:iCs/>
          <w:color w:val="000000"/>
          <w:sz w:val="24"/>
          <w:szCs w:val="24"/>
        </w:rPr>
      </w:pPr>
      <w:r w:rsidRPr="00BA0FED">
        <w:rPr>
          <w:color w:val="000000"/>
          <w:sz w:val="24"/>
          <w:szCs w:val="24"/>
        </w:rPr>
        <w:t>комплексном</w:t>
      </w:r>
      <w:r w:rsidRPr="00BA0FED">
        <w:rPr>
          <w:iCs/>
          <w:color w:val="000000"/>
          <w:sz w:val="24"/>
          <w:szCs w:val="24"/>
        </w:rPr>
        <w:t xml:space="preserve"> инженерном оборудовании проектируемой и существующей жилой, производственной и общественно-деловой застройки.</w:t>
      </w:r>
    </w:p>
    <w:p w:rsidR="00C45485" w:rsidRPr="00BA0FED" w:rsidRDefault="00E417D8" w:rsidP="00C45485">
      <w:pPr>
        <w:ind w:firstLine="709"/>
        <w:jc w:val="both"/>
        <w:rPr>
          <w:color w:val="000000"/>
          <w:sz w:val="24"/>
          <w:szCs w:val="24"/>
        </w:rPr>
      </w:pPr>
      <w:r w:rsidRPr="00BA0FED">
        <w:rPr>
          <w:color w:val="000000"/>
          <w:sz w:val="24"/>
          <w:szCs w:val="24"/>
        </w:rPr>
        <w:t>Основная</w:t>
      </w:r>
      <w:r w:rsidRPr="00BA0FED">
        <w:rPr>
          <w:iCs/>
          <w:color w:val="000000"/>
          <w:sz w:val="24"/>
          <w:szCs w:val="24"/>
        </w:rPr>
        <w:t xml:space="preserve"> направленность градостроительной политики </w:t>
      </w:r>
      <w:r w:rsidRPr="0014182B">
        <w:rPr>
          <w:iCs/>
          <w:color w:val="000000"/>
          <w:sz w:val="24"/>
          <w:szCs w:val="24"/>
        </w:rPr>
        <w:t>на территории</w:t>
      </w:r>
      <w:r w:rsidR="00266069" w:rsidRPr="0014182B">
        <w:rPr>
          <w:iCs/>
          <w:color w:val="000000"/>
          <w:sz w:val="24"/>
          <w:szCs w:val="24"/>
        </w:rPr>
        <w:t xml:space="preserve">, </w:t>
      </w:r>
      <w:r w:rsidR="00223461" w:rsidRPr="0014182B">
        <w:rPr>
          <w:iCs/>
          <w:sz w:val="24"/>
          <w:szCs w:val="24"/>
        </w:rPr>
        <w:t>расположенной</w:t>
      </w:r>
      <w:r w:rsidR="00223461" w:rsidRPr="0014182B">
        <w:rPr>
          <w:b/>
          <w:iCs/>
          <w:sz w:val="24"/>
          <w:szCs w:val="24"/>
        </w:rPr>
        <w:t xml:space="preserve"> в центральной и южной части муниципального образования,</w:t>
      </w:r>
      <w:r w:rsidR="0014182B">
        <w:rPr>
          <w:b/>
          <w:iCs/>
          <w:sz w:val="24"/>
          <w:szCs w:val="24"/>
        </w:rPr>
        <w:t xml:space="preserve"> </w:t>
      </w:r>
      <w:r w:rsidR="0014182B" w:rsidRPr="0014182B">
        <w:rPr>
          <w:color w:val="000000"/>
          <w:sz w:val="24"/>
          <w:szCs w:val="24"/>
        </w:rPr>
        <w:t>включающей</w:t>
      </w:r>
      <w:r w:rsidR="00223461" w:rsidRPr="0014182B">
        <w:rPr>
          <w:b/>
          <w:iCs/>
          <w:color w:val="000000"/>
          <w:sz w:val="24"/>
          <w:szCs w:val="24"/>
        </w:rPr>
        <w:t xml:space="preserve"> </w:t>
      </w:r>
      <w:r w:rsidR="00F1662F" w:rsidRPr="0014182B">
        <w:rPr>
          <w:color w:val="000000"/>
          <w:sz w:val="24"/>
          <w:szCs w:val="24"/>
        </w:rPr>
        <w:t>деревни Будино, Везиково, Губаницы, Красные Череповицы, Курголово, Ржевка, Соколовка, Торосово, поселок Сумино</w:t>
      </w:r>
      <w:r w:rsidR="00120813" w:rsidRPr="0014182B">
        <w:rPr>
          <w:color w:val="000000"/>
          <w:sz w:val="24"/>
          <w:szCs w:val="24"/>
        </w:rPr>
        <w:t xml:space="preserve"> </w:t>
      </w:r>
      <w:r w:rsidR="00266069" w:rsidRPr="0014182B">
        <w:rPr>
          <w:color w:val="000000"/>
          <w:sz w:val="24"/>
          <w:szCs w:val="24"/>
        </w:rPr>
        <w:t>и те</w:t>
      </w:r>
      <w:r w:rsidR="00266069" w:rsidRPr="00BA0FED">
        <w:rPr>
          <w:color w:val="000000"/>
          <w:sz w:val="24"/>
          <w:szCs w:val="24"/>
        </w:rPr>
        <w:t>рритории</w:t>
      </w:r>
      <w:r w:rsidR="00263B34" w:rsidRPr="00BA0FED">
        <w:rPr>
          <w:color w:val="000000"/>
          <w:sz w:val="24"/>
          <w:szCs w:val="24"/>
        </w:rPr>
        <w:t xml:space="preserve"> сельскохозяйственного назначения между ними, </w:t>
      </w:r>
      <w:r w:rsidR="00263B34" w:rsidRPr="00BA0FED">
        <w:rPr>
          <w:iCs/>
          <w:color w:val="000000"/>
          <w:sz w:val="24"/>
          <w:szCs w:val="24"/>
        </w:rPr>
        <w:t>заключается в</w:t>
      </w:r>
      <w:r w:rsidRPr="00BA0FED">
        <w:rPr>
          <w:color w:val="000000"/>
          <w:sz w:val="24"/>
          <w:szCs w:val="24"/>
        </w:rPr>
        <w:t>:</w:t>
      </w:r>
    </w:p>
    <w:p w:rsidR="00263B34" w:rsidRPr="00BA0FED" w:rsidRDefault="00263B34" w:rsidP="00266069">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rFonts w:cs="Arial"/>
          <w:sz w:val="24"/>
          <w:szCs w:val="24"/>
        </w:rPr>
        <w:t>развити</w:t>
      </w:r>
      <w:r w:rsidR="00223461" w:rsidRPr="00BA0FED">
        <w:rPr>
          <w:rFonts w:cs="Arial"/>
          <w:sz w:val="24"/>
          <w:szCs w:val="24"/>
        </w:rPr>
        <w:t>и</w:t>
      </w:r>
      <w:r w:rsidRPr="00BA0FED">
        <w:rPr>
          <w:rFonts w:cs="Arial"/>
          <w:sz w:val="24"/>
          <w:szCs w:val="24"/>
        </w:rPr>
        <w:t xml:space="preserve"> существующих и создание новых сельскохозяйственных зон, в том числе зон для </w:t>
      </w:r>
      <w:r w:rsidRPr="00BA0FED">
        <w:rPr>
          <w:sz w:val="24"/>
          <w:szCs w:val="24"/>
        </w:rPr>
        <w:t>размещении предприятий по переработке сельскохозяйственной продукции</w:t>
      </w:r>
      <w:r w:rsidR="00223461" w:rsidRPr="00BA0FED">
        <w:rPr>
          <w:sz w:val="24"/>
          <w:szCs w:val="24"/>
        </w:rPr>
        <w:t xml:space="preserve">, </w:t>
      </w:r>
      <w:r w:rsidRPr="00BA0FED">
        <w:rPr>
          <w:sz w:val="24"/>
          <w:szCs w:val="24"/>
        </w:rPr>
        <w:t>создание</w:t>
      </w:r>
      <w:r w:rsidRPr="00BA0FED">
        <w:rPr>
          <w:rFonts w:cs="Arial"/>
          <w:sz w:val="24"/>
          <w:szCs w:val="24"/>
        </w:rPr>
        <w:t xml:space="preserve"> системы фермерских хозяйств;</w:t>
      </w:r>
    </w:p>
    <w:p w:rsidR="00266069" w:rsidRPr="00BA0FED" w:rsidRDefault="00266069" w:rsidP="00266069">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 xml:space="preserve">развитии нового жилищного строительства в деревнях </w:t>
      </w:r>
      <w:r w:rsidR="00263B34" w:rsidRPr="00BA0FED">
        <w:rPr>
          <w:color w:val="000000"/>
          <w:sz w:val="24"/>
          <w:szCs w:val="24"/>
        </w:rPr>
        <w:t>Будино, Красные Череповицы, Курголово, Муратово, Торосово</w:t>
      </w:r>
      <w:r w:rsidRPr="00BA0FED">
        <w:rPr>
          <w:color w:val="000000"/>
          <w:sz w:val="24"/>
          <w:szCs w:val="24"/>
        </w:rPr>
        <w:t xml:space="preserve">, </w:t>
      </w:r>
      <w:r w:rsidR="00263B34" w:rsidRPr="00BA0FED">
        <w:rPr>
          <w:color w:val="000000"/>
          <w:sz w:val="24"/>
          <w:szCs w:val="24"/>
        </w:rPr>
        <w:t xml:space="preserve">поселке Сумино, </w:t>
      </w:r>
      <w:r w:rsidRPr="00BA0FED">
        <w:rPr>
          <w:color w:val="000000"/>
          <w:sz w:val="24"/>
          <w:szCs w:val="24"/>
        </w:rPr>
        <w:t xml:space="preserve">предусматривающем </w:t>
      </w:r>
      <w:r w:rsidRPr="00BA0FED">
        <w:rPr>
          <w:iCs/>
          <w:color w:val="000000"/>
          <w:sz w:val="24"/>
          <w:szCs w:val="24"/>
        </w:rPr>
        <w:t xml:space="preserve">сохранение сложившегося масштаба застройки </w:t>
      </w:r>
      <w:r w:rsidRPr="00BA0FED">
        <w:rPr>
          <w:color w:val="000000"/>
          <w:sz w:val="24"/>
          <w:szCs w:val="24"/>
        </w:rPr>
        <w:t>– з</w:t>
      </w:r>
      <w:r w:rsidRPr="00BA0FED">
        <w:rPr>
          <w:color w:val="000000"/>
          <w:sz w:val="24"/>
          <w:szCs w:val="24"/>
        </w:rPr>
        <w:t>а</w:t>
      </w:r>
      <w:r w:rsidRPr="00BA0FED">
        <w:rPr>
          <w:color w:val="000000"/>
          <w:sz w:val="24"/>
          <w:szCs w:val="24"/>
        </w:rPr>
        <w:t>стройка индивидуальными отдельностоящими жилыми домами с участками;</w:t>
      </w:r>
    </w:p>
    <w:p w:rsidR="00266069" w:rsidRPr="00BA0FED" w:rsidRDefault="00266069" w:rsidP="00266069">
      <w:pPr>
        <w:numPr>
          <w:ilvl w:val="0"/>
          <w:numId w:val="4"/>
        </w:numPr>
        <w:tabs>
          <w:tab w:val="clear" w:pos="687"/>
          <w:tab w:val="num" w:pos="1068"/>
        </w:tabs>
        <w:suppressAutoHyphens w:val="0"/>
        <w:overflowPunct/>
        <w:autoSpaceDE/>
        <w:ind w:left="1068"/>
        <w:jc w:val="both"/>
        <w:textAlignment w:val="auto"/>
        <w:rPr>
          <w:iCs/>
          <w:color w:val="000000"/>
          <w:sz w:val="24"/>
          <w:szCs w:val="24"/>
        </w:rPr>
      </w:pPr>
      <w:r w:rsidRPr="00BA0FED">
        <w:rPr>
          <w:color w:val="000000"/>
          <w:sz w:val="24"/>
          <w:szCs w:val="24"/>
        </w:rPr>
        <w:t>композиционно</w:t>
      </w:r>
      <w:r w:rsidRPr="00BA0FED">
        <w:rPr>
          <w:iCs/>
          <w:color w:val="000000"/>
          <w:sz w:val="24"/>
          <w:szCs w:val="24"/>
        </w:rPr>
        <w:t>-планировочном завершении сложившейся жилой застройки и ее комплексном инженерном оборудовании в деревн</w:t>
      </w:r>
      <w:r w:rsidR="00263B34" w:rsidRPr="00BA0FED">
        <w:rPr>
          <w:iCs/>
          <w:color w:val="000000"/>
          <w:sz w:val="24"/>
          <w:szCs w:val="24"/>
        </w:rPr>
        <w:t>ях</w:t>
      </w:r>
      <w:r w:rsidRPr="00BA0FED">
        <w:rPr>
          <w:iCs/>
          <w:color w:val="000000"/>
          <w:sz w:val="24"/>
          <w:szCs w:val="24"/>
        </w:rPr>
        <w:t xml:space="preserve"> </w:t>
      </w:r>
      <w:r w:rsidR="00263B34" w:rsidRPr="00BA0FED">
        <w:rPr>
          <w:iCs/>
          <w:color w:val="000000"/>
          <w:sz w:val="24"/>
          <w:szCs w:val="24"/>
        </w:rPr>
        <w:t xml:space="preserve">Везиково, Губаницы, </w:t>
      </w:r>
      <w:r w:rsidR="00263B34" w:rsidRPr="00BA0FED">
        <w:rPr>
          <w:color w:val="000000"/>
          <w:sz w:val="24"/>
          <w:szCs w:val="24"/>
        </w:rPr>
        <w:t xml:space="preserve">Ржевка, </w:t>
      </w:r>
      <w:r w:rsidR="00263B34" w:rsidRPr="00BA0FED">
        <w:rPr>
          <w:iCs/>
          <w:color w:val="000000"/>
          <w:sz w:val="24"/>
          <w:szCs w:val="24"/>
        </w:rPr>
        <w:t>Соколовка</w:t>
      </w:r>
      <w:r w:rsidRPr="00BA0FED">
        <w:rPr>
          <w:iCs/>
          <w:color w:val="000000"/>
          <w:sz w:val="24"/>
          <w:szCs w:val="24"/>
        </w:rPr>
        <w:t>;</w:t>
      </w:r>
    </w:p>
    <w:p w:rsidR="00266069" w:rsidRPr="00BA0FED" w:rsidRDefault="00266069" w:rsidP="00266069">
      <w:pPr>
        <w:numPr>
          <w:ilvl w:val="0"/>
          <w:numId w:val="4"/>
        </w:numPr>
        <w:tabs>
          <w:tab w:val="clear" w:pos="687"/>
          <w:tab w:val="num" w:pos="1068"/>
        </w:tabs>
        <w:suppressAutoHyphens w:val="0"/>
        <w:overflowPunct/>
        <w:autoSpaceDE/>
        <w:ind w:left="1068"/>
        <w:jc w:val="both"/>
        <w:textAlignment w:val="auto"/>
        <w:rPr>
          <w:iCs/>
          <w:color w:val="000000"/>
          <w:sz w:val="24"/>
          <w:szCs w:val="24"/>
        </w:rPr>
      </w:pPr>
      <w:r w:rsidRPr="00BA0FED">
        <w:rPr>
          <w:iCs/>
          <w:color w:val="000000"/>
          <w:sz w:val="24"/>
          <w:szCs w:val="24"/>
        </w:rPr>
        <w:t>реконструкции существующей улично-дорожной с</w:t>
      </w:r>
      <w:r w:rsidRPr="00BA0FED">
        <w:rPr>
          <w:iCs/>
          <w:color w:val="000000"/>
          <w:sz w:val="24"/>
          <w:szCs w:val="24"/>
        </w:rPr>
        <w:t>е</w:t>
      </w:r>
      <w:r w:rsidRPr="00BA0FED">
        <w:rPr>
          <w:iCs/>
          <w:color w:val="000000"/>
          <w:sz w:val="24"/>
          <w:szCs w:val="24"/>
        </w:rPr>
        <w:t>ти;</w:t>
      </w:r>
    </w:p>
    <w:p w:rsidR="00E417D8" w:rsidRPr="00BA0FED" w:rsidRDefault="00266069" w:rsidP="00266069">
      <w:pPr>
        <w:numPr>
          <w:ilvl w:val="0"/>
          <w:numId w:val="4"/>
        </w:numPr>
        <w:tabs>
          <w:tab w:val="clear" w:pos="687"/>
          <w:tab w:val="num" w:pos="1068"/>
        </w:tabs>
        <w:suppressAutoHyphens w:val="0"/>
        <w:overflowPunct/>
        <w:autoSpaceDE/>
        <w:ind w:left="1068"/>
        <w:jc w:val="both"/>
        <w:textAlignment w:val="auto"/>
        <w:rPr>
          <w:iCs/>
          <w:color w:val="000000"/>
          <w:sz w:val="24"/>
          <w:szCs w:val="24"/>
        </w:rPr>
      </w:pPr>
      <w:r w:rsidRPr="00BA0FED">
        <w:rPr>
          <w:color w:val="000000"/>
          <w:sz w:val="24"/>
          <w:szCs w:val="24"/>
        </w:rPr>
        <w:t>комплексном</w:t>
      </w:r>
      <w:r w:rsidRPr="00BA0FED">
        <w:rPr>
          <w:iCs/>
          <w:color w:val="000000"/>
          <w:sz w:val="24"/>
          <w:szCs w:val="24"/>
        </w:rPr>
        <w:t xml:space="preserve"> инженерном оборудовании проектируемой и существующей жилой</w:t>
      </w:r>
      <w:r w:rsidR="00263B34" w:rsidRPr="00BA0FED">
        <w:rPr>
          <w:iCs/>
          <w:color w:val="000000"/>
          <w:sz w:val="24"/>
          <w:szCs w:val="24"/>
        </w:rPr>
        <w:t xml:space="preserve">, производственной </w:t>
      </w:r>
      <w:r w:rsidRPr="00BA0FED">
        <w:rPr>
          <w:iCs/>
          <w:color w:val="000000"/>
          <w:sz w:val="24"/>
          <w:szCs w:val="24"/>
        </w:rPr>
        <w:t>и общественно-деловой застройки</w:t>
      </w:r>
      <w:r w:rsidR="00E417D8" w:rsidRPr="00BA0FED">
        <w:rPr>
          <w:iCs/>
          <w:color w:val="000000"/>
          <w:sz w:val="24"/>
          <w:szCs w:val="24"/>
        </w:rPr>
        <w:t>.</w:t>
      </w:r>
    </w:p>
    <w:p w:rsidR="00E417D8" w:rsidRPr="00BA0FED" w:rsidRDefault="00E417D8" w:rsidP="00E417D8">
      <w:pPr>
        <w:ind w:firstLine="709"/>
        <w:jc w:val="both"/>
        <w:rPr>
          <w:iCs/>
          <w:color w:val="000000"/>
          <w:sz w:val="24"/>
          <w:szCs w:val="24"/>
        </w:rPr>
      </w:pPr>
      <w:r w:rsidRPr="00BA0FED">
        <w:rPr>
          <w:color w:val="000000"/>
          <w:sz w:val="24"/>
          <w:szCs w:val="24"/>
        </w:rPr>
        <w:t>Основная</w:t>
      </w:r>
      <w:r w:rsidRPr="00BA0FED">
        <w:rPr>
          <w:iCs/>
          <w:color w:val="000000"/>
          <w:sz w:val="24"/>
          <w:szCs w:val="24"/>
        </w:rPr>
        <w:t xml:space="preserve"> направленность градостроительной политики </w:t>
      </w:r>
      <w:r w:rsidRPr="0014182B">
        <w:rPr>
          <w:iCs/>
          <w:color w:val="000000"/>
          <w:sz w:val="24"/>
          <w:szCs w:val="24"/>
        </w:rPr>
        <w:t>на территории, расположенной</w:t>
      </w:r>
      <w:r w:rsidRPr="0014182B">
        <w:rPr>
          <w:b/>
          <w:iCs/>
          <w:color w:val="000000"/>
          <w:sz w:val="24"/>
          <w:szCs w:val="24"/>
        </w:rPr>
        <w:t xml:space="preserve"> </w:t>
      </w:r>
      <w:r w:rsidRPr="0014182B">
        <w:rPr>
          <w:b/>
          <w:color w:val="000000"/>
          <w:sz w:val="24"/>
          <w:szCs w:val="24"/>
        </w:rPr>
        <w:t xml:space="preserve">на востоке и </w:t>
      </w:r>
      <w:r w:rsidR="00263B34" w:rsidRPr="0014182B">
        <w:rPr>
          <w:b/>
          <w:color w:val="000000"/>
          <w:sz w:val="24"/>
          <w:szCs w:val="24"/>
        </w:rPr>
        <w:t xml:space="preserve">западе </w:t>
      </w:r>
      <w:r w:rsidRPr="0014182B">
        <w:rPr>
          <w:b/>
          <w:color w:val="000000"/>
          <w:sz w:val="24"/>
          <w:szCs w:val="24"/>
        </w:rPr>
        <w:t>сельского поселения</w:t>
      </w:r>
      <w:r w:rsidRPr="00BA0FED">
        <w:rPr>
          <w:color w:val="000000"/>
          <w:sz w:val="24"/>
          <w:szCs w:val="24"/>
        </w:rPr>
        <w:t xml:space="preserve"> и включа</w:t>
      </w:r>
      <w:r w:rsidR="0001509C" w:rsidRPr="00BA0FED">
        <w:rPr>
          <w:color w:val="000000"/>
          <w:sz w:val="24"/>
          <w:szCs w:val="24"/>
        </w:rPr>
        <w:t>ющей</w:t>
      </w:r>
      <w:r w:rsidRPr="00BA0FED">
        <w:rPr>
          <w:color w:val="000000"/>
          <w:sz w:val="24"/>
          <w:szCs w:val="24"/>
        </w:rPr>
        <w:t xml:space="preserve"> земли лесного фонда - леса </w:t>
      </w:r>
      <w:r w:rsidR="00263B34" w:rsidRPr="00BA0FED">
        <w:rPr>
          <w:color w:val="000000"/>
          <w:sz w:val="24"/>
          <w:szCs w:val="24"/>
        </w:rPr>
        <w:t>Волосовского</w:t>
      </w:r>
      <w:r w:rsidR="00D17DF8" w:rsidRPr="00BA0FED">
        <w:rPr>
          <w:color w:val="000000"/>
          <w:sz w:val="24"/>
          <w:szCs w:val="24"/>
        </w:rPr>
        <w:t xml:space="preserve"> и </w:t>
      </w:r>
      <w:r w:rsidR="00263B34" w:rsidRPr="00BA0FED">
        <w:rPr>
          <w:color w:val="000000"/>
          <w:sz w:val="24"/>
          <w:szCs w:val="24"/>
        </w:rPr>
        <w:t>Клопицкого</w:t>
      </w:r>
      <w:r w:rsidRPr="00BA0FED">
        <w:rPr>
          <w:color w:val="000000"/>
          <w:sz w:val="24"/>
          <w:szCs w:val="24"/>
        </w:rPr>
        <w:t xml:space="preserve"> участков</w:t>
      </w:r>
      <w:r w:rsidR="00D17DF8" w:rsidRPr="00BA0FED">
        <w:rPr>
          <w:color w:val="000000"/>
          <w:sz w:val="24"/>
          <w:szCs w:val="24"/>
        </w:rPr>
        <w:t>ых</w:t>
      </w:r>
      <w:r w:rsidRPr="00BA0FED">
        <w:rPr>
          <w:color w:val="000000"/>
          <w:sz w:val="24"/>
          <w:szCs w:val="24"/>
        </w:rPr>
        <w:t xml:space="preserve"> лесничеств </w:t>
      </w:r>
      <w:r w:rsidR="00263B34" w:rsidRPr="00BA0FED">
        <w:rPr>
          <w:color w:val="000000"/>
          <w:sz w:val="24"/>
          <w:szCs w:val="24"/>
        </w:rPr>
        <w:t>Волосовского</w:t>
      </w:r>
      <w:r w:rsidRPr="00BA0FED">
        <w:rPr>
          <w:color w:val="000000"/>
          <w:sz w:val="24"/>
          <w:szCs w:val="24"/>
        </w:rPr>
        <w:t xml:space="preserve"> лесничества,</w:t>
      </w:r>
      <w:r w:rsidRPr="00BA0FED">
        <w:rPr>
          <w:iCs/>
          <w:color w:val="000000"/>
          <w:sz w:val="24"/>
          <w:szCs w:val="24"/>
        </w:rPr>
        <w:t xml:space="preserve"> заключается в консервации территорий, а именно:</w:t>
      </w:r>
    </w:p>
    <w:p w:rsidR="00E417D8" w:rsidRPr="00BA0FED" w:rsidRDefault="00E417D8" w:rsidP="00E417D8">
      <w:pPr>
        <w:numPr>
          <w:ilvl w:val="0"/>
          <w:numId w:val="4"/>
        </w:numPr>
        <w:tabs>
          <w:tab w:val="clear" w:pos="687"/>
          <w:tab w:val="num" w:pos="1068"/>
        </w:tabs>
        <w:suppressAutoHyphens w:val="0"/>
        <w:overflowPunct/>
        <w:autoSpaceDE/>
        <w:ind w:left="1068"/>
        <w:jc w:val="both"/>
        <w:textAlignment w:val="auto"/>
        <w:rPr>
          <w:iCs/>
          <w:color w:val="000000"/>
          <w:sz w:val="24"/>
          <w:szCs w:val="24"/>
        </w:rPr>
      </w:pPr>
      <w:r w:rsidRPr="00BA0FED">
        <w:rPr>
          <w:color w:val="000000"/>
          <w:sz w:val="24"/>
          <w:szCs w:val="24"/>
        </w:rPr>
        <w:t>сохранении</w:t>
      </w:r>
      <w:r w:rsidRPr="00BA0FED">
        <w:rPr>
          <w:iCs/>
          <w:color w:val="000000"/>
          <w:sz w:val="24"/>
          <w:szCs w:val="24"/>
        </w:rPr>
        <w:t xml:space="preserve"> сложившегося использования территории в существующих гран</w:t>
      </w:r>
      <w:r w:rsidRPr="00BA0FED">
        <w:rPr>
          <w:iCs/>
          <w:color w:val="000000"/>
          <w:sz w:val="24"/>
          <w:szCs w:val="24"/>
        </w:rPr>
        <w:t>и</w:t>
      </w:r>
      <w:r w:rsidRPr="00BA0FED">
        <w:rPr>
          <w:iCs/>
          <w:color w:val="000000"/>
          <w:sz w:val="24"/>
          <w:szCs w:val="24"/>
        </w:rPr>
        <w:t>цах;</w:t>
      </w:r>
    </w:p>
    <w:p w:rsidR="005421AC" w:rsidRPr="00BA0FED" w:rsidRDefault="00E417D8" w:rsidP="00E417D8">
      <w:pPr>
        <w:numPr>
          <w:ilvl w:val="0"/>
          <w:numId w:val="4"/>
        </w:numPr>
        <w:tabs>
          <w:tab w:val="clear" w:pos="687"/>
          <w:tab w:val="num" w:pos="1068"/>
        </w:tabs>
        <w:suppressAutoHyphens w:val="0"/>
        <w:overflowPunct/>
        <w:autoSpaceDE/>
        <w:ind w:left="1068"/>
        <w:jc w:val="both"/>
        <w:textAlignment w:val="auto"/>
        <w:rPr>
          <w:iCs/>
          <w:color w:val="000000"/>
          <w:sz w:val="24"/>
          <w:szCs w:val="24"/>
        </w:rPr>
      </w:pPr>
      <w:r w:rsidRPr="00BA0FED">
        <w:rPr>
          <w:color w:val="000000"/>
          <w:sz w:val="24"/>
          <w:szCs w:val="24"/>
        </w:rPr>
        <w:t>проведении</w:t>
      </w:r>
      <w:r w:rsidRPr="00BA0FED">
        <w:rPr>
          <w:iCs/>
          <w:color w:val="000000"/>
          <w:sz w:val="24"/>
          <w:szCs w:val="24"/>
        </w:rPr>
        <w:t xml:space="preserve"> нормативных лесоустроительных и природоохранных меропри</w:t>
      </w:r>
      <w:r w:rsidRPr="00BA0FED">
        <w:rPr>
          <w:iCs/>
          <w:color w:val="000000"/>
          <w:sz w:val="24"/>
          <w:szCs w:val="24"/>
        </w:rPr>
        <w:t>я</w:t>
      </w:r>
      <w:r w:rsidRPr="00BA0FED">
        <w:rPr>
          <w:iCs/>
          <w:color w:val="000000"/>
          <w:sz w:val="24"/>
          <w:szCs w:val="24"/>
        </w:rPr>
        <w:t>тий</w:t>
      </w:r>
      <w:r w:rsidR="00263B34" w:rsidRPr="00BA0FED">
        <w:rPr>
          <w:iCs/>
          <w:color w:val="000000"/>
          <w:sz w:val="24"/>
          <w:szCs w:val="24"/>
        </w:rPr>
        <w:t>.</w:t>
      </w:r>
    </w:p>
    <w:p w:rsidR="00A65532" w:rsidRPr="00BA0FED" w:rsidRDefault="00A65532" w:rsidP="00A65532">
      <w:pPr>
        <w:ind w:firstLine="705"/>
        <w:jc w:val="both"/>
        <w:rPr>
          <w:color w:val="000000"/>
          <w:sz w:val="24"/>
          <w:szCs w:val="24"/>
        </w:rPr>
      </w:pPr>
      <w:r w:rsidRPr="00BA0FED">
        <w:rPr>
          <w:color w:val="000000"/>
          <w:sz w:val="24"/>
          <w:szCs w:val="24"/>
        </w:rPr>
        <w:t xml:space="preserve">В проекте генерального плана </w:t>
      </w:r>
      <w:r w:rsidR="00F45808"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предусмотрено сохранение и создание новых ландшафтных пауз между застраиваемыми территориями в деревнях </w:t>
      </w:r>
      <w:r w:rsidR="00F45808" w:rsidRPr="00BA0FED">
        <w:rPr>
          <w:color w:val="000000"/>
          <w:sz w:val="24"/>
          <w:szCs w:val="24"/>
        </w:rPr>
        <w:t>Котино – Ожогино, Торосово – Везиково – Курголово, Сумино – Будино.</w:t>
      </w:r>
    </w:p>
    <w:p w:rsidR="0059410C" w:rsidRPr="00BA0FED" w:rsidRDefault="0059410C" w:rsidP="00795669">
      <w:pPr>
        <w:ind w:firstLine="705"/>
        <w:jc w:val="both"/>
        <w:rPr>
          <w:color w:val="000000"/>
          <w:sz w:val="24"/>
          <w:szCs w:val="24"/>
        </w:rPr>
      </w:pPr>
      <w:r w:rsidRPr="00BA0FED">
        <w:rPr>
          <w:color w:val="000000"/>
          <w:sz w:val="24"/>
          <w:szCs w:val="24"/>
        </w:rPr>
        <w:t xml:space="preserve">В проекте генерального плана </w:t>
      </w:r>
      <w:r w:rsidR="00F45808" w:rsidRPr="00BA0FED">
        <w:rPr>
          <w:color w:val="000000"/>
          <w:sz w:val="24"/>
          <w:szCs w:val="24"/>
        </w:rPr>
        <w:t>Губаницкого</w:t>
      </w:r>
      <w:r w:rsidR="00DD11BF" w:rsidRPr="00BA0FED">
        <w:rPr>
          <w:color w:val="000000"/>
          <w:sz w:val="24"/>
          <w:szCs w:val="24"/>
        </w:rPr>
        <w:t xml:space="preserve"> сельского поселения</w:t>
      </w:r>
      <w:r w:rsidRPr="00BA0FED">
        <w:rPr>
          <w:color w:val="000000"/>
          <w:sz w:val="24"/>
          <w:szCs w:val="24"/>
        </w:rPr>
        <w:t xml:space="preserve"> были рассмотрены два варианта развития муниципального образования</w:t>
      </w:r>
      <w:r w:rsidR="00B3344D" w:rsidRPr="00BA0FED">
        <w:rPr>
          <w:color w:val="000000"/>
          <w:sz w:val="24"/>
        </w:rPr>
        <w:t xml:space="preserve"> (</w:t>
      </w:r>
      <w:r w:rsidR="00B3344D" w:rsidRPr="00BA0FED">
        <w:rPr>
          <w:color w:val="000000"/>
          <w:sz w:val="24"/>
          <w:szCs w:val="24"/>
        </w:rPr>
        <w:t xml:space="preserve">расчет показателей по вариантам приведен в главах </w:t>
      </w:r>
      <w:r w:rsidR="00795669" w:rsidRPr="00BA0FED">
        <w:rPr>
          <w:color w:val="000000"/>
          <w:sz w:val="24"/>
          <w:szCs w:val="24"/>
        </w:rPr>
        <w:t>4.1.2</w:t>
      </w:r>
      <w:r w:rsidR="00F45808" w:rsidRPr="00BA0FED">
        <w:rPr>
          <w:color w:val="000000"/>
          <w:sz w:val="24"/>
          <w:szCs w:val="24"/>
        </w:rPr>
        <w:t xml:space="preserve"> </w:t>
      </w:r>
      <w:r w:rsidR="00795669" w:rsidRPr="00BA0FED">
        <w:rPr>
          <w:color w:val="000000"/>
          <w:sz w:val="24"/>
          <w:szCs w:val="24"/>
        </w:rPr>
        <w:t>-</w:t>
      </w:r>
      <w:r w:rsidR="00F45808" w:rsidRPr="00BA0FED">
        <w:rPr>
          <w:color w:val="000000"/>
          <w:sz w:val="24"/>
          <w:szCs w:val="24"/>
        </w:rPr>
        <w:t xml:space="preserve"> </w:t>
      </w:r>
      <w:r w:rsidR="00795669" w:rsidRPr="00BA0FED">
        <w:rPr>
          <w:color w:val="000000"/>
          <w:sz w:val="24"/>
          <w:szCs w:val="24"/>
        </w:rPr>
        <w:t xml:space="preserve">4.1.5). </w:t>
      </w:r>
      <w:r w:rsidRPr="00BA0FED">
        <w:rPr>
          <w:color w:val="000000"/>
          <w:sz w:val="24"/>
          <w:szCs w:val="24"/>
        </w:rPr>
        <w:t>В качестве основного критерия при сравнении вариантов был</w:t>
      </w:r>
      <w:r w:rsidR="00EC2D07" w:rsidRPr="00BA0FED">
        <w:rPr>
          <w:color w:val="000000"/>
          <w:sz w:val="24"/>
          <w:szCs w:val="24"/>
        </w:rPr>
        <w:t>а</w:t>
      </w:r>
      <w:r w:rsidRPr="00BA0FED">
        <w:rPr>
          <w:color w:val="000000"/>
          <w:sz w:val="24"/>
          <w:szCs w:val="24"/>
        </w:rPr>
        <w:t xml:space="preserve"> принят</w:t>
      </w:r>
      <w:r w:rsidR="00EC2D07" w:rsidRPr="00BA0FED">
        <w:rPr>
          <w:color w:val="000000"/>
          <w:sz w:val="24"/>
          <w:szCs w:val="24"/>
        </w:rPr>
        <w:t>а степень использования потенциала</w:t>
      </w:r>
      <w:r w:rsidRPr="00BA0FED">
        <w:rPr>
          <w:color w:val="000000"/>
          <w:sz w:val="24"/>
          <w:szCs w:val="24"/>
        </w:rPr>
        <w:t xml:space="preserve"> </w:t>
      </w:r>
      <w:r w:rsidR="00F45808" w:rsidRPr="00BA0FED">
        <w:rPr>
          <w:color w:val="000000"/>
          <w:sz w:val="24"/>
          <w:szCs w:val="24"/>
        </w:rPr>
        <w:t>Губаницкого</w:t>
      </w:r>
      <w:r w:rsidR="00DD11BF" w:rsidRPr="00BA0FED">
        <w:rPr>
          <w:color w:val="000000"/>
          <w:sz w:val="24"/>
          <w:szCs w:val="24"/>
        </w:rPr>
        <w:t xml:space="preserve"> сельского поселения</w:t>
      </w:r>
      <w:r w:rsidR="00EC2D07" w:rsidRPr="00BA0FED">
        <w:rPr>
          <w:color w:val="000000"/>
          <w:sz w:val="24"/>
          <w:szCs w:val="24"/>
        </w:rPr>
        <w:t xml:space="preserve"> при </w:t>
      </w:r>
      <w:r w:rsidRPr="00BA0FED">
        <w:rPr>
          <w:rStyle w:val="FontStyle156"/>
          <w:rFonts w:cs="Arial"/>
          <w:color w:val="000000"/>
        </w:rPr>
        <w:t>сбалансированност</w:t>
      </w:r>
      <w:r w:rsidR="00EC2D07" w:rsidRPr="00BA0FED">
        <w:rPr>
          <w:rStyle w:val="FontStyle156"/>
          <w:rFonts w:cs="Arial"/>
          <w:color w:val="000000"/>
        </w:rPr>
        <w:t>и</w:t>
      </w:r>
      <w:r w:rsidRPr="00BA0FED">
        <w:rPr>
          <w:rStyle w:val="FontStyle156"/>
          <w:rFonts w:cs="Arial"/>
          <w:color w:val="000000"/>
        </w:rPr>
        <w:t xml:space="preserve"> мощности градообразующей базы и численности постоянного населения.</w:t>
      </w:r>
    </w:p>
    <w:p w:rsidR="0059410C" w:rsidRPr="00BA0FED" w:rsidRDefault="0059410C" w:rsidP="00B533C4">
      <w:pPr>
        <w:jc w:val="both"/>
        <w:rPr>
          <w:color w:val="000000"/>
          <w:sz w:val="24"/>
          <w:szCs w:val="24"/>
        </w:rPr>
      </w:pPr>
      <w:r w:rsidRPr="00BA0FED">
        <w:rPr>
          <w:color w:val="000000"/>
          <w:sz w:val="24"/>
          <w:szCs w:val="24"/>
        </w:rPr>
        <w:t xml:space="preserve">По </w:t>
      </w:r>
      <w:r w:rsidRPr="00B533C4">
        <w:rPr>
          <w:b/>
          <w:color w:val="000000"/>
          <w:sz w:val="24"/>
          <w:szCs w:val="24"/>
        </w:rPr>
        <w:t>Варианту 1</w:t>
      </w:r>
      <w:r w:rsidRPr="00BA0FED">
        <w:rPr>
          <w:color w:val="000000"/>
          <w:sz w:val="24"/>
          <w:szCs w:val="24"/>
        </w:rPr>
        <w:t xml:space="preserve"> предусматрива</w:t>
      </w:r>
      <w:r w:rsidR="0014182B">
        <w:rPr>
          <w:color w:val="000000"/>
          <w:sz w:val="24"/>
          <w:szCs w:val="24"/>
        </w:rPr>
        <w:t>ется</w:t>
      </w:r>
      <w:r w:rsidRPr="00BA0FED">
        <w:rPr>
          <w:color w:val="000000"/>
          <w:sz w:val="24"/>
          <w:szCs w:val="24"/>
        </w:rPr>
        <w:t xml:space="preserve"> – </w:t>
      </w:r>
    </w:p>
    <w:p w:rsidR="00513DDF" w:rsidRPr="00BA0FED" w:rsidRDefault="0059410C" w:rsidP="00513DDF">
      <w:pPr>
        <w:jc w:val="both"/>
        <w:rPr>
          <w:sz w:val="24"/>
          <w:szCs w:val="24"/>
        </w:rPr>
      </w:pPr>
      <w:r w:rsidRPr="00BA0FED">
        <w:rPr>
          <w:color w:val="000000"/>
          <w:sz w:val="24"/>
          <w:szCs w:val="24"/>
        </w:rPr>
        <w:t xml:space="preserve">1. </w:t>
      </w:r>
      <w:r w:rsidR="00F45808" w:rsidRPr="00BA0FED">
        <w:rPr>
          <w:sz w:val="24"/>
          <w:szCs w:val="24"/>
        </w:rPr>
        <w:t>Активное развитие</w:t>
      </w:r>
      <w:r w:rsidR="00513DDF" w:rsidRPr="00BA0FED">
        <w:rPr>
          <w:sz w:val="24"/>
          <w:szCs w:val="24"/>
        </w:rPr>
        <w:t xml:space="preserve"> существующей направленности градообразующей базы муниципального образования – сельское </w:t>
      </w:r>
      <w:r w:rsidR="00702D7A" w:rsidRPr="00BA0FED">
        <w:rPr>
          <w:sz w:val="24"/>
          <w:szCs w:val="24"/>
        </w:rPr>
        <w:t xml:space="preserve">хозяйство, </w:t>
      </w:r>
      <w:r w:rsidR="00042246" w:rsidRPr="00BA0FED">
        <w:rPr>
          <w:rFonts w:cs="Arial"/>
          <w:sz w:val="24"/>
          <w:szCs w:val="24"/>
        </w:rPr>
        <w:t xml:space="preserve">на основе существующих крупных сельскохозяйственных предприятий племенного и молочного животноводства, </w:t>
      </w:r>
      <w:r w:rsidR="00C83EEF">
        <w:rPr>
          <w:rFonts w:cs="Arial"/>
          <w:sz w:val="24"/>
          <w:szCs w:val="24"/>
        </w:rPr>
        <w:t xml:space="preserve">развивающейся </w:t>
      </w:r>
      <w:r w:rsidR="00042246" w:rsidRPr="00BA0FED">
        <w:rPr>
          <w:rFonts w:cs="Arial"/>
          <w:sz w:val="24"/>
          <w:szCs w:val="24"/>
        </w:rPr>
        <w:t xml:space="preserve">системы фермерских хозяйств, </w:t>
      </w:r>
      <w:r w:rsidR="00C83EEF">
        <w:rPr>
          <w:rFonts w:cs="Arial"/>
          <w:sz w:val="24"/>
          <w:szCs w:val="24"/>
        </w:rPr>
        <w:t xml:space="preserve">проектных </w:t>
      </w:r>
      <w:r w:rsidR="00042246" w:rsidRPr="00BA0FED">
        <w:rPr>
          <w:sz w:val="24"/>
          <w:szCs w:val="24"/>
        </w:rPr>
        <w:t>предприятий по переработке сельскохозяйственной продукции</w:t>
      </w:r>
      <w:r w:rsidR="00513DDF" w:rsidRPr="00BA0FED">
        <w:rPr>
          <w:sz w:val="24"/>
          <w:szCs w:val="24"/>
        </w:rPr>
        <w:t xml:space="preserve"> при общем расчетном количестве рабочих мест на территории </w:t>
      </w:r>
      <w:r w:rsidR="00042246" w:rsidRPr="00BA0FED">
        <w:rPr>
          <w:sz w:val="24"/>
          <w:szCs w:val="24"/>
        </w:rPr>
        <w:t>Губаницкого</w:t>
      </w:r>
      <w:r w:rsidR="009878BD" w:rsidRPr="00BA0FED">
        <w:rPr>
          <w:sz w:val="24"/>
          <w:szCs w:val="24"/>
        </w:rPr>
        <w:t xml:space="preserve"> сельского поселения</w:t>
      </w:r>
      <w:r w:rsidR="00513DDF" w:rsidRPr="00BA0FED">
        <w:rPr>
          <w:sz w:val="24"/>
          <w:szCs w:val="24"/>
        </w:rPr>
        <w:t xml:space="preserve"> на 203</w:t>
      </w:r>
      <w:r w:rsidR="00042246" w:rsidRPr="00BA0FED">
        <w:rPr>
          <w:sz w:val="24"/>
          <w:szCs w:val="24"/>
        </w:rPr>
        <w:t>5</w:t>
      </w:r>
      <w:r w:rsidR="00F51BD2">
        <w:rPr>
          <w:sz w:val="24"/>
          <w:szCs w:val="24"/>
        </w:rPr>
        <w:t> </w:t>
      </w:r>
      <w:r w:rsidR="00513DDF" w:rsidRPr="00BA0FED">
        <w:rPr>
          <w:sz w:val="24"/>
          <w:szCs w:val="24"/>
        </w:rPr>
        <w:t>год (см.</w:t>
      </w:r>
      <w:r w:rsidR="001522E6" w:rsidRPr="00BA0FED">
        <w:rPr>
          <w:sz w:val="24"/>
          <w:szCs w:val="24"/>
        </w:rPr>
        <w:t xml:space="preserve"> </w:t>
      </w:r>
      <w:r w:rsidR="00513DDF" w:rsidRPr="00BA0FED">
        <w:rPr>
          <w:sz w:val="24"/>
          <w:szCs w:val="24"/>
        </w:rPr>
        <w:t xml:space="preserve">главы 4.1.3 и 4.1.4) – </w:t>
      </w:r>
      <w:r w:rsidR="00D25A9B">
        <w:rPr>
          <w:sz w:val="24"/>
          <w:szCs w:val="24"/>
        </w:rPr>
        <w:t>2,</w:t>
      </w:r>
      <w:r w:rsidR="00807B3B">
        <w:rPr>
          <w:sz w:val="24"/>
          <w:szCs w:val="24"/>
        </w:rPr>
        <w:t>19</w:t>
      </w:r>
      <w:r w:rsidR="00C83EEF">
        <w:rPr>
          <w:sz w:val="24"/>
          <w:szCs w:val="24"/>
        </w:rPr>
        <w:t> </w:t>
      </w:r>
      <w:r w:rsidR="00A704F5" w:rsidRPr="00BA0FED">
        <w:rPr>
          <w:sz w:val="24"/>
          <w:szCs w:val="24"/>
        </w:rPr>
        <w:t xml:space="preserve">тыс. </w:t>
      </w:r>
      <w:r w:rsidR="00513DDF" w:rsidRPr="00BA0FED">
        <w:rPr>
          <w:sz w:val="24"/>
          <w:szCs w:val="24"/>
        </w:rPr>
        <w:t>мест, в том числе –</w:t>
      </w:r>
    </w:p>
    <w:p w:rsidR="00513DDF" w:rsidRPr="00BA0FED" w:rsidRDefault="00513DDF" w:rsidP="00513DD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на градообразующих предприятиях                          - </w:t>
      </w:r>
      <w:r w:rsidR="00F91AA6" w:rsidRPr="00BA0FED">
        <w:rPr>
          <w:sz w:val="24"/>
          <w:szCs w:val="24"/>
        </w:rPr>
        <w:t>1,</w:t>
      </w:r>
      <w:r w:rsidR="00D25A9B">
        <w:rPr>
          <w:sz w:val="24"/>
          <w:szCs w:val="24"/>
        </w:rPr>
        <w:t>7</w:t>
      </w:r>
      <w:r w:rsidR="00C15421" w:rsidRPr="00BA0FED">
        <w:rPr>
          <w:sz w:val="24"/>
          <w:szCs w:val="24"/>
        </w:rPr>
        <w:t xml:space="preserve">4 </w:t>
      </w:r>
      <w:r w:rsidR="0045738D" w:rsidRPr="00BA0FED">
        <w:rPr>
          <w:sz w:val="24"/>
          <w:szCs w:val="24"/>
        </w:rPr>
        <w:t xml:space="preserve">тыс. </w:t>
      </w:r>
      <w:r w:rsidRPr="00BA0FED">
        <w:rPr>
          <w:sz w:val="24"/>
          <w:szCs w:val="24"/>
        </w:rPr>
        <w:t>мест (</w:t>
      </w:r>
      <w:r w:rsidR="00807B3B">
        <w:rPr>
          <w:sz w:val="24"/>
          <w:szCs w:val="24"/>
        </w:rPr>
        <w:t>80</w:t>
      </w:r>
      <w:r w:rsidRPr="00BA0FED">
        <w:rPr>
          <w:sz w:val="24"/>
          <w:szCs w:val="24"/>
        </w:rPr>
        <w:t xml:space="preserve"> %);</w:t>
      </w:r>
    </w:p>
    <w:p w:rsidR="0059410C" w:rsidRPr="00BA0FED" w:rsidRDefault="00513DDF" w:rsidP="00513DDF">
      <w:pPr>
        <w:numPr>
          <w:ilvl w:val="0"/>
          <w:numId w:val="4"/>
        </w:numPr>
        <w:tabs>
          <w:tab w:val="clear" w:pos="687"/>
          <w:tab w:val="num" w:pos="1068"/>
          <w:tab w:val="num" w:pos="8400"/>
        </w:tabs>
        <w:suppressAutoHyphens w:val="0"/>
        <w:overflowPunct/>
        <w:autoSpaceDE/>
        <w:ind w:left="1068"/>
        <w:jc w:val="both"/>
        <w:textAlignment w:val="auto"/>
        <w:rPr>
          <w:sz w:val="24"/>
          <w:szCs w:val="24"/>
        </w:rPr>
      </w:pPr>
      <w:r w:rsidRPr="00BA0FED">
        <w:rPr>
          <w:sz w:val="24"/>
          <w:szCs w:val="24"/>
        </w:rPr>
        <w:t xml:space="preserve">в учреждениях и на предприятиях обслуживания   - </w:t>
      </w:r>
      <w:r w:rsidR="00F91AA6" w:rsidRPr="00BA0FED">
        <w:rPr>
          <w:sz w:val="24"/>
          <w:szCs w:val="24"/>
        </w:rPr>
        <w:t>0,4</w:t>
      </w:r>
      <w:r w:rsidR="00807B3B">
        <w:rPr>
          <w:sz w:val="24"/>
          <w:szCs w:val="24"/>
        </w:rPr>
        <w:t>5</w:t>
      </w:r>
      <w:r w:rsidR="00F91AA6" w:rsidRPr="00BA0FED">
        <w:rPr>
          <w:sz w:val="24"/>
          <w:szCs w:val="24"/>
        </w:rPr>
        <w:t xml:space="preserve"> </w:t>
      </w:r>
      <w:r w:rsidR="0045738D" w:rsidRPr="00BA0FED">
        <w:rPr>
          <w:sz w:val="24"/>
          <w:szCs w:val="24"/>
        </w:rPr>
        <w:t xml:space="preserve">тыс. </w:t>
      </w:r>
      <w:r w:rsidRPr="00BA0FED">
        <w:rPr>
          <w:sz w:val="24"/>
          <w:szCs w:val="24"/>
        </w:rPr>
        <w:t>мест (</w:t>
      </w:r>
      <w:r w:rsidR="00F91AA6" w:rsidRPr="00BA0FED">
        <w:rPr>
          <w:sz w:val="24"/>
          <w:szCs w:val="24"/>
        </w:rPr>
        <w:t>2</w:t>
      </w:r>
      <w:r w:rsidR="00807B3B">
        <w:rPr>
          <w:sz w:val="24"/>
          <w:szCs w:val="24"/>
        </w:rPr>
        <w:t>0</w:t>
      </w:r>
      <w:r w:rsidRPr="00BA0FED">
        <w:rPr>
          <w:sz w:val="24"/>
          <w:szCs w:val="24"/>
        </w:rPr>
        <w:t xml:space="preserve"> %)</w:t>
      </w:r>
      <w:r w:rsidR="0059410C" w:rsidRPr="00BA0FED">
        <w:rPr>
          <w:sz w:val="24"/>
          <w:szCs w:val="24"/>
        </w:rPr>
        <w:t>.</w:t>
      </w:r>
    </w:p>
    <w:p w:rsidR="001522E6" w:rsidRPr="00BA0FED" w:rsidRDefault="001522E6" w:rsidP="00D734D7">
      <w:pPr>
        <w:jc w:val="both"/>
        <w:rPr>
          <w:sz w:val="24"/>
          <w:szCs w:val="24"/>
        </w:rPr>
      </w:pPr>
      <w:r w:rsidRPr="00BA0FED">
        <w:rPr>
          <w:sz w:val="24"/>
          <w:szCs w:val="24"/>
        </w:rPr>
        <w:t>2. Сохранение существующих тенденци</w:t>
      </w:r>
      <w:r w:rsidR="00042246" w:rsidRPr="00BA0FED">
        <w:rPr>
          <w:sz w:val="24"/>
          <w:szCs w:val="24"/>
        </w:rPr>
        <w:t xml:space="preserve">й при развитии жилых территорий </w:t>
      </w:r>
      <w:r w:rsidRPr="00BA0FED">
        <w:rPr>
          <w:sz w:val="24"/>
          <w:szCs w:val="24"/>
        </w:rPr>
        <w:t>–</w:t>
      </w:r>
      <w:r w:rsidR="00042246" w:rsidRPr="00BA0FED">
        <w:rPr>
          <w:sz w:val="24"/>
          <w:szCs w:val="24"/>
        </w:rPr>
        <w:t xml:space="preserve"> сельского</w:t>
      </w:r>
      <w:r w:rsidRPr="00BA0FED">
        <w:rPr>
          <w:sz w:val="24"/>
          <w:szCs w:val="24"/>
        </w:rPr>
        <w:t xml:space="preserve"> типа с пониженной плотностью индивидуальной жилой застройки с участками 0,</w:t>
      </w:r>
      <w:r w:rsidR="00F91AA6" w:rsidRPr="00BA0FED">
        <w:rPr>
          <w:sz w:val="24"/>
          <w:szCs w:val="24"/>
        </w:rPr>
        <w:t>20</w:t>
      </w:r>
      <w:r w:rsidRPr="00BA0FED">
        <w:rPr>
          <w:sz w:val="24"/>
          <w:szCs w:val="24"/>
        </w:rPr>
        <w:t>-0,</w:t>
      </w:r>
      <w:r w:rsidR="00802C40" w:rsidRPr="00BA0FED">
        <w:rPr>
          <w:sz w:val="24"/>
          <w:szCs w:val="24"/>
        </w:rPr>
        <w:t>40</w:t>
      </w:r>
      <w:r w:rsidR="00042246" w:rsidRPr="00BA0FED">
        <w:rPr>
          <w:sz w:val="24"/>
          <w:szCs w:val="24"/>
        </w:rPr>
        <w:t> </w:t>
      </w:r>
      <w:r w:rsidRPr="00BA0FED">
        <w:rPr>
          <w:sz w:val="24"/>
          <w:szCs w:val="24"/>
        </w:rPr>
        <w:t xml:space="preserve">га, что соответствует плотности населения </w:t>
      </w:r>
      <w:r w:rsidR="00802C40" w:rsidRPr="00BA0FED">
        <w:rPr>
          <w:sz w:val="24"/>
          <w:szCs w:val="24"/>
        </w:rPr>
        <w:t>5-</w:t>
      </w:r>
      <w:r w:rsidR="00F91AA6" w:rsidRPr="00BA0FED">
        <w:rPr>
          <w:sz w:val="24"/>
          <w:szCs w:val="24"/>
        </w:rPr>
        <w:t>12 чел./га.</w:t>
      </w:r>
    </w:p>
    <w:p w:rsidR="00D734D7" w:rsidRPr="00BA0FED" w:rsidRDefault="001522E6" w:rsidP="00D25A9B">
      <w:pPr>
        <w:jc w:val="both"/>
        <w:rPr>
          <w:sz w:val="24"/>
          <w:szCs w:val="24"/>
        </w:rPr>
      </w:pPr>
      <w:r w:rsidRPr="00BA0FED">
        <w:rPr>
          <w:sz w:val="24"/>
          <w:szCs w:val="24"/>
        </w:rPr>
        <w:t>3</w:t>
      </w:r>
      <w:r w:rsidR="00D734D7" w:rsidRPr="00BA0FED">
        <w:rPr>
          <w:sz w:val="24"/>
          <w:szCs w:val="24"/>
        </w:rPr>
        <w:t xml:space="preserve">. </w:t>
      </w:r>
      <w:r w:rsidR="00271775" w:rsidRPr="00BA0FED">
        <w:rPr>
          <w:sz w:val="24"/>
          <w:szCs w:val="24"/>
        </w:rPr>
        <w:t>О</w:t>
      </w:r>
      <w:r w:rsidR="00D734D7" w:rsidRPr="00BA0FED">
        <w:rPr>
          <w:sz w:val="24"/>
          <w:szCs w:val="24"/>
        </w:rPr>
        <w:t xml:space="preserve">бщая площадь жилых зон </w:t>
      </w:r>
      <w:r w:rsidR="00D25A9B" w:rsidRPr="00BA0FED">
        <w:rPr>
          <w:sz w:val="24"/>
          <w:szCs w:val="24"/>
        </w:rPr>
        <w:t xml:space="preserve">в застройке постоянного проживания </w:t>
      </w:r>
      <w:r w:rsidR="00D734D7" w:rsidRPr="00BA0FED">
        <w:rPr>
          <w:sz w:val="24"/>
          <w:szCs w:val="24"/>
        </w:rPr>
        <w:t>на расчетный срок (см.</w:t>
      </w:r>
      <w:r w:rsidRPr="00BA0FED">
        <w:rPr>
          <w:sz w:val="24"/>
          <w:szCs w:val="24"/>
        </w:rPr>
        <w:t xml:space="preserve"> </w:t>
      </w:r>
      <w:r w:rsidR="00D734D7" w:rsidRPr="00BA0FED">
        <w:rPr>
          <w:sz w:val="24"/>
          <w:szCs w:val="24"/>
        </w:rPr>
        <w:t xml:space="preserve">главу 4.1.1) – </w:t>
      </w:r>
      <w:smartTag w:uri="urn:schemas-microsoft-com:office:smarttags" w:element="metricconverter">
        <w:smartTagPr>
          <w:attr w:name="ProductID" w:val="654,17 га"/>
        </w:smartTagPr>
        <w:r w:rsidR="005A54C3">
          <w:rPr>
            <w:bCs/>
            <w:sz w:val="24"/>
            <w:szCs w:val="24"/>
          </w:rPr>
          <w:t>654,</w:t>
        </w:r>
        <w:r w:rsidR="003B4734">
          <w:rPr>
            <w:bCs/>
            <w:sz w:val="24"/>
            <w:szCs w:val="24"/>
          </w:rPr>
          <w:t>17</w:t>
        </w:r>
        <w:r w:rsidR="00D734D7" w:rsidRPr="00BA0FED">
          <w:rPr>
            <w:sz w:val="24"/>
            <w:szCs w:val="24"/>
          </w:rPr>
          <w:t xml:space="preserve"> га</w:t>
        </w:r>
      </w:smartTag>
      <w:r w:rsidR="00D25A9B">
        <w:rPr>
          <w:sz w:val="24"/>
          <w:szCs w:val="24"/>
        </w:rPr>
        <w:t>.</w:t>
      </w:r>
    </w:p>
    <w:p w:rsidR="00D734D7" w:rsidRPr="00BA0FED" w:rsidRDefault="00D734D7" w:rsidP="00C123A1">
      <w:pPr>
        <w:suppressAutoHyphens w:val="0"/>
        <w:overflowPunct/>
        <w:autoSpaceDE/>
        <w:jc w:val="both"/>
        <w:textAlignment w:val="auto"/>
        <w:rPr>
          <w:sz w:val="24"/>
          <w:szCs w:val="24"/>
        </w:rPr>
      </w:pPr>
      <w:r w:rsidRPr="00BA0FED">
        <w:rPr>
          <w:sz w:val="24"/>
          <w:szCs w:val="24"/>
        </w:rPr>
        <w:t xml:space="preserve">4. Общая расчетная численность </w:t>
      </w:r>
      <w:r w:rsidR="00D4631E">
        <w:rPr>
          <w:sz w:val="24"/>
          <w:szCs w:val="24"/>
        </w:rPr>
        <w:t xml:space="preserve">постоянного </w:t>
      </w:r>
      <w:r w:rsidRPr="00BA0FED">
        <w:rPr>
          <w:sz w:val="24"/>
          <w:szCs w:val="24"/>
        </w:rPr>
        <w:t>населения на 203</w:t>
      </w:r>
      <w:r w:rsidR="00042246" w:rsidRPr="00BA0FED">
        <w:rPr>
          <w:sz w:val="24"/>
          <w:szCs w:val="24"/>
        </w:rPr>
        <w:t>5</w:t>
      </w:r>
      <w:r w:rsidRPr="00BA0FED">
        <w:rPr>
          <w:sz w:val="24"/>
          <w:szCs w:val="24"/>
        </w:rPr>
        <w:t xml:space="preserve"> год – </w:t>
      </w:r>
      <w:r w:rsidR="00C83EEF">
        <w:rPr>
          <w:sz w:val="24"/>
          <w:szCs w:val="24"/>
        </w:rPr>
        <w:t>5,</w:t>
      </w:r>
      <w:r w:rsidR="00405D92">
        <w:rPr>
          <w:sz w:val="24"/>
          <w:szCs w:val="24"/>
        </w:rPr>
        <w:t>12</w:t>
      </w:r>
      <w:r w:rsidRPr="00BA0FED">
        <w:rPr>
          <w:sz w:val="24"/>
          <w:szCs w:val="24"/>
        </w:rPr>
        <w:t xml:space="preserve"> </w:t>
      </w:r>
      <w:r w:rsidR="0045738D" w:rsidRPr="00BA0FED">
        <w:rPr>
          <w:sz w:val="24"/>
          <w:szCs w:val="24"/>
        </w:rPr>
        <w:t xml:space="preserve">тыс. </w:t>
      </w:r>
      <w:r w:rsidRPr="00BA0FED">
        <w:rPr>
          <w:sz w:val="24"/>
          <w:szCs w:val="24"/>
        </w:rPr>
        <w:t>чел.</w:t>
      </w:r>
    </w:p>
    <w:p w:rsidR="00D734D7" w:rsidRPr="00BA0FED" w:rsidRDefault="007A7372" w:rsidP="00D734D7">
      <w:pPr>
        <w:jc w:val="both"/>
        <w:rPr>
          <w:b/>
          <w:sz w:val="24"/>
          <w:szCs w:val="24"/>
        </w:rPr>
      </w:pPr>
      <w:r w:rsidRPr="00BA0FED">
        <w:rPr>
          <w:sz w:val="24"/>
          <w:szCs w:val="24"/>
        </w:rPr>
        <w:t>5</w:t>
      </w:r>
      <w:r w:rsidR="00D734D7" w:rsidRPr="00BA0FED">
        <w:rPr>
          <w:sz w:val="24"/>
          <w:szCs w:val="24"/>
        </w:rPr>
        <w:t xml:space="preserve">. Общее количество экономически активного постоянно проживающего на территории </w:t>
      </w:r>
      <w:r w:rsidR="00042246" w:rsidRPr="00BA0FED">
        <w:rPr>
          <w:sz w:val="24"/>
          <w:szCs w:val="24"/>
        </w:rPr>
        <w:t>Губаницкого</w:t>
      </w:r>
      <w:r w:rsidR="009878BD" w:rsidRPr="00BA0FED">
        <w:rPr>
          <w:sz w:val="24"/>
          <w:szCs w:val="24"/>
        </w:rPr>
        <w:t xml:space="preserve"> сельского поселения </w:t>
      </w:r>
      <w:r w:rsidR="00D734D7" w:rsidRPr="00BA0FED">
        <w:rPr>
          <w:sz w:val="24"/>
          <w:szCs w:val="24"/>
        </w:rPr>
        <w:t xml:space="preserve">населения на расчетный срок – </w:t>
      </w:r>
      <w:r w:rsidR="00F91AA6" w:rsidRPr="00BA0FED">
        <w:rPr>
          <w:sz w:val="24"/>
          <w:szCs w:val="24"/>
        </w:rPr>
        <w:t>2,</w:t>
      </w:r>
      <w:r w:rsidR="00405D92">
        <w:rPr>
          <w:sz w:val="24"/>
          <w:szCs w:val="24"/>
        </w:rPr>
        <w:t>51</w:t>
      </w:r>
      <w:r w:rsidR="00D734D7" w:rsidRPr="00BA0FED">
        <w:rPr>
          <w:sz w:val="24"/>
          <w:szCs w:val="24"/>
        </w:rPr>
        <w:t> </w:t>
      </w:r>
      <w:r w:rsidR="0045738D" w:rsidRPr="00BA0FED">
        <w:rPr>
          <w:sz w:val="24"/>
          <w:szCs w:val="24"/>
        </w:rPr>
        <w:t xml:space="preserve">тыс. </w:t>
      </w:r>
      <w:r w:rsidR="00D734D7" w:rsidRPr="00BA0FED">
        <w:rPr>
          <w:sz w:val="24"/>
          <w:szCs w:val="24"/>
        </w:rPr>
        <w:t>чел.</w:t>
      </w:r>
    </w:p>
    <w:p w:rsidR="0059410C" w:rsidRPr="00BA0FED" w:rsidRDefault="007A7372" w:rsidP="00D734D7">
      <w:pPr>
        <w:jc w:val="both"/>
        <w:rPr>
          <w:color w:val="000000"/>
          <w:sz w:val="24"/>
          <w:szCs w:val="24"/>
        </w:rPr>
      </w:pPr>
      <w:r w:rsidRPr="00BA0FED">
        <w:rPr>
          <w:sz w:val="24"/>
          <w:szCs w:val="24"/>
        </w:rPr>
        <w:t>6</w:t>
      </w:r>
      <w:r w:rsidR="00D734D7" w:rsidRPr="00BA0FED">
        <w:rPr>
          <w:sz w:val="24"/>
          <w:szCs w:val="24"/>
        </w:rPr>
        <w:t xml:space="preserve">. Обеспеченность местами приложения труда в пределах </w:t>
      </w:r>
      <w:r w:rsidR="00042246" w:rsidRPr="00BA0FED">
        <w:rPr>
          <w:sz w:val="24"/>
          <w:szCs w:val="24"/>
        </w:rPr>
        <w:t>Губаницкого</w:t>
      </w:r>
      <w:r w:rsidR="009878BD" w:rsidRPr="00BA0FED">
        <w:rPr>
          <w:sz w:val="24"/>
          <w:szCs w:val="24"/>
        </w:rPr>
        <w:t xml:space="preserve"> сельского поселения</w:t>
      </w:r>
      <w:r w:rsidR="00D734D7" w:rsidRPr="00BA0FED">
        <w:rPr>
          <w:sz w:val="24"/>
          <w:szCs w:val="24"/>
        </w:rPr>
        <w:t xml:space="preserve"> на 203</w:t>
      </w:r>
      <w:r w:rsidR="00042246" w:rsidRPr="00BA0FED">
        <w:rPr>
          <w:sz w:val="24"/>
          <w:szCs w:val="24"/>
        </w:rPr>
        <w:t>5</w:t>
      </w:r>
      <w:r w:rsidR="00D734D7" w:rsidRPr="00BA0FED">
        <w:rPr>
          <w:sz w:val="24"/>
          <w:szCs w:val="24"/>
        </w:rPr>
        <w:t xml:space="preserve"> год </w:t>
      </w:r>
      <w:r w:rsidR="00F91AA6" w:rsidRPr="00BA0FED">
        <w:rPr>
          <w:sz w:val="24"/>
          <w:szCs w:val="24"/>
        </w:rPr>
        <w:t>–</w:t>
      </w:r>
      <w:r w:rsidR="00D734D7" w:rsidRPr="00BA0FED">
        <w:rPr>
          <w:sz w:val="24"/>
          <w:szCs w:val="24"/>
        </w:rPr>
        <w:t xml:space="preserve"> </w:t>
      </w:r>
      <w:r w:rsidR="00405D92">
        <w:rPr>
          <w:sz w:val="24"/>
          <w:szCs w:val="24"/>
        </w:rPr>
        <w:t>8</w:t>
      </w:r>
      <w:r w:rsidR="00807B3B">
        <w:rPr>
          <w:sz w:val="24"/>
          <w:szCs w:val="24"/>
        </w:rPr>
        <w:t>7</w:t>
      </w:r>
      <w:r w:rsidR="00C123A1" w:rsidRPr="00BA0FED">
        <w:rPr>
          <w:sz w:val="24"/>
          <w:szCs w:val="24"/>
        </w:rPr>
        <w:t> %</w:t>
      </w:r>
      <w:r w:rsidR="00042246" w:rsidRPr="00BA0FED">
        <w:rPr>
          <w:sz w:val="24"/>
          <w:szCs w:val="24"/>
        </w:rPr>
        <w:t>, что значительно выше существующей – 31,9 %. Остальная часть экономически активного населения может быть занята на предприятиях</w:t>
      </w:r>
      <w:r w:rsidR="00042246" w:rsidRPr="00BA0FED">
        <w:rPr>
          <w:color w:val="000000"/>
          <w:sz w:val="24"/>
          <w:szCs w:val="24"/>
        </w:rPr>
        <w:t xml:space="preserve"> </w:t>
      </w:r>
      <w:r w:rsidR="00F97374" w:rsidRPr="00BA0FED">
        <w:rPr>
          <w:color w:val="000000"/>
          <w:sz w:val="24"/>
          <w:szCs w:val="24"/>
        </w:rPr>
        <w:t>промышленных и транспортно-логистических</w:t>
      </w:r>
      <w:r w:rsidR="00042246" w:rsidRPr="00BA0FED">
        <w:rPr>
          <w:color w:val="000000"/>
          <w:sz w:val="24"/>
          <w:szCs w:val="24"/>
        </w:rPr>
        <w:t xml:space="preserve"> зон смежных поселений (Волосовское городское поселение, Кикеринское сельское поселение</w:t>
      </w:r>
      <w:r w:rsidR="0097179B" w:rsidRPr="00BA0FED">
        <w:rPr>
          <w:color w:val="000000"/>
          <w:sz w:val="24"/>
          <w:szCs w:val="24"/>
        </w:rPr>
        <w:t>, Сельцовское сельское поселение</w:t>
      </w:r>
      <w:r w:rsidR="00042246" w:rsidRPr="00BA0FED">
        <w:rPr>
          <w:color w:val="000000"/>
          <w:sz w:val="24"/>
          <w:szCs w:val="24"/>
        </w:rPr>
        <w:t xml:space="preserve">), развитие которых вдоль железной дороги </w:t>
      </w:r>
      <w:r w:rsidR="00042246" w:rsidRPr="00BA0FED">
        <w:rPr>
          <w:sz w:val="24"/>
          <w:szCs w:val="24"/>
        </w:rPr>
        <w:t xml:space="preserve">Санкт-Петербург </w:t>
      </w:r>
      <w:r w:rsidR="0097179B" w:rsidRPr="00BA0FED">
        <w:rPr>
          <w:sz w:val="24"/>
          <w:szCs w:val="24"/>
        </w:rPr>
        <w:t>–</w:t>
      </w:r>
      <w:r w:rsidR="00042246" w:rsidRPr="00BA0FED">
        <w:rPr>
          <w:sz w:val="24"/>
          <w:szCs w:val="24"/>
        </w:rPr>
        <w:t xml:space="preserve"> Ивангород</w:t>
      </w:r>
      <w:r w:rsidR="0097179B" w:rsidRPr="00BA0FED">
        <w:rPr>
          <w:sz w:val="24"/>
          <w:szCs w:val="24"/>
        </w:rPr>
        <w:t xml:space="preserve"> и </w:t>
      </w:r>
      <w:r w:rsidR="0097179B" w:rsidRPr="00BA0FED">
        <w:rPr>
          <w:rFonts w:cs="Arial"/>
          <w:sz w:val="24"/>
          <w:szCs w:val="24"/>
        </w:rPr>
        <w:t xml:space="preserve">автодороги федерального значения – </w:t>
      </w:r>
      <w:r w:rsidR="0097179B" w:rsidRPr="00BA0FED">
        <w:rPr>
          <w:sz w:val="24"/>
          <w:szCs w:val="24"/>
        </w:rPr>
        <w:t>«Санкт-Петербург</w:t>
      </w:r>
      <w:r w:rsidR="00C15421" w:rsidRPr="00BA0FED">
        <w:rPr>
          <w:sz w:val="24"/>
          <w:szCs w:val="24"/>
        </w:rPr>
        <w:t xml:space="preserve"> </w:t>
      </w:r>
      <w:r w:rsidR="0097179B" w:rsidRPr="00BA0FED">
        <w:rPr>
          <w:sz w:val="24"/>
          <w:szCs w:val="24"/>
        </w:rPr>
        <w:t>– граница с Эстонией» («Нарва)</w:t>
      </w:r>
      <w:r w:rsidR="0097179B" w:rsidRPr="00BA0FED">
        <w:rPr>
          <w:color w:val="000000"/>
          <w:sz w:val="24"/>
          <w:szCs w:val="24"/>
        </w:rPr>
        <w:t xml:space="preserve"> </w:t>
      </w:r>
      <w:r w:rsidR="00D734D7" w:rsidRPr="00BA0FED">
        <w:rPr>
          <w:color w:val="000000"/>
          <w:sz w:val="24"/>
          <w:szCs w:val="24"/>
        </w:rPr>
        <w:t>предусм</w:t>
      </w:r>
      <w:r w:rsidR="00042246" w:rsidRPr="00BA0FED">
        <w:rPr>
          <w:color w:val="000000"/>
          <w:sz w:val="24"/>
          <w:szCs w:val="24"/>
        </w:rPr>
        <w:t>от</w:t>
      </w:r>
      <w:r w:rsidR="00F97374" w:rsidRPr="00BA0FED">
        <w:rPr>
          <w:color w:val="000000"/>
          <w:sz w:val="24"/>
          <w:szCs w:val="24"/>
        </w:rPr>
        <w:t>-</w:t>
      </w:r>
      <w:r w:rsidR="00042246" w:rsidRPr="00BA0FED">
        <w:rPr>
          <w:color w:val="000000"/>
          <w:sz w:val="24"/>
          <w:szCs w:val="24"/>
        </w:rPr>
        <w:t>рено</w:t>
      </w:r>
      <w:r w:rsidR="00D734D7" w:rsidRPr="00BA0FED">
        <w:rPr>
          <w:color w:val="000000"/>
          <w:sz w:val="24"/>
          <w:szCs w:val="24"/>
        </w:rPr>
        <w:t xml:space="preserve"> по </w:t>
      </w:r>
      <w:r w:rsidR="00D25A9B">
        <w:rPr>
          <w:color w:val="000000"/>
          <w:sz w:val="24"/>
          <w:szCs w:val="24"/>
        </w:rPr>
        <w:t xml:space="preserve">проекту </w:t>
      </w:r>
      <w:r w:rsidR="00042246" w:rsidRPr="00BA0FED">
        <w:rPr>
          <w:color w:val="000000"/>
          <w:sz w:val="24"/>
          <w:szCs w:val="24"/>
        </w:rPr>
        <w:t>«Схем</w:t>
      </w:r>
      <w:r w:rsidR="00D25A9B">
        <w:rPr>
          <w:color w:val="000000"/>
          <w:sz w:val="24"/>
          <w:szCs w:val="24"/>
        </w:rPr>
        <w:t>ы</w:t>
      </w:r>
      <w:r w:rsidR="00042246" w:rsidRPr="00BA0FED">
        <w:rPr>
          <w:color w:val="000000"/>
          <w:sz w:val="24"/>
          <w:szCs w:val="24"/>
        </w:rPr>
        <w:t xml:space="preserve"> территориального планирования Волосовского муниципального района Ленинградской области», разработанному </w:t>
      </w:r>
      <w:r w:rsidR="00042246" w:rsidRPr="00BA0FED">
        <w:rPr>
          <w:rFonts w:cs="Arial"/>
          <w:sz w:val="24"/>
          <w:szCs w:val="24"/>
        </w:rPr>
        <w:t>ООО «Институт</w:t>
      </w:r>
      <w:r w:rsidR="00C83EEF">
        <w:rPr>
          <w:rFonts w:cs="Arial"/>
          <w:sz w:val="24"/>
          <w:szCs w:val="24"/>
        </w:rPr>
        <w:t> </w:t>
      </w:r>
      <w:r w:rsidR="00042246" w:rsidRPr="00BA0FED">
        <w:rPr>
          <w:rFonts w:cs="Arial"/>
          <w:sz w:val="24"/>
          <w:szCs w:val="24"/>
        </w:rPr>
        <w:t>«Ленгипрогор»</w:t>
      </w:r>
      <w:r w:rsidR="00D25A9B">
        <w:rPr>
          <w:rFonts w:cs="Arial"/>
          <w:sz w:val="24"/>
          <w:szCs w:val="24"/>
        </w:rPr>
        <w:t>,</w:t>
      </w:r>
      <w:r w:rsidR="00C83EEF">
        <w:rPr>
          <w:rFonts w:cs="Arial"/>
          <w:sz w:val="24"/>
          <w:szCs w:val="24"/>
        </w:rPr>
        <w:t xml:space="preserve"> по</w:t>
      </w:r>
      <w:r w:rsidR="00042246" w:rsidRPr="00BA0FED">
        <w:rPr>
          <w:rFonts w:cs="Arial"/>
          <w:sz w:val="24"/>
          <w:szCs w:val="24"/>
        </w:rPr>
        <w:t xml:space="preserve"> </w:t>
      </w:r>
      <w:r w:rsidR="00D25A9B">
        <w:rPr>
          <w:rFonts w:cs="Arial"/>
          <w:sz w:val="24"/>
          <w:szCs w:val="24"/>
        </w:rPr>
        <w:t>которому в настоящее время проводится процедура согласования</w:t>
      </w:r>
      <w:r w:rsidR="0059410C" w:rsidRPr="00BA0FED">
        <w:rPr>
          <w:color w:val="000000"/>
          <w:sz w:val="24"/>
          <w:szCs w:val="24"/>
        </w:rPr>
        <w:t>.</w:t>
      </w:r>
    </w:p>
    <w:p w:rsidR="003B693E" w:rsidRPr="00BA0FED" w:rsidRDefault="003B693E" w:rsidP="00B533C4">
      <w:pPr>
        <w:jc w:val="both"/>
        <w:rPr>
          <w:color w:val="000000"/>
          <w:sz w:val="24"/>
          <w:szCs w:val="24"/>
        </w:rPr>
      </w:pPr>
      <w:r w:rsidRPr="00BA0FED">
        <w:rPr>
          <w:color w:val="000000"/>
          <w:sz w:val="24"/>
          <w:szCs w:val="24"/>
        </w:rPr>
        <w:t xml:space="preserve">По </w:t>
      </w:r>
      <w:r w:rsidRPr="00B533C4">
        <w:rPr>
          <w:b/>
          <w:color w:val="000000"/>
          <w:sz w:val="24"/>
          <w:szCs w:val="24"/>
        </w:rPr>
        <w:t xml:space="preserve">Варианту 2 </w:t>
      </w:r>
      <w:r w:rsidRPr="00BA0FED">
        <w:rPr>
          <w:color w:val="000000"/>
          <w:sz w:val="24"/>
          <w:szCs w:val="24"/>
        </w:rPr>
        <w:t>предусматрива</w:t>
      </w:r>
      <w:r w:rsidR="00B533C4">
        <w:rPr>
          <w:color w:val="000000"/>
          <w:sz w:val="24"/>
          <w:szCs w:val="24"/>
        </w:rPr>
        <w:t>ется</w:t>
      </w:r>
      <w:r w:rsidRPr="00BA0FED">
        <w:rPr>
          <w:color w:val="000000"/>
          <w:sz w:val="24"/>
          <w:szCs w:val="24"/>
        </w:rPr>
        <w:t xml:space="preserve"> – </w:t>
      </w:r>
    </w:p>
    <w:p w:rsidR="003B693E" w:rsidRPr="00BA0FED" w:rsidRDefault="003B693E" w:rsidP="00F91AA6">
      <w:pPr>
        <w:widowControl w:val="0"/>
        <w:jc w:val="both"/>
        <w:rPr>
          <w:sz w:val="24"/>
          <w:szCs w:val="24"/>
        </w:rPr>
      </w:pPr>
      <w:r w:rsidRPr="00BA0FED">
        <w:rPr>
          <w:color w:val="000000"/>
          <w:sz w:val="24"/>
          <w:szCs w:val="24"/>
        </w:rPr>
        <w:t xml:space="preserve">1. </w:t>
      </w:r>
      <w:r w:rsidR="00783D84" w:rsidRPr="00BA0FED">
        <w:rPr>
          <w:color w:val="000000"/>
          <w:sz w:val="24"/>
          <w:szCs w:val="24"/>
        </w:rPr>
        <w:t>Развитие</w:t>
      </w:r>
      <w:r w:rsidRPr="00BA0FED">
        <w:rPr>
          <w:color w:val="000000"/>
          <w:sz w:val="24"/>
          <w:szCs w:val="24"/>
        </w:rPr>
        <w:t xml:space="preserve"> градообразующей базы муниципального образования – </w:t>
      </w:r>
      <w:r w:rsidR="00783D84" w:rsidRPr="00BA0FED">
        <w:rPr>
          <w:color w:val="000000"/>
          <w:sz w:val="24"/>
          <w:szCs w:val="24"/>
        </w:rPr>
        <w:t>аналогичное Варианту 1</w:t>
      </w:r>
      <w:r w:rsidRPr="00BA0FED">
        <w:rPr>
          <w:color w:val="000000"/>
          <w:sz w:val="24"/>
          <w:szCs w:val="24"/>
        </w:rPr>
        <w:t xml:space="preserve">, при общем расчетном количестве рабочих мест на территории </w:t>
      </w:r>
      <w:r w:rsidR="00783D84" w:rsidRPr="00BA0FED">
        <w:rPr>
          <w:color w:val="000000"/>
          <w:sz w:val="24"/>
          <w:szCs w:val="24"/>
        </w:rPr>
        <w:t>Губаницкого</w:t>
      </w:r>
      <w:r w:rsidR="009878BD" w:rsidRPr="00BA0FED">
        <w:rPr>
          <w:color w:val="000000"/>
          <w:sz w:val="24"/>
          <w:szCs w:val="24"/>
        </w:rPr>
        <w:t xml:space="preserve"> </w:t>
      </w:r>
      <w:r w:rsidR="009878BD" w:rsidRPr="00BA0FED">
        <w:rPr>
          <w:sz w:val="24"/>
          <w:szCs w:val="24"/>
        </w:rPr>
        <w:t>сельского поселения</w:t>
      </w:r>
      <w:r w:rsidRPr="00BA0FED">
        <w:rPr>
          <w:sz w:val="24"/>
          <w:szCs w:val="24"/>
        </w:rPr>
        <w:t xml:space="preserve"> на 203</w:t>
      </w:r>
      <w:r w:rsidR="00783D84" w:rsidRPr="00BA0FED">
        <w:rPr>
          <w:sz w:val="24"/>
          <w:szCs w:val="24"/>
        </w:rPr>
        <w:t>5</w:t>
      </w:r>
      <w:r w:rsidRPr="00BA0FED">
        <w:rPr>
          <w:sz w:val="24"/>
          <w:szCs w:val="24"/>
        </w:rPr>
        <w:t> год (см.</w:t>
      </w:r>
      <w:r w:rsidR="00581835" w:rsidRPr="00BA0FED">
        <w:rPr>
          <w:sz w:val="24"/>
          <w:szCs w:val="24"/>
        </w:rPr>
        <w:t xml:space="preserve"> </w:t>
      </w:r>
      <w:r w:rsidRPr="00BA0FED">
        <w:rPr>
          <w:sz w:val="24"/>
          <w:szCs w:val="24"/>
        </w:rPr>
        <w:t xml:space="preserve">главы </w:t>
      </w:r>
      <w:r w:rsidR="00F34CFB" w:rsidRPr="00BA0FED">
        <w:rPr>
          <w:sz w:val="24"/>
          <w:szCs w:val="24"/>
        </w:rPr>
        <w:t>4</w:t>
      </w:r>
      <w:r w:rsidRPr="00BA0FED">
        <w:rPr>
          <w:sz w:val="24"/>
          <w:szCs w:val="24"/>
        </w:rPr>
        <w:t xml:space="preserve">.1.3 и </w:t>
      </w:r>
      <w:r w:rsidR="00F34CFB" w:rsidRPr="00BA0FED">
        <w:rPr>
          <w:sz w:val="24"/>
          <w:szCs w:val="24"/>
        </w:rPr>
        <w:t>4</w:t>
      </w:r>
      <w:r w:rsidRPr="00BA0FED">
        <w:rPr>
          <w:sz w:val="24"/>
          <w:szCs w:val="24"/>
        </w:rPr>
        <w:t>.1.4)</w:t>
      </w:r>
      <w:r w:rsidR="00513DDF" w:rsidRPr="00BA0FED">
        <w:rPr>
          <w:sz w:val="24"/>
          <w:szCs w:val="24"/>
        </w:rPr>
        <w:t xml:space="preserve"> </w:t>
      </w:r>
      <w:r w:rsidRPr="00BA0FED">
        <w:rPr>
          <w:sz w:val="24"/>
          <w:szCs w:val="24"/>
        </w:rPr>
        <w:t xml:space="preserve">– </w:t>
      </w:r>
      <w:r w:rsidR="00F91AA6" w:rsidRPr="00BA0FED">
        <w:rPr>
          <w:sz w:val="24"/>
          <w:szCs w:val="24"/>
        </w:rPr>
        <w:t>1,</w:t>
      </w:r>
      <w:r w:rsidR="00C15421" w:rsidRPr="00BA0FED">
        <w:rPr>
          <w:sz w:val="24"/>
          <w:szCs w:val="24"/>
        </w:rPr>
        <w:t>45</w:t>
      </w:r>
      <w:r w:rsidRPr="00BA0FED">
        <w:rPr>
          <w:sz w:val="24"/>
          <w:szCs w:val="24"/>
        </w:rPr>
        <w:t xml:space="preserve"> </w:t>
      </w:r>
      <w:r w:rsidR="00A704F5" w:rsidRPr="00BA0FED">
        <w:rPr>
          <w:sz w:val="24"/>
          <w:szCs w:val="24"/>
        </w:rPr>
        <w:t xml:space="preserve">тыс. </w:t>
      </w:r>
      <w:r w:rsidRPr="00BA0FED">
        <w:rPr>
          <w:sz w:val="24"/>
          <w:szCs w:val="24"/>
        </w:rPr>
        <w:t>мест, в том числе –</w:t>
      </w:r>
    </w:p>
    <w:p w:rsidR="003B693E" w:rsidRPr="00BA0FED" w:rsidRDefault="003B693E" w:rsidP="003B693E">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на градообразующих предприятиях                          - </w:t>
      </w:r>
      <w:r w:rsidR="00F91AA6" w:rsidRPr="00BA0FED">
        <w:rPr>
          <w:sz w:val="24"/>
          <w:szCs w:val="24"/>
        </w:rPr>
        <w:t>0,</w:t>
      </w:r>
      <w:r w:rsidR="00C15421" w:rsidRPr="00BA0FED">
        <w:rPr>
          <w:sz w:val="24"/>
          <w:szCs w:val="24"/>
        </w:rPr>
        <w:t>54</w:t>
      </w:r>
      <w:r w:rsidRPr="00BA0FED">
        <w:rPr>
          <w:sz w:val="24"/>
          <w:szCs w:val="24"/>
        </w:rPr>
        <w:t xml:space="preserve"> </w:t>
      </w:r>
      <w:r w:rsidR="0045738D" w:rsidRPr="00BA0FED">
        <w:rPr>
          <w:sz w:val="24"/>
          <w:szCs w:val="24"/>
        </w:rPr>
        <w:t xml:space="preserve">тыс. </w:t>
      </w:r>
      <w:r w:rsidRPr="00BA0FED">
        <w:rPr>
          <w:sz w:val="24"/>
          <w:szCs w:val="24"/>
        </w:rPr>
        <w:t>мест (</w:t>
      </w:r>
      <w:r w:rsidR="00C15421" w:rsidRPr="00BA0FED">
        <w:rPr>
          <w:sz w:val="24"/>
          <w:szCs w:val="24"/>
        </w:rPr>
        <w:t>37</w:t>
      </w:r>
      <w:r w:rsidRPr="00BA0FED">
        <w:rPr>
          <w:sz w:val="24"/>
          <w:szCs w:val="24"/>
        </w:rPr>
        <w:t xml:space="preserve"> %);</w:t>
      </w:r>
    </w:p>
    <w:p w:rsidR="003B693E" w:rsidRPr="00BA0FED" w:rsidRDefault="003B693E" w:rsidP="003B693E">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в учреждениях и на предприятиях обслуживания   - </w:t>
      </w:r>
      <w:r w:rsidR="00581835" w:rsidRPr="00BA0FED">
        <w:rPr>
          <w:sz w:val="24"/>
          <w:szCs w:val="24"/>
        </w:rPr>
        <w:t>0,</w:t>
      </w:r>
      <w:r w:rsidR="00F91AA6" w:rsidRPr="00BA0FED">
        <w:rPr>
          <w:sz w:val="24"/>
          <w:szCs w:val="24"/>
        </w:rPr>
        <w:t>94</w:t>
      </w:r>
      <w:r w:rsidRPr="00BA0FED">
        <w:rPr>
          <w:sz w:val="24"/>
          <w:szCs w:val="24"/>
        </w:rPr>
        <w:t xml:space="preserve"> </w:t>
      </w:r>
      <w:r w:rsidR="0045738D" w:rsidRPr="00BA0FED">
        <w:rPr>
          <w:sz w:val="24"/>
          <w:szCs w:val="24"/>
        </w:rPr>
        <w:t xml:space="preserve">тыс. </w:t>
      </w:r>
      <w:r w:rsidRPr="00BA0FED">
        <w:rPr>
          <w:sz w:val="24"/>
          <w:szCs w:val="24"/>
        </w:rPr>
        <w:t>мест (</w:t>
      </w:r>
      <w:r w:rsidR="00C15421" w:rsidRPr="00BA0FED">
        <w:rPr>
          <w:sz w:val="24"/>
          <w:szCs w:val="24"/>
        </w:rPr>
        <w:t>63</w:t>
      </w:r>
      <w:r w:rsidRPr="00BA0FED">
        <w:rPr>
          <w:sz w:val="24"/>
          <w:szCs w:val="24"/>
        </w:rPr>
        <w:t xml:space="preserve"> %).</w:t>
      </w:r>
    </w:p>
    <w:p w:rsidR="007A7372" w:rsidRPr="00BA0FED" w:rsidRDefault="007A7372" w:rsidP="003B693E">
      <w:pPr>
        <w:jc w:val="both"/>
        <w:rPr>
          <w:sz w:val="24"/>
          <w:szCs w:val="24"/>
        </w:rPr>
      </w:pPr>
      <w:r w:rsidRPr="00BA0FED">
        <w:rPr>
          <w:sz w:val="24"/>
          <w:szCs w:val="24"/>
        </w:rPr>
        <w:t xml:space="preserve">2. </w:t>
      </w:r>
      <w:r w:rsidR="00783D84" w:rsidRPr="00BA0FED">
        <w:rPr>
          <w:sz w:val="24"/>
          <w:szCs w:val="24"/>
        </w:rPr>
        <w:t>Более</w:t>
      </w:r>
      <w:r w:rsidR="00155AC5" w:rsidRPr="00BA0FED">
        <w:rPr>
          <w:sz w:val="24"/>
          <w:szCs w:val="24"/>
        </w:rPr>
        <w:t xml:space="preserve"> интенсивное</w:t>
      </w:r>
      <w:r w:rsidR="00581835" w:rsidRPr="00BA0FED">
        <w:rPr>
          <w:sz w:val="24"/>
          <w:szCs w:val="24"/>
        </w:rPr>
        <w:t xml:space="preserve">, </w:t>
      </w:r>
      <w:r w:rsidR="00155AC5" w:rsidRPr="00BA0FED">
        <w:rPr>
          <w:sz w:val="24"/>
          <w:szCs w:val="24"/>
        </w:rPr>
        <w:t>чем по Варианту 1 развитие зон жилой застройки</w:t>
      </w:r>
      <w:r w:rsidR="00DE1DD1" w:rsidRPr="00BA0FED">
        <w:rPr>
          <w:sz w:val="24"/>
          <w:szCs w:val="24"/>
        </w:rPr>
        <w:t xml:space="preserve"> постоянного проживания и выделение в населенных пункт</w:t>
      </w:r>
      <w:r w:rsidR="00246251" w:rsidRPr="00BA0FED">
        <w:rPr>
          <w:sz w:val="24"/>
          <w:szCs w:val="24"/>
        </w:rPr>
        <w:t>ах</w:t>
      </w:r>
      <w:r w:rsidR="00DE1DD1" w:rsidRPr="00BA0FED">
        <w:rPr>
          <w:sz w:val="24"/>
          <w:szCs w:val="24"/>
        </w:rPr>
        <w:t xml:space="preserve"> </w:t>
      </w:r>
      <w:r w:rsidR="00246251" w:rsidRPr="00BA0FED">
        <w:rPr>
          <w:sz w:val="24"/>
          <w:szCs w:val="24"/>
        </w:rPr>
        <w:t>жилых зон</w:t>
      </w:r>
      <w:r w:rsidR="00DE1DD1" w:rsidRPr="00BA0FED">
        <w:rPr>
          <w:sz w:val="24"/>
          <w:szCs w:val="24"/>
        </w:rPr>
        <w:t xml:space="preserve"> </w:t>
      </w:r>
      <w:r w:rsidR="00246251" w:rsidRPr="00BA0FED">
        <w:rPr>
          <w:sz w:val="24"/>
          <w:szCs w:val="24"/>
        </w:rPr>
        <w:t>для</w:t>
      </w:r>
      <w:r w:rsidR="00DE1DD1" w:rsidRPr="00BA0FED">
        <w:rPr>
          <w:sz w:val="24"/>
          <w:szCs w:val="24"/>
        </w:rPr>
        <w:t xml:space="preserve"> сезонного проживания</w:t>
      </w:r>
      <w:r w:rsidRPr="00BA0FED">
        <w:rPr>
          <w:sz w:val="24"/>
          <w:szCs w:val="24"/>
        </w:rPr>
        <w:t>.</w:t>
      </w:r>
    </w:p>
    <w:p w:rsidR="003B693E" w:rsidRPr="00BA0FED" w:rsidRDefault="007A7372" w:rsidP="003B693E">
      <w:pPr>
        <w:jc w:val="both"/>
        <w:rPr>
          <w:sz w:val="24"/>
          <w:szCs w:val="24"/>
        </w:rPr>
      </w:pPr>
      <w:r w:rsidRPr="00BA0FED">
        <w:rPr>
          <w:sz w:val="24"/>
          <w:szCs w:val="24"/>
        </w:rPr>
        <w:t>3</w:t>
      </w:r>
      <w:r w:rsidR="003B693E" w:rsidRPr="00BA0FED">
        <w:rPr>
          <w:sz w:val="24"/>
          <w:szCs w:val="24"/>
        </w:rPr>
        <w:t xml:space="preserve">. </w:t>
      </w:r>
      <w:r w:rsidR="00271775" w:rsidRPr="00BA0FED">
        <w:rPr>
          <w:sz w:val="24"/>
          <w:szCs w:val="24"/>
        </w:rPr>
        <w:t>О</w:t>
      </w:r>
      <w:r w:rsidR="003B693E" w:rsidRPr="00BA0FED">
        <w:rPr>
          <w:sz w:val="24"/>
          <w:szCs w:val="24"/>
        </w:rPr>
        <w:t>бщая площадь жилых зон</w:t>
      </w:r>
      <w:r w:rsidR="005D7CFB">
        <w:rPr>
          <w:sz w:val="24"/>
          <w:szCs w:val="24"/>
        </w:rPr>
        <w:t xml:space="preserve"> </w:t>
      </w:r>
      <w:r w:rsidR="003B693E" w:rsidRPr="00BA0FED">
        <w:rPr>
          <w:sz w:val="24"/>
          <w:szCs w:val="24"/>
        </w:rPr>
        <w:t>на расчетный срок (см.</w:t>
      </w:r>
      <w:r w:rsidR="00581835" w:rsidRPr="00BA0FED">
        <w:rPr>
          <w:sz w:val="24"/>
          <w:szCs w:val="24"/>
        </w:rPr>
        <w:t xml:space="preserve"> </w:t>
      </w:r>
      <w:r w:rsidR="003B693E" w:rsidRPr="00BA0FED">
        <w:rPr>
          <w:sz w:val="24"/>
          <w:szCs w:val="24"/>
        </w:rPr>
        <w:t xml:space="preserve">главу </w:t>
      </w:r>
      <w:r w:rsidR="00D734D7" w:rsidRPr="00BA0FED">
        <w:rPr>
          <w:sz w:val="24"/>
          <w:szCs w:val="24"/>
        </w:rPr>
        <w:t>4</w:t>
      </w:r>
      <w:r w:rsidR="003B693E" w:rsidRPr="00BA0FED">
        <w:rPr>
          <w:sz w:val="24"/>
          <w:szCs w:val="24"/>
        </w:rPr>
        <w:t xml:space="preserve">.1.1) – </w:t>
      </w:r>
      <w:smartTag w:uri="urn:schemas-microsoft-com:office:smarttags" w:element="metricconverter">
        <w:smartTagPr>
          <w:attr w:name="ProductID" w:val="1410,05 га"/>
        </w:smartTagPr>
        <w:r w:rsidR="003263E0" w:rsidRPr="00BA0FED">
          <w:rPr>
            <w:sz w:val="24"/>
            <w:szCs w:val="24"/>
          </w:rPr>
          <w:t>1410,05</w:t>
        </w:r>
        <w:r w:rsidR="003B693E" w:rsidRPr="00BA0FED">
          <w:rPr>
            <w:sz w:val="24"/>
            <w:szCs w:val="24"/>
          </w:rPr>
          <w:t xml:space="preserve"> га</w:t>
        </w:r>
      </w:smartTag>
      <w:r w:rsidR="003B693E" w:rsidRPr="00BA0FED">
        <w:rPr>
          <w:sz w:val="24"/>
          <w:szCs w:val="24"/>
        </w:rPr>
        <w:t>, в том числе</w:t>
      </w:r>
      <w:r w:rsidR="00405D92">
        <w:rPr>
          <w:sz w:val="24"/>
          <w:szCs w:val="24"/>
        </w:rPr>
        <w:t> </w:t>
      </w:r>
      <w:r w:rsidR="003B693E" w:rsidRPr="00BA0FED">
        <w:rPr>
          <w:sz w:val="24"/>
          <w:szCs w:val="24"/>
        </w:rPr>
        <w:t>–</w:t>
      </w:r>
    </w:p>
    <w:p w:rsidR="00246251" w:rsidRPr="00BA0FED" w:rsidRDefault="00246251" w:rsidP="00246251">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в застройке постоянного проживания – </w:t>
      </w:r>
      <w:smartTag w:uri="urn:schemas-microsoft-com:office:smarttags" w:element="metricconverter">
        <w:smartTagPr>
          <w:attr w:name="ProductID" w:val="918,45 га"/>
        </w:smartTagPr>
        <w:r w:rsidR="003263E0" w:rsidRPr="00BA0FED">
          <w:rPr>
            <w:sz w:val="24"/>
            <w:szCs w:val="24"/>
          </w:rPr>
          <w:t>918,45</w:t>
        </w:r>
        <w:r w:rsidRPr="00BA0FED">
          <w:rPr>
            <w:sz w:val="24"/>
            <w:szCs w:val="24"/>
          </w:rPr>
          <w:t xml:space="preserve"> га</w:t>
        </w:r>
      </w:smartTag>
      <w:r w:rsidRPr="00BA0FED">
        <w:rPr>
          <w:sz w:val="24"/>
          <w:szCs w:val="24"/>
        </w:rPr>
        <w:t xml:space="preserve"> (65 %);</w:t>
      </w:r>
    </w:p>
    <w:p w:rsidR="003B693E" w:rsidRPr="00BA0FED" w:rsidRDefault="003B693E" w:rsidP="003B693E">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в застройке</w:t>
      </w:r>
      <w:r w:rsidR="00DE1DD1" w:rsidRPr="00BA0FED">
        <w:rPr>
          <w:sz w:val="24"/>
          <w:szCs w:val="24"/>
        </w:rPr>
        <w:t xml:space="preserve"> сезонного проживания</w:t>
      </w:r>
      <w:r w:rsidR="005D7CFB">
        <w:rPr>
          <w:sz w:val="24"/>
          <w:szCs w:val="24"/>
        </w:rPr>
        <w:t>, расположенной в населенных пунктах,</w:t>
      </w:r>
      <w:r w:rsidRPr="00BA0FED">
        <w:rPr>
          <w:sz w:val="24"/>
          <w:szCs w:val="24"/>
        </w:rPr>
        <w:t xml:space="preserve"> - </w:t>
      </w:r>
      <w:r w:rsidR="00DE1DD1" w:rsidRPr="00BA0FED">
        <w:rPr>
          <w:sz w:val="24"/>
          <w:szCs w:val="24"/>
        </w:rPr>
        <w:t xml:space="preserve"> </w:t>
      </w:r>
      <w:smartTag w:uri="urn:schemas-microsoft-com:office:smarttags" w:element="metricconverter">
        <w:smartTagPr>
          <w:attr w:name="ProductID" w:val="491,60 га"/>
        </w:smartTagPr>
        <w:r w:rsidR="00DE1DD1" w:rsidRPr="00BA0FED">
          <w:rPr>
            <w:sz w:val="24"/>
            <w:szCs w:val="24"/>
          </w:rPr>
          <w:t>491,60</w:t>
        </w:r>
        <w:r w:rsidRPr="00BA0FED">
          <w:rPr>
            <w:sz w:val="24"/>
            <w:szCs w:val="24"/>
          </w:rPr>
          <w:t xml:space="preserve"> га</w:t>
        </w:r>
      </w:smartTag>
      <w:r w:rsidRPr="00BA0FED">
        <w:rPr>
          <w:sz w:val="24"/>
          <w:szCs w:val="24"/>
        </w:rPr>
        <w:t xml:space="preserve"> (</w:t>
      </w:r>
      <w:r w:rsidR="00D25DD3" w:rsidRPr="00BA0FED">
        <w:rPr>
          <w:sz w:val="24"/>
          <w:szCs w:val="24"/>
        </w:rPr>
        <w:t>3</w:t>
      </w:r>
      <w:r w:rsidR="003263E0" w:rsidRPr="00BA0FED">
        <w:rPr>
          <w:sz w:val="24"/>
          <w:szCs w:val="24"/>
        </w:rPr>
        <w:t>5</w:t>
      </w:r>
      <w:r w:rsidRPr="00BA0FED">
        <w:rPr>
          <w:sz w:val="24"/>
          <w:szCs w:val="24"/>
        </w:rPr>
        <w:t xml:space="preserve"> %)</w:t>
      </w:r>
      <w:r w:rsidR="00246251" w:rsidRPr="00BA0FED">
        <w:rPr>
          <w:sz w:val="24"/>
          <w:szCs w:val="24"/>
        </w:rPr>
        <w:t>.</w:t>
      </w:r>
    </w:p>
    <w:p w:rsidR="003B693E" w:rsidRPr="00BA0FED" w:rsidRDefault="003B693E" w:rsidP="00C123A1">
      <w:pPr>
        <w:suppressAutoHyphens w:val="0"/>
        <w:overflowPunct/>
        <w:autoSpaceDE/>
        <w:jc w:val="both"/>
        <w:textAlignment w:val="auto"/>
        <w:rPr>
          <w:sz w:val="24"/>
          <w:szCs w:val="24"/>
        </w:rPr>
      </w:pPr>
      <w:r w:rsidRPr="00BA0FED">
        <w:rPr>
          <w:sz w:val="24"/>
          <w:szCs w:val="24"/>
        </w:rPr>
        <w:t xml:space="preserve">4. Общая расчетная численность </w:t>
      </w:r>
      <w:r w:rsidR="00DE1DD1" w:rsidRPr="00BA0FED">
        <w:rPr>
          <w:sz w:val="24"/>
          <w:szCs w:val="24"/>
        </w:rPr>
        <w:t xml:space="preserve">постоянного </w:t>
      </w:r>
      <w:r w:rsidRPr="00BA0FED">
        <w:rPr>
          <w:sz w:val="24"/>
          <w:szCs w:val="24"/>
        </w:rPr>
        <w:t>населения на 203</w:t>
      </w:r>
      <w:r w:rsidR="00581835" w:rsidRPr="00BA0FED">
        <w:rPr>
          <w:sz w:val="24"/>
          <w:szCs w:val="24"/>
        </w:rPr>
        <w:t>5</w:t>
      </w:r>
      <w:r w:rsidRPr="00BA0FED">
        <w:rPr>
          <w:sz w:val="24"/>
          <w:szCs w:val="24"/>
        </w:rPr>
        <w:t xml:space="preserve"> год – </w:t>
      </w:r>
      <w:r w:rsidR="00F91AA6" w:rsidRPr="00BA0FED">
        <w:rPr>
          <w:sz w:val="24"/>
          <w:szCs w:val="24"/>
        </w:rPr>
        <w:t>8,</w:t>
      </w:r>
      <w:r w:rsidR="003263E0" w:rsidRPr="00BA0FED">
        <w:rPr>
          <w:sz w:val="24"/>
          <w:szCs w:val="24"/>
        </w:rPr>
        <w:t>5</w:t>
      </w:r>
      <w:r w:rsidR="00F91AA6" w:rsidRPr="00BA0FED">
        <w:rPr>
          <w:sz w:val="24"/>
          <w:szCs w:val="24"/>
        </w:rPr>
        <w:t>8</w:t>
      </w:r>
      <w:r w:rsidRPr="00BA0FED">
        <w:rPr>
          <w:sz w:val="24"/>
          <w:szCs w:val="24"/>
        </w:rPr>
        <w:t xml:space="preserve"> </w:t>
      </w:r>
      <w:r w:rsidR="0045738D" w:rsidRPr="00BA0FED">
        <w:rPr>
          <w:sz w:val="24"/>
          <w:szCs w:val="24"/>
        </w:rPr>
        <w:t xml:space="preserve">тыс. </w:t>
      </w:r>
      <w:r w:rsidRPr="00BA0FED">
        <w:rPr>
          <w:sz w:val="24"/>
          <w:szCs w:val="24"/>
        </w:rPr>
        <w:t>чел.</w:t>
      </w:r>
    </w:p>
    <w:p w:rsidR="003B693E" w:rsidRPr="00BA0FED" w:rsidRDefault="003C0854" w:rsidP="003B693E">
      <w:pPr>
        <w:jc w:val="both"/>
        <w:rPr>
          <w:sz w:val="24"/>
          <w:szCs w:val="24"/>
        </w:rPr>
      </w:pPr>
      <w:r w:rsidRPr="00BA0FED">
        <w:rPr>
          <w:sz w:val="24"/>
          <w:szCs w:val="24"/>
        </w:rPr>
        <w:t>5</w:t>
      </w:r>
      <w:r w:rsidR="003B693E" w:rsidRPr="00BA0FED">
        <w:rPr>
          <w:sz w:val="24"/>
          <w:szCs w:val="24"/>
        </w:rPr>
        <w:t xml:space="preserve">. Общее количество экономически активного постоянно проживающего на территории </w:t>
      </w:r>
      <w:r w:rsidR="00F91AA6" w:rsidRPr="00BA0FED">
        <w:rPr>
          <w:sz w:val="24"/>
          <w:szCs w:val="24"/>
        </w:rPr>
        <w:t>Губаницкого</w:t>
      </w:r>
      <w:r w:rsidR="009878BD" w:rsidRPr="00BA0FED">
        <w:rPr>
          <w:sz w:val="24"/>
          <w:szCs w:val="24"/>
        </w:rPr>
        <w:t xml:space="preserve"> сельского поселения</w:t>
      </w:r>
      <w:r w:rsidR="003B693E" w:rsidRPr="00BA0FED">
        <w:rPr>
          <w:sz w:val="24"/>
          <w:szCs w:val="24"/>
        </w:rPr>
        <w:t xml:space="preserve"> населения на расчетный срок – </w:t>
      </w:r>
      <w:r w:rsidR="00F91AA6" w:rsidRPr="00BA0FED">
        <w:rPr>
          <w:sz w:val="24"/>
          <w:szCs w:val="24"/>
        </w:rPr>
        <w:t>4,</w:t>
      </w:r>
      <w:r w:rsidR="003263E0" w:rsidRPr="00BA0FED">
        <w:rPr>
          <w:sz w:val="24"/>
          <w:szCs w:val="24"/>
        </w:rPr>
        <w:t>2</w:t>
      </w:r>
      <w:r w:rsidR="00F91AA6" w:rsidRPr="00BA0FED">
        <w:rPr>
          <w:sz w:val="24"/>
          <w:szCs w:val="24"/>
        </w:rPr>
        <w:t>0</w:t>
      </w:r>
      <w:r w:rsidR="003B693E" w:rsidRPr="00BA0FED">
        <w:rPr>
          <w:sz w:val="24"/>
          <w:szCs w:val="24"/>
        </w:rPr>
        <w:t> </w:t>
      </w:r>
      <w:r w:rsidR="0045738D" w:rsidRPr="00BA0FED">
        <w:rPr>
          <w:sz w:val="24"/>
          <w:szCs w:val="24"/>
        </w:rPr>
        <w:t xml:space="preserve">тыс. </w:t>
      </w:r>
      <w:r w:rsidR="003B693E" w:rsidRPr="00BA0FED">
        <w:rPr>
          <w:sz w:val="24"/>
          <w:szCs w:val="24"/>
        </w:rPr>
        <w:t>чел.</w:t>
      </w:r>
    </w:p>
    <w:p w:rsidR="003B693E" w:rsidRPr="00BA0FED" w:rsidRDefault="003C0854" w:rsidP="003B693E">
      <w:pPr>
        <w:jc w:val="both"/>
        <w:rPr>
          <w:sz w:val="24"/>
          <w:szCs w:val="24"/>
        </w:rPr>
      </w:pPr>
      <w:r w:rsidRPr="00BA0FED">
        <w:rPr>
          <w:sz w:val="24"/>
          <w:szCs w:val="24"/>
        </w:rPr>
        <w:t>6</w:t>
      </w:r>
      <w:r w:rsidR="003B693E" w:rsidRPr="00BA0FED">
        <w:rPr>
          <w:sz w:val="24"/>
          <w:szCs w:val="24"/>
        </w:rPr>
        <w:t xml:space="preserve">. </w:t>
      </w:r>
      <w:r w:rsidR="00581835" w:rsidRPr="00BA0FED">
        <w:rPr>
          <w:sz w:val="24"/>
          <w:szCs w:val="24"/>
        </w:rPr>
        <w:t>Низкая о</w:t>
      </w:r>
      <w:r w:rsidR="003B693E" w:rsidRPr="00BA0FED">
        <w:rPr>
          <w:sz w:val="24"/>
          <w:szCs w:val="24"/>
        </w:rPr>
        <w:t xml:space="preserve">беспеченность местами приложения труда в пределах </w:t>
      </w:r>
      <w:r w:rsidR="00552606" w:rsidRPr="00BA0FED">
        <w:rPr>
          <w:sz w:val="24"/>
          <w:szCs w:val="24"/>
        </w:rPr>
        <w:t>Губаницкого</w:t>
      </w:r>
      <w:r w:rsidR="009878BD" w:rsidRPr="00BA0FED">
        <w:rPr>
          <w:sz w:val="24"/>
          <w:szCs w:val="24"/>
        </w:rPr>
        <w:t xml:space="preserve"> сельского поселения</w:t>
      </w:r>
      <w:r w:rsidR="003B693E" w:rsidRPr="00BA0FED">
        <w:rPr>
          <w:sz w:val="24"/>
          <w:szCs w:val="24"/>
        </w:rPr>
        <w:t xml:space="preserve"> на 203</w:t>
      </w:r>
      <w:r w:rsidR="00581835" w:rsidRPr="00BA0FED">
        <w:rPr>
          <w:sz w:val="24"/>
          <w:szCs w:val="24"/>
        </w:rPr>
        <w:t>5</w:t>
      </w:r>
      <w:r w:rsidR="003B693E" w:rsidRPr="00BA0FED">
        <w:rPr>
          <w:sz w:val="24"/>
          <w:szCs w:val="24"/>
        </w:rPr>
        <w:t xml:space="preserve"> год </w:t>
      </w:r>
      <w:r w:rsidR="00F91AA6" w:rsidRPr="00BA0FED">
        <w:rPr>
          <w:sz w:val="24"/>
          <w:szCs w:val="24"/>
        </w:rPr>
        <w:t>–</w:t>
      </w:r>
      <w:r w:rsidR="003B693E" w:rsidRPr="00BA0FED">
        <w:rPr>
          <w:sz w:val="24"/>
          <w:szCs w:val="24"/>
        </w:rPr>
        <w:t xml:space="preserve"> </w:t>
      </w:r>
      <w:r w:rsidR="008D24BD" w:rsidRPr="00BA0FED">
        <w:rPr>
          <w:sz w:val="24"/>
          <w:szCs w:val="24"/>
        </w:rPr>
        <w:t>3</w:t>
      </w:r>
      <w:r w:rsidR="00C15421" w:rsidRPr="00BA0FED">
        <w:rPr>
          <w:sz w:val="24"/>
          <w:szCs w:val="24"/>
        </w:rPr>
        <w:t>5</w:t>
      </w:r>
      <w:r w:rsidR="003B693E" w:rsidRPr="00BA0FED">
        <w:rPr>
          <w:sz w:val="24"/>
          <w:szCs w:val="24"/>
        </w:rPr>
        <w:t> %</w:t>
      </w:r>
      <w:r w:rsidR="00EC2D07" w:rsidRPr="00BA0FED">
        <w:rPr>
          <w:sz w:val="24"/>
          <w:szCs w:val="24"/>
        </w:rPr>
        <w:t>.</w:t>
      </w:r>
    </w:p>
    <w:p w:rsidR="0059410C" w:rsidRPr="00BA0FED" w:rsidRDefault="0059410C" w:rsidP="0059410C">
      <w:pPr>
        <w:ind w:firstLine="708"/>
        <w:jc w:val="both"/>
        <w:rPr>
          <w:color w:val="000000"/>
          <w:sz w:val="24"/>
          <w:szCs w:val="24"/>
        </w:rPr>
      </w:pPr>
      <w:r w:rsidRPr="00BA0FED">
        <w:rPr>
          <w:color w:val="000000"/>
          <w:sz w:val="24"/>
          <w:szCs w:val="24"/>
        </w:rPr>
        <w:t xml:space="preserve">В качестве основного принят Вариант 1, </w:t>
      </w:r>
      <w:r w:rsidR="00EC2D07" w:rsidRPr="00BA0FED">
        <w:rPr>
          <w:color w:val="000000"/>
          <w:sz w:val="24"/>
          <w:szCs w:val="24"/>
        </w:rPr>
        <w:t xml:space="preserve">по которому предусматривается более </w:t>
      </w:r>
      <w:r w:rsidR="003C0854" w:rsidRPr="00BA0FED">
        <w:rPr>
          <w:color w:val="000000"/>
          <w:sz w:val="24"/>
          <w:szCs w:val="24"/>
        </w:rPr>
        <w:t>эффективное использование</w:t>
      </w:r>
      <w:r w:rsidR="00EC2D07" w:rsidRPr="00BA0FED">
        <w:rPr>
          <w:color w:val="000000"/>
          <w:sz w:val="24"/>
          <w:szCs w:val="24"/>
        </w:rPr>
        <w:t xml:space="preserve"> потенциала </w:t>
      </w:r>
      <w:r w:rsidR="00552606" w:rsidRPr="00BA0FED">
        <w:rPr>
          <w:color w:val="000000"/>
          <w:sz w:val="24"/>
          <w:szCs w:val="24"/>
        </w:rPr>
        <w:t>Губаницкого</w:t>
      </w:r>
      <w:r w:rsidR="009878BD" w:rsidRPr="00BA0FED">
        <w:rPr>
          <w:color w:val="000000"/>
          <w:sz w:val="24"/>
          <w:szCs w:val="24"/>
        </w:rPr>
        <w:t xml:space="preserve"> сельского поселения</w:t>
      </w:r>
      <w:r w:rsidR="003C0854" w:rsidRPr="00BA0FED">
        <w:rPr>
          <w:color w:val="000000"/>
          <w:sz w:val="24"/>
          <w:szCs w:val="24"/>
        </w:rPr>
        <w:t xml:space="preserve"> с сохранением сложившихся тенденций расселения населения по территории муниципального образования</w:t>
      </w:r>
      <w:r w:rsidRPr="00BA0FED">
        <w:rPr>
          <w:color w:val="000000"/>
          <w:sz w:val="24"/>
          <w:szCs w:val="24"/>
        </w:rPr>
        <w:t>.</w:t>
      </w:r>
    </w:p>
    <w:p w:rsidR="00B451E8" w:rsidRPr="00BA0FED" w:rsidRDefault="00B451E8" w:rsidP="00E417D8">
      <w:pPr>
        <w:jc w:val="both"/>
        <w:rPr>
          <w:color w:val="000000"/>
          <w:sz w:val="24"/>
          <w:szCs w:val="24"/>
        </w:rPr>
      </w:pPr>
    </w:p>
    <w:p w:rsidR="00B451E8" w:rsidRPr="00BA0FED" w:rsidRDefault="00B451E8" w:rsidP="00E417D8">
      <w:pPr>
        <w:jc w:val="both"/>
        <w:rPr>
          <w:color w:val="000000"/>
          <w:sz w:val="24"/>
          <w:szCs w:val="24"/>
        </w:rPr>
      </w:pPr>
    </w:p>
    <w:p w:rsidR="00E417D8" w:rsidRPr="00BA0FED" w:rsidRDefault="00E417D8" w:rsidP="00CC16D9">
      <w:pPr>
        <w:spacing w:line="360" w:lineRule="auto"/>
        <w:outlineLvl w:val="2"/>
        <w:rPr>
          <w:b/>
          <w:color w:val="000000"/>
          <w:sz w:val="24"/>
          <w:szCs w:val="24"/>
        </w:rPr>
      </w:pPr>
      <w:bookmarkStart w:id="50" w:name="_Toc373244995"/>
      <w:r w:rsidRPr="00BA0FED">
        <w:rPr>
          <w:b/>
          <w:color w:val="000000"/>
          <w:sz w:val="24"/>
          <w:szCs w:val="24"/>
        </w:rPr>
        <w:t>4.1.2. Решения по развитию функционально-планировочной</w:t>
      </w:r>
      <w:r w:rsidR="00CC16D9" w:rsidRPr="00BA0FED">
        <w:rPr>
          <w:b/>
          <w:color w:val="000000"/>
          <w:sz w:val="24"/>
          <w:szCs w:val="24"/>
        </w:rPr>
        <w:t xml:space="preserve"> </w:t>
      </w:r>
      <w:r w:rsidRPr="00BA0FED">
        <w:rPr>
          <w:b/>
          <w:color w:val="000000"/>
          <w:sz w:val="24"/>
          <w:szCs w:val="24"/>
        </w:rPr>
        <w:t>инфраструктуры</w:t>
      </w:r>
      <w:bookmarkEnd w:id="50"/>
    </w:p>
    <w:p w:rsidR="00E417D8" w:rsidRPr="00BA0FED" w:rsidRDefault="00E417D8" w:rsidP="00E417D8">
      <w:pPr>
        <w:ind w:right="57" w:firstLine="708"/>
        <w:jc w:val="both"/>
        <w:rPr>
          <w:color w:val="000000"/>
          <w:sz w:val="24"/>
        </w:rPr>
      </w:pPr>
      <w:r w:rsidRPr="00BA0FED">
        <w:rPr>
          <w:color w:val="000000"/>
          <w:sz w:val="24"/>
        </w:rPr>
        <w:t xml:space="preserve">В проекте генеральном плане </w:t>
      </w:r>
      <w:r w:rsidR="00612C53" w:rsidRPr="00BA0FED">
        <w:rPr>
          <w:color w:val="000000"/>
          <w:sz w:val="24"/>
          <w:szCs w:val="24"/>
        </w:rPr>
        <w:t>Губаницкого</w:t>
      </w:r>
      <w:r w:rsidR="009878BD" w:rsidRPr="00BA0FED">
        <w:rPr>
          <w:color w:val="000000"/>
          <w:sz w:val="24"/>
          <w:szCs w:val="24"/>
        </w:rPr>
        <w:t xml:space="preserve"> сельского поселения</w:t>
      </w:r>
      <w:r w:rsidR="00DD5963" w:rsidRPr="00BA0FED">
        <w:rPr>
          <w:color w:val="000000"/>
          <w:sz w:val="24"/>
        </w:rPr>
        <w:t xml:space="preserve"> </w:t>
      </w:r>
      <w:r w:rsidR="00FB641D" w:rsidRPr="00BA0FED">
        <w:rPr>
          <w:sz w:val="24"/>
          <w:szCs w:val="24"/>
        </w:rPr>
        <w:t>установлены границы и параметры планируемого развития функциональных зон</w:t>
      </w:r>
      <w:r w:rsidR="00FB641D" w:rsidRPr="00BA0FED">
        <w:rPr>
          <w:color w:val="000000"/>
          <w:sz w:val="24"/>
        </w:rPr>
        <w:t>.</w:t>
      </w:r>
    </w:p>
    <w:p w:rsidR="000A15EC" w:rsidRDefault="000A15EC" w:rsidP="000A15EC">
      <w:pPr>
        <w:ind w:right="57"/>
        <w:jc w:val="both"/>
        <w:rPr>
          <w:color w:val="000000"/>
          <w:sz w:val="24"/>
        </w:rPr>
      </w:pPr>
    </w:p>
    <w:p w:rsidR="00E417D8" w:rsidRPr="00BA0FED" w:rsidRDefault="00E417D8" w:rsidP="000A15EC">
      <w:pPr>
        <w:ind w:right="57"/>
        <w:jc w:val="both"/>
        <w:rPr>
          <w:color w:val="000000"/>
          <w:sz w:val="24"/>
        </w:rPr>
      </w:pPr>
      <w:r w:rsidRPr="00BA0FED">
        <w:rPr>
          <w:color w:val="000000"/>
          <w:sz w:val="24"/>
        </w:rPr>
        <w:t>Жилые зоны</w:t>
      </w:r>
    </w:p>
    <w:p w:rsidR="00E417D8" w:rsidRPr="00BA0FED" w:rsidRDefault="00E417D8" w:rsidP="00E417D8">
      <w:pPr>
        <w:ind w:right="57" w:firstLine="708"/>
        <w:jc w:val="both"/>
        <w:rPr>
          <w:color w:val="000000"/>
          <w:sz w:val="24"/>
        </w:rPr>
      </w:pPr>
      <w:r w:rsidRPr="00BA0FED">
        <w:rPr>
          <w:color w:val="000000"/>
          <w:sz w:val="24"/>
        </w:rPr>
        <w:t xml:space="preserve">Жилые зоны предназначены для размещения жилой застройки с индивидуальными домами, многоквартирными </w:t>
      </w:r>
      <w:r w:rsidR="00612C53" w:rsidRPr="00BA0FED">
        <w:rPr>
          <w:color w:val="000000"/>
          <w:sz w:val="24"/>
        </w:rPr>
        <w:t xml:space="preserve">малоэтажными </w:t>
      </w:r>
      <w:r w:rsidRPr="00BA0FED">
        <w:rPr>
          <w:color w:val="000000"/>
          <w:sz w:val="24"/>
        </w:rPr>
        <w:t xml:space="preserve">жилыми домами различных типов. В жилых зонах допускается размещение отдельностоящих, встроенных или пристроенных объектов </w:t>
      </w:r>
      <w:r w:rsidR="00CD4701" w:rsidRPr="00BA0FED">
        <w:rPr>
          <w:color w:val="000000"/>
          <w:sz w:val="24"/>
        </w:rPr>
        <w:t>социальной инфраструктуры</w:t>
      </w:r>
      <w:r w:rsidRPr="00BA0FED">
        <w:rPr>
          <w:color w:val="000000"/>
          <w:sz w:val="24"/>
        </w:rPr>
        <w:t>, в том числе объектов здравоохранения, объектов дошкольного, начального общего и среднего общего образования, культовых зданий</w:t>
      </w:r>
      <w:r w:rsidR="00CD4701" w:rsidRPr="00BA0FED">
        <w:rPr>
          <w:color w:val="000000"/>
          <w:sz w:val="24"/>
        </w:rPr>
        <w:t>;</w:t>
      </w:r>
      <w:r w:rsidRPr="00BA0FED">
        <w:rPr>
          <w:color w:val="000000"/>
          <w:sz w:val="24"/>
        </w:rPr>
        <w:t xml:space="preserve"> внутриквартальных проездов, стоянок автомобильного транспорта, гаражей и иных объектов, связанных с проживанием граждан и не оказывающих негативного воздействия на окружающую (жилую) среду.</w:t>
      </w:r>
    </w:p>
    <w:p w:rsidR="00E417D8" w:rsidRPr="00BA0FED" w:rsidRDefault="00E417D8" w:rsidP="00E417D8">
      <w:pPr>
        <w:ind w:left="57" w:right="57" w:firstLine="651"/>
        <w:jc w:val="both"/>
        <w:rPr>
          <w:color w:val="000000"/>
          <w:sz w:val="24"/>
        </w:rPr>
      </w:pPr>
      <w:r w:rsidRPr="00BA0FED">
        <w:rPr>
          <w:color w:val="000000"/>
          <w:sz w:val="24"/>
        </w:rPr>
        <w:t>Состав и типология жилых зон:</w:t>
      </w:r>
    </w:p>
    <w:p w:rsidR="00282828" w:rsidRPr="00BA0FED" w:rsidRDefault="00E417D8" w:rsidP="00E417D8">
      <w:pPr>
        <w:pStyle w:val="FR2"/>
        <w:tabs>
          <w:tab w:val="left" w:pos="720"/>
        </w:tabs>
        <w:spacing w:before="0"/>
        <w:ind w:left="0" w:right="57"/>
        <w:jc w:val="both"/>
        <w:rPr>
          <w:color w:val="000000"/>
          <w:sz w:val="24"/>
          <w:szCs w:val="24"/>
        </w:rPr>
      </w:pPr>
      <w:r w:rsidRPr="00BA0FED">
        <w:rPr>
          <w:color w:val="000000"/>
          <w:sz w:val="24"/>
        </w:rPr>
        <w:t>Ж2.1</w:t>
      </w:r>
      <w:r w:rsidR="00D85EA0" w:rsidRPr="00BA0FED">
        <w:rPr>
          <w:color w:val="000000"/>
          <w:sz w:val="24"/>
        </w:rPr>
        <w:t>с</w:t>
      </w:r>
      <w:r w:rsidRPr="00BA0FED">
        <w:rPr>
          <w:color w:val="000000"/>
          <w:sz w:val="24"/>
        </w:rPr>
        <w:t xml:space="preserve">   - зоны </w:t>
      </w:r>
      <w:r w:rsidR="00D85EA0" w:rsidRPr="00BA0FED">
        <w:rPr>
          <w:color w:val="000000"/>
          <w:sz w:val="24"/>
        </w:rPr>
        <w:t xml:space="preserve">существующей </w:t>
      </w:r>
      <w:r w:rsidRPr="00BA0FED">
        <w:rPr>
          <w:color w:val="000000"/>
          <w:sz w:val="24"/>
        </w:rPr>
        <w:t xml:space="preserve">застройки </w:t>
      </w:r>
      <w:r w:rsidRPr="00BA0FED">
        <w:rPr>
          <w:color w:val="000000"/>
          <w:sz w:val="24"/>
          <w:szCs w:val="24"/>
        </w:rPr>
        <w:t>индивидуальными жилыми домами с участками</w:t>
      </w:r>
    </w:p>
    <w:p w:rsidR="00E417D8" w:rsidRPr="00BA0FED" w:rsidRDefault="00282828" w:rsidP="00E417D8">
      <w:pPr>
        <w:pStyle w:val="FR2"/>
        <w:tabs>
          <w:tab w:val="left" w:pos="720"/>
        </w:tabs>
        <w:spacing w:before="0"/>
        <w:ind w:left="0" w:right="57"/>
        <w:jc w:val="both"/>
        <w:rPr>
          <w:color w:val="000000"/>
          <w:sz w:val="24"/>
        </w:rPr>
      </w:pPr>
      <w:r w:rsidRPr="00BA0FED">
        <w:rPr>
          <w:color w:val="000000"/>
          <w:sz w:val="24"/>
          <w:szCs w:val="24"/>
        </w:rPr>
        <w:t xml:space="preserve">               </w:t>
      </w:r>
      <w:r w:rsidR="009B5AFD" w:rsidRPr="00BA0FED">
        <w:rPr>
          <w:color w:val="000000"/>
          <w:sz w:val="24"/>
          <w:szCs w:val="24"/>
        </w:rPr>
        <w:t>(</w:t>
      </w:r>
      <w:r w:rsidRPr="00BA0FED">
        <w:rPr>
          <w:sz w:val="24"/>
          <w:szCs w:val="24"/>
        </w:rPr>
        <w:t>с сохранением существующей плотности населения</w:t>
      </w:r>
      <w:r w:rsidR="009B5AFD" w:rsidRPr="00BA0FED">
        <w:rPr>
          <w:sz w:val="24"/>
          <w:szCs w:val="24"/>
        </w:rPr>
        <w:t>)</w:t>
      </w:r>
      <w:r w:rsidR="00E417D8" w:rsidRPr="00BA0FED">
        <w:rPr>
          <w:color w:val="000000"/>
          <w:sz w:val="24"/>
        </w:rPr>
        <w:t>;</w:t>
      </w:r>
    </w:p>
    <w:p w:rsidR="00D85EA0" w:rsidRPr="00BA0FED" w:rsidRDefault="00D85EA0" w:rsidP="00D85EA0">
      <w:pPr>
        <w:pStyle w:val="FR2"/>
        <w:tabs>
          <w:tab w:val="left" w:pos="720"/>
        </w:tabs>
        <w:spacing w:before="0"/>
        <w:ind w:left="0" w:right="57"/>
        <w:jc w:val="both"/>
        <w:rPr>
          <w:color w:val="000000"/>
          <w:sz w:val="24"/>
          <w:szCs w:val="24"/>
        </w:rPr>
      </w:pPr>
      <w:r w:rsidRPr="00BA0FED">
        <w:rPr>
          <w:color w:val="000000"/>
          <w:sz w:val="24"/>
        </w:rPr>
        <w:t xml:space="preserve">Ж2.1 </w:t>
      </w:r>
      <w:r w:rsidR="00DD5963" w:rsidRPr="00BA0FED">
        <w:rPr>
          <w:color w:val="000000"/>
          <w:sz w:val="24"/>
        </w:rPr>
        <w:t xml:space="preserve">  </w:t>
      </w:r>
      <w:r w:rsidRPr="00BA0FED">
        <w:rPr>
          <w:color w:val="000000"/>
          <w:sz w:val="24"/>
        </w:rPr>
        <w:t xml:space="preserve">  - зоны планируемой застройки </w:t>
      </w:r>
      <w:r w:rsidRPr="00BA0FED">
        <w:rPr>
          <w:color w:val="000000"/>
          <w:sz w:val="24"/>
          <w:szCs w:val="24"/>
        </w:rPr>
        <w:t>индивидуальными жилыми домами с участками</w:t>
      </w:r>
    </w:p>
    <w:p w:rsidR="00D85EA0" w:rsidRPr="00BA0FED" w:rsidRDefault="00D85EA0" w:rsidP="00D85EA0">
      <w:pPr>
        <w:pStyle w:val="FR2"/>
        <w:tabs>
          <w:tab w:val="left" w:pos="720"/>
        </w:tabs>
        <w:spacing w:before="0"/>
        <w:ind w:left="0" w:right="57"/>
        <w:jc w:val="both"/>
        <w:rPr>
          <w:color w:val="000000"/>
          <w:sz w:val="24"/>
        </w:rPr>
      </w:pPr>
      <w:r w:rsidRPr="00BA0FED">
        <w:rPr>
          <w:color w:val="000000"/>
          <w:sz w:val="24"/>
          <w:szCs w:val="24"/>
        </w:rPr>
        <w:t xml:space="preserve">            </w:t>
      </w:r>
      <w:r w:rsidR="00DD5963" w:rsidRPr="00BA0FED">
        <w:rPr>
          <w:color w:val="000000"/>
          <w:sz w:val="24"/>
          <w:szCs w:val="24"/>
        </w:rPr>
        <w:t xml:space="preserve"> </w:t>
      </w:r>
      <w:r w:rsidRPr="00BA0FED">
        <w:rPr>
          <w:color w:val="000000"/>
          <w:sz w:val="24"/>
          <w:szCs w:val="24"/>
        </w:rPr>
        <w:t xml:space="preserve">  </w:t>
      </w:r>
      <w:r w:rsidR="009B5AFD" w:rsidRPr="00BA0FED">
        <w:rPr>
          <w:color w:val="000000"/>
          <w:sz w:val="24"/>
          <w:szCs w:val="24"/>
        </w:rPr>
        <w:t>(</w:t>
      </w:r>
      <w:r w:rsidRPr="00BA0FED">
        <w:rPr>
          <w:color w:val="000000"/>
          <w:sz w:val="24"/>
          <w:szCs w:val="24"/>
        </w:rPr>
        <w:t>0,</w:t>
      </w:r>
      <w:r w:rsidR="00BB5848" w:rsidRPr="00BA0FED">
        <w:rPr>
          <w:color w:val="000000"/>
          <w:sz w:val="24"/>
          <w:szCs w:val="24"/>
        </w:rPr>
        <w:t>20</w:t>
      </w:r>
      <w:r w:rsidR="002C2F83" w:rsidRPr="00BA0FED">
        <w:rPr>
          <w:color w:val="000000"/>
          <w:sz w:val="24"/>
          <w:szCs w:val="24"/>
        </w:rPr>
        <w:t>-</w:t>
      </w:r>
      <w:smartTag w:uri="urn:schemas-microsoft-com:office:smarttags" w:element="metricconverter">
        <w:smartTagPr>
          <w:attr w:name="ProductID" w:val="0,50 га"/>
        </w:smartTagPr>
        <w:r w:rsidR="002C2F83" w:rsidRPr="00BA0FED">
          <w:rPr>
            <w:color w:val="000000"/>
            <w:sz w:val="24"/>
            <w:szCs w:val="24"/>
          </w:rPr>
          <w:t>0</w:t>
        </w:r>
        <w:r w:rsidRPr="00BA0FED">
          <w:rPr>
            <w:color w:val="000000"/>
            <w:sz w:val="24"/>
            <w:szCs w:val="24"/>
          </w:rPr>
          <w:t>,</w:t>
        </w:r>
        <w:r w:rsidR="00A83C0F" w:rsidRPr="00BA0FED">
          <w:rPr>
            <w:color w:val="000000"/>
            <w:sz w:val="24"/>
            <w:szCs w:val="24"/>
          </w:rPr>
          <w:t>5</w:t>
        </w:r>
        <w:r w:rsidR="00AB10DF" w:rsidRPr="00BA0FED">
          <w:rPr>
            <w:color w:val="000000"/>
            <w:sz w:val="24"/>
            <w:szCs w:val="24"/>
          </w:rPr>
          <w:t>0</w:t>
        </w:r>
        <w:r w:rsidR="00CD42D6" w:rsidRPr="00BA0FED">
          <w:rPr>
            <w:color w:val="000000"/>
            <w:sz w:val="24"/>
            <w:szCs w:val="24"/>
          </w:rPr>
          <w:t xml:space="preserve"> </w:t>
        </w:r>
        <w:r w:rsidRPr="00BA0FED">
          <w:rPr>
            <w:color w:val="000000"/>
            <w:sz w:val="24"/>
            <w:szCs w:val="24"/>
          </w:rPr>
          <w:t>га</w:t>
        </w:r>
      </w:smartTag>
      <w:r w:rsidRPr="00BA0FED">
        <w:rPr>
          <w:color w:val="000000"/>
          <w:sz w:val="24"/>
          <w:szCs w:val="24"/>
        </w:rPr>
        <w:t xml:space="preserve"> при плотности населения </w:t>
      </w:r>
      <w:r w:rsidR="00AB10DF" w:rsidRPr="00BA0FED">
        <w:rPr>
          <w:color w:val="000000"/>
          <w:sz w:val="24"/>
          <w:szCs w:val="24"/>
        </w:rPr>
        <w:t>5-12</w:t>
      </w:r>
      <w:r w:rsidRPr="00BA0FED">
        <w:rPr>
          <w:color w:val="000000"/>
          <w:sz w:val="24"/>
          <w:szCs w:val="24"/>
        </w:rPr>
        <w:t xml:space="preserve"> чел</w:t>
      </w:r>
      <w:r w:rsidR="00DD11BF" w:rsidRPr="00BA0FED">
        <w:rPr>
          <w:color w:val="000000"/>
          <w:sz w:val="24"/>
          <w:szCs w:val="24"/>
        </w:rPr>
        <w:t>.</w:t>
      </w:r>
      <w:r w:rsidRPr="00BA0FED">
        <w:rPr>
          <w:color w:val="000000"/>
          <w:sz w:val="24"/>
          <w:szCs w:val="24"/>
        </w:rPr>
        <w:t>/га</w:t>
      </w:r>
      <w:r w:rsidR="009B5AFD" w:rsidRPr="00BA0FED">
        <w:rPr>
          <w:color w:val="000000"/>
          <w:sz w:val="24"/>
          <w:szCs w:val="24"/>
        </w:rPr>
        <w:t>)</w:t>
      </w:r>
      <w:r w:rsidRPr="00BA0FED">
        <w:rPr>
          <w:color w:val="000000"/>
          <w:sz w:val="24"/>
        </w:rPr>
        <w:t>;</w:t>
      </w:r>
    </w:p>
    <w:p w:rsidR="008E5012" w:rsidRPr="00BA0FED" w:rsidRDefault="008E5012" w:rsidP="008E5012">
      <w:pPr>
        <w:pStyle w:val="FR2"/>
        <w:tabs>
          <w:tab w:val="left" w:pos="720"/>
        </w:tabs>
        <w:spacing w:before="0"/>
        <w:ind w:left="0" w:right="57"/>
        <w:jc w:val="both"/>
        <w:rPr>
          <w:color w:val="000000"/>
          <w:sz w:val="24"/>
        </w:rPr>
      </w:pPr>
      <w:r w:rsidRPr="00BA0FED">
        <w:rPr>
          <w:color w:val="000000"/>
          <w:sz w:val="24"/>
        </w:rPr>
        <w:t xml:space="preserve">Ж3с      - зоны существующей застройки </w:t>
      </w:r>
      <w:r w:rsidRPr="00BA0FED">
        <w:rPr>
          <w:color w:val="000000"/>
          <w:sz w:val="24"/>
          <w:szCs w:val="24"/>
        </w:rPr>
        <w:t>многоквартирными</w:t>
      </w:r>
      <w:r w:rsidRPr="00BA0FED">
        <w:rPr>
          <w:color w:val="000000"/>
          <w:sz w:val="24"/>
        </w:rPr>
        <w:t xml:space="preserve"> малоэтажными жилыми</w:t>
      </w:r>
    </w:p>
    <w:p w:rsidR="008E5012" w:rsidRPr="00BA0FED" w:rsidRDefault="008E5012" w:rsidP="008E5012">
      <w:pPr>
        <w:pStyle w:val="FR2"/>
        <w:tabs>
          <w:tab w:val="left" w:pos="720"/>
        </w:tabs>
        <w:spacing w:before="0"/>
        <w:ind w:left="0" w:right="57"/>
        <w:jc w:val="both"/>
        <w:rPr>
          <w:color w:val="000000"/>
          <w:sz w:val="24"/>
        </w:rPr>
      </w:pPr>
      <w:r w:rsidRPr="00BA0FED">
        <w:rPr>
          <w:color w:val="000000"/>
          <w:sz w:val="24"/>
        </w:rPr>
        <w:t xml:space="preserve">               домами (до </w:t>
      </w:r>
      <w:r w:rsidR="00EC7C86" w:rsidRPr="00BA0FED">
        <w:rPr>
          <w:color w:val="000000"/>
          <w:sz w:val="24"/>
        </w:rPr>
        <w:t>4</w:t>
      </w:r>
      <w:r w:rsidRPr="00BA0FED">
        <w:rPr>
          <w:color w:val="000000"/>
          <w:sz w:val="24"/>
        </w:rPr>
        <w:t xml:space="preserve"> этажей вкл</w:t>
      </w:r>
      <w:r w:rsidR="00233049" w:rsidRPr="00BA0FED">
        <w:rPr>
          <w:color w:val="000000"/>
          <w:sz w:val="24"/>
        </w:rPr>
        <w:t>ючительно</w:t>
      </w:r>
      <w:r w:rsidRPr="00BA0FED">
        <w:rPr>
          <w:color w:val="000000"/>
          <w:sz w:val="24"/>
        </w:rPr>
        <w:t>);</w:t>
      </w:r>
    </w:p>
    <w:p w:rsidR="00E417D8" w:rsidRPr="00BA0FED" w:rsidRDefault="00E417D8" w:rsidP="000A15EC">
      <w:pPr>
        <w:ind w:right="57"/>
        <w:jc w:val="both"/>
        <w:rPr>
          <w:color w:val="000000"/>
          <w:sz w:val="24"/>
        </w:rPr>
      </w:pPr>
      <w:r w:rsidRPr="00BA0FED">
        <w:rPr>
          <w:color w:val="000000"/>
          <w:sz w:val="24"/>
        </w:rPr>
        <w:t>Общественно-деловые зоны</w:t>
      </w:r>
    </w:p>
    <w:p w:rsidR="00E417D8" w:rsidRPr="00BA0FED" w:rsidRDefault="00E417D8" w:rsidP="00E417D8">
      <w:pPr>
        <w:ind w:right="57" w:firstLine="708"/>
        <w:jc w:val="both"/>
        <w:rPr>
          <w:color w:val="000000"/>
          <w:sz w:val="24"/>
        </w:rPr>
      </w:pPr>
      <w:r w:rsidRPr="00BA0FED">
        <w:rPr>
          <w:color w:val="000000"/>
          <w:sz w:val="24"/>
        </w:rPr>
        <w:t xml:space="preserve">Общественно-деловые зоны предназначены для размещения объектов культуры, торговли, общественного питания, социального и коммунально-бытового назначения, предпринимательской деятельности, </w:t>
      </w:r>
      <w:r w:rsidRPr="00BA0FED">
        <w:rPr>
          <w:color w:val="000000"/>
          <w:sz w:val="24"/>
          <w:szCs w:val="24"/>
        </w:rPr>
        <w:t>в том числе бизнес-инкубаторов,</w:t>
      </w:r>
      <w:r w:rsidRPr="00BA0FED">
        <w:rPr>
          <w:color w:val="000000"/>
          <w:sz w:val="24"/>
        </w:rPr>
        <w:t xml:space="preserve"> административных учреждений, культовых зданий, стоянок автомобильного транспорта, объектов делового и финансового назначения.</w:t>
      </w:r>
    </w:p>
    <w:p w:rsidR="00E417D8" w:rsidRPr="00BA0FED" w:rsidRDefault="00E417D8" w:rsidP="00E417D8">
      <w:pPr>
        <w:ind w:right="57" w:firstLine="708"/>
        <w:jc w:val="both"/>
        <w:rPr>
          <w:color w:val="000000"/>
          <w:sz w:val="24"/>
        </w:rPr>
      </w:pPr>
      <w:r w:rsidRPr="00BA0FED">
        <w:rPr>
          <w:color w:val="000000"/>
          <w:sz w:val="24"/>
        </w:rPr>
        <w:t>В общественно деловых зонах допускается размещение гостиниц, общежитий, подземных или наземных многоэтажных гаражей. В зоне многофункциональной общественно-деловой застройки допускается размещение многоквартирной жилой застройки в объемах, не препятствующих реализации общественно-деловой функции.</w:t>
      </w:r>
    </w:p>
    <w:p w:rsidR="00E417D8" w:rsidRPr="00BA0FED" w:rsidRDefault="00E417D8" w:rsidP="00E417D8">
      <w:pPr>
        <w:ind w:left="57" w:right="57" w:firstLine="651"/>
        <w:jc w:val="both"/>
        <w:rPr>
          <w:color w:val="000000"/>
          <w:sz w:val="24"/>
        </w:rPr>
      </w:pPr>
      <w:r w:rsidRPr="00BA0FED">
        <w:rPr>
          <w:color w:val="000000"/>
          <w:sz w:val="24"/>
        </w:rPr>
        <w:t>Состав и типология общественно-деловых зон:</w:t>
      </w:r>
    </w:p>
    <w:p w:rsidR="00612C53" w:rsidRPr="00BA0FED" w:rsidRDefault="004E6091" w:rsidP="004E6091">
      <w:pPr>
        <w:widowControl w:val="0"/>
        <w:tabs>
          <w:tab w:val="left" w:pos="0"/>
          <w:tab w:val="left" w:pos="720"/>
        </w:tabs>
        <w:ind w:right="57"/>
        <w:rPr>
          <w:sz w:val="24"/>
          <w:szCs w:val="24"/>
        </w:rPr>
      </w:pPr>
      <w:r w:rsidRPr="00BA0FED">
        <w:rPr>
          <w:color w:val="000000"/>
          <w:sz w:val="24"/>
          <w:szCs w:val="24"/>
        </w:rPr>
        <w:t xml:space="preserve">Д1      - </w:t>
      </w:r>
      <w:r w:rsidR="00612C53" w:rsidRPr="00BA0FED">
        <w:rPr>
          <w:sz w:val="24"/>
          <w:szCs w:val="24"/>
        </w:rPr>
        <w:t>зоны делового, общественного, административного, научного и торгового</w:t>
      </w:r>
    </w:p>
    <w:p w:rsidR="00612C53" w:rsidRPr="00BA0FED" w:rsidRDefault="00612C53" w:rsidP="004E6091">
      <w:pPr>
        <w:widowControl w:val="0"/>
        <w:tabs>
          <w:tab w:val="left" w:pos="0"/>
          <w:tab w:val="left" w:pos="720"/>
        </w:tabs>
        <w:ind w:right="57"/>
        <w:rPr>
          <w:color w:val="000000"/>
          <w:sz w:val="24"/>
          <w:szCs w:val="24"/>
        </w:rPr>
      </w:pPr>
      <w:r w:rsidRPr="00BA0FED">
        <w:rPr>
          <w:sz w:val="24"/>
          <w:szCs w:val="24"/>
        </w:rPr>
        <w:t xml:space="preserve">             назначения </w:t>
      </w:r>
      <w:r w:rsidR="009B5AFD" w:rsidRPr="00BA0FED">
        <w:rPr>
          <w:sz w:val="24"/>
          <w:szCs w:val="24"/>
        </w:rPr>
        <w:t>(</w:t>
      </w:r>
      <w:r w:rsidR="004E6091" w:rsidRPr="00BA0FED">
        <w:rPr>
          <w:color w:val="000000"/>
          <w:sz w:val="24"/>
          <w:szCs w:val="24"/>
        </w:rPr>
        <w:t>с коэффициентом</w:t>
      </w:r>
      <w:r w:rsidRPr="00BA0FED">
        <w:rPr>
          <w:color w:val="000000"/>
          <w:sz w:val="24"/>
          <w:szCs w:val="24"/>
        </w:rPr>
        <w:t xml:space="preserve"> </w:t>
      </w:r>
      <w:r w:rsidR="004E6091" w:rsidRPr="00BA0FED">
        <w:rPr>
          <w:color w:val="000000"/>
          <w:sz w:val="24"/>
          <w:szCs w:val="24"/>
        </w:rPr>
        <w:t>застройки К1 – не более 1,0, коэффициентом</w:t>
      </w:r>
    </w:p>
    <w:p w:rsidR="004E6091" w:rsidRPr="00BA0FED" w:rsidRDefault="00612C53" w:rsidP="004E6091">
      <w:pPr>
        <w:widowControl w:val="0"/>
        <w:tabs>
          <w:tab w:val="left" w:pos="0"/>
          <w:tab w:val="left" w:pos="720"/>
        </w:tabs>
        <w:ind w:right="57"/>
        <w:rPr>
          <w:color w:val="000000"/>
          <w:sz w:val="24"/>
          <w:szCs w:val="24"/>
        </w:rPr>
      </w:pPr>
      <w:r w:rsidRPr="00BA0FED">
        <w:rPr>
          <w:color w:val="000000"/>
          <w:sz w:val="24"/>
          <w:szCs w:val="24"/>
        </w:rPr>
        <w:t xml:space="preserve">            </w:t>
      </w:r>
      <w:r w:rsidR="004E6091" w:rsidRPr="00BA0FED">
        <w:rPr>
          <w:color w:val="000000"/>
          <w:sz w:val="24"/>
          <w:szCs w:val="24"/>
        </w:rPr>
        <w:t xml:space="preserve"> плотности</w:t>
      </w:r>
      <w:r w:rsidRPr="00BA0FED">
        <w:rPr>
          <w:color w:val="000000"/>
          <w:sz w:val="24"/>
          <w:szCs w:val="24"/>
        </w:rPr>
        <w:t xml:space="preserve"> </w:t>
      </w:r>
      <w:r w:rsidR="004E6091" w:rsidRPr="00BA0FED">
        <w:rPr>
          <w:color w:val="000000"/>
          <w:sz w:val="24"/>
          <w:szCs w:val="24"/>
        </w:rPr>
        <w:t>застройки К2 – не более</w:t>
      </w:r>
      <w:r w:rsidRPr="00BA0FED">
        <w:rPr>
          <w:color w:val="000000"/>
          <w:sz w:val="24"/>
          <w:szCs w:val="24"/>
        </w:rPr>
        <w:t xml:space="preserve"> </w:t>
      </w:r>
      <w:r w:rsidR="004E6091" w:rsidRPr="00BA0FED">
        <w:rPr>
          <w:color w:val="000000"/>
          <w:sz w:val="24"/>
          <w:szCs w:val="24"/>
        </w:rPr>
        <w:t>3,0</w:t>
      </w:r>
      <w:r w:rsidR="009B5AFD" w:rsidRPr="00BA0FED">
        <w:rPr>
          <w:color w:val="000000"/>
          <w:sz w:val="24"/>
          <w:szCs w:val="24"/>
        </w:rPr>
        <w:t>)</w:t>
      </w:r>
      <w:r w:rsidR="004E6091" w:rsidRPr="00BA0FED">
        <w:rPr>
          <w:color w:val="000000"/>
          <w:sz w:val="24"/>
          <w:szCs w:val="24"/>
        </w:rPr>
        <w:t>;</w:t>
      </w:r>
    </w:p>
    <w:p w:rsidR="005C6E44" w:rsidRPr="00BA0FED" w:rsidRDefault="004E6091" w:rsidP="005C6E44">
      <w:pPr>
        <w:widowControl w:val="0"/>
        <w:tabs>
          <w:tab w:val="left" w:pos="0"/>
          <w:tab w:val="left" w:pos="720"/>
        </w:tabs>
        <w:ind w:right="57"/>
        <w:rPr>
          <w:sz w:val="24"/>
          <w:szCs w:val="24"/>
        </w:rPr>
      </w:pPr>
      <w:r w:rsidRPr="00BA0FED">
        <w:rPr>
          <w:color w:val="000000"/>
          <w:sz w:val="24"/>
          <w:szCs w:val="24"/>
        </w:rPr>
        <w:t xml:space="preserve">Д2      - </w:t>
      </w:r>
      <w:r w:rsidR="005C6E44" w:rsidRPr="00BA0FED">
        <w:rPr>
          <w:sz w:val="24"/>
          <w:szCs w:val="24"/>
        </w:rPr>
        <w:t>зоны социально-бытового, учебно-образовательного, культурно-досугового,</w:t>
      </w:r>
    </w:p>
    <w:p w:rsidR="005C6E44" w:rsidRPr="00BA0FED" w:rsidRDefault="005C6E44" w:rsidP="005C6E44">
      <w:pPr>
        <w:widowControl w:val="0"/>
        <w:tabs>
          <w:tab w:val="left" w:pos="0"/>
          <w:tab w:val="left" w:pos="720"/>
        </w:tabs>
        <w:ind w:right="57"/>
        <w:rPr>
          <w:sz w:val="24"/>
          <w:szCs w:val="24"/>
        </w:rPr>
      </w:pPr>
      <w:r w:rsidRPr="00BA0FED">
        <w:rPr>
          <w:sz w:val="24"/>
          <w:szCs w:val="24"/>
        </w:rPr>
        <w:t xml:space="preserve">             спортивного, торгового назначения, здравоохранения и социального обеспечения</w:t>
      </w:r>
    </w:p>
    <w:p w:rsidR="005C6E44" w:rsidRPr="00BA0FED" w:rsidRDefault="005C6E44" w:rsidP="005C6E44">
      <w:pPr>
        <w:widowControl w:val="0"/>
        <w:tabs>
          <w:tab w:val="left" w:pos="0"/>
          <w:tab w:val="left" w:pos="720"/>
        </w:tabs>
        <w:ind w:right="57"/>
        <w:rPr>
          <w:sz w:val="24"/>
          <w:szCs w:val="24"/>
        </w:rPr>
      </w:pPr>
      <w:r w:rsidRPr="00BA0FED">
        <w:rPr>
          <w:sz w:val="24"/>
          <w:szCs w:val="24"/>
        </w:rPr>
        <w:t xml:space="preserve">             </w:t>
      </w:r>
      <w:r w:rsidR="009B5AFD" w:rsidRPr="00BA0FED">
        <w:rPr>
          <w:sz w:val="24"/>
          <w:szCs w:val="24"/>
        </w:rPr>
        <w:t>(</w:t>
      </w:r>
      <w:r w:rsidRPr="00BA0FED">
        <w:rPr>
          <w:sz w:val="24"/>
          <w:szCs w:val="24"/>
        </w:rPr>
        <w:t>с коэффициентом застройки К1 – не более 0,8, коэффициентом плотности</w:t>
      </w:r>
    </w:p>
    <w:p w:rsidR="00E417D8" w:rsidRPr="00BA0FED" w:rsidRDefault="005C6E44" w:rsidP="005C6E44">
      <w:pPr>
        <w:widowControl w:val="0"/>
        <w:tabs>
          <w:tab w:val="left" w:pos="0"/>
          <w:tab w:val="left" w:pos="720"/>
        </w:tabs>
        <w:ind w:right="57"/>
        <w:rPr>
          <w:color w:val="000000"/>
          <w:sz w:val="24"/>
          <w:szCs w:val="24"/>
        </w:rPr>
      </w:pPr>
      <w:r w:rsidRPr="00BA0FED">
        <w:rPr>
          <w:sz w:val="24"/>
          <w:szCs w:val="24"/>
        </w:rPr>
        <w:t xml:space="preserve">             застройки К2 – не более 2,4</w:t>
      </w:r>
      <w:r w:rsidR="009B5AFD" w:rsidRPr="00BA0FED">
        <w:rPr>
          <w:sz w:val="24"/>
          <w:szCs w:val="24"/>
        </w:rPr>
        <w:t>)</w:t>
      </w:r>
      <w:r w:rsidRPr="00BA0FED">
        <w:rPr>
          <w:sz w:val="24"/>
          <w:szCs w:val="24"/>
        </w:rPr>
        <w:t>.</w:t>
      </w:r>
    </w:p>
    <w:p w:rsidR="00E417D8" w:rsidRPr="00BA0FED" w:rsidRDefault="00E417D8" w:rsidP="000A15EC">
      <w:pPr>
        <w:ind w:right="57"/>
        <w:jc w:val="both"/>
        <w:rPr>
          <w:color w:val="000000"/>
          <w:sz w:val="24"/>
        </w:rPr>
      </w:pPr>
      <w:r w:rsidRPr="00BA0FED">
        <w:rPr>
          <w:color w:val="000000"/>
          <w:sz w:val="24"/>
        </w:rPr>
        <w:t>Производственные зоны, зоны инженерн</w:t>
      </w:r>
      <w:r w:rsidR="004E6091" w:rsidRPr="00BA0FED">
        <w:rPr>
          <w:color w:val="000000"/>
          <w:sz w:val="24"/>
        </w:rPr>
        <w:t>ой</w:t>
      </w:r>
      <w:r w:rsidRPr="00BA0FED">
        <w:rPr>
          <w:color w:val="000000"/>
          <w:sz w:val="24"/>
        </w:rPr>
        <w:t xml:space="preserve"> инфраструктуры</w:t>
      </w:r>
    </w:p>
    <w:p w:rsidR="005C6E44" w:rsidRPr="00BA0FED" w:rsidRDefault="005C6E44" w:rsidP="005C6E44">
      <w:pPr>
        <w:ind w:firstLine="654"/>
        <w:jc w:val="both"/>
        <w:rPr>
          <w:sz w:val="24"/>
          <w:szCs w:val="24"/>
        </w:rPr>
      </w:pPr>
      <w:r w:rsidRPr="00BA0FED">
        <w:rPr>
          <w:sz w:val="24"/>
          <w:szCs w:val="24"/>
        </w:rPr>
        <w:t>Производственные зоны и зоны инженерной инфраструктуры предн</w:t>
      </w:r>
      <w:r w:rsidRPr="00BA0FED">
        <w:rPr>
          <w:sz w:val="24"/>
          <w:szCs w:val="24"/>
        </w:rPr>
        <w:t>а</w:t>
      </w:r>
      <w:r w:rsidRPr="00BA0FED">
        <w:rPr>
          <w:sz w:val="24"/>
          <w:szCs w:val="24"/>
        </w:rPr>
        <w:t>значены для размещения промышленных и складских объектов, объектов инженерной инфраструктуры, в том числе улиц и дорог промышленных и складских ра</w:t>
      </w:r>
      <w:r w:rsidRPr="00BA0FED">
        <w:rPr>
          <w:sz w:val="24"/>
          <w:szCs w:val="24"/>
        </w:rPr>
        <w:t>й</w:t>
      </w:r>
      <w:r w:rsidRPr="00BA0FED">
        <w:rPr>
          <w:sz w:val="24"/>
          <w:szCs w:val="24"/>
        </w:rPr>
        <w:t>онов, сооружений автомобильного транспорта, связи, трубопроводного транспорта. В производственных зонах допускается размещение объектов общественно-деловой застройки в объемах, не препятствующих реализации производственной функции.</w:t>
      </w:r>
    </w:p>
    <w:p w:rsidR="005C6E44" w:rsidRPr="00BA0FED" w:rsidRDefault="005C6E44" w:rsidP="005C6E44">
      <w:pPr>
        <w:ind w:firstLine="654"/>
        <w:jc w:val="both"/>
        <w:rPr>
          <w:sz w:val="24"/>
          <w:szCs w:val="24"/>
        </w:rPr>
      </w:pPr>
      <w:r w:rsidRPr="00BA0FED">
        <w:rPr>
          <w:sz w:val="24"/>
          <w:szCs w:val="24"/>
        </w:rPr>
        <w:t>Состав и типология производственных зон:</w:t>
      </w:r>
    </w:p>
    <w:p w:rsidR="005C6E44" w:rsidRPr="00BA0FED" w:rsidRDefault="005C6E44" w:rsidP="005C6E44">
      <w:pPr>
        <w:widowControl w:val="0"/>
        <w:tabs>
          <w:tab w:val="left" w:pos="720"/>
        </w:tabs>
        <w:ind w:right="57"/>
        <w:rPr>
          <w:sz w:val="24"/>
          <w:szCs w:val="24"/>
        </w:rPr>
      </w:pPr>
      <w:r w:rsidRPr="00BA0FED">
        <w:rPr>
          <w:sz w:val="24"/>
          <w:szCs w:val="24"/>
        </w:rPr>
        <w:t>П0      - зоны коммунально-складского назначения и инженерной инфраструктуры</w:t>
      </w:r>
    </w:p>
    <w:p w:rsidR="005C6E44" w:rsidRPr="00BA0FED" w:rsidRDefault="005C6E44" w:rsidP="005C6E44">
      <w:pPr>
        <w:widowControl w:val="0"/>
        <w:tabs>
          <w:tab w:val="left" w:pos="720"/>
        </w:tabs>
        <w:ind w:right="57"/>
        <w:rPr>
          <w:sz w:val="24"/>
          <w:szCs w:val="24"/>
        </w:rPr>
      </w:pPr>
      <w:r w:rsidRPr="00BA0FED">
        <w:rPr>
          <w:sz w:val="24"/>
          <w:szCs w:val="24"/>
        </w:rPr>
        <w:t xml:space="preserve">             </w:t>
      </w:r>
      <w:r w:rsidR="009B5AFD" w:rsidRPr="00BA0FED">
        <w:rPr>
          <w:sz w:val="24"/>
          <w:szCs w:val="24"/>
        </w:rPr>
        <w:t>(</w:t>
      </w:r>
      <w:r w:rsidRPr="00BA0FED">
        <w:rPr>
          <w:sz w:val="24"/>
          <w:szCs w:val="24"/>
        </w:rPr>
        <w:t>с коэффициентом застройки К1 – не более 1,0, коэффициентом плотности</w:t>
      </w:r>
    </w:p>
    <w:p w:rsidR="005C6E44" w:rsidRPr="00BA0FED" w:rsidRDefault="005C6E44" w:rsidP="005C6E44">
      <w:pPr>
        <w:widowControl w:val="0"/>
        <w:tabs>
          <w:tab w:val="left" w:pos="720"/>
        </w:tabs>
        <w:ind w:right="57"/>
        <w:rPr>
          <w:sz w:val="24"/>
          <w:szCs w:val="24"/>
        </w:rPr>
      </w:pPr>
      <w:r w:rsidRPr="00BA0FED">
        <w:rPr>
          <w:sz w:val="24"/>
          <w:szCs w:val="24"/>
        </w:rPr>
        <w:t xml:space="preserve">             застройки К2 – не более 3,0</w:t>
      </w:r>
      <w:r w:rsidR="009B5AFD" w:rsidRPr="00BA0FED">
        <w:rPr>
          <w:sz w:val="24"/>
          <w:szCs w:val="24"/>
        </w:rPr>
        <w:t>)</w:t>
      </w:r>
      <w:r w:rsidRPr="00BA0FED">
        <w:rPr>
          <w:sz w:val="24"/>
          <w:szCs w:val="24"/>
        </w:rPr>
        <w:t>;</w:t>
      </w:r>
    </w:p>
    <w:p w:rsidR="005C6E44" w:rsidRPr="00BA0FED" w:rsidRDefault="005C6E44" w:rsidP="005C6E44">
      <w:pPr>
        <w:widowControl w:val="0"/>
        <w:tabs>
          <w:tab w:val="left" w:pos="720"/>
        </w:tabs>
        <w:ind w:right="57"/>
        <w:rPr>
          <w:sz w:val="24"/>
          <w:szCs w:val="24"/>
        </w:rPr>
      </w:pPr>
      <w:r w:rsidRPr="00BA0FED">
        <w:rPr>
          <w:sz w:val="24"/>
          <w:szCs w:val="24"/>
        </w:rPr>
        <w:t>П1      - зоны производственных, складских объектов не более IV класса опасности</w:t>
      </w:r>
    </w:p>
    <w:p w:rsidR="005C6E44" w:rsidRPr="00BA0FED" w:rsidRDefault="005C6E44" w:rsidP="005C6E44">
      <w:pPr>
        <w:widowControl w:val="0"/>
        <w:tabs>
          <w:tab w:val="left" w:pos="720"/>
        </w:tabs>
        <w:ind w:right="57"/>
        <w:rPr>
          <w:sz w:val="24"/>
          <w:szCs w:val="24"/>
        </w:rPr>
      </w:pPr>
      <w:r w:rsidRPr="00BA0FED">
        <w:rPr>
          <w:sz w:val="24"/>
          <w:szCs w:val="24"/>
        </w:rPr>
        <w:t xml:space="preserve">             </w:t>
      </w:r>
      <w:r w:rsidR="009B5AFD" w:rsidRPr="00BA0FED">
        <w:rPr>
          <w:sz w:val="24"/>
          <w:szCs w:val="24"/>
        </w:rPr>
        <w:t>(</w:t>
      </w:r>
      <w:r w:rsidRPr="00BA0FED">
        <w:rPr>
          <w:sz w:val="24"/>
          <w:szCs w:val="24"/>
        </w:rPr>
        <w:t>с коэффициентом застройки К1 – не более 0,8, коэффициентом плотности</w:t>
      </w:r>
    </w:p>
    <w:p w:rsidR="00E417D8" w:rsidRPr="00BA0FED" w:rsidRDefault="005C6E44" w:rsidP="005C6E44">
      <w:pPr>
        <w:widowControl w:val="0"/>
        <w:tabs>
          <w:tab w:val="left" w:pos="720"/>
        </w:tabs>
        <w:ind w:right="57"/>
        <w:jc w:val="both"/>
        <w:rPr>
          <w:color w:val="000000"/>
          <w:sz w:val="24"/>
        </w:rPr>
      </w:pPr>
      <w:r w:rsidRPr="00BA0FED">
        <w:rPr>
          <w:sz w:val="24"/>
          <w:szCs w:val="24"/>
        </w:rPr>
        <w:t xml:space="preserve">             застройки К2 – не более 2,4</w:t>
      </w:r>
      <w:r w:rsidR="009B5AFD" w:rsidRPr="00BA0FED">
        <w:rPr>
          <w:sz w:val="24"/>
          <w:szCs w:val="24"/>
        </w:rPr>
        <w:t>)</w:t>
      </w:r>
      <w:r w:rsidRPr="00BA0FED">
        <w:rPr>
          <w:sz w:val="24"/>
          <w:szCs w:val="24"/>
        </w:rPr>
        <w:t>.</w:t>
      </w:r>
    </w:p>
    <w:p w:rsidR="00E417D8" w:rsidRPr="00BA0FED" w:rsidRDefault="00E417D8" w:rsidP="000A15EC">
      <w:pPr>
        <w:ind w:right="57"/>
        <w:jc w:val="both"/>
        <w:rPr>
          <w:color w:val="000000"/>
          <w:sz w:val="24"/>
        </w:rPr>
      </w:pPr>
      <w:r w:rsidRPr="00BA0FED">
        <w:rPr>
          <w:color w:val="000000"/>
          <w:sz w:val="24"/>
        </w:rPr>
        <w:t>Зоны транспортной инфраструктуры</w:t>
      </w:r>
    </w:p>
    <w:p w:rsidR="00E417D8" w:rsidRPr="00BA0FED" w:rsidRDefault="00E417D8" w:rsidP="00E417D8">
      <w:pPr>
        <w:ind w:right="-2" w:firstLine="708"/>
        <w:jc w:val="both"/>
        <w:rPr>
          <w:color w:val="000000"/>
          <w:sz w:val="24"/>
        </w:rPr>
      </w:pPr>
      <w:r w:rsidRPr="00BA0FED">
        <w:rPr>
          <w:color w:val="000000"/>
          <w:sz w:val="24"/>
        </w:rPr>
        <w:t>Зоны транспортной инфраструктуры предназначены для размещения путей сообщения, объектов транспорта и транспортной инфраструктуры. В зонах транспортной инфраструктуры допускается размещение объектов связанных с обеспечением деятельности транспортной инфраструктуры и объектов придорожного сервиса, инженерных объектов.</w:t>
      </w:r>
    </w:p>
    <w:p w:rsidR="00E417D8" w:rsidRPr="00BA0FED" w:rsidRDefault="00E417D8" w:rsidP="00E417D8">
      <w:pPr>
        <w:ind w:left="57" w:right="57" w:firstLine="651"/>
        <w:jc w:val="both"/>
        <w:rPr>
          <w:color w:val="000000"/>
          <w:sz w:val="24"/>
        </w:rPr>
      </w:pPr>
      <w:r w:rsidRPr="00BA0FED">
        <w:rPr>
          <w:color w:val="000000"/>
          <w:sz w:val="24"/>
        </w:rPr>
        <w:t>Состав и типология зон транспортной инфраструктуры:</w:t>
      </w:r>
    </w:p>
    <w:p w:rsidR="00E417D8" w:rsidRPr="00BA0FED" w:rsidRDefault="00E417D8" w:rsidP="00E417D8">
      <w:pPr>
        <w:ind w:right="-2"/>
        <w:jc w:val="both"/>
        <w:rPr>
          <w:color w:val="000000"/>
          <w:sz w:val="24"/>
        </w:rPr>
      </w:pPr>
      <w:r w:rsidRPr="00BA0FED">
        <w:rPr>
          <w:color w:val="000000"/>
          <w:sz w:val="24"/>
        </w:rPr>
        <w:t>И2      - зоны автомобильного транспорта</w:t>
      </w:r>
      <w:r w:rsidR="002905DC" w:rsidRPr="00BA0FED">
        <w:rPr>
          <w:color w:val="000000"/>
          <w:sz w:val="24"/>
        </w:rPr>
        <w:t xml:space="preserve"> </w:t>
      </w:r>
      <w:r w:rsidR="002905DC" w:rsidRPr="00BA0FED">
        <w:rPr>
          <w:sz w:val="24"/>
          <w:szCs w:val="24"/>
        </w:rPr>
        <w:t>регионального и местного значения</w:t>
      </w:r>
      <w:r w:rsidRPr="00BA0FED">
        <w:rPr>
          <w:color w:val="000000"/>
          <w:sz w:val="24"/>
        </w:rPr>
        <w:t>;</w:t>
      </w:r>
    </w:p>
    <w:p w:rsidR="001F16F1" w:rsidRPr="00BA0FED" w:rsidRDefault="001F16F1" w:rsidP="001F16F1">
      <w:pPr>
        <w:ind w:right="57"/>
        <w:jc w:val="both"/>
        <w:rPr>
          <w:color w:val="000000"/>
          <w:sz w:val="24"/>
          <w:szCs w:val="24"/>
        </w:rPr>
      </w:pPr>
      <w:r w:rsidRPr="00BA0FED">
        <w:rPr>
          <w:color w:val="000000"/>
          <w:sz w:val="24"/>
          <w:szCs w:val="24"/>
        </w:rPr>
        <w:t xml:space="preserve">И2.1  - </w:t>
      </w:r>
      <w:r w:rsidRPr="00BA0FED">
        <w:rPr>
          <w:rFonts w:eastAsia="Arial"/>
          <w:color w:val="000000"/>
          <w:sz w:val="24"/>
          <w:szCs w:val="24"/>
        </w:rPr>
        <w:t>зоны</w:t>
      </w:r>
      <w:r w:rsidRPr="00BA0FED">
        <w:rPr>
          <w:color w:val="000000"/>
          <w:sz w:val="24"/>
          <w:szCs w:val="24"/>
        </w:rPr>
        <w:t xml:space="preserve"> улично-дорожной сети </w:t>
      </w:r>
      <w:r w:rsidR="002905DC" w:rsidRPr="00BA0FED">
        <w:rPr>
          <w:color w:val="000000"/>
          <w:sz w:val="24"/>
          <w:szCs w:val="24"/>
        </w:rPr>
        <w:t>н</w:t>
      </w:r>
      <w:r w:rsidRPr="00BA0FED">
        <w:rPr>
          <w:color w:val="000000"/>
          <w:sz w:val="24"/>
          <w:szCs w:val="24"/>
        </w:rPr>
        <w:t>аселенных пунктов, не включая второстепенные</w:t>
      </w:r>
    </w:p>
    <w:p w:rsidR="001F16F1" w:rsidRPr="00BA0FED" w:rsidRDefault="001F16F1" w:rsidP="001F16F1">
      <w:pPr>
        <w:ind w:right="-2"/>
        <w:jc w:val="both"/>
        <w:rPr>
          <w:color w:val="000000"/>
          <w:sz w:val="24"/>
        </w:rPr>
      </w:pPr>
      <w:r w:rsidRPr="00BA0FED">
        <w:rPr>
          <w:color w:val="000000"/>
          <w:sz w:val="24"/>
          <w:szCs w:val="24"/>
        </w:rPr>
        <w:t xml:space="preserve">             улицы и проезды</w:t>
      </w:r>
      <w:r w:rsidR="002905DC" w:rsidRPr="00BA0FED">
        <w:rPr>
          <w:color w:val="000000"/>
          <w:sz w:val="24"/>
          <w:szCs w:val="24"/>
        </w:rPr>
        <w:t xml:space="preserve"> </w:t>
      </w:r>
      <w:r w:rsidR="009B5AFD" w:rsidRPr="00BA0FED">
        <w:rPr>
          <w:color w:val="000000"/>
          <w:sz w:val="24"/>
          <w:szCs w:val="24"/>
        </w:rPr>
        <w:t>(</w:t>
      </w:r>
      <w:r w:rsidR="002905DC" w:rsidRPr="00BA0FED">
        <w:rPr>
          <w:sz w:val="24"/>
          <w:szCs w:val="24"/>
        </w:rPr>
        <w:t>при плотности улично-дорожной сети не менее 2,8 км/км</w:t>
      </w:r>
      <w:r w:rsidR="002905DC" w:rsidRPr="00BA0FED">
        <w:rPr>
          <w:sz w:val="24"/>
          <w:szCs w:val="24"/>
          <w:vertAlign w:val="superscript"/>
        </w:rPr>
        <w:t>2</w:t>
      </w:r>
      <w:r w:rsidR="009B5AFD" w:rsidRPr="00BA0FED">
        <w:rPr>
          <w:sz w:val="24"/>
          <w:szCs w:val="24"/>
        </w:rPr>
        <w:t>)</w:t>
      </w:r>
      <w:r w:rsidR="00DD5963" w:rsidRPr="00BA0FED">
        <w:rPr>
          <w:color w:val="000000"/>
          <w:sz w:val="24"/>
          <w:szCs w:val="24"/>
        </w:rPr>
        <w:t>.</w:t>
      </w:r>
    </w:p>
    <w:p w:rsidR="00E417D8" w:rsidRPr="00BA0FED" w:rsidRDefault="00E417D8" w:rsidP="000A15EC">
      <w:pPr>
        <w:ind w:right="57"/>
        <w:jc w:val="both"/>
        <w:rPr>
          <w:color w:val="000000"/>
          <w:sz w:val="24"/>
        </w:rPr>
      </w:pPr>
      <w:r w:rsidRPr="00BA0FED">
        <w:rPr>
          <w:color w:val="000000"/>
          <w:sz w:val="24"/>
        </w:rPr>
        <w:t>Зоны сельскохозяйственного использования</w:t>
      </w:r>
    </w:p>
    <w:p w:rsidR="00E417D8" w:rsidRPr="00BA0FED" w:rsidRDefault="00E417D8" w:rsidP="00E417D8">
      <w:pPr>
        <w:ind w:right="-2" w:firstLine="708"/>
        <w:jc w:val="both"/>
        <w:rPr>
          <w:color w:val="000000"/>
          <w:sz w:val="24"/>
        </w:rPr>
      </w:pPr>
      <w:r w:rsidRPr="00BA0FED">
        <w:rPr>
          <w:color w:val="000000"/>
          <w:sz w:val="24"/>
        </w:rPr>
        <w:t>В зонах размещаются сельскохозяйственные угодья, объекты сельскохозяйственного назначения, в том числе питомники, теплицы и другие производственныех объекты сельскохозяйственного назначения, дачные хозяйства, садоводства, личные подсобные хозяйства. Зоны сельскохозяйственного использования предназначены для ведения сельскохозяйственного производства.</w:t>
      </w:r>
    </w:p>
    <w:p w:rsidR="00E417D8" w:rsidRPr="00BA0FED" w:rsidRDefault="00E417D8" w:rsidP="00E417D8">
      <w:pPr>
        <w:ind w:left="57" w:right="57" w:firstLine="651"/>
        <w:jc w:val="both"/>
        <w:rPr>
          <w:color w:val="000000"/>
          <w:sz w:val="24"/>
        </w:rPr>
      </w:pPr>
      <w:r w:rsidRPr="00BA0FED">
        <w:rPr>
          <w:color w:val="000000"/>
          <w:sz w:val="24"/>
        </w:rPr>
        <w:t>Состав и типология зон сельскохозяйственного использования:</w:t>
      </w:r>
    </w:p>
    <w:p w:rsidR="00074994" w:rsidRPr="00BA0FED" w:rsidRDefault="00074994" w:rsidP="00074994">
      <w:pPr>
        <w:widowControl w:val="0"/>
        <w:tabs>
          <w:tab w:val="left" w:pos="720"/>
        </w:tabs>
        <w:ind w:right="57"/>
        <w:rPr>
          <w:color w:val="000000"/>
          <w:sz w:val="24"/>
          <w:szCs w:val="24"/>
        </w:rPr>
      </w:pPr>
      <w:r w:rsidRPr="00BA0FED">
        <w:rPr>
          <w:color w:val="000000"/>
          <w:sz w:val="24"/>
          <w:szCs w:val="24"/>
        </w:rPr>
        <w:t>С1      - зоны сельскохозяйственных угодий;</w:t>
      </w:r>
    </w:p>
    <w:p w:rsidR="00DE4BF8" w:rsidRPr="00BA0FED" w:rsidRDefault="00074994" w:rsidP="00074994">
      <w:pPr>
        <w:widowControl w:val="0"/>
        <w:tabs>
          <w:tab w:val="left" w:pos="720"/>
        </w:tabs>
        <w:ind w:right="57"/>
        <w:rPr>
          <w:sz w:val="24"/>
          <w:szCs w:val="24"/>
        </w:rPr>
      </w:pPr>
      <w:r w:rsidRPr="00BA0FED">
        <w:rPr>
          <w:color w:val="000000"/>
          <w:sz w:val="24"/>
          <w:szCs w:val="24"/>
        </w:rPr>
        <w:t xml:space="preserve">С2      - </w:t>
      </w:r>
      <w:r w:rsidR="00DE4BF8" w:rsidRPr="00BA0FED">
        <w:rPr>
          <w:sz w:val="24"/>
          <w:szCs w:val="24"/>
        </w:rPr>
        <w:t>зоны, занятые объектами сельскохозяйственного производства, в том числе</w:t>
      </w:r>
    </w:p>
    <w:p w:rsidR="00074994" w:rsidRPr="00BA0FED" w:rsidRDefault="00DE4BF8" w:rsidP="00074994">
      <w:pPr>
        <w:widowControl w:val="0"/>
        <w:tabs>
          <w:tab w:val="left" w:pos="720"/>
        </w:tabs>
        <w:ind w:right="57"/>
        <w:rPr>
          <w:color w:val="000000"/>
          <w:sz w:val="24"/>
          <w:szCs w:val="24"/>
        </w:rPr>
      </w:pPr>
      <w:r w:rsidRPr="00BA0FED">
        <w:rPr>
          <w:sz w:val="24"/>
          <w:szCs w:val="24"/>
        </w:rPr>
        <w:t xml:space="preserve">            животноводства</w:t>
      </w:r>
      <w:r w:rsidR="00074994" w:rsidRPr="00BA0FED">
        <w:rPr>
          <w:color w:val="000000"/>
          <w:sz w:val="24"/>
          <w:szCs w:val="24"/>
        </w:rPr>
        <w:t>;</w:t>
      </w:r>
    </w:p>
    <w:p w:rsidR="002905DC" w:rsidRPr="00BA0FED" w:rsidRDefault="005C6E44" w:rsidP="00074994">
      <w:pPr>
        <w:widowControl w:val="0"/>
        <w:tabs>
          <w:tab w:val="left" w:pos="720"/>
        </w:tabs>
        <w:ind w:right="57"/>
        <w:rPr>
          <w:sz w:val="24"/>
          <w:szCs w:val="24"/>
        </w:rPr>
      </w:pPr>
      <w:r w:rsidRPr="00BA0FED">
        <w:rPr>
          <w:color w:val="000000"/>
          <w:sz w:val="24"/>
          <w:szCs w:val="24"/>
        </w:rPr>
        <w:t xml:space="preserve">С3с    </w:t>
      </w:r>
      <w:r w:rsidR="00074994" w:rsidRPr="00BA0FED">
        <w:rPr>
          <w:color w:val="000000"/>
          <w:sz w:val="24"/>
          <w:szCs w:val="24"/>
        </w:rPr>
        <w:t xml:space="preserve">- </w:t>
      </w:r>
      <w:r w:rsidR="00074994" w:rsidRPr="00BA0FED">
        <w:rPr>
          <w:rFonts w:eastAsia="Arial"/>
          <w:color w:val="000000"/>
          <w:sz w:val="24"/>
          <w:szCs w:val="24"/>
        </w:rPr>
        <w:t>существующие</w:t>
      </w:r>
      <w:r w:rsidR="00DD11BF" w:rsidRPr="00BA0FED">
        <w:rPr>
          <w:rFonts w:eastAsia="Arial"/>
          <w:color w:val="000000"/>
          <w:sz w:val="24"/>
          <w:szCs w:val="24"/>
        </w:rPr>
        <w:t xml:space="preserve"> зоны</w:t>
      </w:r>
      <w:r w:rsidR="00074994" w:rsidRPr="00BA0FED">
        <w:rPr>
          <w:rFonts w:eastAsia="Arial"/>
          <w:color w:val="000000"/>
          <w:sz w:val="24"/>
          <w:szCs w:val="24"/>
        </w:rPr>
        <w:t xml:space="preserve"> для ведения садоводства и дачного хозяйства</w:t>
      </w:r>
      <w:r w:rsidR="002905DC" w:rsidRPr="00BA0FED">
        <w:rPr>
          <w:rFonts w:eastAsia="Arial"/>
          <w:color w:val="000000"/>
          <w:sz w:val="24"/>
          <w:szCs w:val="24"/>
        </w:rPr>
        <w:t xml:space="preserve"> </w:t>
      </w:r>
      <w:r w:rsidR="009B5AFD" w:rsidRPr="00BA0FED">
        <w:rPr>
          <w:rFonts w:eastAsia="Arial"/>
          <w:color w:val="000000"/>
          <w:sz w:val="24"/>
          <w:szCs w:val="24"/>
        </w:rPr>
        <w:t>(</w:t>
      </w:r>
      <w:r w:rsidR="002905DC" w:rsidRPr="00BA0FED">
        <w:rPr>
          <w:sz w:val="24"/>
          <w:szCs w:val="24"/>
        </w:rPr>
        <w:t>с сохранением</w:t>
      </w:r>
    </w:p>
    <w:p w:rsidR="00074994" w:rsidRPr="00BA0FED" w:rsidRDefault="002905DC" w:rsidP="00074994">
      <w:pPr>
        <w:widowControl w:val="0"/>
        <w:tabs>
          <w:tab w:val="left" w:pos="720"/>
        </w:tabs>
        <w:ind w:right="57"/>
        <w:rPr>
          <w:rFonts w:eastAsia="Arial"/>
          <w:color w:val="000000"/>
          <w:sz w:val="24"/>
          <w:szCs w:val="24"/>
        </w:rPr>
      </w:pPr>
      <w:r w:rsidRPr="00BA0FED">
        <w:rPr>
          <w:sz w:val="24"/>
          <w:szCs w:val="24"/>
        </w:rPr>
        <w:t xml:space="preserve">             существующей плотности сезонного населения</w:t>
      </w:r>
      <w:r w:rsidR="009B5AFD" w:rsidRPr="00BA0FED">
        <w:rPr>
          <w:sz w:val="24"/>
          <w:szCs w:val="24"/>
        </w:rPr>
        <w:t>)</w:t>
      </w:r>
      <w:r w:rsidR="00074994" w:rsidRPr="00BA0FED">
        <w:rPr>
          <w:rFonts w:eastAsia="Arial"/>
          <w:color w:val="000000"/>
          <w:sz w:val="24"/>
          <w:szCs w:val="24"/>
        </w:rPr>
        <w:t>;</w:t>
      </w:r>
    </w:p>
    <w:p w:rsidR="002905DC" w:rsidRPr="00BA0FED" w:rsidRDefault="005C6E44" w:rsidP="00074994">
      <w:pPr>
        <w:widowControl w:val="0"/>
        <w:tabs>
          <w:tab w:val="left" w:pos="720"/>
        </w:tabs>
        <w:ind w:right="57"/>
        <w:rPr>
          <w:sz w:val="24"/>
          <w:szCs w:val="24"/>
        </w:rPr>
      </w:pPr>
      <w:r w:rsidRPr="00BA0FED">
        <w:rPr>
          <w:color w:val="000000"/>
          <w:sz w:val="24"/>
          <w:szCs w:val="24"/>
        </w:rPr>
        <w:t xml:space="preserve">С3      </w:t>
      </w:r>
      <w:r w:rsidR="00074994" w:rsidRPr="00BA0FED">
        <w:rPr>
          <w:color w:val="000000"/>
          <w:sz w:val="24"/>
          <w:szCs w:val="24"/>
        </w:rPr>
        <w:t xml:space="preserve">- </w:t>
      </w:r>
      <w:r w:rsidR="00074994" w:rsidRPr="00BA0FED">
        <w:rPr>
          <w:rFonts w:eastAsia="Arial"/>
          <w:color w:val="000000"/>
          <w:sz w:val="24"/>
          <w:szCs w:val="24"/>
        </w:rPr>
        <w:t xml:space="preserve">планируемые </w:t>
      </w:r>
      <w:r w:rsidR="00DD11BF" w:rsidRPr="00BA0FED">
        <w:rPr>
          <w:rFonts w:eastAsia="Arial"/>
          <w:color w:val="000000"/>
          <w:sz w:val="24"/>
          <w:szCs w:val="24"/>
        </w:rPr>
        <w:t xml:space="preserve">зоны </w:t>
      </w:r>
      <w:r w:rsidR="00074994" w:rsidRPr="00BA0FED">
        <w:rPr>
          <w:rFonts w:eastAsia="Arial"/>
          <w:color w:val="000000"/>
          <w:sz w:val="24"/>
          <w:szCs w:val="24"/>
        </w:rPr>
        <w:t>для ведения садоводства и дачного хозяйства</w:t>
      </w:r>
      <w:r w:rsidR="002905DC" w:rsidRPr="00BA0FED">
        <w:rPr>
          <w:rFonts w:eastAsia="Arial"/>
          <w:color w:val="000000"/>
          <w:sz w:val="24"/>
          <w:szCs w:val="24"/>
        </w:rPr>
        <w:t xml:space="preserve"> </w:t>
      </w:r>
      <w:r w:rsidR="009B5AFD" w:rsidRPr="00BA0FED">
        <w:rPr>
          <w:rFonts w:eastAsia="Arial"/>
          <w:color w:val="000000"/>
          <w:sz w:val="24"/>
          <w:szCs w:val="24"/>
        </w:rPr>
        <w:t>(</w:t>
      </w:r>
      <w:r w:rsidR="002905DC" w:rsidRPr="00BA0FED">
        <w:rPr>
          <w:sz w:val="24"/>
          <w:szCs w:val="24"/>
        </w:rPr>
        <w:t>при плотности</w:t>
      </w:r>
    </w:p>
    <w:p w:rsidR="00074994" w:rsidRPr="00BA0FED" w:rsidRDefault="002905DC" w:rsidP="00074994">
      <w:pPr>
        <w:widowControl w:val="0"/>
        <w:tabs>
          <w:tab w:val="left" w:pos="720"/>
        </w:tabs>
        <w:ind w:right="57"/>
        <w:rPr>
          <w:color w:val="000000"/>
          <w:sz w:val="24"/>
          <w:szCs w:val="24"/>
        </w:rPr>
      </w:pPr>
      <w:r w:rsidRPr="00BA0FED">
        <w:rPr>
          <w:sz w:val="24"/>
          <w:szCs w:val="24"/>
        </w:rPr>
        <w:t xml:space="preserve">             сезонного населения 10 чел./га</w:t>
      </w:r>
      <w:r w:rsidR="009B5AFD" w:rsidRPr="00BA0FED">
        <w:rPr>
          <w:sz w:val="24"/>
          <w:szCs w:val="24"/>
        </w:rPr>
        <w:t>)</w:t>
      </w:r>
      <w:r w:rsidR="00074994" w:rsidRPr="00BA0FED">
        <w:rPr>
          <w:rFonts w:eastAsia="Arial"/>
          <w:color w:val="000000"/>
          <w:sz w:val="24"/>
          <w:szCs w:val="24"/>
        </w:rPr>
        <w:t>.</w:t>
      </w:r>
    </w:p>
    <w:p w:rsidR="00E417D8" w:rsidRPr="00BA0FED" w:rsidRDefault="00E417D8" w:rsidP="000A15EC">
      <w:pPr>
        <w:ind w:right="57"/>
        <w:jc w:val="both"/>
        <w:rPr>
          <w:color w:val="000000"/>
          <w:sz w:val="24"/>
        </w:rPr>
      </w:pPr>
      <w:r w:rsidRPr="00BA0FED">
        <w:rPr>
          <w:color w:val="000000"/>
          <w:sz w:val="24"/>
        </w:rPr>
        <w:t>Рекреационные зоны</w:t>
      </w:r>
    </w:p>
    <w:p w:rsidR="00E417D8" w:rsidRPr="00BA0FED" w:rsidRDefault="005C6E44" w:rsidP="00E417D8">
      <w:pPr>
        <w:ind w:right="-2" w:firstLine="708"/>
        <w:jc w:val="both"/>
        <w:rPr>
          <w:color w:val="000000"/>
          <w:sz w:val="24"/>
        </w:rPr>
      </w:pPr>
      <w:r w:rsidRPr="00BA0FED">
        <w:rPr>
          <w:sz w:val="24"/>
          <w:szCs w:val="24"/>
        </w:rPr>
        <w:t>В состав рекреационных зон включаются территории, занятые зелеными насаждениями общего пользования (парками, скверами, садами), территории, предназначенные для размещения объектов активного отдыха (велосипедные и роликовые дорожки). В рекреационных зонах допускается размещение объектов инженерной и тран</w:t>
      </w:r>
      <w:r w:rsidRPr="00BA0FED">
        <w:rPr>
          <w:sz w:val="24"/>
          <w:szCs w:val="24"/>
        </w:rPr>
        <w:t>с</w:t>
      </w:r>
      <w:r w:rsidRPr="00BA0FED">
        <w:rPr>
          <w:sz w:val="24"/>
          <w:szCs w:val="24"/>
        </w:rPr>
        <w:t>портной инфраструктур, а также общественно-деловых объектов связанных с обеспечен</w:t>
      </w:r>
      <w:r w:rsidRPr="00BA0FED">
        <w:rPr>
          <w:sz w:val="24"/>
          <w:szCs w:val="24"/>
        </w:rPr>
        <w:t>и</w:t>
      </w:r>
      <w:r w:rsidRPr="00BA0FED">
        <w:rPr>
          <w:sz w:val="24"/>
          <w:szCs w:val="24"/>
        </w:rPr>
        <w:t>ем деятельности объектов, размещаемых в рекреационных зонах.</w:t>
      </w:r>
    </w:p>
    <w:p w:rsidR="00E417D8" w:rsidRPr="00BA0FED" w:rsidRDefault="00E417D8" w:rsidP="00E417D8">
      <w:pPr>
        <w:ind w:left="57" w:right="57" w:firstLine="651"/>
        <w:jc w:val="both"/>
        <w:rPr>
          <w:color w:val="000000"/>
          <w:sz w:val="24"/>
        </w:rPr>
      </w:pPr>
      <w:r w:rsidRPr="00BA0FED">
        <w:rPr>
          <w:color w:val="000000"/>
          <w:sz w:val="24"/>
        </w:rPr>
        <w:t>Состав и типология рекреационных зон:</w:t>
      </w:r>
    </w:p>
    <w:p w:rsidR="00074994" w:rsidRPr="00BA0FED" w:rsidRDefault="00074994" w:rsidP="00074994">
      <w:pPr>
        <w:widowControl w:val="0"/>
        <w:tabs>
          <w:tab w:val="left" w:pos="720"/>
        </w:tabs>
        <w:ind w:right="57"/>
        <w:jc w:val="both"/>
        <w:rPr>
          <w:color w:val="000000"/>
          <w:sz w:val="24"/>
          <w:szCs w:val="24"/>
        </w:rPr>
      </w:pPr>
      <w:r w:rsidRPr="00BA0FED">
        <w:rPr>
          <w:color w:val="000000"/>
          <w:sz w:val="24"/>
          <w:szCs w:val="24"/>
        </w:rPr>
        <w:t>Р2      - зоны зеленых насаждений общего пользования (парков, скверов, садов</w:t>
      </w:r>
    </w:p>
    <w:p w:rsidR="00074994" w:rsidRPr="00BA0FED" w:rsidRDefault="00074994" w:rsidP="00074994">
      <w:pPr>
        <w:widowControl w:val="0"/>
        <w:tabs>
          <w:tab w:val="left" w:pos="720"/>
        </w:tabs>
        <w:ind w:right="57"/>
        <w:jc w:val="both"/>
        <w:rPr>
          <w:color w:val="000000"/>
          <w:sz w:val="24"/>
          <w:szCs w:val="24"/>
        </w:rPr>
      </w:pPr>
      <w:r w:rsidRPr="00BA0FED">
        <w:rPr>
          <w:color w:val="000000"/>
          <w:sz w:val="24"/>
          <w:szCs w:val="24"/>
        </w:rPr>
        <w:t xml:space="preserve">            с возможностью размещения плоскос</w:t>
      </w:r>
      <w:r w:rsidRPr="00BA0FED">
        <w:rPr>
          <w:color w:val="000000"/>
          <w:sz w:val="24"/>
          <w:szCs w:val="24"/>
        </w:rPr>
        <w:t>т</w:t>
      </w:r>
      <w:r w:rsidRPr="00BA0FED">
        <w:rPr>
          <w:color w:val="000000"/>
          <w:sz w:val="24"/>
          <w:szCs w:val="24"/>
        </w:rPr>
        <w:t>ных спортивных сооружений</w:t>
      </w:r>
      <w:r w:rsidR="002905DC" w:rsidRPr="00BA0FED">
        <w:rPr>
          <w:color w:val="000000"/>
          <w:sz w:val="24"/>
          <w:szCs w:val="24"/>
        </w:rPr>
        <w:t>)</w:t>
      </w:r>
      <w:r w:rsidRPr="00BA0FED">
        <w:rPr>
          <w:color w:val="000000"/>
          <w:sz w:val="24"/>
          <w:szCs w:val="24"/>
        </w:rPr>
        <w:t>;</w:t>
      </w:r>
    </w:p>
    <w:p w:rsidR="009B5AFD" w:rsidRPr="00BA0FED" w:rsidRDefault="008723F9" w:rsidP="008723F9">
      <w:pPr>
        <w:widowControl w:val="0"/>
        <w:tabs>
          <w:tab w:val="left" w:pos="720"/>
        </w:tabs>
        <w:ind w:right="57"/>
        <w:jc w:val="both"/>
        <w:rPr>
          <w:color w:val="000000"/>
          <w:sz w:val="24"/>
          <w:szCs w:val="24"/>
        </w:rPr>
      </w:pPr>
      <w:r w:rsidRPr="00BA0FED">
        <w:rPr>
          <w:color w:val="000000"/>
          <w:sz w:val="24"/>
          <w:szCs w:val="24"/>
        </w:rPr>
        <w:t xml:space="preserve">Р3      - зоны объектов туризма, отдыха, досуга и развлечений </w:t>
      </w:r>
      <w:r w:rsidR="009B5AFD" w:rsidRPr="00BA0FED">
        <w:rPr>
          <w:color w:val="000000"/>
          <w:sz w:val="24"/>
          <w:szCs w:val="24"/>
        </w:rPr>
        <w:t>(</w:t>
      </w:r>
      <w:r w:rsidRPr="00BA0FED">
        <w:rPr>
          <w:color w:val="000000"/>
          <w:sz w:val="24"/>
          <w:szCs w:val="24"/>
        </w:rPr>
        <w:t>с коэффициентом</w:t>
      </w:r>
    </w:p>
    <w:p w:rsidR="008723F9" w:rsidRPr="00BA0FED" w:rsidRDefault="009B5AFD" w:rsidP="008723F9">
      <w:pPr>
        <w:widowControl w:val="0"/>
        <w:tabs>
          <w:tab w:val="left" w:pos="720"/>
        </w:tabs>
        <w:ind w:right="57"/>
        <w:jc w:val="both"/>
        <w:rPr>
          <w:color w:val="000000"/>
          <w:sz w:val="24"/>
        </w:rPr>
      </w:pPr>
      <w:r w:rsidRPr="00BA0FED">
        <w:rPr>
          <w:color w:val="000000"/>
          <w:sz w:val="24"/>
          <w:szCs w:val="24"/>
        </w:rPr>
        <w:t xml:space="preserve">           </w:t>
      </w:r>
      <w:r w:rsidR="008723F9" w:rsidRPr="00BA0FED">
        <w:rPr>
          <w:color w:val="000000"/>
          <w:sz w:val="24"/>
          <w:szCs w:val="24"/>
        </w:rPr>
        <w:t xml:space="preserve"> </w:t>
      </w:r>
      <w:r w:rsidRPr="00BA0FED">
        <w:rPr>
          <w:color w:val="000000"/>
          <w:sz w:val="24"/>
          <w:szCs w:val="24"/>
        </w:rPr>
        <w:t>з</w:t>
      </w:r>
      <w:r w:rsidR="008723F9" w:rsidRPr="00BA0FED">
        <w:rPr>
          <w:color w:val="000000"/>
          <w:sz w:val="24"/>
          <w:szCs w:val="24"/>
        </w:rPr>
        <w:t>астройки</w:t>
      </w:r>
      <w:r w:rsidRPr="00BA0FED">
        <w:rPr>
          <w:color w:val="000000"/>
          <w:sz w:val="24"/>
          <w:szCs w:val="24"/>
        </w:rPr>
        <w:t xml:space="preserve"> </w:t>
      </w:r>
      <w:r w:rsidR="008723F9" w:rsidRPr="00BA0FED">
        <w:rPr>
          <w:color w:val="000000"/>
          <w:sz w:val="24"/>
          <w:szCs w:val="24"/>
        </w:rPr>
        <w:t xml:space="preserve">К1 – не более 1,0, высотой объектов – не более </w:t>
      </w:r>
      <w:smartTag w:uri="urn:schemas-microsoft-com:office:smarttags" w:element="metricconverter">
        <w:smartTagPr>
          <w:attr w:name="ProductID" w:val="15,0 м"/>
        </w:smartTagPr>
        <w:r w:rsidR="008723F9" w:rsidRPr="00BA0FED">
          <w:rPr>
            <w:color w:val="000000"/>
            <w:sz w:val="24"/>
            <w:szCs w:val="24"/>
          </w:rPr>
          <w:t>15,0 м</w:t>
        </w:r>
      </w:smartTag>
      <w:r w:rsidRPr="00BA0FED">
        <w:rPr>
          <w:color w:val="000000"/>
          <w:sz w:val="24"/>
          <w:szCs w:val="24"/>
        </w:rPr>
        <w:t>)</w:t>
      </w:r>
      <w:r w:rsidR="008723F9" w:rsidRPr="00BA0FED">
        <w:rPr>
          <w:color w:val="000000"/>
          <w:sz w:val="24"/>
          <w:szCs w:val="24"/>
        </w:rPr>
        <w:t>.</w:t>
      </w:r>
    </w:p>
    <w:p w:rsidR="00E417D8" w:rsidRPr="00BA0FED" w:rsidRDefault="00E417D8" w:rsidP="000A15EC">
      <w:pPr>
        <w:ind w:right="57"/>
        <w:jc w:val="both"/>
        <w:rPr>
          <w:color w:val="000000"/>
          <w:sz w:val="24"/>
        </w:rPr>
      </w:pPr>
      <w:r w:rsidRPr="00BA0FED">
        <w:rPr>
          <w:color w:val="000000"/>
          <w:sz w:val="24"/>
        </w:rPr>
        <w:t>Зоны специального назначения</w:t>
      </w:r>
    </w:p>
    <w:p w:rsidR="00E417D8" w:rsidRPr="00BA0FED" w:rsidRDefault="00E417D8" w:rsidP="00E417D8">
      <w:pPr>
        <w:ind w:right="-2" w:firstLine="708"/>
        <w:jc w:val="both"/>
        <w:rPr>
          <w:color w:val="000000"/>
          <w:sz w:val="24"/>
        </w:rPr>
      </w:pPr>
      <w:r w:rsidRPr="00BA0FED">
        <w:rPr>
          <w:color w:val="000000"/>
          <w:sz w:val="24"/>
        </w:rPr>
        <w:t>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w:t>
      </w:r>
      <w:r w:rsidR="005C6E44" w:rsidRPr="00BA0FED">
        <w:rPr>
          <w:color w:val="000000"/>
          <w:sz w:val="24"/>
        </w:rPr>
        <w:t xml:space="preserve">дбищ, территорий складирования </w:t>
      </w:r>
      <w:r w:rsidRPr="00BA0FED">
        <w:rPr>
          <w:color w:val="000000"/>
          <w:sz w:val="24"/>
        </w:rPr>
        <w:t>отходов и т.п., санитарно-защитные зоны (СЗЗ), санитарные разрывы (СР), зоны санитарной охраны (ЗСО) без права размещения объектов производственного назначения, подлежащие озеленению.</w:t>
      </w:r>
    </w:p>
    <w:p w:rsidR="00E417D8" w:rsidRPr="00BA0FED" w:rsidRDefault="00E417D8" w:rsidP="00E417D8">
      <w:pPr>
        <w:ind w:right="-2" w:firstLine="708"/>
        <w:jc w:val="both"/>
        <w:rPr>
          <w:color w:val="000000"/>
          <w:sz w:val="24"/>
        </w:rPr>
      </w:pPr>
      <w:r w:rsidRPr="00BA0FED">
        <w:rPr>
          <w:color w:val="000000"/>
          <w:sz w:val="24"/>
        </w:rPr>
        <w:t>Состав и типология зон специального назначения:</w:t>
      </w:r>
    </w:p>
    <w:p w:rsidR="00525EE5" w:rsidRPr="00BA0FED" w:rsidRDefault="00E417D8" w:rsidP="00525EE5">
      <w:pPr>
        <w:widowControl w:val="0"/>
        <w:tabs>
          <w:tab w:val="left" w:pos="720"/>
        </w:tabs>
        <w:ind w:right="57"/>
        <w:jc w:val="both"/>
        <w:rPr>
          <w:color w:val="000000"/>
          <w:sz w:val="24"/>
        </w:rPr>
      </w:pPr>
      <w:r w:rsidRPr="00BA0FED">
        <w:rPr>
          <w:color w:val="000000"/>
          <w:sz w:val="24"/>
        </w:rPr>
        <w:t xml:space="preserve">К2      - </w:t>
      </w:r>
      <w:r w:rsidR="00525EE5" w:rsidRPr="00BA0FED">
        <w:rPr>
          <w:color w:val="000000"/>
          <w:sz w:val="24"/>
        </w:rPr>
        <w:t>специальные зоны в границах санитарно-защитных зон и санитарных разрывов</w:t>
      </w:r>
    </w:p>
    <w:p w:rsidR="00E417D8" w:rsidRPr="00BA0FED" w:rsidRDefault="00525EE5" w:rsidP="00525EE5">
      <w:pPr>
        <w:widowControl w:val="0"/>
        <w:tabs>
          <w:tab w:val="left" w:pos="720"/>
        </w:tabs>
        <w:ind w:right="57"/>
        <w:jc w:val="both"/>
        <w:rPr>
          <w:color w:val="000000"/>
          <w:sz w:val="24"/>
        </w:rPr>
      </w:pPr>
      <w:r w:rsidRPr="00BA0FED">
        <w:rPr>
          <w:color w:val="000000"/>
          <w:sz w:val="24"/>
        </w:rPr>
        <w:t xml:space="preserve">             </w:t>
      </w:r>
      <w:r w:rsidR="002905DC" w:rsidRPr="00BA0FED">
        <w:rPr>
          <w:color w:val="000000"/>
          <w:sz w:val="24"/>
        </w:rPr>
        <w:t>(</w:t>
      </w:r>
      <w:r w:rsidRPr="00BA0FED">
        <w:rPr>
          <w:color w:val="000000"/>
          <w:sz w:val="24"/>
        </w:rPr>
        <w:t>с размещением зеленых насаждений и объектов в соответствии с СанПиН</w:t>
      </w:r>
      <w:r w:rsidR="002905DC" w:rsidRPr="00BA0FED">
        <w:rPr>
          <w:color w:val="000000"/>
          <w:sz w:val="24"/>
        </w:rPr>
        <w:t>)</w:t>
      </w:r>
      <w:r w:rsidR="00E417D8" w:rsidRPr="00BA0FED">
        <w:rPr>
          <w:color w:val="000000"/>
          <w:sz w:val="24"/>
        </w:rPr>
        <w:t>;</w:t>
      </w:r>
    </w:p>
    <w:p w:rsidR="00E417D8" w:rsidRPr="00BA0FED" w:rsidRDefault="00E417D8" w:rsidP="00E417D8">
      <w:pPr>
        <w:widowControl w:val="0"/>
        <w:tabs>
          <w:tab w:val="left" w:pos="720"/>
        </w:tabs>
        <w:ind w:right="57"/>
        <w:jc w:val="both"/>
        <w:rPr>
          <w:color w:val="000000"/>
          <w:sz w:val="24"/>
        </w:rPr>
      </w:pPr>
      <w:r w:rsidRPr="00BA0FED">
        <w:rPr>
          <w:color w:val="000000"/>
          <w:sz w:val="24"/>
        </w:rPr>
        <w:t xml:space="preserve">К3      </w:t>
      </w:r>
      <w:r w:rsidR="005C6E44" w:rsidRPr="00BA0FED">
        <w:rPr>
          <w:sz w:val="24"/>
          <w:szCs w:val="24"/>
        </w:rPr>
        <w:t>- зоны ритуального назначения.</w:t>
      </w:r>
    </w:p>
    <w:p w:rsidR="005C6E44" w:rsidRPr="00BA0FED" w:rsidRDefault="005C6E44" w:rsidP="000A15EC">
      <w:pPr>
        <w:ind w:right="57"/>
        <w:rPr>
          <w:sz w:val="24"/>
          <w:szCs w:val="24"/>
        </w:rPr>
      </w:pPr>
      <w:r w:rsidRPr="00BA0FED">
        <w:rPr>
          <w:sz w:val="24"/>
          <w:szCs w:val="24"/>
        </w:rPr>
        <w:t>Зоны лесного ландшафта</w:t>
      </w:r>
    </w:p>
    <w:p w:rsidR="005C6E44" w:rsidRPr="00BA0FED" w:rsidRDefault="005C6E44" w:rsidP="005C6E44">
      <w:pPr>
        <w:ind w:right="-2" w:firstLine="708"/>
        <w:jc w:val="both"/>
        <w:rPr>
          <w:sz w:val="24"/>
        </w:rPr>
      </w:pPr>
      <w:r w:rsidRPr="00BA0FED">
        <w:rPr>
          <w:sz w:val="24"/>
          <w:szCs w:val="24"/>
        </w:rPr>
        <w:t>Территории сохраняемого лесного ландшафта</w:t>
      </w:r>
      <w:r w:rsidR="004230AB" w:rsidRPr="00BA0FED">
        <w:rPr>
          <w:sz w:val="24"/>
          <w:szCs w:val="24"/>
        </w:rPr>
        <w:t xml:space="preserve"> на землях лесного фонда</w:t>
      </w:r>
      <w:r w:rsidRPr="00BA0FED">
        <w:rPr>
          <w:sz w:val="24"/>
          <w:szCs w:val="24"/>
        </w:rPr>
        <w:t>, деятельность на которых определя</w:t>
      </w:r>
      <w:r w:rsidR="000A0DC5" w:rsidRPr="00BA0FED">
        <w:rPr>
          <w:sz w:val="24"/>
          <w:szCs w:val="24"/>
        </w:rPr>
        <w:t>е</w:t>
      </w:r>
      <w:r w:rsidR="00C83EEF">
        <w:rPr>
          <w:sz w:val="24"/>
          <w:szCs w:val="24"/>
        </w:rPr>
        <w:t>тс</w:t>
      </w:r>
      <w:r w:rsidRPr="00BA0FED">
        <w:rPr>
          <w:sz w:val="24"/>
          <w:szCs w:val="24"/>
        </w:rPr>
        <w:t>я лесохозяйственным ре</w:t>
      </w:r>
      <w:r w:rsidRPr="00BA0FED">
        <w:rPr>
          <w:sz w:val="24"/>
          <w:szCs w:val="24"/>
        </w:rPr>
        <w:t>г</w:t>
      </w:r>
      <w:r w:rsidRPr="00BA0FED">
        <w:rPr>
          <w:sz w:val="24"/>
          <w:szCs w:val="24"/>
        </w:rPr>
        <w:t>ламентом</w:t>
      </w:r>
      <w:r w:rsidRPr="00BA0FED">
        <w:rPr>
          <w:sz w:val="24"/>
        </w:rPr>
        <w:t>.</w:t>
      </w:r>
    </w:p>
    <w:p w:rsidR="005C6E44" w:rsidRPr="00BA0FED" w:rsidRDefault="005C6E44" w:rsidP="005C6E44">
      <w:pPr>
        <w:ind w:left="57" w:right="57" w:firstLine="651"/>
        <w:jc w:val="both"/>
        <w:rPr>
          <w:sz w:val="24"/>
        </w:rPr>
      </w:pPr>
      <w:r w:rsidRPr="00BA0FED">
        <w:rPr>
          <w:sz w:val="24"/>
        </w:rPr>
        <w:t xml:space="preserve">Состав и типология зон </w:t>
      </w:r>
      <w:r w:rsidRPr="00BA0FED">
        <w:rPr>
          <w:sz w:val="24"/>
          <w:szCs w:val="24"/>
        </w:rPr>
        <w:t>лесного ландшафта</w:t>
      </w:r>
      <w:r w:rsidRPr="00BA0FED">
        <w:rPr>
          <w:sz w:val="24"/>
        </w:rPr>
        <w:t>:</w:t>
      </w:r>
    </w:p>
    <w:p w:rsidR="00CD3021" w:rsidRPr="00BA0FED" w:rsidRDefault="005C6E44" w:rsidP="005C6E44">
      <w:pPr>
        <w:widowControl w:val="0"/>
        <w:tabs>
          <w:tab w:val="left" w:pos="720"/>
        </w:tabs>
        <w:ind w:right="57"/>
        <w:jc w:val="both"/>
        <w:rPr>
          <w:sz w:val="24"/>
          <w:szCs w:val="24"/>
        </w:rPr>
      </w:pPr>
      <w:r w:rsidRPr="00BA0FED">
        <w:rPr>
          <w:sz w:val="24"/>
        </w:rPr>
        <w:t xml:space="preserve">Л0      - </w:t>
      </w:r>
      <w:r w:rsidR="002905DC" w:rsidRPr="00BA0FED">
        <w:rPr>
          <w:sz w:val="24"/>
        </w:rPr>
        <w:t xml:space="preserve">зоны лесного ландшафта </w:t>
      </w:r>
      <w:r w:rsidR="00CD3021" w:rsidRPr="00BA0FED">
        <w:rPr>
          <w:sz w:val="24"/>
        </w:rPr>
        <w:t xml:space="preserve">на землях лесного фонда </w:t>
      </w:r>
      <w:r w:rsidR="002905DC" w:rsidRPr="00BA0FED">
        <w:rPr>
          <w:sz w:val="24"/>
        </w:rPr>
        <w:t>(</w:t>
      </w:r>
      <w:r w:rsidRPr="00BA0FED">
        <w:rPr>
          <w:sz w:val="24"/>
          <w:szCs w:val="24"/>
        </w:rPr>
        <w:t>деятельность на которых</w:t>
      </w:r>
    </w:p>
    <w:p w:rsidR="005C6E44" w:rsidRPr="00BA0FED" w:rsidRDefault="00CD3021" w:rsidP="005C6E44">
      <w:pPr>
        <w:widowControl w:val="0"/>
        <w:tabs>
          <w:tab w:val="left" w:pos="720"/>
        </w:tabs>
        <w:ind w:right="57"/>
        <w:jc w:val="both"/>
        <w:rPr>
          <w:sz w:val="24"/>
        </w:rPr>
      </w:pPr>
      <w:r w:rsidRPr="00BA0FED">
        <w:rPr>
          <w:sz w:val="24"/>
          <w:szCs w:val="24"/>
        </w:rPr>
        <w:t xml:space="preserve">            </w:t>
      </w:r>
      <w:r w:rsidR="005C6E44" w:rsidRPr="00BA0FED">
        <w:rPr>
          <w:sz w:val="24"/>
          <w:szCs w:val="24"/>
        </w:rPr>
        <w:t xml:space="preserve"> </w:t>
      </w:r>
      <w:r w:rsidRPr="00BA0FED">
        <w:rPr>
          <w:sz w:val="24"/>
          <w:szCs w:val="24"/>
        </w:rPr>
        <w:t>о</w:t>
      </w:r>
      <w:r w:rsidR="005C6E44" w:rsidRPr="00BA0FED">
        <w:rPr>
          <w:sz w:val="24"/>
          <w:szCs w:val="24"/>
        </w:rPr>
        <w:t>пределятся</w:t>
      </w:r>
      <w:r w:rsidRPr="00BA0FED">
        <w:rPr>
          <w:sz w:val="24"/>
          <w:szCs w:val="24"/>
        </w:rPr>
        <w:t xml:space="preserve"> </w:t>
      </w:r>
      <w:r w:rsidR="005C6E44" w:rsidRPr="00BA0FED">
        <w:rPr>
          <w:sz w:val="24"/>
          <w:szCs w:val="24"/>
        </w:rPr>
        <w:t>лесохозяйственным ре</w:t>
      </w:r>
      <w:r w:rsidR="005C6E44" w:rsidRPr="00BA0FED">
        <w:rPr>
          <w:sz w:val="24"/>
          <w:szCs w:val="24"/>
        </w:rPr>
        <w:t>г</w:t>
      </w:r>
      <w:r w:rsidR="005C6E44" w:rsidRPr="00BA0FED">
        <w:rPr>
          <w:sz w:val="24"/>
          <w:szCs w:val="24"/>
        </w:rPr>
        <w:t>ламентом</w:t>
      </w:r>
      <w:r w:rsidR="002905DC" w:rsidRPr="00BA0FED">
        <w:rPr>
          <w:sz w:val="24"/>
          <w:szCs w:val="24"/>
        </w:rPr>
        <w:t>)</w:t>
      </w:r>
      <w:r w:rsidR="005C6E44" w:rsidRPr="00BA0FED">
        <w:rPr>
          <w:sz w:val="24"/>
        </w:rPr>
        <w:t>.</w:t>
      </w:r>
    </w:p>
    <w:p w:rsidR="005C6E44" w:rsidRPr="00BA0FED" w:rsidRDefault="005C6E44" w:rsidP="000A15EC">
      <w:pPr>
        <w:ind w:right="57"/>
        <w:jc w:val="both"/>
        <w:rPr>
          <w:sz w:val="24"/>
          <w:szCs w:val="24"/>
        </w:rPr>
      </w:pPr>
      <w:r w:rsidRPr="00BA0FED">
        <w:rPr>
          <w:sz w:val="24"/>
          <w:szCs w:val="24"/>
        </w:rPr>
        <w:t>Зоны акваторий</w:t>
      </w:r>
    </w:p>
    <w:p w:rsidR="005C6E44" w:rsidRPr="00BA0FED" w:rsidRDefault="005C6E44" w:rsidP="005C6E44">
      <w:pPr>
        <w:widowControl w:val="0"/>
        <w:ind w:firstLine="709"/>
        <w:jc w:val="both"/>
        <w:rPr>
          <w:sz w:val="24"/>
        </w:rPr>
      </w:pPr>
      <w:r w:rsidRPr="00BA0FED">
        <w:rPr>
          <w:sz w:val="24"/>
        </w:rPr>
        <w:t>Зона озер</w:t>
      </w:r>
      <w:r w:rsidR="008A1369" w:rsidRPr="00BA0FED">
        <w:rPr>
          <w:sz w:val="24"/>
        </w:rPr>
        <w:t>, прудов</w:t>
      </w:r>
      <w:r w:rsidRPr="00BA0FED">
        <w:rPr>
          <w:sz w:val="24"/>
        </w:rPr>
        <w:t xml:space="preserve"> и каналов, расположенных на территории муниципального образования, которые включены в реестр водных объектов и являются элементами природного ландшафта.</w:t>
      </w:r>
    </w:p>
    <w:p w:rsidR="005C6E44" w:rsidRPr="00BA0FED" w:rsidRDefault="005C6E44" w:rsidP="005C6E44">
      <w:pPr>
        <w:ind w:left="57" w:right="57" w:firstLine="651"/>
        <w:jc w:val="both"/>
        <w:rPr>
          <w:sz w:val="24"/>
        </w:rPr>
      </w:pPr>
      <w:r w:rsidRPr="00BA0FED">
        <w:rPr>
          <w:sz w:val="24"/>
        </w:rPr>
        <w:t>Состав и типология зон акваторий:</w:t>
      </w:r>
    </w:p>
    <w:p w:rsidR="005C6E44" w:rsidRPr="00BA0FED" w:rsidRDefault="005C6E44" w:rsidP="005C6E44">
      <w:pPr>
        <w:widowControl w:val="0"/>
        <w:tabs>
          <w:tab w:val="left" w:pos="720"/>
        </w:tabs>
        <w:ind w:right="57"/>
        <w:jc w:val="both"/>
        <w:rPr>
          <w:sz w:val="24"/>
        </w:rPr>
      </w:pPr>
      <w:r w:rsidRPr="00BA0FED">
        <w:rPr>
          <w:sz w:val="24"/>
        </w:rPr>
        <w:t>А0      - зоны государственных акваторий</w:t>
      </w:r>
      <w:r w:rsidR="00A631F3" w:rsidRPr="00BA0FED">
        <w:rPr>
          <w:sz w:val="24"/>
        </w:rPr>
        <w:t>.</w:t>
      </w:r>
    </w:p>
    <w:p w:rsidR="00074994" w:rsidRPr="00BA0FED" w:rsidRDefault="00074994" w:rsidP="00074994">
      <w:pPr>
        <w:ind w:firstLine="705"/>
        <w:jc w:val="both"/>
        <w:rPr>
          <w:color w:val="000000"/>
          <w:sz w:val="24"/>
          <w:szCs w:val="24"/>
        </w:rPr>
      </w:pPr>
      <w:r w:rsidRPr="00BA0FED">
        <w:rPr>
          <w:color w:val="000000"/>
          <w:sz w:val="24"/>
        </w:rPr>
        <w:t xml:space="preserve">Предложения по функциональному зонированию территории </w:t>
      </w:r>
      <w:r w:rsidR="000B15F6" w:rsidRPr="00BA0FED">
        <w:rPr>
          <w:color w:val="000000"/>
          <w:sz w:val="24"/>
          <w:szCs w:val="24"/>
        </w:rPr>
        <w:t xml:space="preserve">Губаницкого </w:t>
      </w:r>
      <w:r w:rsidR="009878BD" w:rsidRPr="00BA0FED">
        <w:rPr>
          <w:color w:val="000000"/>
          <w:sz w:val="24"/>
          <w:szCs w:val="24"/>
        </w:rPr>
        <w:t>сельского поселения</w:t>
      </w:r>
      <w:r w:rsidRPr="00BA0FED">
        <w:rPr>
          <w:color w:val="000000"/>
          <w:sz w:val="24"/>
        </w:rPr>
        <w:t xml:space="preserve"> на расчетный срок</w:t>
      </w:r>
      <w:r w:rsidR="00DE4BF8" w:rsidRPr="00BA0FED">
        <w:rPr>
          <w:color w:val="000000"/>
          <w:sz w:val="24"/>
        </w:rPr>
        <w:t xml:space="preserve"> </w:t>
      </w:r>
      <w:r w:rsidR="00EA3829" w:rsidRPr="00BA0FED">
        <w:rPr>
          <w:color w:val="000000"/>
          <w:sz w:val="24"/>
        </w:rPr>
        <w:t xml:space="preserve">по Варианту 1 </w:t>
      </w:r>
      <w:r w:rsidRPr="00BA0FED">
        <w:rPr>
          <w:color w:val="000000"/>
          <w:sz w:val="24"/>
        </w:rPr>
        <w:t>– см.</w:t>
      </w:r>
      <w:r w:rsidR="00BA5A3C" w:rsidRPr="00BA0FED">
        <w:rPr>
          <w:color w:val="000000"/>
          <w:sz w:val="24"/>
        </w:rPr>
        <w:t xml:space="preserve"> </w:t>
      </w:r>
      <w:r w:rsidR="00D86E73" w:rsidRPr="00BA0FED">
        <w:rPr>
          <w:color w:val="000000"/>
          <w:sz w:val="24"/>
        </w:rPr>
        <w:t xml:space="preserve">лист </w:t>
      </w:r>
      <w:r w:rsidR="00D86E73" w:rsidRPr="00BA0FED">
        <w:rPr>
          <w:sz w:val="24"/>
        </w:rPr>
        <w:t xml:space="preserve">ГП-2 </w:t>
      </w:r>
      <w:r w:rsidRPr="00BA0FED">
        <w:rPr>
          <w:sz w:val="24"/>
        </w:rPr>
        <w:t>«</w:t>
      </w:r>
      <w:r w:rsidRPr="00BA0FED">
        <w:rPr>
          <w:sz w:val="24"/>
          <w:szCs w:val="24"/>
        </w:rPr>
        <w:t>Схе</w:t>
      </w:r>
      <w:r w:rsidRPr="00BA0FED">
        <w:rPr>
          <w:color w:val="000000"/>
          <w:sz w:val="24"/>
          <w:szCs w:val="24"/>
        </w:rPr>
        <w:t>м</w:t>
      </w:r>
      <w:r w:rsidR="00D86E73" w:rsidRPr="00BA0FED">
        <w:rPr>
          <w:color w:val="000000"/>
          <w:sz w:val="24"/>
          <w:szCs w:val="24"/>
        </w:rPr>
        <w:t>а</w:t>
      </w:r>
      <w:r w:rsidRPr="00BA0FED">
        <w:rPr>
          <w:color w:val="000000"/>
          <w:sz w:val="24"/>
          <w:szCs w:val="24"/>
        </w:rPr>
        <w:t xml:space="preserve"> планируемых границ функциональных зон</w:t>
      </w:r>
      <w:r w:rsidR="00D86E73" w:rsidRPr="00BA0FED">
        <w:rPr>
          <w:color w:val="000000"/>
          <w:sz w:val="24"/>
          <w:szCs w:val="24"/>
        </w:rPr>
        <w:t>. Вариант 1</w:t>
      </w:r>
      <w:r w:rsidRPr="00BA0FED">
        <w:rPr>
          <w:color w:val="000000"/>
          <w:sz w:val="24"/>
          <w:szCs w:val="24"/>
        </w:rPr>
        <w:t xml:space="preserve">» в томе </w:t>
      </w:r>
      <w:r w:rsidRPr="00BA0FED">
        <w:rPr>
          <w:color w:val="000000"/>
          <w:sz w:val="24"/>
          <w:szCs w:val="24"/>
          <w:lang w:val="en-US"/>
        </w:rPr>
        <w:t>II</w:t>
      </w:r>
      <w:r w:rsidRPr="00BA0FED">
        <w:rPr>
          <w:color w:val="000000"/>
          <w:sz w:val="24"/>
          <w:szCs w:val="24"/>
        </w:rPr>
        <w:t xml:space="preserve"> книге 2 «Схемы».</w:t>
      </w:r>
    </w:p>
    <w:p w:rsidR="00812276" w:rsidRPr="00BA0FED" w:rsidRDefault="00812276" w:rsidP="00812276">
      <w:pPr>
        <w:ind w:firstLine="705"/>
        <w:jc w:val="both"/>
        <w:rPr>
          <w:color w:val="000000"/>
          <w:sz w:val="24"/>
        </w:rPr>
      </w:pPr>
      <w:r w:rsidRPr="00BA0FED">
        <w:rPr>
          <w:color w:val="000000"/>
          <w:sz w:val="24"/>
        </w:rPr>
        <w:t xml:space="preserve">Распределение территории </w:t>
      </w:r>
      <w:r w:rsidR="00DE4BF8" w:rsidRPr="00BA0FED">
        <w:rPr>
          <w:color w:val="000000"/>
          <w:sz w:val="24"/>
          <w:szCs w:val="24"/>
        </w:rPr>
        <w:t>Губаницкого</w:t>
      </w:r>
      <w:r w:rsidR="009878BD" w:rsidRPr="00BA0FED">
        <w:rPr>
          <w:color w:val="000000"/>
          <w:sz w:val="24"/>
          <w:szCs w:val="24"/>
        </w:rPr>
        <w:t xml:space="preserve"> сельского поселения</w:t>
      </w:r>
      <w:r w:rsidR="00DD5963" w:rsidRPr="00BA0FED">
        <w:rPr>
          <w:color w:val="000000"/>
          <w:sz w:val="24"/>
          <w:szCs w:val="24"/>
        </w:rPr>
        <w:t xml:space="preserve"> </w:t>
      </w:r>
      <w:r w:rsidRPr="00BA0FED">
        <w:rPr>
          <w:color w:val="000000"/>
          <w:sz w:val="24"/>
        </w:rPr>
        <w:t xml:space="preserve">по функциональным зонам по Варианту 1 отражено в таблице 4.1.2.1 – </w:t>
      </w:r>
    </w:p>
    <w:p w:rsidR="00812276" w:rsidRPr="00BA0FED" w:rsidRDefault="00812276" w:rsidP="00A0274D">
      <w:pPr>
        <w:widowControl w:val="0"/>
        <w:tabs>
          <w:tab w:val="left" w:pos="720"/>
        </w:tabs>
        <w:ind w:right="57" w:firstLine="30"/>
        <w:jc w:val="right"/>
        <w:rPr>
          <w:color w:val="000000"/>
          <w:sz w:val="24"/>
          <w:szCs w:val="24"/>
        </w:rPr>
      </w:pPr>
      <w:r w:rsidRPr="00BA0FED">
        <w:rPr>
          <w:color w:val="000000"/>
          <w:sz w:val="24"/>
          <w:szCs w:val="24"/>
        </w:rPr>
        <w:t>Таблица 4.1.2.1</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766814"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766814" w:rsidRPr="00BA0FED" w:rsidRDefault="00766814" w:rsidP="00766814">
            <w:pPr>
              <w:pStyle w:val="af8"/>
              <w:autoSpaceDE/>
              <w:snapToGrid w:val="0"/>
              <w:spacing w:after="0"/>
              <w:ind w:left="-93" w:right="-48"/>
              <w:jc w:val="center"/>
              <w:rPr>
                <w:color w:val="000000"/>
                <w:sz w:val="20"/>
              </w:rPr>
            </w:pPr>
            <w:r w:rsidRPr="00BA0FED">
              <w:rPr>
                <w:color w:val="000000"/>
                <w:sz w:val="20"/>
              </w:rPr>
              <w:t>№№</w:t>
            </w:r>
          </w:p>
          <w:p w:rsidR="00766814" w:rsidRPr="00BA0FED" w:rsidRDefault="00766814" w:rsidP="00766814">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66814" w:rsidRPr="00BA0FED" w:rsidRDefault="00766814" w:rsidP="00766814">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6814" w:rsidRPr="00BA0FED" w:rsidRDefault="000162E5" w:rsidP="00766814">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66814" w:rsidRPr="00BA0FED" w:rsidRDefault="000162E5" w:rsidP="00766814">
            <w:pPr>
              <w:pStyle w:val="af8"/>
              <w:autoSpaceDE/>
              <w:snapToGrid w:val="0"/>
              <w:spacing w:after="0"/>
              <w:ind w:left="-93" w:right="-48"/>
              <w:jc w:val="center"/>
              <w:rPr>
                <w:color w:val="000000"/>
                <w:sz w:val="20"/>
              </w:rPr>
            </w:pPr>
            <w:r>
              <w:rPr>
                <w:color w:val="000000"/>
                <w:sz w:val="20"/>
              </w:rPr>
              <w:t>Существую</w:t>
            </w:r>
            <w:r w:rsidR="009F0436">
              <w:rPr>
                <w:color w:val="000000"/>
                <w:sz w:val="20"/>
              </w:rPr>
              <w:t>-</w:t>
            </w:r>
            <w:r>
              <w:rPr>
                <w:color w:val="000000"/>
                <w:sz w:val="20"/>
              </w:rPr>
              <w:t>щее</w:t>
            </w:r>
          </w:p>
          <w:p w:rsidR="00766814" w:rsidRPr="00BA0FED" w:rsidRDefault="00766814" w:rsidP="00766814">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766814" w:rsidRPr="00BA0FED" w:rsidRDefault="00766814" w:rsidP="00766814">
            <w:pPr>
              <w:pStyle w:val="af8"/>
              <w:autoSpaceDE/>
              <w:snapToGrid w:val="0"/>
              <w:spacing w:after="0"/>
              <w:ind w:left="-93" w:right="-48"/>
              <w:jc w:val="center"/>
              <w:rPr>
                <w:color w:val="000000"/>
                <w:sz w:val="20"/>
              </w:rPr>
            </w:pPr>
            <w:r w:rsidRPr="00BA0FED">
              <w:rPr>
                <w:color w:val="000000"/>
                <w:sz w:val="20"/>
              </w:rPr>
              <w:t>Первая очередь</w:t>
            </w:r>
          </w:p>
          <w:p w:rsidR="00766814" w:rsidRPr="00BA0FED" w:rsidRDefault="00766814" w:rsidP="00766814">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66814" w:rsidRPr="00BA0FED" w:rsidRDefault="00766814" w:rsidP="00766814">
            <w:pPr>
              <w:pStyle w:val="af8"/>
              <w:autoSpaceDE/>
              <w:snapToGrid w:val="0"/>
              <w:spacing w:after="0"/>
              <w:ind w:left="-93" w:right="-48"/>
              <w:jc w:val="center"/>
              <w:rPr>
                <w:color w:val="000000"/>
                <w:sz w:val="20"/>
              </w:rPr>
            </w:pPr>
            <w:r w:rsidRPr="00BA0FED">
              <w:rPr>
                <w:color w:val="000000"/>
                <w:sz w:val="20"/>
              </w:rPr>
              <w:t>Расчетный срок</w:t>
            </w:r>
          </w:p>
          <w:p w:rsidR="00766814" w:rsidRPr="00BA0FED" w:rsidRDefault="00766814" w:rsidP="00766814">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w:t>
              </w:r>
              <w:r w:rsidR="00DE4BF8" w:rsidRPr="00BA0FED">
                <w:rPr>
                  <w:color w:val="000000"/>
                  <w:sz w:val="20"/>
                </w:rPr>
                <w:t>5</w:t>
              </w:r>
              <w:r w:rsidRPr="00BA0FED">
                <w:rPr>
                  <w:color w:val="000000"/>
                  <w:sz w:val="20"/>
                </w:rPr>
                <w:t xml:space="preserve"> г</w:t>
              </w:r>
            </w:smartTag>
            <w:r w:rsidRPr="00BA0FED">
              <w:rPr>
                <w:color w:val="000000"/>
                <w:sz w:val="20"/>
              </w:rPr>
              <w:t>.</w:t>
            </w:r>
          </w:p>
        </w:tc>
      </w:tr>
      <w:tr w:rsidR="00136B9B" w:rsidRPr="00BA0FED">
        <w:trPr>
          <w:trHeight w:val="591"/>
        </w:trPr>
        <w:tc>
          <w:tcPr>
            <w:tcW w:w="709" w:type="dxa"/>
            <w:tcBorders>
              <w:top w:val="single" w:sz="4" w:space="0" w:color="000000"/>
              <w:left w:val="single" w:sz="4" w:space="0" w:color="000000"/>
              <w:bottom w:val="single" w:sz="4" w:space="0" w:color="000000"/>
            </w:tcBorders>
          </w:tcPr>
          <w:p w:rsidR="00136B9B" w:rsidRPr="00BA0FED" w:rsidRDefault="00136B9B" w:rsidP="009B5AFD">
            <w:pPr>
              <w:pStyle w:val="WW8Num20z2"/>
              <w:snapToGrid w:val="0"/>
              <w:ind w:left="-93" w:right="-48"/>
              <w:jc w:val="center"/>
              <w:rPr>
                <w:b/>
                <w:sz w:val="22"/>
                <w:szCs w:val="22"/>
              </w:rPr>
            </w:pPr>
            <w:r w:rsidRPr="00BA0FED">
              <w:rPr>
                <w:b/>
                <w:sz w:val="22"/>
                <w:szCs w:val="22"/>
              </w:rPr>
              <w:t>1</w:t>
            </w:r>
          </w:p>
        </w:tc>
        <w:tc>
          <w:tcPr>
            <w:tcW w:w="3969" w:type="dxa"/>
            <w:tcBorders>
              <w:top w:val="single" w:sz="4" w:space="0" w:color="000000"/>
              <w:left w:val="single" w:sz="4" w:space="0" w:color="000000"/>
              <w:bottom w:val="single" w:sz="4" w:space="0" w:color="000000"/>
            </w:tcBorders>
          </w:tcPr>
          <w:p w:rsidR="00136B9B" w:rsidRPr="00BA0FED" w:rsidRDefault="00136B9B" w:rsidP="009B5AFD">
            <w:pPr>
              <w:pStyle w:val="WW-Absatz-Standardschriftart11111111111"/>
              <w:snapToGrid w:val="0"/>
              <w:ind w:right="210"/>
              <w:rPr>
                <w:b/>
                <w:bCs/>
                <w:sz w:val="22"/>
                <w:szCs w:val="22"/>
              </w:rPr>
            </w:pPr>
            <w:r w:rsidRPr="00BA0FED">
              <w:rPr>
                <w:b/>
                <w:bCs/>
                <w:sz w:val="22"/>
                <w:szCs w:val="22"/>
              </w:rPr>
              <w:t>Общая площадь земель в границах муниципального образования,</w:t>
            </w:r>
          </w:p>
          <w:p w:rsidR="00136B9B" w:rsidRPr="00BA0FED" w:rsidRDefault="00136B9B" w:rsidP="009B5AFD">
            <w:pPr>
              <w:pStyle w:val="WW-Absatz-Standardschriftart11111111111"/>
              <w:snapToGrid w:val="0"/>
              <w:ind w:right="210"/>
              <w:rPr>
                <w:sz w:val="22"/>
                <w:szCs w:val="22"/>
              </w:rPr>
            </w:pPr>
            <w:r w:rsidRPr="00BA0FED">
              <w:rPr>
                <w:bCs/>
                <w:sz w:val="22"/>
                <w:szCs w:val="22"/>
              </w:rPr>
              <w:t>в том числе:</w:t>
            </w:r>
          </w:p>
        </w:tc>
        <w:tc>
          <w:tcPr>
            <w:tcW w:w="1134" w:type="dxa"/>
            <w:tcBorders>
              <w:top w:val="single" w:sz="4" w:space="0" w:color="000000"/>
              <w:left w:val="single" w:sz="4" w:space="0" w:color="000000"/>
              <w:bottom w:val="single" w:sz="4" w:space="0" w:color="000000"/>
            </w:tcBorders>
          </w:tcPr>
          <w:p w:rsidR="00136B9B" w:rsidRPr="00BA0FED" w:rsidRDefault="00136B9B" w:rsidP="009B5AFD">
            <w:pPr>
              <w:pStyle w:val="WW8Num20z2"/>
              <w:ind w:right="-30"/>
              <w:jc w:val="center"/>
              <w:rPr>
                <w:rFonts w:eastAsia="Arial"/>
                <w:b/>
                <w:sz w:val="20"/>
              </w:rPr>
            </w:pPr>
            <w:r w:rsidRPr="00BA0FED">
              <w:rPr>
                <w:rFonts w:eastAsia="Arial"/>
                <w:b/>
                <w:sz w:val="20"/>
              </w:rPr>
              <w:t>га</w:t>
            </w:r>
          </w:p>
          <w:p w:rsidR="00136B9B" w:rsidRPr="00BA0FED" w:rsidRDefault="00136B9B" w:rsidP="009B5AFD">
            <w:pPr>
              <w:pStyle w:val="WW8Num20z2"/>
              <w:ind w:right="-30"/>
              <w:jc w:val="center"/>
              <w:rPr>
                <w:rFonts w:eastAsia="Arial"/>
                <w:b/>
                <w:sz w:val="20"/>
              </w:rPr>
            </w:pPr>
            <w:r w:rsidRPr="00BA0FED">
              <w:rPr>
                <w:rFonts w:eastAsia="Arial"/>
                <w:b/>
                <w:sz w:val="20"/>
              </w:rPr>
              <w:t>%</w:t>
            </w:r>
          </w:p>
        </w:tc>
        <w:tc>
          <w:tcPr>
            <w:tcW w:w="1228" w:type="dxa"/>
            <w:tcBorders>
              <w:top w:val="single" w:sz="4" w:space="0" w:color="000000"/>
              <w:left w:val="single" w:sz="4" w:space="0" w:color="000000"/>
              <w:bottom w:val="single" w:sz="4" w:space="0" w:color="000000"/>
            </w:tcBorders>
          </w:tcPr>
          <w:p w:rsidR="00136B9B" w:rsidRPr="00BA0FED" w:rsidRDefault="00136B9B" w:rsidP="009B5AFD">
            <w:pPr>
              <w:jc w:val="center"/>
              <w:rPr>
                <w:b/>
                <w:bCs/>
                <w:sz w:val="22"/>
                <w:szCs w:val="22"/>
              </w:rPr>
            </w:pPr>
            <w:r w:rsidRPr="00BA0FED">
              <w:rPr>
                <w:b/>
                <w:bCs/>
                <w:sz w:val="22"/>
                <w:szCs w:val="22"/>
              </w:rPr>
              <w:t>14702,30</w:t>
            </w:r>
          </w:p>
          <w:p w:rsidR="00136B9B" w:rsidRPr="00BA0FED" w:rsidRDefault="00136B9B" w:rsidP="009B5AFD">
            <w:pPr>
              <w:jc w:val="center"/>
              <w:rPr>
                <w:b/>
                <w:bCs/>
                <w:sz w:val="22"/>
                <w:szCs w:val="22"/>
              </w:rPr>
            </w:pPr>
            <w:r w:rsidRPr="00BA0FED">
              <w:rPr>
                <w:b/>
                <w:bCs/>
                <w:sz w:val="22"/>
                <w:szCs w:val="22"/>
              </w:rPr>
              <w:t>100,00</w:t>
            </w:r>
          </w:p>
        </w:tc>
        <w:tc>
          <w:tcPr>
            <w:tcW w:w="1229" w:type="dxa"/>
            <w:tcBorders>
              <w:top w:val="single" w:sz="4" w:space="0" w:color="000000"/>
              <w:left w:val="single" w:sz="4" w:space="0" w:color="000000"/>
              <w:bottom w:val="single" w:sz="4" w:space="0" w:color="000000"/>
            </w:tcBorders>
          </w:tcPr>
          <w:p w:rsidR="00136B9B" w:rsidRPr="00BA0FED" w:rsidRDefault="00136B9B" w:rsidP="009B5AFD">
            <w:pPr>
              <w:jc w:val="center"/>
              <w:rPr>
                <w:b/>
                <w:sz w:val="22"/>
                <w:szCs w:val="22"/>
              </w:rPr>
            </w:pPr>
            <w:r w:rsidRPr="00BA0FED">
              <w:rPr>
                <w:b/>
                <w:bCs/>
                <w:sz w:val="22"/>
                <w:szCs w:val="22"/>
              </w:rPr>
              <w:t>14702</w:t>
            </w:r>
            <w:r w:rsidRPr="00BA0FED">
              <w:rPr>
                <w:b/>
                <w:sz w:val="22"/>
                <w:szCs w:val="22"/>
              </w:rPr>
              <w:t>,30</w:t>
            </w:r>
          </w:p>
          <w:p w:rsidR="00136B9B" w:rsidRPr="00BA0FED" w:rsidRDefault="00136B9B" w:rsidP="009B5AFD">
            <w:pPr>
              <w:jc w:val="center"/>
              <w:rPr>
                <w:b/>
                <w:sz w:val="22"/>
                <w:szCs w:val="22"/>
              </w:rPr>
            </w:pPr>
            <w:r w:rsidRPr="00BA0FED">
              <w:rPr>
                <w:b/>
                <w:bCs/>
                <w:sz w:val="22"/>
                <w:szCs w:val="22"/>
              </w:rPr>
              <w:t>100</w:t>
            </w:r>
            <w:r w:rsidRPr="00BA0FED">
              <w:rPr>
                <w:b/>
                <w:sz w:val="22"/>
                <w:szCs w:val="22"/>
              </w:rPr>
              <w:t>,00</w:t>
            </w:r>
          </w:p>
        </w:tc>
        <w:tc>
          <w:tcPr>
            <w:tcW w:w="1229" w:type="dxa"/>
            <w:tcBorders>
              <w:top w:val="single" w:sz="4" w:space="0" w:color="000000"/>
              <w:left w:val="single" w:sz="4" w:space="0" w:color="000000"/>
              <w:bottom w:val="single" w:sz="4" w:space="0" w:color="000000"/>
              <w:right w:val="single" w:sz="4" w:space="0" w:color="000000"/>
            </w:tcBorders>
          </w:tcPr>
          <w:p w:rsidR="00136B9B" w:rsidRPr="00BA0FED" w:rsidRDefault="00136B9B" w:rsidP="009B5AFD">
            <w:pPr>
              <w:jc w:val="center"/>
              <w:rPr>
                <w:b/>
                <w:sz w:val="22"/>
                <w:szCs w:val="22"/>
              </w:rPr>
            </w:pPr>
            <w:r w:rsidRPr="00BA0FED">
              <w:rPr>
                <w:b/>
                <w:bCs/>
                <w:sz w:val="22"/>
                <w:szCs w:val="22"/>
              </w:rPr>
              <w:t>14702</w:t>
            </w:r>
            <w:r w:rsidRPr="00BA0FED">
              <w:rPr>
                <w:b/>
                <w:sz w:val="22"/>
                <w:szCs w:val="22"/>
              </w:rPr>
              <w:t>,30</w:t>
            </w:r>
          </w:p>
          <w:p w:rsidR="00136B9B" w:rsidRPr="00BA0FED" w:rsidRDefault="00136B9B" w:rsidP="009B5AFD">
            <w:pPr>
              <w:jc w:val="center"/>
              <w:rPr>
                <w:b/>
                <w:sz w:val="22"/>
                <w:szCs w:val="22"/>
              </w:rPr>
            </w:pPr>
            <w:r w:rsidRPr="00BA0FED">
              <w:rPr>
                <w:b/>
                <w:bCs/>
                <w:sz w:val="22"/>
                <w:szCs w:val="22"/>
              </w:rPr>
              <w:t>100</w:t>
            </w:r>
            <w:r w:rsidRPr="00BA0FED">
              <w:rPr>
                <w:b/>
                <w:sz w:val="22"/>
                <w:szCs w:val="22"/>
              </w:rPr>
              <w:t>,00</w:t>
            </w:r>
          </w:p>
        </w:tc>
      </w:tr>
      <w:tr w:rsidR="00F4584A" w:rsidRPr="00BA0FED" w:rsidTr="00881084">
        <w:trPr>
          <w:trHeight w:val="273"/>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snapToGrid w:val="0"/>
              <w:ind w:left="-93" w:right="-48"/>
              <w:jc w:val="center"/>
              <w:rPr>
                <w:b/>
                <w:sz w:val="22"/>
                <w:szCs w:val="22"/>
                <w:lang w:val="en-US"/>
              </w:rPr>
            </w:pPr>
            <w:r w:rsidRPr="00BA0FED">
              <w:rPr>
                <w:b/>
                <w:sz w:val="22"/>
                <w:szCs w:val="22"/>
                <w:lang w:val="en-US"/>
              </w:rPr>
              <w:t>2</w:t>
            </w:r>
          </w:p>
        </w:tc>
        <w:tc>
          <w:tcPr>
            <w:tcW w:w="3969" w:type="dxa"/>
            <w:tcBorders>
              <w:top w:val="single" w:sz="4" w:space="0" w:color="auto"/>
              <w:left w:val="single" w:sz="4" w:space="0" w:color="auto"/>
              <w:bottom w:val="single" w:sz="4" w:space="0" w:color="auto"/>
              <w:right w:val="single" w:sz="4" w:space="0" w:color="auto"/>
            </w:tcBorders>
            <w:vAlign w:val="center"/>
          </w:tcPr>
          <w:p w:rsidR="00F4584A" w:rsidRPr="00BA0FED" w:rsidRDefault="00F4584A" w:rsidP="009B5AFD">
            <w:pPr>
              <w:rPr>
                <w:sz w:val="22"/>
                <w:szCs w:val="22"/>
              </w:rPr>
            </w:pPr>
            <w:r w:rsidRPr="00BA0FED">
              <w:rPr>
                <w:b/>
                <w:bCs/>
                <w:sz w:val="22"/>
                <w:szCs w:val="22"/>
              </w:rPr>
              <w:t>Из общей площади земель в границах муниципального образования по функциональным з</w:t>
            </w:r>
            <w:r w:rsidRPr="00BA0FED">
              <w:rPr>
                <w:b/>
                <w:bCs/>
                <w:sz w:val="22"/>
                <w:szCs w:val="22"/>
              </w:rPr>
              <w:t>о</w:t>
            </w:r>
            <w:r w:rsidRPr="00BA0FED">
              <w:rPr>
                <w:b/>
                <w:bCs/>
                <w:sz w:val="22"/>
                <w:szCs w:val="22"/>
              </w:rPr>
              <w:t>нам</w:t>
            </w:r>
            <w:r w:rsidRPr="007D1D93">
              <w:rPr>
                <w:b/>
                <w:bCs/>
                <w:sz w:val="22"/>
                <w:szCs w:val="22"/>
              </w:rPr>
              <w:t>*</w:t>
            </w:r>
            <w:r w:rsidRPr="00BA0FED">
              <w:rPr>
                <w:b/>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b/>
                <w:bCs/>
                <w:sz w:val="20"/>
              </w:rPr>
            </w:pPr>
            <w:r w:rsidRPr="00BA0FED">
              <w:rPr>
                <w:b/>
                <w:bCs/>
                <w:sz w:val="20"/>
              </w:rPr>
              <w:t>га</w:t>
            </w:r>
          </w:p>
          <w:p w:rsidR="00F4584A" w:rsidRPr="00BA0FED" w:rsidRDefault="00F4584A" w:rsidP="009B5AFD">
            <w:pPr>
              <w:jc w:val="center"/>
              <w:rPr>
                <w:b/>
                <w:sz w:val="20"/>
              </w:rPr>
            </w:pPr>
            <w:r w:rsidRPr="00BA0FED">
              <w:rPr>
                <w:b/>
                <w:bCs/>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sidRPr="00BA0FED">
              <w:rPr>
                <w:b/>
                <w:bCs/>
                <w:sz w:val="22"/>
                <w:szCs w:val="22"/>
              </w:rPr>
              <w:t>14702,30</w:t>
            </w:r>
          </w:p>
          <w:p w:rsidR="00F4584A" w:rsidRPr="00BA0FED" w:rsidRDefault="00F4584A" w:rsidP="009B18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F4584A" w:rsidRDefault="00F4584A" w:rsidP="009B18DF">
            <w:pPr>
              <w:jc w:val="center"/>
              <w:rPr>
                <w:b/>
                <w:bCs/>
                <w:sz w:val="22"/>
                <w:szCs w:val="22"/>
              </w:rPr>
            </w:pPr>
            <w:r>
              <w:rPr>
                <w:b/>
                <w:bCs/>
                <w:sz w:val="22"/>
                <w:szCs w:val="22"/>
              </w:rPr>
              <w:t>14570,81</w:t>
            </w:r>
          </w:p>
          <w:p w:rsidR="00F4584A" w:rsidRPr="00881084" w:rsidRDefault="00F4584A" w:rsidP="009B18DF">
            <w:pPr>
              <w:jc w:val="center"/>
              <w:rPr>
                <w:b/>
                <w:bCs/>
                <w:sz w:val="22"/>
                <w:szCs w:val="22"/>
              </w:rPr>
            </w:pPr>
            <w:r>
              <w:rPr>
                <w:b/>
                <w:bCs/>
                <w:sz w:val="22"/>
                <w:szCs w:val="22"/>
              </w:rPr>
              <w:t>99,10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sidRPr="00BA0FED">
              <w:rPr>
                <w:b/>
                <w:bCs/>
                <w:sz w:val="22"/>
                <w:szCs w:val="22"/>
              </w:rPr>
              <w:t>14702,30</w:t>
            </w:r>
          </w:p>
          <w:p w:rsidR="00F4584A" w:rsidRPr="00BA0FED" w:rsidRDefault="00F4584A" w:rsidP="009B18DF">
            <w:pPr>
              <w:jc w:val="center"/>
              <w:rPr>
                <w:b/>
                <w:bCs/>
                <w:sz w:val="22"/>
                <w:szCs w:val="22"/>
              </w:rPr>
            </w:pPr>
            <w:r w:rsidRPr="00BA0FED">
              <w:rPr>
                <w:b/>
                <w:bCs/>
                <w:sz w:val="22"/>
                <w:szCs w:val="22"/>
              </w:rPr>
              <w:t>100,00</w:t>
            </w:r>
          </w:p>
        </w:tc>
      </w:tr>
      <w:tr w:rsidR="00F4584A" w:rsidRPr="00BA0FED" w:rsidTr="008B21AF">
        <w:trPr>
          <w:trHeight w:val="278"/>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snapToGrid w:val="0"/>
              <w:ind w:left="-93" w:right="-48"/>
              <w:jc w:val="center"/>
              <w:rPr>
                <w:b/>
                <w:sz w:val="22"/>
                <w:szCs w:val="22"/>
              </w:rPr>
            </w:pPr>
            <w:r w:rsidRPr="00BA0FED">
              <w:rPr>
                <w:b/>
                <w:sz w:val="22"/>
                <w:szCs w:val="22"/>
                <w:lang w:val="en-US"/>
              </w:rPr>
              <w:t>2</w:t>
            </w:r>
            <w:r w:rsidRPr="00BA0FED">
              <w:rPr>
                <w:b/>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6B6FE0">
            <w:pPr>
              <w:rPr>
                <w:b/>
                <w:color w:val="000000"/>
                <w:sz w:val="22"/>
                <w:szCs w:val="22"/>
              </w:rPr>
            </w:pPr>
            <w:r w:rsidRPr="00BA0FED">
              <w:rPr>
                <w:rFonts w:eastAsia="Arial"/>
                <w:b/>
                <w:color w:val="000000"/>
                <w:sz w:val="22"/>
                <w:szCs w:val="22"/>
              </w:rPr>
              <w:t>Жилые</w:t>
            </w:r>
            <w:r w:rsidRPr="00BA0FED">
              <w:rPr>
                <w:b/>
                <w:color w:val="000000"/>
                <w:sz w:val="22"/>
                <w:szCs w:val="22"/>
              </w:rPr>
              <w:t xml:space="preserve"> </w:t>
            </w:r>
            <w:r w:rsidRPr="006B6FE0">
              <w:rPr>
                <w:b/>
                <w:bCs/>
                <w:sz w:val="22"/>
                <w:szCs w:val="22"/>
              </w:rPr>
              <w:t>зоны</w:t>
            </w:r>
          </w:p>
          <w:p w:rsidR="00F4584A" w:rsidRPr="00BA0FED" w:rsidRDefault="00F4584A" w:rsidP="006B6FE0">
            <w:pPr>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b/>
                <w:bCs/>
                <w:color w:val="000000"/>
                <w:sz w:val="20"/>
              </w:rPr>
            </w:pPr>
            <w:r w:rsidRPr="00BA0FED">
              <w:rPr>
                <w:b/>
                <w:bCs/>
                <w:color w:val="000000"/>
                <w:sz w:val="20"/>
              </w:rPr>
              <w:t>га</w:t>
            </w:r>
          </w:p>
          <w:p w:rsidR="00F4584A" w:rsidRPr="00BA0FED" w:rsidRDefault="00F4584A" w:rsidP="009B5AFD">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Pr>
                <w:b/>
                <w:bCs/>
                <w:sz w:val="22"/>
                <w:szCs w:val="22"/>
              </w:rPr>
              <w:t>514,04</w:t>
            </w:r>
          </w:p>
          <w:p w:rsidR="00F4584A" w:rsidRPr="00BA0FED" w:rsidRDefault="00F4584A" w:rsidP="009B18DF">
            <w:pPr>
              <w:jc w:val="center"/>
              <w:rPr>
                <w:b/>
                <w:bCs/>
                <w:sz w:val="22"/>
                <w:szCs w:val="22"/>
              </w:rPr>
            </w:pPr>
            <w:r w:rsidRPr="00BA0FED">
              <w:rPr>
                <w:b/>
                <w:bCs/>
                <w:sz w:val="22"/>
                <w:szCs w:val="22"/>
              </w:rPr>
              <w:t>3,</w:t>
            </w:r>
            <w:r>
              <w:rPr>
                <w:b/>
                <w:bCs/>
                <w:sz w:val="22"/>
                <w:szCs w:val="22"/>
              </w:rPr>
              <w:t>50</w:t>
            </w:r>
          </w:p>
        </w:tc>
        <w:tc>
          <w:tcPr>
            <w:tcW w:w="1229" w:type="dxa"/>
            <w:tcBorders>
              <w:top w:val="single" w:sz="4" w:space="0" w:color="auto"/>
              <w:left w:val="single" w:sz="4" w:space="0" w:color="auto"/>
              <w:bottom w:val="single" w:sz="4" w:space="0" w:color="auto"/>
              <w:right w:val="single" w:sz="4" w:space="0" w:color="auto"/>
            </w:tcBorders>
          </w:tcPr>
          <w:p w:rsidR="00F4584A" w:rsidRDefault="00F4584A" w:rsidP="009B18DF">
            <w:pPr>
              <w:jc w:val="center"/>
              <w:rPr>
                <w:b/>
                <w:bCs/>
                <w:sz w:val="22"/>
                <w:szCs w:val="22"/>
              </w:rPr>
            </w:pPr>
            <w:r>
              <w:rPr>
                <w:b/>
                <w:bCs/>
                <w:sz w:val="22"/>
                <w:szCs w:val="22"/>
              </w:rPr>
              <w:t>605,54</w:t>
            </w:r>
          </w:p>
          <w:p w:rsidR="00F4584A" w:rsidRPr="00881084" w:rsidRDefault="00F4584A" w:rsidP="009B18DF">
            <w:pPr>
              <w:jc w:val="center"/>
              <w:rPr>
                <w:b/>
                <w:bCs/>
                <w:sz w:val="22"/>
                <w:szCs w:val="22"/>
              </w:rPr>
            </w:pPr>
            <w:r>
              <w:rPr>
                <w:b/>
                <w:bCs/>
                <w:sz w:val="22"/>
                <w:szCs w:val="22"/>
              </w:rPr>
              <w:t>4,12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Pr>
                <w:b/>
                <w:bCs/>
                <w:sz w:val="22"/>
                <w:szCs w:val="22"/>
              </w:rPr>
              <w:t>654,17</w:t>
            </w:r>
          </w:p>
          <w:p w:rsidR="00F4584A" w:rsidRPr="008B21AF" w:rsidRDefault="00F4584A" w:rsidP="009B18DF">
            <w:pPr>
              <w:jc w:val="center"/>
              <w:rPr>
                <w:b/>
                <w:bCs/>
                <w:sz w:val="22"/>
                <w:szCs w:val="22"/>
              </w:rPr>
            </w:pPr>
            <w:r>
              <w:rPr>
                <w:b/>
                <w:bCs/>
                <w:sz w:val="22"/>
                <w:szCs w:val="22"/>
              </w:rPr>
              <w:t>4,45</w:t>
            </w:r>
          </w:p>
        </w:tc>
      </w:tr>
      <w:tr w:rsidR="00F4584A" w:rsidRPr="00BA0FED" w:rsidTr="008B21AF">
        <w:trPr>
          <w:trHeight w:val="278"/>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snapToGrid w:val="0"/>
              <w:ind w:left="-93" w:right="-48"/>
              <w:jc w:val="center"/>
              <w:rPr>
                <w:sz w:val="22"/>
                <w:szCs w:val="22"/>
              </w:rPr>
            </w:pPr>
            <w:r w:rsidRPr="00BA0FED">
              <w:rPr>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501,11</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Pr>
                <w:sz w:val="22"/>
                <w:szCs w:val="22"/>
              </w:rPr>
              <w:t>494,31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Pr>
                <w:sz w:val="22"/>
                <w:szCs w:val="22"/>
              </w:rPr>
              <w:t>490,52</w:t>
            </w:r>
          </w:p>
        </w:tc>
      </w:tr>
      <w:tr w:rsidR="00F4584A" w:rsidRPr="00BA0FED" w:rsidTr="008B21AF">
        <w:trPr>
          <w:trHeight w:val="278"/>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snapToGrid w:val="0"/>
              <w:ind w:left="-93" w:right="-48"/>
              <w:jc w:val="center"/>
              <w:rPr>
                <w:sz w:val="22"/>
                <w:szCs w:val="22"/>
              </w:rPr>
            </w:pPr>
            <w:r w:rsidRPr="00BA0FED">
              <w:rPr>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Pr>
                <w:sz w:val="22"/>
                <w:szCs w:val="22"/>
              </w:rPr>
              <w:t>98,59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Pr>
                <w:sz w:val="22"/>
                <w:szCs w:val="22"/>
              </w:rPr>
              <w:t>151,26</w:t>
            </w:r>
          </w:p>
        </w:tc>
      </w:tr>
      <w:tr w:rsidR="00F4584A" w:rsidRPr="00BA0FED" w:rsidTr="008B21AF">
        <w:trPr>
          <w:trHeight w:val="278"/>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sz w:val="22"/>
                <w:szCs w:val="22"/>
              </w:rPr>
            </w:pPr>
            <w:r w:rsidRPr="00BA0FED">
              <w:rPr>
                <w:sz w:val="22"/>
                <w:szCs w:val="22"/>
              </w:rPr>
              <w:t>2.1.3</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snapToGrid w:val="0"/>
              <w:rPr>
                <w:color w:val="000000"/>
                <w:sz w:val="22"/>
                <w:szCs w:val="22"/>
              </w:rPr>
            </w:pPr>
            <w:r w:rsidRPr="00BA0FED">
              <w:rPr>
                <w:color w:val="000000"/>
                <w:sz w:val="22"/>
                <w:szCs w:val="22"/>
              </w:rPr>
              <w:t>- зоны существующей застройки многоква</w:t>
            </w:r>
            <w:r w:rsidRPr="00BA0FED">
              <w:rPr>
                <w:color w:val="000000"/>
                <w:sz w:val="22"/>
                <w:szCs w:val="22"/>
              </w:rPr>
              <w:t>р</w:t>
            </w:r>
            <w:r w:rsidRPr="00BA0FED">
              <w:rPr>
                <w:color w:val="000000"/>
                <w:sz w:val="22"/>
                <w:szCs w:val="22"/>
              </w:rPr>
              <w:t>тирными малоэтажными жилыми д</w:t>
            </w:r>
            <w:r w:rsidRPr="00BA0FED">
              <w:rPr>
                <w:color w:val="000000"/>
                <w:sz w:val="22"/>
                <w:szCs w:val="22"/>
              </w:rPr>
              <w:t>о</w:t>
            </w:r>
            <w:r w:rsidRPr="00BA0FED">
              <w:rPr>
                <w:color w:val="000000"/>
                <w:sz w:val="22"/>
                <w:szCs w:val="22"/>
              </w:rPr>
              <w:t>мами (Ж3с)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12,64</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sidRPr="00881084">
              <w:rPr>
                <w:sz w:val="22"/>
                <w:szCs w:val="22"/>
              </w:rPr>
              <w:t>12,</w:t>
            </w:r>
            <w:r>
              <w:rPr>
                <w:sz w:val="22"/>
                <w:szCs w:val="22"/>
              </w:rPr>
              <w:t>64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12,39</w:t>
            </w:r>
          </w:p>
        </w:tc>
      </w:tr>
      <w:tr w:rsidR="00F4584A" w:rsidRPr="00BA0FED" w:rsidTr="008B21AF">
        <w:trPr>
          <w:trHeight w:val="278"/>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b/>
                <w:sz w:val="22"/>
                <w:szCs w:val="22"/>
              </w:rPr>
            </w:pPr>
            <w:r w:rsidRPr="00BA0FED">
              <w:rPr>
                <w:b/>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6B6FE0">
            <w:pPr>
              <w:rPr>
                <w:b/>
                <w:color w:val="000000"/>
                <w:sz w:val="22"/>
                <w:szCs w:val="22"/>
              </w:rPr>
            </w:pPr>
            <w:r w:rsidRPr="006B6FE0">
              <w:rPr>
                <w:b/>
                <w:bCs/>
                <w:sz w:val="22"/>
                <w:szCs w:val="22"/>
              </w:rPr>
              <w:t>Общественно</w:t>
            </w:r>
            <w:r w:rsidRPr="00BA0FED">
              <w:rPr>
                <w:b/>
                <w:color w:val="000000"/>
                <w:sz w:val="22"/>
                <w:szCs w:val="22"/>
              </w:rPr>
              <w:t>-деловые зоны</w:t>
            </w:r>
          </w:p>
          <w:p w:rsidR="00F4584A" w:rsidRPr="00BA0FED" w:rsidRDefault="00F4584A" w:rsidP="006B6FE0">
            <w:pPr>
              <w:rPr>
                <w:color w:val="000000"/>
                <w:sz w:val="22"/>
                <w:szCs w:val="22"/>
              </w:rPr>
            </w:pPr>
            <w:r w:rsidRPr="00BA0FED">
              <w:rPr>
                <w:rFonts w:eastAsia="Arial"/>
                <w:color w:val="000000"/>
                <w:sz w:val="22"/>
                <w:szCs w:val="22"/>
              </w:rPr>
              <w:t>из</w:t>
            </w:r>
            <w:r w:rsidRPr="00BA0FED">
              <w:rPr>
                <w:color w:val="000000"/>
                <w:sz w:val="22"/>
                <w:szCs w:val="22"/>
              </w:rPr>
              <w:t xml:space="preserve">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b/>
                <w:color w:val="000000"/>
                <w:sz w:val="20"/>
              </w:rPr>
            </w:pPr>
            <w:r w:rsidRPr="00BA0FED">
              <w:rPr>
                <w:b/>
                <w:color w:val="000000"/>
                <w:sz w:val="20"/>
              </w:rPr>
              <w:t>га</w:t>
            </w:r>
          </w:p>
          <w:p w:rsidR="00F4584A" w:rsidRPr="00BA0FED" w:rsidRDefault="00F4584A" w:rsidP="009B5AFD">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sidRPr="00BA0FED">
              <w:rPr>
                <w:b/>
                <w:bCs/>
                <w:sz w:val="22"/>
                <w:szCs w:val="22"/>
              </w:rPr>
              <w:t>9,</w:t>
            </w:r>
            <w:r>
              <w:rPr>
                <w:b/>
                <w:bCs/>
                <w:sz w:val="22"/>
                <w:szCs w:val="22"/>
              </w:rPr>
              <w:t>92</w:t>
            </w:r>
          </w:p>
          <w:p w:rsidR="00F4584A" w:rsidRPr="00BA0FED" w:rsidRDefault="00F4584A" w:rsidP="009B18DF">
            <w:pPr>
              <w:jc w:val="center"/>
              <w:rPr>
                <w:b/>
                <w:bCs/>
                <w:sz w:val="22"/>
                <w:szCs w:val="22"/>
              </w:rPr>
            </w:pPr>
            <w:r w:rsidRPr="00BA0FED">
              <w:rPr>
                <w:b/>
                <w:bCs/>
                <w:sz w:val="22"/>
                <w:szCs w:val="22"/>
              </w:rPr>
              <w:t>0,07</w:t>
            </w:r>
          </w:p>
        </w:tc>
        <w:tc>
          <w:tcPr>
            <w:tcW w:w="1229" w:type="dxa"/>
            <w:tcBorders>
              <w:top w:val="single" w:sz="4" w:space="0" w:color="auto"/>
              <w:left w:val="single" w:sz="4" w:space="0" w:color="auto"/>
              <w:bottom w:val="single" w:sz="4" w:space="0" w:color="auto"/>
              <w:right w:val="single" w:sz="4" w:space="0" w:color="auto"/>
            </w:tcBorders>
          </w:tcPr>
          <w:p w:rsidR="00F4584A" w:rsidRDefault="00F4584A" w:rsidP="009B18DF">
            <w:pPr>
              <w:jc w:val="center"/>
              <w:rPr>
                <w:b/>
                <w:bCs/>
                <w:sz w:val="22"/>
                <w:szCs w:val="22"/>
              </w:rPr>
            </w:pPr>
            <w:r>
              <w:rPr>
                <w:b/>
                <w:bCs/>
                <w:sz w:val="22"/>
                <w:szCs w:val="22"/>
              </w:rPr>
              <w:t>9,91</w:t>
            </w:r>
          </w:p>
          <w:p w:rsidR="00F4584A" w:rsidRPr="00881084" w:rsidRDefault="00F4584A" w:rsidP="009B18DF">
            <w:pPr>
              <w:jc w:val="center"/>
              <w:rPr>
                <w:b/>
                <w:bCs/>
                <w:sz w:val="22"/>
                <w:szCs w:val="22"/>
              </w:rPr>
            </w:pPr>
            <w:r>
              <w:rPr>
                <w:b/>
                <w:bCs/>
                <w:sz w:val="22"/>
                <w:szCs w:val="22"/>
              </w:rPr>
              <w:t>0,06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sidRPr="008B21AF">
              <w:rPr>
                <w:b/>
                <w:bCs/>
                <w:sz w:val="22"/>
                <w:szCs w:val="22"/>
              </w:rPr>
              <w:t>21,63</w:t>
            </w:r>
          </w:p>
          <w:p w:rsidR="00F4584A" w:rsidRPr="008B21AF" w:rsidRDefault="00F4584A" w:rsidP="009B18DF">
            <w:pPr>
              <w:jc w:val="center"/>
              <w:rPr>
                <w:b/>
                <w:bCs/>
                <w:sz w:val="22"/>
                <w:szCs w:val="22"/>
              </w:rPr>
            </w:pPr>
            <w:r>
              <w:rPr>
                <w:b/>
                <w:bCs/>
                <w:sz w:val="22"/>
                <w:szCs w:val="22"/>
              </w:rPr>
              <w:t>0,15</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sz w:val="22"/>
                <w:szCs w:val="22"/>
              </w:rPr>
            </w:pPr>
            <w:r w:rsidRPr="00BA0FED">
              <w:rPr>
                <w:sz w:val="22"/>
                <w:szCs w:val="22"/>
              </w:rPr>
              <w:t>2.2.1</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snapToGrid w:val="0"/>
              <w:rPr>
                <w:sz w:val="22"/>
                <w:szCs w:val="22"/>
              </w:rPr>
            </w:pPr>
            <w:r w:rsidRPr="00BA0FED">
              <w:rPr>
                <w:sz w:val="22"/>
                <w:szCs w:val="22"/>
              </w:rPr>
              <w:t>- зоны делового, общественного, административного, научного и торгового назначения (Д1)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3,77</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Pr>
                <w:sz w:val="22"/>
                <w:szCs w:val="22"/>
              </w:rPr>
              <w:t>3,53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6,96</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sz w:val="22"/>
                <w:szCs w:val="22"/>
              </w:rPr>
            </w:pPr>
            <w:r w:rsidRPr="00BA0FED">
              <w:rPr>
                <w:sz w:val="22"/>
                <w:szCs w:val="22"/>
              </w:rPr>
              <w:t>2.2.2</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snapToGrid w:val="0"/>
              <w:rPr>
                <w:sz w:val="22"/>
                <w:szCs w:val="22"/>
              </w:rPr>
            </w:pPr>
            <w:r w:rsidRPr="00BA0FED">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p w:rsidR="00F4584A" w:rsidRPr="00BA0FED" w:rsidRDefault="00F4584A" w:rsidP="009B5AFD">
            <w:pPr>
              <w:jc w:val="center"/>
              <w:rPr>
                <w:color w:val="000000"/>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6,</w:t>
            </w:r>
            <w:r>
              <w:rPr>
                <w:sz w:val="22"/>
                <w:szCs w:val="22"/>
              </w:rPr>
              <w:t>15</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Pr>
                <w:sz w:val="22"/>
                <w:szCs w:val="22"/>
              </w:rPr>
              <w:t>6,38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14,67</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b/>
                <w:sz w:val="22"/>
                <w:szCs w:val="22"/>
              </w:rPr>
            </w:pPr>
            <w:r w:rsidRPr="00BA0FED">
              <w:rPr>
                <w:b/>
                <w:sz w:val="22"/>
                <w:szCs w:val="22"/>
              </w:rPr>
              <w:t>2.3</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6B6FE0">
            <w:pPr>
              <w:rPr>
                <w:b/>
                <w:color w:val="000000"/>
                <w:sz w:val="22"/>
                <w:szCs w:val="22"/>
              </w:rPr>
            </w:pPr>
            <w:r w:rsidRPr="006B6FE0">
              <w:rPr>
                <w:b/>
                <w:bCs/>
                <w:sz w:val="22"/>
                <w:szCs w:val="22"/>
              </w:rPr>
              <w:t>Производственные</w:t>
            </w:r>
            <w:r w:rsidRPr="00BA0FED">
              <w:rPr>
                <w:b/>
                <w:color w:val="000000"/>
                <w:sz w:val="22"/>
                <w:szCs w:val="22"/>
              </w:rPr>
              <w:t xml:space="preserve"> зоны, зоны инженерной инфраструктуры</w:t>
            </w:r>
          </w:p>
          <w:p w:rsidR="00F4584A" w:rsidRPr="00BA0FED" w:rsidRDefault="00F4584A" w:rsidP="006B6FE0">
            <w:pPr>
              <w:rPr>
                <w:color w:val="000000"/>
                <w:sz w:val="22"/>
                <w:szCs w:val="22"/>
              </w:rPr>
            </w:pPr>
            <w:r w:rsidRPr="00BA0FED">
              <w:rPr>
                <w:color w:val="000000"/>
                <w:sz w:val="22"/>
                <w:szCs w:val="22"/>
              </w:rPr>
              <w:t xml:space="preserve">из </w:t>
            </w:r>
            <w:r w:rsidRPr="006B6FE0">
              <w:rPr>
                <w:b/>
                <w:bCs/>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b/>
                <w:color w:val="000000"/>
                <w:sz w:val="20"/>
              </w:rPr>
            </w:pPr>
            <w:r w:rsidRPr="00BA0FED">
              <w:rPr>
                <w:b/>
                <w:color w:val="000000"/>
                <w:sz w:val="20"/>
              </w:rPr>
              <w:t>га</w:t>
            </w:r>
          </w:p>
          <w:p w:rsidR="00F4584A" w:rsidRPr="00BA0FED" w:rsidRDefault="00F4584A" w:rsidP="009B5AFD">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Pr>
                <w:b/>
                <w:bCs/>
                <w:sz w:val="22"/>
                <w:szCs w:val="22"/>
              </w:rPr>
              <w:t>53,68</w:t>
            </w:r>
          </w:p>
          <w:p w:rsidR="00F4584A" w:rsidRPr="00BA0FED" w:rsidRDefault="00F4584A" w:rsidP="009B18DF">
            <w:pPr>
              <w:jc w:val="center"/>
              <w:rPr>
                <w:b/>
                <w:bCs/>
                <w:sz w:val="22"/>
                <w:szCs w:val="22"/>
              </w:rPr>
            </w:pPr>
            <w:r w:rsidRPr="00BA0FED">
              <w:rPr>
                <w:b/>
                <w:bCs/>
                <w:sz w:val="22"/>
                <w:szCs w:val="22"/>
              </w:rPr>
              <w:t>0,</w:t>
            </w:r>
            <w:r>
              <w:rPr>
                <w:b/>
                <w:bCs/>
                <w:sz w:val="22"/>
                <w:szCs w:val="22"/>
              </w:rPr>
              <w:t>37</w:t>
            </w:r>
          </w:p>
        </w:tc>
        <w:tc>
          <w:tcPr>
            <w:tcW w:w="1229" w:type="dxa"/>
            <w:tcBorders>
              <w:top w:val="single" w:sz="4" w:space="0" w:color="auto"/>
              <w:left w:val="single" w:sz="4" w:space="0" w:color="auto"/>
              <w:bottom w:val="single" w:sz="4" w:space="0" w:color="auto"/>
              <w:right w:val="single" w:sz="4" w:space="0" w:color="auto"/>
            </w:tcBorders>
          </w:tcPr>
          <w:p w:rsidR="00F4584A" w:rsidRDefault="00F4584A" w:rsidP="009B18DF">
            <w:pPr>
              <w:jc w:val="center"/>
              <w:rPr>
                <w:b/>
                <w:bCs/>
                <w:sz w:val="22"/>
                <w:szCs w:val="22"/>
              </w:rPr>
            </w:pPr>
            <w:r>
              <w:rPr>
                <w:b/>
                <w:bCs/>
                <w:sz w:val="22"/>
                <w:szCs w:val="22"/>
              </w:rPr>
              <w:t>78,51</w:t>
            </w:r>
          </w:p>
          <w:p w:rsidR="00F4584A" w:rsidRPr="00881084" w:rsidRDefault="00F4584A" w:rsidP="009B18DF">
            <w:pPr>
              <w:jc w:val="center"/>
              <w:rPr>
                <w:b/>
                <w:bCs/>
                <w:sz w:val="22"/>
                <w:szCs w:val="22"/>
              </w:rPr>
            </w:pPr>
            <w:r>
              <w:rPr>
                <w:b/>
                <w:bCs/>
                <w:sz w:val="22"/>
                <w:szCs w:val="22"/>
              </w:rPr>
              <w:t>0,53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Pr>
                <w:b/>
                <w:bCs/>
                <w:sz w:val="22"/>
                <w:szCs w:val="22"/>
              </w:rPr>
              <w:t>137,19</w:t>
            </w:r>
          </w:p>
          <w:p w:rsidR="00F4584A" w:rsidRPr="008B21AF" w:rsidRDefault="00F4584A" w:rsidP="009B18DF">
            <w:pPr>
              <w:jc w:val="center"/>
              <w:rPr>
                <w:b/>
                <w:bCs/>
                <w:sz w:val="22"/>
                <w:szCs w:val="22"/>
              </w:rPr>
            </w:pPr>
            <w:r>
              <w:rPr>
                <w:b/>
                <w:bCs/>
                <w:sz w:val="22"/>
                <w:szCs w:val="22"/>
              </w:rPr>
              <w:t>0,93</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sz w:val="22"/>
                <w:szCs w:val="22"/>
              </w:rPr>
            </w:pPr>
            <w:r w:rsidRPr="00BA0FED">
              <w:rPr>
                <w:sz w:val="22"/>
                <w:szCs w:val="22"/>
              </w:rPr>
              <w:t>2.3.1</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color w:val="000000"/>
                <w:sz w:val="22"/>
                <w:szCs w:val="22"/>
              </w:rPr>
            </w:pPr>
            <w:r w:rsidRPr="006B6FE0">
              <w:rPr>
                <w:sz w:val="22"/>
                <w:szCs w:val="22"/>
              </w:rPr>
              <w:t xml:space="preserve">- зоны </w:t>
            </w:r>
            <w:r w:rsidRPr="006B6FE0">
              <w:rPr>
                <w:bCs/>
                <w:sz w:val="22"/>
                <w:szCs w:val="22"/>
              </w:rPr>
              <w:t>коммунально</w:t>
            </w:r>
            <w:r w:rsidRPr="006B6FE0">
              <w:rPr>
                <w:sz w:val="22"/>
                <w:szCs w:val="22"/>
              </w:rPr>
              <w:t>-складского назначения и инженерной инфраструктуры (П0)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p w:rsidR="00F4584A" w:rsidRPr="00BA0FED" w:rsidRDefault="00F4584A" w:rsidP="009B5AFD">
            <w:pPr>
              <w:jc w:val="center"/>
              <w:rPr>
                <w:color w:val="000000"/>
                <w:sz w:val="20"/>
              </w:rPr>
            </w:pPr>
            <w:r w:rsidRPr="00BA0FED">
              <w:rPr>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53,68</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Pr>
                <w:sz w:val="22"/>
                <w:szCs w:val="22"/>
              </w:rPr>
              <w:t>78,51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Pr>
                <w:sz w:val="22"/>
                <w:szCs w:val="22"/>
              </w:rPr>
              <w:t>78,51</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sz w:val="22"/>
                <w:szCs w:val="22"/>
              </w:rPr>
            </w:pPr>
            <w:r w:rsidRPr="00BA0FED">
              <w:rPr>
                <w:sz w:val="22"/>
                <w:szCs w:val="22"/>
              </w:rPr>
              <w:t>2.3.2</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color w:val="000000"/>
                <w:sz w:val="22"/>
                <w:szCs w:val="22"/>
              </w:rPr>
            </w:pPr>
            <w:r w:rsidRPr="006B6FE0">
              <w:rPr>
                <w:color w:val="000000"/>
                <w:sz w:val="22"/>
                <w:szCs w:val="22"/>
              </w:rPr>
              <w:t xml:space="preserve">- зоны </w:t>
            </w:r>
            <w:r w:rsidRPr="006B6FE0">
              <w:rPr>
                <w:bCs/>
                <w:sz w:val="22"/>
                <w:szCs w:val="22"/>
              </w:rPr>
              <w:t>производственных</w:t>
            </w:r>
            <w:r w:rsidRPr="006B6FE0">
              <w:rPr>
                <w:color w:val="000000"/>
                <w:sz w:val="22"/>
                <w:szCs w:val="22"/>
              </w:rPr>
              <w:t>, складских объектов не более IV кла</w:t>
            </w:r>
            <w:r w:rsidRPr="006B6FE0">
              <w:rPr>
                <w:color w:val="000000"/>
                <w:sz w:val="22"/>
                <w:szCs w:val="22"/>
              </w:rPr>
              <w:t>с</w:t>
            </w:r>
            <w:r w:rsidRPr="006B6FE0">
              <w:rPr>
                <w:color w:val="000000"/>
                <w:sz w:val="22"/>
                <w:szCs w:val="22"/>
              </w:rPr>
              <w:t>са опасности (П1)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sidRPr="00881084">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Pr>
                <w:sz w:val="22"/>
                <w:szCs w:val="22"/>
              </w:rPr>
              <w:t>58,68</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290563">
            <w:pPr>
              <w:pStyle w:val="313"/>
              <w:ind w:left="-93" w:right="-48"/>
              <w:jc w:val="center"/>
              <w:rPr>
                <w:b/>
                <w:sz w:val="22"/>
                <w:szCs w:val="22"/>
              </w:rPr>
            </w:pPr>
            <w:r w:rsidRPr="00BA0FED">
              <w:rPr>
                <w:b/>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F4584A" w:rsidRPr="00497E67" w:rsidRDefault="00F4584A" w:rsidP="006B6FE0">
            <w:pPr>
              <w:rPr>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6B6FE0">
              <w:rPr>
                <w:b/>
                <w:bCs/>
                <w:sz w:val="22"/>
                <w:szCs w:val="22"/>
              </w:rPr>
              <w:t>транспортной</w:t>
            </w:r>
            <w:r w:rsidRPr="00BA0FED">
              <w:rPr>
                <w:b/>
                <w:color w:val="000000"/>
                <w:sz w:val="22"/>
                <w:szCs w:val="22"/>
              </w:rPr>
              <w:t xml:space="preserve"> инфрастру</w:t>
            </w:r>
            <w:r w:rsidRPr="00BA0FED">
              <w:rPr>
                <w:b/>
                <w:color w:val="000000"/>
                <w:sz w:val="22"/>
                <w:szCs w:val="22"/>
              </w:rPr>
              <w:t>к</w:t>
            </w:r>
            <w:r w:rsidRPr="00BA0FED">
              <w:rPr>
                <w:b/>
                <w:color w:val="000000"/>
                <w:sz w:val="22"/>
                <w:szCs w:val="22"/>
              </w:rPr>
              <w:t>туры</w:t>
            </w:r>
            <w:r>
              <w:rPr>
                <w:b/>
                <w:color w:val="000000"/>
                <w:sz w:val="22"/>
                <w:szCs w:val="22"/>
              </w:rPr>
              <w:t>,</w:t>
            </w:r>
          </w:p>
          <w:p w:rsidR="00F4584A" w:rsidRPr="00BA0FED" w:rsidRDefault="00F4584A" w:rsidP="006B6FE0">
            <w:pPr>
              <w:rPr>
                <w:color w:val="000000"/>
                <w:sz w:val="22"/>
                <w:szCs w:val="22"/>
              </w:rPr>
            </w:pPr>
            <w:r w:rsidRPr="00BA0FED">
              <w:rPr>
                <w:color w:val="000000"/>
                <w:sz w:val="22"/>
                <w:szCs w:val="22"/>
              </w:rPr>
              <w:t xml:space="preserve">из </w:t>
            </w:r>
            <w:r w:rsidRPr="006B6FE0">
              <w:rPr>
                <w:b/>
                <w:bCs/>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b/>
                <w:color w:val="000000"/>
                <w:sz w:val="20"/>
              </w:rPr>
            </w:pPr>
            <w:r w:rsidRPr="00BA0FED">
              <w:rPr>
                <w:b/>
                <w:color w:val="000000"/>
                <w:sz w:val="20"/>
              </w:rPr>
              <w:t>га</w:t>
            </w:r>
          </w:p>
          <w:p w:rsidR="00F4584A" w:rsidRPr="00BA0FED" w:rsidRDefault="00F4584A" w:rsidP="009B5AFD">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sidRPr="00BA0FED">
              <w:rPr>
                <w:b/>
                <w:bCs/>
                <w:sz w:val="22"/>
                <w:szCs w:val="22"/>
              </w:rPr>
              <w:t>83,9</w:t>
            </w:r>
            <w:r>
              <w:rPr>
                <w:b/>
                <w:bCs/>
                <w:sz w:val="22"/>
                <w:szCs w:val="22"/>
              </w:rPr>
              <w:t>4</w:t>
            </w:r>
          </w:p>
          <w:p w:rsidR="00F4584A" w:rsidRPr="00BA0FED" w:rsidRDefault="00F4584A" w:rsidP="009B18DF">
            <w:pPr>
              <w:jc w:val="center"/>
              <w:rPr>
                <w:b/>
                <w:bCs/>
                <w:sz w:val="22"/>
                <w:szCs w:val="22"/>
              </w:rPr>
            </w:pPr>
            <w:r w:rsidRPr="00BA0FED">
              <w:rPr>
                <w:b/>
                <w:bCs/>
                <w:sz w:val="22"/>
                <w:szCs w:val="22"/>
              </w:rPr>
              <w:t>0,57</w:t>
            </w:r>
          </w:p>
        </w:tc>
        <w:tc>
          <w:tcPr>
            <w:tcW w:w="1229" w:type="dxa"/>
            <w:tcBorders>
              <w:top w:val="single" w:sz="4" w:space="0" w:color="auto"/>
              <w:left w:val="single" w:sz="4" w:space="0" w:color="auto"/>
              <w:bottom w:val="single" w:sz="4" w:space="0" w:color="auto"/>
              <w:right w:val="single" w:sz="4" w:space="0" w:color="auto"/>
            </w:tcBorders>
          </w:tcPr>
          <w:p w:rsidR="00F4584A" w:rsidRDefault="00F4584A" w:rsidP="009B18DF">
            <w:pPr>
              <w:jc w:val="center"/>
              <w:rPr>
                <w:b/>
                <w:bCs/>
                <w:sz w:val="22"/>
                <w:szCs w:val="22"/>
              </w:rPr>
            </w:pPr>
            <w:r>
              <w:rPr>
                <w:b/>
                <w:bCs/>
                <w:sz w:val="22"/>
                <w:szCs w:val="22"/>
              </w:rPr>
              <w:t>101,25</w:t>
            </w:r>
          </w:p>
          <w:p w:rsidR="00F4584A" w:rsidRPr="00881084" w:rsidRDefault="00F4584A" w:rsidP="009B18DF">
            <w:pPr>
              <w:jc w:val="center"/>
              <w:rPr>
                <w:b/>
                <w:bCs/>
                <w:sz w:val="22"/>
                <w:szCs w:val="22"/>
              </w:rPr>
            </w:pPr>
            <w:r>
              <w:rPr>
                <w:b/>
                <w:bCs/>
                <w:sz w:val="22"/>
                <w:szCs w:val="22"/>
              </w:rPr>
              <w:t>0,69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sidRPr="008B21AF">
              <w:rPr>
                <w:b/>
                <w:bCs/>
                <w:sz w:val="22"/>
                <w:szCs w:val="22"/>
              </w:rPr>
              <w:t>113,</w:t>
            </w:r>
            <w:r>
              <w:rPr>
                <w:b/>
                <w:bCs/>
                <w:sz w:val="22"/>
                <w:szCs w:val="22"/>
              </w:rPr>
              <w:t>71</w:t>
            </w:r>
          </w:p>
          <w:p w:rsidR="00F4584A" w:rsidRPr="008B21AF" w:rsidRDefault="00F4584A" w:rsidP="009B18DF">
            <w:pPr>
              <w:jc w:val="center"/>
              <w:rPr>
                <w:b/>
                <w:bCs/>
                <w:sz w:val="22"/>
                <w:szCs w:val="22"/>
              </w:rPr>
            </w:pPr>
            <w:r>
              <w:rPr>
                <w:b/>
                <w:bCs/>
                <w:sz w:val="22"/>
                <w:szCs w:val="22"/>
              </w:rPr>
              <w:t>0,77</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290563">
            <w:pPr>
              <w:pStyle w:val="313"/>
              <w:ind w:left="-93" w:right="-48"/>
              <w:jc w:val="center"/>
              <w:rPr>
                <w:sz w:val="22"/>
                <w:szCs w:val="22"/>
              </w:rPr>
            </w:pPr>
            <w:r w:rsidRPr="00BA0FED">
              <w:rPr>
                <w:sz w:val="22"/>
                <w:szCs w:val="22"/>
              </w:rPr>
              <w:t>2.4.1</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WW8Num4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автомобильного транспорта (И2)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51,94</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Pr>
                <w:sz w:val="22"/>
                <w:szCs w:val="22"/>
              </w:rPr>
              <w:t>60,31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60,</w:t>
            </w:r>
            <w:r>
              <w:rPr>
                <w:sz w:val="22"/>
                <w:szCs w:val="22"/>
              </w:rPr>
              <w:t>31</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290563">
            <w:pPr>
              <w:pStyle w:val="313"/>
              <w:ind w:left="-93" w:right="-48"/>
              <w:jc w:val="center"/>
              <w:rPr>
                <w:sz w:val="22"/>
                <w:szCs w:val="22"/>
              </w:rPr>
            </w:pPr>
            <w:r w:rsidRPr="00BA0FED">
              <w:rPr>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WW8Num4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32,00</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Pr>
                <w:sz w:val="22"/>
                <w:szCs w:val="22"/>
              </w:rPr>
              <w:t>40,94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53,</w:t>
            </w:r>
            <w:r>
              <w:rPr>
                <w:sz w:val="22"/>
                <w:szCs w:val="22"/>
              </w:rPr>
              <w:t>40</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290563">
            <w:pPr>
              <w:pStyle w:val="313"/>
              <w:ind w:left="-93" w:right="-48"/>
              <w:jc w:val="center"/>
              <w:rPr>
                <w:b/>
                <w:sz w:val="22"/>
                <w:szCs w:val="22"/>
              </w:rPr>
            </w:pPr>
            <w:r w:rsidRPr="00BA0FED">
              <w:rPr>
                <w:b/>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6B6FE0">
            <w:pPr>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6B6FE0">
              <w:rPr>
                <w:b/>
                <w:bCs/>
                <w:sz w:val="22"/>
                <w:szCs w:val="22"/>
              </w:rPr>
              <w:t>сельскохозяйственного</w:t>
            </w:r>
          </w:p>
          <w:p w:rsidR="00F4584A" w:rsidRPr="00BA0FED" w:rsidRDefault="00F4584A" w:rsidP="006B6FE0">
            <w:pPr>
              <w:rPr>
                <w:b/>
                <w:color w:val="000000"/>
                <w:sz w:val="22"/>
                <w:szCs w:val="22"/>
              </w:rPr>
            </w:pPr>
            <w:r w:rsidRPr="006B6FE0">
              <w:rPr>
                <w:b/>
                <w:bCs/>
                <w:sz w:val="22"/>
                <w:szCs w:val="22"/>
              </w:rPr>
              <w:t>и</w:t>
            </w:r>
            <w:r w:rsidRPr="006B6FE0">
              <w:rPr>
                <w:b/>
                <w:bCs/>
                <w:sz w:val="22"/>
                <w:szCs w:val="22"/>
              </w:rPr>
              <w:t>с</w:t>
            </w:r>
            <w:r w:rsidRPr="006B6FE0">
              <w:rPr>
                <w:b/>
                <w:bCs/>
                <w:sz w:val="22"/>
                <w:szCs w:val="22"/>
              </w:rPr>
              <w:t>пользования</w:t>
            </w:r>
            <w:r w:rsidRPr="00BA0FED">
              <w:rPr>
                <w:b/>
                <w:color w:val="000000"/>
                <w:sz w:val="22"/>
                <w:szCs w:val="22"/>
              </w:rPr>
              <w:t>,</w:t>
            </w:r>
          </w:p>
          <w:p w:rsidR="00F4584A" w:rsidRPr="00BA0FED" w:rsidRDefault="00F4584A" w:rsidP="006B6FE0">
            <w:pPr>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b/>
                <w:color w:val="000000"/>
                <w:sz w:val="20"/>
              </w:rPr>
            </w:pPr>
            <w:r w:rsidRPr="00BA0FED">
              <w:rPr>
                <w:b/>
                <w:color w:val="000000"/>
                <w:sz w:val="20"/>
              </w:rPr>
              <w:t>га</w:t>
            </w:r>
          </w:p>
          <w:p w:rsidR="00F4584A" w:rsidRPr="00BA0FED" w:rsidRDefault="00F4584A" w:rsidP="009B5AFD">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Pr>
                <w:b/>
                <w:bCs/>
                <w:sz w:val="22"/>
                <w:szCs w:val="22"/>
              </w:rPr>
              <w:t>6861,96</w:t>
            </w:r>
          </w:p>
          <w:p w:rsidR="00F4584A" w:rsidRPr="00BA0FED" w:rsidRDefault="00F4584A" w:rsidP="009B18DF">
            <w:pPr>
              <w:jc w:val="center"/>
              <w:rPr>
                <w:b/>
                <w:bCs/>
                <w:sz w:val="22"/>
                <w:szCs w:val="22"/>
              </w:rPr>
            </w:pPr>
            <w:r>
              <w:rPr>
                <w:b/>
                <w:bCs/>
                <w:sz w:val="22"/>
                <w:szCs w:val="22"/>
              </w:rPr>
              <w:t>46,67</w:t>
            </w:r>
          </w:p>
        </w:tc>
        <w:tc>
          <w:tcPr>
            <w:tcW w:w="1229" w:type="dxa"/>
            <w:tcBorders>
              <w:top w:val="single" w:sz="4" w:space="0" w:color="auto"/>
              <w:left w:val="single" w:sz="4" w:space="0" w:color="auto"/>
              <w:bottom w:val="single" w:sz="4" w:space="0" w:color="auto"/>
              <w:right w:val="single" w:sz="4" w:space="0" w:color="auto"/>
            </w:tcBorders>
          </w:tcPr>
          <w:p w:rsidR="00F4584A" w:rsidRDefault="00F4584A" w:rsidP="009B18DF">
            <w:pPr>
              <w:jc w:val="center"/>
              <w:rPr>
                <w:b/>
                <w:bCs/>
                <w:sz w:val="22"/>
                <w:szCs w:val="22"/>
              </w:rPr>
            </w:pPr>
            <w:r>
              <w:rPr>
                <w:b/>
                <w:bCs/>
                <w:sz w:val="22"/>
                <w:szCs w:val="22"/>
              </w:rPr>
              <w:t>6578,32</w:t>
            </w:r>
          </w:p>
          <w:p w:rsidR="00F4584A" w:rsidRPr="008B21AF" w:rsidRDefault="00F4584A" w:rsidP="009B18DF">
            <w:pPr>
              <w:jc w:val="center"/>
              <w:rPr>
                <w:b/>
                <w:bCs/>
                <w:sz w:val="22"/>
                <w:szCs w:val="22"/>
              </w:rPr>
            </w:pPr>
            <w:r>
              <w:rPr>
                <w:b/>
                <w:bCs/>
                <w:sz w:val="22"/>
                <w:szCs w:val="22"/>
              </w:rPr>
              <w:t>44,74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Pr>
                <w:b/>
                <w:bCs/>
                <w:sz w:val="22"/>
                <w:szCs w:val="22"/>
              </w:rPr>
              <w:t>6578,32</w:t>
            </w:r>
          </w:p>
          <w:p w:rsidR="00F4584A" w:rsidRPr="008B21AF" w:rsidRDefault="00F4584A" w:rsidP="009B18DF">
            <w:pPr>
              <w:jc w:val="center"/>
              <w:rPr>
                <w:b/>
                <w:bCs/>
                <w:sz w:val="22"/>
                <w:szCs w:val="22"/>
              </w:rPr>
            </w:pPr>
            <w:r>
              <w:rPr>
                <w:b/>
                <w:bCs/>
                <w:sz w:val="22"/>
                <w:szCs w:val="22"/>
              </w:rPr>
              <w:t>44,74</w:t>
            </w:r>
          </w:p>
        </w:tc>
      </w:tr>
      <w:tr w:rsidR="00F4584A" w:rsidRPr="00BA0FED" w:rsidTr="008B21AF">
        <w:trPr>
          <w:trHeight w:val="70"/>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290563">
            <w:pPr>
              <w:pStyle w:val="313"/>
              <w:ind w:left="-93" w:right="-48"/>
              <w:jc w:val="center"/>
              <w:rPr>
                <w:sz w:val="22"/>
                <w:szCs w:val="22"/>
              </w:rPr>
            </w:pPr>
            <w:r w:rsidRPr="00BA0FED">
              <w:rPr>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color w:val="000000"/>
                <w:sz w:val="22"/>
                <w:szCs w:val="22"/>
              </w:rPr>
            </w:pPr>
            <w:r w:rsidRPr="006B6FE0">
              <w:rPr>
                <w:color w:val="000000"/>
                <w:sz w:val="22"/>
                <w:szCs w:val="22"/>
              </w:rPr>
              <w:t xml:space="preserve">- </w:t>
            </w:r>
            <w:r w:rsidRPr="006B6FE0">
              <w:rPr>
                <w:sz w:val="22"/>
                <w:szCs w:val="22"/>
              </w:rPr>
              <w:t>зоны</w:t>
            </w:r>
            <w:r w:rsidRPr="006B6FE0">
              <w:rPr>
                <w:color w:val="000000"/>
                <w:sz w:val="22"/>
                <w:szCs w:val="22"/>
              </w:rPr>
              <w:t xml:space="preserve"> </w:t>
            </w:r>
            <w:r w:rsidRPr="006B6FE0">
              <w:rPr>
                <w:bCs/>
                <w:sz w:val="22"/>
                <w:szCs w:val="22"/>
              </w:rPr>
              <w:t>сельскохозяйственных</w:t>
            </w:r>
            <w:r w:rsidRPr="006B6FE0">
              <w:rPr>
                <w:color w:val="000000"/>
                <w:sz w:val="22"/>
                <w:szCs w:val="22"/>
              </w:rPr>
              <w:t xml:space="preserve"> уг</w:t>
            </w:r>
            <w:r w:rsidRPr="006B6FE0">
              <w:rPr>
                <w:color w:val="000000"/>
                <w:sz w:val="22"/>
                <w:szCs w:val="22"/>
              </w:rPr>
              <w:t>о</w:t>
            </w:r>
            <w:r w:rsidRPr="006B6FE0">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6692,05</w:t>
            </w:r>
          </w:p>
        </w:tc>
        <w:tc>
          <w:tcPr>
            <w:tcW w:w="1229" w:type="dxa"/>
            <w:tcBorders>
              <w:top w:val="single" w:sz="4" w:space="0" w:color="auto"/>
              <w:left w:val="single" w:sz="4" w:space="0" w:color="auto"/>
              <w:bottom w:val="single" w:sz="4" w:space="0" w:color="auto"/>
              <w:right w:val="single" w:sz="4" w:space="0" w:color="auto"/>
            </w:tcBorders>
          </w:tcPr>
          <w:p w:rsidR="00F4584A" w:rsidRPr="008B21AF" w:rsidRDefault="00F4584A" w:rsidP="009B18DF">
            <w:pPr>
              <w:jc w:val="center"/>
              <w:rPr>
                <w:sz w:val="22"/>
                <w:szCs w:val="22"/>
              </w:rPr>
            </w:pPr>
            <w:r>
              <w:rPr>
                <w:sz w:val="22"/>
                <w:szCs w:val="22"/>
              </w:rPr>
              <w:t>6385,35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Pr>
                <w:sz w:val="22"/>
                <w:szCs w:val="22"/>
              </w:rPr>
              <w:t>6385,35</w:t>
            </w:r>
          </w:p>
        </w:tc>
      </w:tr>
      <w:tr w:rsidR="00F4584A" w:rsidRPr="00BA0FED" w:rsidTr="008B21AF">
        <w:trPr>
          <w:trHeight w:val="70"/>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sz w:val="22"/>
                <w:szCs w:val="22"/>
              </w:rPr>
            </w:pPr>
            <w:r w:rsidRPr="00BA0FED">
              <w:rPr>
                <w:sz w:val="22"/>
                <w:szCs w:val="22"/>
              </w:rPr>
              <w:t>2.5.2</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color w:val="000000"/>
                <w:sz w:val="22"/>
                <w:szCs w:val="22"/>
              </w:rPr>
            </w:pPr>
            <w:r w:rsidRPr="006B6FE0">
              <w:rPr>
                <w:sz w:val="22"/>
                <w:szCs w:val="22"/>
              </w:rPr>
              <w:t xml:space="preserve">- зоны, </w:t>
            </w:r>
            <w:r w:rsidRPr="006B6FE0">
              <w:rPr>
                <w:bCs/>
                <w:sz w:val="22"/>
                <w:szCs w:val="22"/>
              </w:rPr>
              <w:t>занятые</w:t>
            </w:r>
            <w:r w:rsidRPr="006B6FE0">
              <w:rPr>
                <w:sz w:val="22"/>
                <w:szCs w:val="22"/>
              </w:rPr>
              <w:t xml:space="preserve"> объектами сельскохозяйственного производства, в том числе животноводства (С2)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145,81</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Pr>
                <w:sz w:val="22"/>
                <w:szCs w:val="22"/>
              </w:rPr>
              <w:t>181,27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81084" w:rsidRDefault="00F4584A" w:rsidP="009B18DF">
            <w:pPr>
              <w:jc w:val="center"/>
              <w:rPr>
                <w:sz w:val="22"/>
                <w:szCs w:val="22"/>
              </w:rPr>
            </w:pPr>
            <w:r>
              <w:rPr>
                <w:sz w:val="22"/>
                <w:szCs w:val="22"/>
              </w:rPr>
              <w:t>181,27</w:t>
            </w:r>
          </w:p>
        </w:tc>
      </w:tr>
      <w:tr w:rsidR="00F4584A" w:rsidRPr="00BA0FED" w:rsidTr="008B21AF">
        <w:trPr>
          <w:trHeight w:val="70"/>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sz w:val="22"/>
                <w:szCs w:val="22"/>
              </w:rPr>
            </w:pPr>
            <w:r w:rsidRPr="00BA0FED">
              <w:rPr>
                <w:sz w:val="22"/>
                <w:szCs w:val="22"/>
              </w:rPr>
              <w:t>2.5.3</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color w:val="000000"/>
                <w:sz w:val="22"/>
                <w:szCs w:val="22"/>
              </w:rPr>
            </w:pPr>
            <w:r w:rsidRPr="006B6FE0">
              <w:rPr>
                <w:color w:val="000000"/>
                <w:sz w:val="22"/>
                <w:szCs w:val="22"/>
              </w:rPr>
              <w:t xml:space="preserve">- </w:t>
            </w:r>
            <w:r w:rsidRPr="006B6FE0">
              <w:rPr>
                <w:bCs/>
                <w:sz w:val="22"/>
                <w:szCs w:val="22"/>
              </w:rPr>
              <w:t>существующие</w:t>
            </w:r>
            <w:r w:rsidRPr="006B6FE0">
              <w:rPr>
                <w:rFonts w:eastAsia="Arial"/>
                <w:color w:val="000000"/>
                <w:sz w:val="22"/>
                <w:szCs w:val="22"/>
              </w:rPr>
              <w:t xml:space="preserve"> зоны для ведения садоводства и дачного хозяйства</w:t>
            </w:r>
            <w:r w:rsidRPr="006B6FE0">
              <w:rPr>
                <w:color w:val="000000"/>
                <w:sz w:val="22"/>
                <w:szCs w:val="22"/>
              </w:rPr>
              <w:t xml:space="preserve"> (С3с)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24,</w:t>
            </w:r>
            <w:r>
              <w:rPr>
                <w:sz w:val="22"/>
                <w:szCs w:val="22"/>
              </w:rPr>
              <w:t>10</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sidRPr="00881084">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0,00</w:t>
            </w:r>
          </w:p>
        </w:tc>
      </w:tr>
      <w:tr w:rsidR="00F4584A" w:rsidRPr="00BA0FED" w:rsidTr="008B21AF">
        <w:trPr>
          <w:trHeight w:val="70"/>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sz w:val="22"/>
                <w:szCs w:val="22"/>
              </w:rPr>
            </w:pPr>
            <w:r w:rsidRPr="00BA0FED">
              <w:rPr>
                <w:sz w:val="22"/>
                <w:szCs w:val="22"/>
              </w:rPr>
              <w:t>2.5.4</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color w:val="000000"/>
                <w:sz w:val="22"/>
                <w:szCs w:val="22"/>
              </w:rPr>
            </w:pPr>
            <w:r w:rsidRPr="006B6FE0">
              <w:rPr>
                <w:color w:val="000000"/>
                <w:sz w:val="22"/>
                <w:szCs w:val="22"/>
              </w:rPr>
              <w:t xml:space="preserve">- </w:t>
            </w:r>
            <w:r w:rsidRPr="006B6FE0">
              <w:rPr>
                <w:bCs/>
                <w:sz w:val="22"/>
                <w:szCs w:val="22"/>
              </w:rPr>
              <w:t>планируемые</w:t>
            </w:r>
            <w:r w:rsidRPr="006B6FE0">
              <w:rPr>
                <w:rFonts w:eastAsia="Arial"/>
                <w:color w:val="000000"/>
                <w:sz w:val="22"/>
                <w:szCs w:val="22"/>
              </w:rPr>
              <w:t xml:space="preserve"> зоны для ведения садоводства и дачного хозяйства</w:t>
            </w:r>
            <w:r w:rsidRPr="006B6FE0">
              <w:rPr>
                <w:color w:val="000000"/>
                <w:sz w:val="22"/>
                <w:szCs w:val="22"/>
              </w:rPr>
              <w:t xml:space="preserve"> (С3)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F4584A" w:rsidRPr="00881084" w:rsidRDefault="00F4584A" w:rsidP="009B18DF">
            <w:pPr>
              <w:jc w:val="center"/>
              <w:rPr>
                <w:sz w:val="22"/>
                <w:szCs w:val="22"/>
              </w:rPr>
            </w:pPr>
            <w:r w:rsidRPr="00881084">
              <w:rPr>
                <w:sz w:val="22"/>
                <w:szCs w:val="22"/>
              </w:rPr>
              <w:t>11,70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11,70</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b/>
                <w:sz w:val="22"/>
                <w:szCs w:val="22"/>
              </w:rPr>
            </w:pPr>
            <w:r w:rsidRPr="00BA0FED">
              <w:rPr>
                <w:b/>
                <w:sz w:val="22"/>
                <w:szCs w:val="22"/>
              </w:rPr>
              <w:t>2.6</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6B6FE0">
            <w:pPr>
              <w:rPr>
                <w:b/>
                <w:color w:val="000000"/>
                <w:sz w:val="22"/>
                <w:szCs w:val="22"/>
              </w:rPr>
            </w:pPr>
            <w:r w:rsidRPr="006B6FE0">
              <w:rPr>
                <w:b/>
                <w:bCs/>
                <w:sz w:val="22"/>
                <w:szCs w:val="22"/>
              </w:rPr>
              <w:t>Рекреационные</w:t>
            </w:r>
            <w:r w:rsidRPr="00BA0FED">
              <w:rPr>
                <w:b/>
                <w:color w:val="000000"/>
                <w:sz w:val="22"/>
                <w:szCs w:val="22"/>
              </w:rPr>
              <w:t xml:space="preserve"> зоны</w:t>
            </w:r>
          </w:p>
          <w:p w:rsidR="00F4584A" w:rsidRPr="00BA0FED" w:rsidRDefault="00F4584A" w:rsidP="006B6FE0">
            <w:pPr>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b/>
                <w:color w:val="000000"/>
                <w:sz w:val="20"/>
              </w:rPr>
            </w:pPr>
            <w:r w:rsidRPr="00BA0FED">
              <w:rPr>
                <w:b/>
                <w:color w:val="000000"/>
                <w:sz w:val="20"/>
              </w:rPr>
              <w:t>га</w:t>
            </w:r>
          </w:p>
          <w:p w:rsidR="00F4584A" w:rsidRPr="00BA0FED" w:rsidRDefault="00F4584A" w:rsidP="009B5AFD">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Pr>
                <w:b/>
                <w:bCs/>
                <w:sz w:val="22"/>
                <w:szCs w:val="22"/>
              </w:rPr>
              <w:t>32,09</w:t>
            </w:r>
          </w:p>
          <w:p w:rsidR="00F4584A" w:rsidRPr="00BA0FED" w:rsidRDefault="00F4584A" w:rsidP="009B18DF">
            <w:pPr>
              <w:jc w:val="center"/>
              <w:rPr>
                <w:b/>
                <w:bCs/>
                <w:sz w:val="22"/>
                <w:szCs w:val="22"/>
              </w:rPr>
            </w:pPr>
            <w:r w:rsidRPr="00BA0FED">
              <w:rPr>
                <w:b/>
                <w:bCs/>
                <w:sz w:val="22"/>
                <w:szCs w:val="22"/>
              </w:rPr>
              <w:t>0,2</w:t>
            </w:r>
            <w:r>
              <w:rPr>
                <w:b/>
                <w:bCs/>
                <w:sz w:val="22"/>
                <w:szCs w:val="22"/>
              </w:rPr>
              <w:t>2</w:t>
            </w:r>
          </w:p>
        </w:tc>
        <w:tc>
          <w:tcPr>
            <w:tcW w:w="1229" w:type="dxa"/>
            <w:tcBorders>
              <w:top w:val="single" w:sz="4" w:space="0" w:color="auto"/>
              <w:left w:val="single" w:sz="4" w:space="0" w:color="auto"/>
              <w:bottom w:val="single" w:sz="4" w:space="0" w:color="auto"/>
              <w:right w:val="single" w:sz="4" w:space="0" w:color="auto"/>
            </w:tcBorders>
          </w:tcPr>
          <w:p w:rsidR="00F4584A" w:rsidRDefault="00F4584A" w:rsidP="009B18DF">
            <w:pPr>
              <w:jc w:val="center"/>
              <w:rPr>
                <w:b/>
                <w:bCs/>
                <w:sz w:val="22"/>
                <w:szCs w:val="22"/>
              </w:rPr>
            </w:pPr>
            <w:r>
              <w:rPr>
                <w:b/>
                <w:bCs/>
                <w:sz w:val="22"/>
                <w:szCs w:val="22"/>
              </w:rPr>
              <w:t>43,65</w:t>
            </w:r>
          </w:p>
          <w:p w:rsidR="00F4584A" w:rsidRPr="00881084" w:rsidRDefault="00F4584A" w:rsidP="009B18DF">
            <w:pPr>
              <w:jc w:val="center"/>
              <w:rPr>
                <w:b/>
                <w:bCs/>
                <w:sz w:val="22"/>
                <w:szCs w:val="22"/>
              </w:rPr>
            </w:pPr>
            <w:r>
              <w:rPr>
                <w:b/>
                <w:bCs/>
                <w:sz w:val="22"/>
                <w:szCs w:val="22"/>
              </w:rPr>
              <w:t>0,30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Pr>
                <w:b/>
                <w:bCs/>
                <w:sz w:val="22"/>
                <w:szCs w:val="22"/>
              </w:rPr>
              <w:t>43,65</w:t>
            </w:r>
          </w:p>
          <w:p w:rsidR="00F4584A" w:rsidRPr="00881084" w:rsidRDefault="00F4584A" w:rsidP="009B18DF">
            <w:pPr>
              <w:jc w:val="center"/>
              <w:rPr>
                <w:b/>
                <w:bCs/>
                <w:sz w:val="22"/>
                <w:szCs w:val="22"/>
              </w:rPr>
            </w:pPr>
            <w:r>
              <w:rPr>
                <w:b/>
                <w:bCs/>
                <w:sz w:val="22"/>
                <w:szCs w:val="22"/>
              </w:rPr>
              <w:t>0,30</w:t>
            </w:r>
          </w:p>
        </w:tc>
      </w:tr>
      <w:tr w:rsidR="00F4584A" w:rsidRPr="00BA0FED" w:rsidTr="008B21AF">
        <w:trPr>
          <w:trHeight w:val="70"/>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290563">
            <w:pPr>
              <w:pStyle w:val="313"/>
              <w:ind w:left="-93" w:right="-48"/>
              <w:jc w:val="center"/>
              <w:rPr>
                <w:bCs/>
                <w:sz w:val="22"/>
                <w:szCs w:val="22"/>
              </w:rPr>
            </w:pPr>
            <w:r w:rsidRPr="00BA0FED">
              <w:rPr>
                <w:bCs/>
                <w:sz w:val="22"/>
                <w:szCs w:val="22"/>
              </w:rPr>
              <w:t>2.6.1</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snapToGrid w:val="0"/>
              <w:rPr>
                <w:color w:val="000000"/>
                <w:sz w:val="22"/>
                <w:szCs w:val="22"/>
              </w:rPr>
            </w:pPr>
            <w:r w:rsidRPr="00BA0FED">
              <w:rPr>
                <w:color w:val="000000"/>
                <w:sz w:val="22"/>
                <w:szCs w:val="22"/>
              </w:rPr>
              <w:t>- зоны зеленых насаждений общего пользования (парков, скверов, садов) с возможностью размещения плоскос</w:t>
            </w:r>
            <w:r w:rsidRPr="00BA0FED">
              <w:rPr>
                <w:color w:val="000000"/>
                <w:sz w:val="22"/>
                <w:szCs w:val="22"/>
              </w:rPr>
              <w:t>т</w:t>
            </w:r>
            <w:r w:rsidRPr="00BA0FED">
              <w:rPr>
                <w:color w:val="000000"/>
                <w:sz w:val="22"/>
                <w:szCs w:val="22"/>
              </w:rPr>
              <w:t>ных спортивных сооружений (Р2)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32,09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Pr>
                <w:sz w:val="22"/>
                <w:szCs w:val="22"/>
              </w:rPr>
              <w:t>37,52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Pr>
                <w:sz w:val="22"/>
                <w:szCs w:val="22"/>
              </w:rPr>
              <w:t>37,52</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WW8Num3z0"/>
              <w:ind w:left="-93" w:right="-48"/>
              <w:jc w:val="center"/>
              <w:rPr>
                <w:b/>
                <w:bCs/>
                <w:color w:val="000000"/>
                <w:sz w:val="22"/>
                <w:szCs w:val="22"/>
              </w:rPr>
            </w:pPr>
            <w:r w:rsidRPr="00BA0FED">
              <w:rPr>
                <w:bCs/>
                <w:color w:val="000000"/>
                <w:sz w:val="22"/>
                <w:szCs w:val="22"/>
              </w:rPr>
              <w:t>2.6.2</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snapToGrid w:val="0"/>
              <w:rPr>
                <w:color w:val="000000"/>
                <w:sz w:val="22"/>
                <w:szCs w:val="22"/>
              </w:rPr>
            </w:pPr>
            <w:r w:rsidRPr="00BA0FED">
              <w:rPr>
                <w:color w:val="000000"/>
                <w:sz w:val="22"/>
                <w:szCs w:val="22"/>
              </w:rPr>
              <w:t>- зоны объектов туризма, отдыха, досуга и ра</w:t>
            </w:r>
            <w:r w:rsidRPr="00BA0FED">
              <w:rPr>
                <w:color w:val="000000"/>
                <w:sz w:val="22"/>
                <w:szCs w:val="22"/>
              </w:rPr>
              <w:t>з</w:t>
            </w:r>
            <w:r w:rsidRPr="00BA0FED">
              <w:rPr>
                <w:color w:val="000000"/>
                <w:sz w:val="22"/>
                <w:szCs w:val="22"/>
              </w:rPr>
              <w:t>влечений (Р3)</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6,13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6,13</w:t>
            </w:r>
          </w:p>
        </w:tc>
      </w:tr>
      <w:tr w:rsidR="00F4584A" w:rsidRPr="00BA0FED" w:rsidTr="008B21AF">
        <w:trPr>
          <w:trHeight w:val="70"/>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3"/>
              <w:ind w:left="-93" w:right="-48"/>
              <w:jc w:val="center"/>
              <w:rPr>
                <w:b/>
                <w:sz w:val="22"/>
                <w:szCs w:val="22"/>
              </w:rPr>
            </w:pPr>
            <w:r w:rsidRPr="00BA0FED">
              <w:rPr>
                <w:b/>
                <w:sz w:val="22"/>
                <w:szCs w:val="22"/>
              </w:rPr>
              <w:t>2.7</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6B6FE0">
            <w:pPr>
              <w:rPr>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6B6FE0">
              <w:rPr>
                <w:b/>
                <w:bCs/>
                <w:sz w:val="22"/>
                <w:szCs w:val="22"/>
              </w:rPr>
              <w:t>специального</w:t>
            </w:r>
            <w:r w:rsidRPr="00BA0FED">
              <w:rPr>
                <w:b/>
                <w:color w:val="000000"/>
                <w:sz w:val="22"/>
                <w:szCs w:val="22"/>
              </w:rPr>
              <w:t xml:space="preserve"> назнач</w:t>
            </w:r>
            <w:r w:rsidRPr="00BA0FED">
              <w:rPr>
                <w:b/>
                <w:color w:val="000000"/>
                <w:sz w:val="22"/>
                <w:szCs w:val="22"/>
              </w:rPr>
              <w:t>е</w:t>
            </w:r>
            <w:r w:rsidRPr="00BA0FED">
              <w:rPr>
                <w:b/>
                <w:color w:val="000000"/>
                <w:sz w:val="22"/>
                <w:szCs w:val="22"/>
              </w:rPr>
              <w:t>ния</w:t>
            </w:r>
          </w:p>
          <w:p w:rsidR="00F4584A" w:rsidRPr="007D4FB1" w:rsidRDefault="00F4584A" w:rsidP="006B6FE0">
            <w:pPr>
              <w:rPr>
                <w:color w:val="000000"/>
                <w:sz w:val="22"/>
                <w:szCs w:val="22"/>
              </w:rPr>
            </w:pPr>
            <w:r w:rsidRPr="007D4FB1">
              <w:rPr>
                <w:color w:val="000000"/>
                <w:sz w:val="22"/>
                <w:szCs w:val="22"/>
              </w:rPr>
              <w:t xml:space="preserve">из </w:t>
            </w:r>
            <w:r w:rsidRPr="007D4FB1">
              <w:rPr>
                <w:bCs/>
                <w:sz w:val="22"/>
                <w:szCs w:val="22"/>
              </w:rPr>
              <w:t>них</w:t>
            </w:r>
            <w:r w:rsidRPr="007D4FB1">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b/>
                <w:color w:val="000000"/>
                <w:sz w:val="20"/>
              </w:rPr>
            </w:pPr>
            <w:r w:rsidRPr="00BA0FED">
              <w:rPr>
                <w:b/>
                <w:color w:val="000000"/>
                <w:sz w:val="20"/>
              </w:rPr>
              <w:t>га</w:t>
            </w:r>
          </w:p>
          <w:p w:rsidR="00F4584A" w:rsidRPr="00BA0FED" w:rsidRDefault="00F4584A" w:rsidP="009B5AFD">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sidRPr="00BA0FED">
              <w:rPr>
                <w:b/>
                <w:bCs/>
                <w:sz w:val="22"/>
                <w:szCs w:val="22"/>
              </w:rPr>
              <w:t>7,94</w:t>
            </w:r>
          </w:p>
          <w:p w:rsidR="00F4584A" w:rsidRPr="00BA0FED" w:rsidRDefault="00F4584A" w:rsidP="009B18DF">
            <w:pPr>
              <w:jc w:val="center"/>
              <w:rPr>
                <w:b/>
                <w:bCs/>
                <w:sz w:val="22"/>
                <w:szCs w:val="22"/>
              </w:rPr>
            </w:pPr>
            <w:r w:rsidRPr="00BA0FED">
              <w:rPr>
                <w:b/>
                <w:bCs/>
                <w:sz w:val="22"/>
                <w:szCs w:val="22"/>
              </w:rPr>
              <w:t>0,05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sidRPr="00881084">
              <w:rPr>
                <w:b/>
                <w:bCs/>
                <w:sz w:val="22"/>
                <w:szCs w:val="22"/>
              </w:rPr>
              <w:t>14,90</w:t>
            </w:r>
          </w:p>
          <w:p w:rsidR="00F4584A" w:rsidRPr="00881084" w:rsidRDefault="00F4584A" w:rsidP="009B18DF">
            <w:pPr>
              <w:jc w:val="center"/>
              <w:rPr>
                <w:b/>
                <w:bCs/>
                <w:sz w:val="22"/>
                <w:szCs w:val="22"/>
              </w:rPr>
            </w:pPr>
            <w:r>
              <w:rPr>
                <w:b/>
                <w:bCs/>
                <w:sz w:val="22"/>
                <w:szCs w:val="22"/>
              </w:rPr>
              <w:t>0,11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sidRPr="008B21AF">
              <w:rPr>
                <w:b/>
                <w:bCs/>
                <w:sz w:val="22"/>
                <w:szCs w:val="22"/>
              </w:rPr>
              <w:t>14,90</w:t>
            </w:r>
          </w:p>
          <w:p w:rsidR="00F4584A" w:rsidRPr="008B21AF" w:rsidRDefault="00F4584A" w:rsidP="009B18DF">
            <w:pPr>
              <w:jc w:val="center"/>
              <w:rPr>
                <w:b/>
                <w:bCs/>
                <w:sz w:val="22"/>
                <w:szCs w:val="22"/>
              </w:rPr>
            </w:pPr>
            <w:r>
              <w:rPr>
                <w:b/>
                <w:bCs/>
                <w:sz w:val="22"/>
                <w:szCs w:val="22"/>
              </w:rPr>
              <w:t>0,11</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76"/>
              <w:ind w:left="-93" w:right="-48"/>
              <w:jc w:val="center"/>
              <w:rPr>
                <w:color w:val="000000"/>
                <w:sz w:val="22"/>
                <w:szCs w:val="22"/>
              </w:rPr>
            </w:pPr>
            <w:r w:rsidRPr="00BA0FED">
              <w:rPr>
                <w:color w:val="000000"/>
              </w:rPr>
              <w:br w:type="page"/>
            </w:r>
            <w:r w:rsidRPr="00BA0FED">
              <w:rPr>
                <w:color w:val="000000"/>
                <w:sz w:val="22"/>
                <w:szCs w:val="22"/>
              </w:rPr>
              <w:t>2.7.1</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sz w:val="22"/>
                <w:szCs w:val="22"/>
              </w:rPr>
            </w:pPr>
            <w:r w:rsidRPr="006B6FE0">
              <w:rPr>
                <w:sz w:val="22"/>
                <w:szCs w:val="22"/>
              </w:rPr>
              <w:t xml:space="preserve">- </w:t>
            </w:r>
            <w:r w:rsidRPr="006B6FE0">
              <w:rPr>
                <w:bCs/>
                <w:sz w:val="22"/>
                <w:szCs w:val="22"/>
              </w:rPr>
              <w:t>специальные</w:t>
            </w:r>
            <w:r w:rsidRPr="006B6FE0">
              <w:rPr>
                <w:sz w:val="22"/>
                <w:szCs w:val="22"/>
              </w:rPr>
              <w:t xml:space="preserve"> зоны в границах СЗЗ и СР с размещением зел</w:t>
            </w:r>
            <w:r w:rsidRPr="006B6FE0">
              <w:rPr>
                <w:sz w:val="22"/>
                <w:szCs w:val="22"/>
              </w:rPr>
              <w:t>е</w:t>
            </w:r>
            <w:r w:rsidRPr="006B6FE0">
              <w:rPr>
                <w:sz w:val="22"/>
                <w:szCs w:val="22"/>
              </w:rPr>
              <w:t>ных</w:t>
            </w:r>
            <w:r>
              <w:rPr>
                <w:sz w:val="22"/>
                <w:szCs w:val="22"/>
              </w:rPr>
              <w:t xml:space="preserve"> </w:t>
            </w:r>
            <w:r w:rsidRPr="006B6FE0">
              <w:rPr>
                <w:bCs/>
                <w:sz w:val="22"/>
                <w:szCs w:val="22"/>
              </w:rPr>
              <w:t>насаждений</w:t>
            </w:r>
            <w:r w:rsidRPr="006B6FE0">
              <w:rPr>
                <w:sz w:val="22"/>
                <w:szCs w:val="22"/>
              </w:rPr>
              <w:t xml:space="preserve"> и объектов</w:t>
            </w:r>
            <w:r>
              <w:rPr>
                <w:sz w:val="22"/>
                <w:szCs w:val="22"/>
              </w:rPr>
              <w:t xml:space="preserve"> </w:t>
            </w:r>
            <w:r w:rsidRPr="006B6FE0">
              <w:rPr>
                <w:sz w:val="22"/>
                <w:szCs w:val="22"/>
              </w:rPr>
              <w:t xml:space="preserve">в </w:t>
            </w:r>
            <w:r w:rsidRPr="006B6FE0">
              <w:rPr>
                <w:bCs/>
                <w:sz w:val="22"/>
                <w:szCs w:val="22"/>
              </w:rPr>
              <w:t>соответс</w:t>
            </w:r>
            <w:r w:rsidRPr="006B6FE0">
              <w:rPr>
                <w:bCs/>
                <w:sz w:val="22"/>
                <w:szCs w:val="22"/>
              </w:rPr>
              <w:t>т</w:t>
            </w:r>
            <w:r w:rsidRPr="006B6FE0">
              <w:rPr>
                <w:bCs/>
                <w:sz w:val="22"/>
                <w:szCs w:val="22"/>
              </w:rPr>
              <w:t>вии</w:t>
            </w:r>
            <w:r w:rsidRPr="006B6FE0">
              <w:rPr>
                <w:sz w:val="22"/>
                <w:szCs w:val="22"/>
              </w:rPr>
              <w:t xml:space="preserve"> с СанПиН (К2)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81084" w:rsidRDefault="00F4584A" w:rsidP="009B18DF">
            <w:pPr>
              <w:jc w:val="center"/>
              <w:rPr>
                <w:sz w:val="22"/>
                <w:szCs w:val="22"/>
              </w:rPr>
            </w:pPr>
            <w:r w:rsidRPr="00881084">
              <w:rPr>
                <w:sz w:val="22"/>
                <w:szCs w:val="22"/>
              </w:rPr>
              <w:t>6,75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6,75</w:t>
            </w:r>
          </w:p>
        </w:tc>
      </w:tr>
      <w:tr w:rsidR="00F4584A" w:rsidRPr="00BA0FED" w:rsidTr="008B21AF">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76"/>
              <w:ind w:left="-93" w:right="-48"/>
              <w:jc w:val="center"/>
              <w:rPr>
                <w:color w:val="000000"/>
                <w:sz w:val="22"/>
                <w:szCs w:val="22"/>
              </w:rPr>
            </w:pPr>
            <w:r w:rsidRPr="00BA0FED">
              <w:rPr>
                <w:color w:val="000000"/>
                <w:sz w:val="22"/>
                <w:szCs w:val="22"/>
              </w:rPr>
              <w:t>2.7.2</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sz w:val="22"/>
                <w:szCs w:val="22"/>
              </w:rPr>
            </w:pPr>
            <w:r w:rsidRPr="006B6FE0">
              <w:rPr>
                <w:sz w:val="22"/>
                <w:szCs w:val="22"/>
              </w:rPr>
              <w:t xml:space="preserve">- </w:t>
            </w:r>
            <w:r w:rsidRPr="006B6FE0">
              <w:rPr>
                <w:bCs/>
                <w:sz w:val="22"/>
                <w:szCs w:val="22"/>
              </w:rPr>
              <w:t>зоны</w:t>
            </w:r>
            <w:r w:rsidRPr="006B6FE0">
              <w:rPr>
                <w:sz w:val="22"/>
                <w:szCs w:val="22"/>
              </w:rPr>
              <w:t xml:space="preserve"> </w:t>
            </w:r>
            <w:r w:rsidRPr="006B6FE0">
              <w:rPr>
                <w:rFonts w:eastAsia="Arial"/>
                <w:sz w:val="22"/>
                <w:szCs w:val="22"/>
              </w:rPr>
              <w:t>ритуального назначения</w:t>
            </w:r>
            <w:r w:rsidRPr="006B6FE0">
              <w:rPr>
                <w:sz w:val="22"/>
                <w:szCs w:val="22"/>
              </w:rPr>
              <w:t xml:space="preserve"> (К3)</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7,94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81084" w:rsidRDefault="00F4584A" w:rsidP="009B18DF">
            <w:pPr>
              <w:jc w:val="center"/>
              <w:rPr>
                <w:sz w:val="22"/>
                <w:szCs w:val="22"/>
              </w:rPr>
            </w:pPr>
            <w:r w:rsidRPr="00881084">
              <w:rPr>
                <w:sz w:val="22"/>
                <w:szCs w:val="22"/>
              </w:rPr>
              <w:t>8,15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B21AF" w:rsidRDefault="00F4584A" w:rsidP="009B18DF">
            <w:pPr>
              <w:jc w:val="center"/>
              <w:rPr>
                <w:sz w:val="22"/>
                <w:szCs w:val="22"/>
              </w:rPr>
            </w:pPr>
            <w:r w:rsidRPr="008B21AF">
              <w:rPr>
                <w:sz w:val="22"/>
                <w:szCs w:val="22"/>
              </w:rPr>
              <w:t>8,15</w:t>
            </w:r>
          </w:p>
        </w:tc>
      </w:tr>
      <w:tr w:rsidR="00F4584A" w:rsidRPr="00BA0FED" w:rsidTr="00881084">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
              <w:rPr>
                <w:b/>
                <w:color w:val="000000"/>
                <w:sz w:val="22"/>
                <w:szCs w:val="22"/>
              </w:rPr>
            </w:pPr>
            <w:r w:rsidRPr="00BA0FED">
              <w:rPr>
                <w:color w:val="000000"/>
              </w:rPr>
              <w:br w:type="page"/>
            </w:r>
            <w:r w:rsidRPr="00BA0FED">
              <w:rPr>
                <w:b/>
                <w:color w:val="000000"/>
                <w:sz w:val="22"/>
                <w:szCs w:val="22"/>
              </w:rPr>
              <w:t>2.8</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6B6FE0">
            <w:pPr>
              <w:rPr>
                <w:b/>
                <w:sz w:val="22"/>
                <w:szCs w:val="22"/>
              </w:rPr>
            </w:pPr>
            <w:r w:rsidRPr="00BA0FED">
              <w:rPr>
                <w:rFonts w:eastAsia="Arial"/>
                <w:b/>
                <w:sz w:val="22"/>
                <w:szCs w:val="22"/>
              </w:rPr>
              <w:t>Зоны</w:t>
            </w:r>
            <w:r w:rsidRPr="00BA0FED">
              <w:rPr>
                <w:b/>
                <w:sz w:val="22"/>
                <w:szCs w:val="22"/>
              </w:rPr>
              <w:t xml:space="preserve"> лесного ландшафта, деятельность на которых определяется лесохозяйственным ре</w:t>
            </w:r>
            <w:r w:rsidRPr="00BA0FED">
              <w:rPr>
                <w:b/>
                <w:sz w:val="22"/>
                <w:szCs w:val="22"/>
              </w:rPr>
              <w:t>г</w:t>
            </w:r>
            <w:r w:rsidRPr="00BA0FED">
              <w:rPr>
                <w:b/>
                <w:sz w:val="22"/>
                <w:szCs w:val="22"/>
              </w:rPr>
              <w:t>ламентом</w:t>
            </w:r>
          </w:p>
          <w:p w:rsidR="00F4584A" w:rsidRPr="00BA0FED" w:rsidRDefault="00F4584A" w:rsidP="006B6FE0">
            <w:pPr>
              <w:rPr>
                <w:sz w:val="22"/>
                <w:szCs w:val="22"/>
              </w:rPr>
            </w:pPr>
            <w:r w:rsidRPr="00BA0FED">
              <w:rPr>
                <w:sz w:val="22"/>
                <w:szCs w:val="22"/>
              </w:rPr>
              <w:t xml:space="preserve">из </w:t>
            </w:r>
            <w:r w:rsidRPr="006B6FE0">
              <w:rPr>
                <w:b/>
                <w:bCs/>
                <w:sz w:val="22"/>
                <w:szCs w:val="22"/>
              </w:rPr>
              <w:t>них</w:t>
            </w:r>
            <w:r w:rsidRPr="00BA0FE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b/>
                <w:color w:val="000000"/>
                <w:sz w:val="20"/>
              </w:rPr>
            </w:pPr>
            <w:r w:rsidRPr="00BA0FED">
              <w:rPr>
                <w:b/>
                <w:color w:val="000000"/>
                <w:sz w:val="20"/>
              </w:rPr>
              <w:t>га</w:t>
            </w:r>
          </w:p>
          <w:p w:rsidR="00F4584A" w:rsidRPr="00BA0FED" w:rsidRDefault="00F4584A" w:rsidP="009B5AFD">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Pr>
                <w:b/>
                <w:bCs/>
                <w:sz w:val="22"/>
                <w:szCs w:val="22"/>
              </w:rPr>
              <w:t>7113,13</w:t>
            </w:r>
          </w:p>
          <w:p w:rsidR="00F4584A" w:rsidRPr="00BA0FED" w:rsidRDefault="00F4584A" w:rsidP="009B18DF">
            <w:pPr>
              <w:jc w:val="center"/>
              <w:rPr>
                <w:b/>
                <w:bCs/>
                <w:sz w:val="22"/>
                <w:szCs w:val="22"/>
              </w:rPr>
            </w:pPr>
            <w:r>
              <w:rPr>
                <w:b/>
                <w:bCs/>
                <w:sz w:val="22"/>
                <w:szCs w:val="22"/>
              </w:rPr>
              <w:t>48,50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Pr>
                <w:b/>
                <w:bCs/>
                <w:sz w:val="22"/>
                <w:szCs w:val="22"/>
              </w:rPr>
              <w:t>7113,13</w:t>
            </w:r>
          </w:p>
          <w:p w:rsidR="00F4584A" w:rsidRPr="00BA0FED" w:rsidRDefault="00F4584A" w:rsidP="009B18DF">
            <w:pPr>
              <w:jc w:val="center"/>
              <w:rPr>
                <w:b/>
                <w:bCs/>
                <w:sz w:val="22"/>
                <w:szCs w:val="22"/>
              </w:rPr>
            </w:pPr>
            <w:r>
              <w:rPr>
                <w:b/>
                <w:bCs/>
                <w:sz w:val="22"/>
                <w:szCs w:val="22"/>
              </w:rPr>
              <w:t>48,50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Pr>
                <w:b/>
                <w:bCs/>
                <w:sz w:val="22"/>
                <w:szCs w:val="22"/>
              </w:rPr>
              <w:t>7113,13</w:t>
            </w:r>
          </w:p>
          <w:p w:rsidR="00F4584A" w:rsidRPr="00BA0FED" w:rsidRDefault="00F4584A" w:rsidP="009B18DF">
            <w:pPr>
              <w:jc w:val="center"/>
              <w:rPr>
                <w:b/>
                <w:bCs/>
                <w:sz w:val="22"/>
                <w:szCs w:val="22"/>
              </w:rPr>
            </w:pPr>
            <w:r>
              <w:rPr>
                <w:b/>
                <w:bCs/>
                <w:sz w:val="22"/>
                <w:szCs w:val="22"/>
              </w:rPr>
              <w:t>48,50</w:t>
            </w:r>
          </w:p>
        </w:tc>
      </w:tr>
      <w:tr w:rsidR="00F4584A" w:rsidRPr="00BA0FED" w:rsidTr="00881084">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
              <w:rPr>
                <w:color w:val="000000"/>
                <w:sz w:val="22"/>
                <w:szCs w:val="22"/>
              </w:rPr>
            </w:pPr>
            <w:r w:rsidRPr="00BA0FED">
              <w:rPr>
                <w:color w:val="000000"/>
                <w:sz w:val="22"/>
                <w:szCs w:val="22"/>
              </w:rPr>
              <w:t>2.8.1</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sz w:val="22"/>
                <w:szCs w:val="22"/>
              </w:rPr>
            </w:pPr>
            <w:r w:rsidRPr="006B6FE0">
              <w:rPr>
                <w:sz w:val="22"/>
                <w:szCs w:val="22"/>
              </w:rPr>
              <w:t xml:space="preserve">- зоны </w:t>
            </w:r>
            <w:r w:rsidRPr="006B6FE0">
              <w:rPr>
                <w:bCs/>
                <w:sz w:val="22"/>
                <w:szCs w:val="22"/>
              </w:rPr>
              <w:t>лесного</w:t>
            </w:r>
            <w:r w:rsidRPr="006B6FE0">
              <w:rPr>
                <w:sz w:val="22"/>
                <w:szCs w:val="22"/>
              </w:rPr>
              <w:t xml:space="preserve"> ландшафта, деятельность на которых определяется лесохозяйственным ре</w:t>
            </w:r>
            <w:r w:rsidRPr="006B6FE0">
              <w:rPr>
                <w:sz w:val="22"/>
                <w:szCs w:val="22"/>
              </w:rPr>
              <w:t>г</w:t>
            </w:r>
            <w:r w:rsidRPr="006B6FE0">
              <w:rPr>
                <w:sz w:val="22"/>
                <w:szCs w:val="22"/>
              </w:rPr>
              <w:t>ламентом (Л0)</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7113,13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7113,13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Pr>
                <w:sz w:val="22"/>
                <w:szCs w:val="22"/>
              </w:rPr>
              <w:t>7113,13</w:t>
            </w:r>
          </w:p>
        </w:tc>
      </w:tr>
      <w:tr w:rsidR="00F4584A" w:rsidRPr="00BA0FED" w:rsidTr="00881084">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
              <w:rPr>
                <w:b/>
                <w:color w:val="000000"/>
                <w:sz w:val="22"/>
                <w:szCs w:val="22"/>
              </w:rPr>
            </w:pPr>
            <w:r w:rsidRPr="00BA0FED">
              <w:rPr>
                <w:b/>
                <w:color w:val="000000"/>
                <w:sz w:val="22"/>
                <w:szCs w:val="22"/>
              </w:rPr>
              <w:t>2.9</w:t>
            </w:r>
          </w:p>
        </w:tc>
        <w:tc>
          <w:tcPr>
            <w:tcW w:w="3969" w:type="dxa"/>
            <w:tcBorders>
              <w:top w:val="single" w:sz="4" w:space="0" w:color="auto"/>
              <w:left w:val="single" w:sz="4" w:space="0" w:color="auto"/>
              <w:bottom w:val="single" w:sz="4" w:space="0" w:color="auto"/>
              <w:right w:val="single" w:sz="4" w:space="0" w:color="auto"/>
            </w:tcBorders>
          </w:tcPr>
          <w:p w:rsidR="00F4584A" w:rsidRPr="00BA0FED" w:rsidRDefault="00F4584A" w:rsidP="006B6FE0">
            <w:pPr>
              <w:rPr>
                <w:b/>
                <w:sz w:val="22"/>
                <w:szCs w:val="22"/>
              </w:rPr>
            </w:pPr>
            <w:r w:rsidRPr="00BA0FED">
              <w:rPr>
                <w:rFonts w:eastAsia="Arial"/>
                <w:b/>
                <w:sz w:val="22"/>
                <w:szCs w:val="22"/>
              </w:rPr>
              <w:t>Зоны</w:t>
            </w:r>
            <w:r w:rsidRPr="00BA0FED">
              <w:rPr>
                <w:b/>
                <w:sz w:val="22"/>
                <w:szCs w:val="22"/>
              </w:rPr>
              <w:t xml:space="preserve"> </w:t>
            </w:r>
            <w:r w:rsidRPr="006B6FE0">
              <w:rPr>
                <w:b/>
                <w:bCs/>
                <w:sz w:val="22"/>
                <w:szCs w:val="22"/>
              </w:rPr>
              <w:t>акваторий</w:t>
            </w:r>
          </w:p>
          <w:p w:rsidR="00F4584A" w:rsidRPr="00BA0FED" w:rsidRDefault="00F4584A" w:rsidP="006B6FE0">
            <w:pPr>
              <w:rPr>
                <w:sz w:val="22"/>
                <w:szCs w:val="22"/>
              </w:rPr>
            </w:pPr>
            <w:r w:rsidRPr="00BA0FED">
              <w:rPr>
                <w:sz w:val="22"/>
                <w:szCs w:val="22"/>
              </w:rPr>
              <w:t xml:space="preserve">из </w:t>
            </w:r>
            <w:r w:rsidRPr="00BA0FED">
              <w:rPr>
                <w:rFonts w:eastAsia="Arial"/>
                <w:sz w:val="22"/>
                <w:szCs w:val="22"/>
              </w:rPr>
              <w:t>них</w:t>
            </w:r>
            <w:r w:rsidRPr="00BA0FE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b/>
                <w:color w:val="000000"/>
                <w:sz w:val="20"/>
              </w:rPr>
            </w:pPr>
            <w:r w:rsidRPr="00BA0FED">
              <w:rPr>
                <w:b/>
                <w:color w:val="000000"/>
                <w:sz w:val="20"/>
              </w:rPr>
              <w:t>га</w:t>
            </w:r>
          </w:p>
          <w:p w:rsidR="00F4584A" w:rsidRPr="00BA0FED" w:rsidRDefault="00F4584A" w:rsidP="009B5AFD">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sidRPr="00BA0FED">
              <w:rPr>
                <w:b/>
                <w:bCs/>
                <w:sz w:val="22"/>
                <w:szCs w:val="22"/>
              </w:rPr>
              <w:t>7,60</w:t>
            </w:r>
          </w:p>
          <w:p w:rsidR="00F4584A" w:rsidRPr="00BA0FED" w:rsidRDefault="00F4584A" w:rsidP="009B18DF">
            <w:pPr>
              <w:jc w:val="center"/>
              <w:rPr>
                <w:b/>
                <w:bCs/>
                <w:sz w:val="22"/>
                <w:szCs w:val="22"/>
              </w:rPr>
            </w:pPr>
            <w:r w:rsidRPr="00BA0FED">
              <w:rPr>
                <w:b/>
                <w:bCs/>
                <w:sz w:val="22"/>
                <w:szCs w:val="22"/>
              </w:rPr>
              <w:t>0,05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Default="00F4584A" w:rsidP="009B18DF">
            <w:pPr>
              <w:jc w:val="center"/>
              <w:rPr>
                <w:b/>
                <w:bCs/>
                <w:sz w:val="22"/>
                <w:szCs w:val="22"/>
              </w:rPr>
            </w:pPr>
            <w:r w:rsidRPr="00881084">
              <w:rPr>
                <w:b/>
                <w:bCs/>
                <w:sz w:val="22"/>
                <w:szCs w:val="22"/>
              </w:rPr>
              <w:t>7,60</w:t>
            </w:r>
          </w:p>
          <w:p w:rsidR="00F4584A" w:rsidRPr="00881084" w:rsidRDefault="00F4584A" w:rsidP="009B18DF">
            <w:pPr>
              <w:jc w:val="center"/>
              <w:rPr>
                <w:b/>
                <w:bCs/>
                <w:sz w:val="22"/>
                <w:szCs w:val="22"/>
              </w:rPr>
            </w:pPr>
            <w:r>
              <w:rPr>
                <w:b/>
                <w:bCs/>
                <w:sz w:val="22"/>
                <w:szCs w:val="22"/>
              </w:rPr>
              <w:t>0,05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b/>
                <w:bCs/>
                <w:sz w:val="22"/>
                <w:szCs w:val="22"/>
              </w:rPr>
            </w:pPr>
            <w:r w:rsidRPr="00BA0FED">
              <w:rPr>
                <w:b/>
                <w:bCs/>
                <w:sz w:val="22"/>
                <w:szCs w:val="22"/>
              </w:rPr>
              <w:t>7,60</w:t>
            </w:r>
          </w:p>
          <w:p w:rsidR="00F4584A" w:rsidRPr="00BA0FED" w:rsidRDefault="00F4584A" w:rsidP="009B18DF">
            <w:pPr>
              <w:jc w:val="center"/>
              <w:rPr>
                <w:b/>
                <w:bCs/>
                <w:sz w:val="22"/>
                <w:szCs w:val="22"/>
              </w:rPr>
            </w:pPr>
            <w:r w:rsidRPr="00BA0FED">
              <w:rPr>
                <w:b/>
                <w:bCs/>
                <w:sz w:val="22"/>
                <w:szCs w:val="22"/>
              </w:rPr>
              <w:t>0,05</w:t>
            </w:r>
          </w:p>
        </w:tc>
      </w:tr>
      <w:tr w:rsidR="00F4584A" w:rsidRPr="00BA0FED" w:rsidTr="00881084">
        <w:trPr>
          <w:trHeight w:val="315"/>
        </w:trPr>
        <w:tc>
          <w:tcPr>
            <w:tcW w:w="709" w:type="dxa"/>
            <w:tcBorders>
              <w:top w:val="single" w:sz="4" w:space="0" w:color="auto"/>
              <w:left w:val="single" w:sz="4" w:space="0" w:color="auto"/>
              <w:bottom w:val="single" w:sz="4" w:space="0" w:color="auto"/>
              <w:right w:val="single" w:sz="4" w:space="0" w:color="auto"/>
            </w:tcBorders>
          </w:tcPr>
          <w:p w:rsidR="00F4584A" w:rsidRPr="00BA0FED" w:rsidRDefault="00F4584A" w:rsidP="009B5AFD">
            <w:pPr>
              <w:pStyle w:val="31"/>
              <w:rPr>
                <w:color w:val="000000"/>
                <w:sz w:val="22"/>
                <w:szCs w:val="22"/>
              </w:rPr>
            </w:pPr>
            <w:r w:rsidRPr="00BA0FED">
              <w:rPr>
                <w:color w:val="000000"/>
                <w:sz w:val="22"/>
                <w:szCs w:val="22"/>
              </w:rPr>
              <w:t>2.9.1</w:t>
            </w:r>
          </w:p>
        </w:tc>
        <w:tc>
          <w:tcPr>
            <w:tcW w:w="3969" w:type="dxa"/>
            <w:tcBorders>
              <w:top w:val="single" w:sz="4" w:space="0" w:color="auto"/>
              <w:left w:val="single" w:sz="4" w:space="0" w:color="auto"/>
              <w:bottom w:val="single" w:sz="4" w:space="0" w:color="auto"/>
              <w:right w:val="single" w:sz="4" w:space="0" w:color="auto"/>
            </w:tcBorders>
          </w:tcPr>
          <w:p w:rsidR="00F4584A" w:rsidRPr="006B6FE0" w:rsidRDefault="00F4584A" w:rsidP="006B6FE0">
            <w:pPr>
              <w:rPr>
                <w:sz w:val="22"/>
                <w:szCs w:val="22"/>
              </w:rPr>
            </w:pPr>
            <w:r w:rsidRPr="006B6FE0">
              <w:rPr>
                <w:sz w:val="22"/>
                <w:szCs w:val="22"/>
              </w:rPr>
              <w:t xml:space="preserve">- </w:t>
            </w:r>
            <w:r w:rsidRPr="006B6FE0">
              <w:rPr>
                <w:bCs/>
                <w:sz w:val="22"/>
                <w:szCs w:val="22"/>
              </w:rPr>
              <w:t>зоны</w:t>
            </w:r>
            <w:r w:rsidRPr="006B6FE0">
              <w:rPr>
                <w:sz w:val="22"/>
                <w:szCs w:val="22"/>
              </w:rPr>
              <w:t xml:space="preserve"> государственных акваторий (А0)</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F4584A" w:rsidRPr="00BA0FED" w:rsidRDefault="00F4584A" w:rsidP="009B5AFD">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7,60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881084" w:rsidRDefault="00F4584A" w:rsidP="009B18DF">
            <w:pPr>
              <w:jc w:val="center"/>
              <w:rPr>
                <w:sz w:val="22"/>
                <w:szCs w:val="22"/>
              </w:rPr>
            </w:pPr>
            <w:r w:rsidRPr="00881084">
              <w:rPr>
                <w:sz w:val="22"/>
                <w:szCs w:val="22"/>
              </w:rPr>
              <w:t>7,60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4584A" w:rsidRPr="00BA0FED" w:rsidRDefault="00F4584A" w:rsidP="009B18DF">
            <w:pPr>
              <w:jc w:val="center"/>
              <w:rPr>
                <w:sz w:val="22"/>
                <w:szCs w:val="22"/>
              </w:rPr>
            </w:pPr>
            <w:r w:rsidRPr="00BA0FED">
              <w:rPr>
                <w:sz w:val="22"/>
                <w:szCs w:val="22"/>
              </w:rPr>
              <w:t>7,60</w:t>
            </w:r>
          </w:p>
        </w:tc>
      </w:tr>
      <w:tr w:rsidR="006B6FE0" w:rsidRPr="00B46923" w:rsidTr="00B46923">
        <w:trPr>
          <w:trHeight w:val="315"/>
        </w:trPr>
        <w:tc>
          <w:tcPr>
            <w:tcW w:w="709" w:type="dxa"/>
            <w:tcBorders>
              <w:top w:val="single" w:sz="4" w:space="0" w:color="auto"/>
              <w:left w:val="single" w:sz="4" w:space="0" w:color="auto"/>
              <w:bottom w:val="single" w:sz="4" w:space="0" w:color="auto"/>
              <w:right w:val="single" w:sz="4" w:space="0" w:color="auto"/>
            </w:tcBorders>
          </w:tcPr>
          <w:p w:rsidR="006B6FE0" w:rsidRPr="00B46923" w:rsidRDefault="006B6FE0" w:rsidP="00B46923">
            <w:pPr>
              <w:pStyle w:val="WW8Num22z0"/>
              <w:jc w:val="center"/>
              <w:rPr>
                <w:b/>
                <w:color w:val="000000"/>
                <w:sz w:val="22"/>
                <w:szCs w:val="22"/>
              </w:rPr>
            </w:pPr>
            <w:r w:rsidRPr="00B46923">
              <w:rPr>
                <w:b/>
                <w:color w:val="000000"/>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6B6FE0" w:rsidRPr="00B46923" w:rsidRDefault="006B6FE0" w:rsidP="006B6FE0">
            <w:pPr>
              <w:rPr>
                <w:b/>
                <w:sz w:val="22"/>
                <w:szCs w:val="22"/>
              </w:rPr>
            </w:pPr>
            <w:r w:rsidRPr="00B46923">
              <w:rPr>
                <w:b/>
                <w:sz w:val="22"/>
                <w:szCs w:val="22"/>
              </w:rPr>
              <w:t>Из общей площади территории п</w:t>
            </w:r>
            <w:r w:rsidRPr="00B46923">
              <w:rPr>
                <w:b/>
                <w:sz w:val="22"/>
                <w:szCs w:val="22"/>
              </w:rPr>
              <w:t>о</w:t>
            </w:r>
            <w:r w:rsidRPr="00B46923">
              <w:rPr>
                <w:b/>
                <w:sz w:val="22"/>
                <w:szCs w:val="22"/>
              </w:rPr>
              <w:t>селения площадь территорий вне функциональных зон</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6B6FE0" w:rsidRPr="00B46923" w:rsidRDefault="006B6FE0" w:rsidP="00534EBA">
            <w:pPr>
              <w:jc w:val="center"/>
              <w:rPr>
                <w:b/>
                <w:color w:val="000000"/>
                <w:sz w:val="20"/>
              </w:rPr>
            </w:pPr>
            <w:r w:rsidRPr="00B46923">
              <w:rPr>
                <w:b/>
                <w:color w:val="000000"/>
                <w:sz w:val="20"/>
              </w:rPr>
              <w:t>га</w:t>
            </w:r>
          </w:p>
          <w:p w:rsidR="006B6FE0" w:rsidRPr="00B46923" w:rsidRDefault="006B6FE0" w:rsidP="00534EBA">
            <w:pPr>
              <w:jc w:val="center"/>
              <w:rPr>
                <w:b/>
                <w:color w:val="000000"/>
                <w:sz w:val="20"/>
              </w:rPr>
            </w:pPr>
            <w:r w:rsidRPr="00B46923">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6B6FE0" w:rsidRPr="00B46923" w:rsidRDefault="006B6FE0" w:rsidP="006B6FE0">
            <w:pPr>
              <w:jc w:val="center"/>
              <w:rPr>
                <w:b/>
                <w:sz w:val="22"/>
                <w:szCs w:val="22"/>
              </w:rPr>
            </w:pPr>
            <w:r w:rsidRPr="00B46923">
              <w:rPr>
                <w:b/>
                <w:sz w:val="22"/>
                <w:szCs w:val="22"/>
              </w:rPr>
              <w:t>0,00</w:t>
            </w:r>
          </w:p>
          <w:p w:rsidR="006B6FE0" w:rsidRPr="00B46923" w:rsidRDefault="006B6FE0" w:rsidP="006B6FE0">
            <w:pPr>
              <w:jc w:val="center"/>
              <w:rPr>
                <w:b/>
                <w:sz w:val="22"/>
                <w:szCs w:val="22"/>
              </w:rPr>
            </w:pPr>
            <w:r w:rsidRPr="00B46923">
              <w:rPr>
                <w:b/>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B6FE0" w:rsidRPr="00B46923" w:rsidRDefault="006B6FE0" w:rsidP="006B6FE0">
            <w:pPr>
              <w:jc w:val="center"/>
              <w:rPr>
                <w:b/>
                <w:sz w:val="22"/>
                <w:szCs w:val="22"/>
              </w:rPr>
            </w:pPr>
            <w:r>
              <w:rPr>
                <w:b/>
                <w:sz w:val="22"/>
                <w:szCs w:val="22"/>
              </w:rPr>
              <w:t>131,49</w:t>
            </w:r>
          </w:p>
          <w:p w:rsidR="006B6FE0" w:rsidRPr="00B46923" w:rsidRDefault="006B6FE0" w:rsidP="006B6FE0">
            <w:pPr>
              <w:jc w:val="center"/>
              <w:rPr>
                <w:b/>
                <w:sz w:val="22"/>
                <w:szCs w:val="22"/>
              </w:rPr>
            </w:pPr>
            <w:r>
              <w:rPr>
                <w:b/>
                <w:sz w:val="22"/>
                <w:szCs w:val="22"/>
              </w:rPr>
              <w:t>0,90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B6FE0" w:rsidRPr="00B46923" w:rsidRDefault="006B6FE0" w:rsidP="006B6FE0">
            <w:pPr>
              <w:jc w:val="center"/>
              <w:rPr>
                <w:b/>
                <w:sz w:val="22"/>
                <w:szCs w:val="22"/>
              </w:rPr>
            </w:pPr>
            <w:r w:rsidRPr="00B46923">
              <w:rPr>
                <w:b/>
                <w:sz w:val="22"/>
                <w:szCs w:val="22"/>
              </w:rPr>
              <w:t>0,00</w:t>
            </w:r>
          </w:p>
          <w:p w:rsidR="006B6FE0" w:rsidRPr="00B46923" w:rsidRDefault="006B6FE0" w:rsidP="006B6FE0">
            <w:pPr>
              <w:jc w:val="center"/>
              <w:rPr>
                <w:b/>
                <w:sz w:val="22"/>
                <w:szCs w:val="22"/>
              </w:rPr>
            </w:pPr>
            <w:r w:rsidRPr="00B46923">
              <w:rPr>
                <w:b/>
                <w:sz w:val="22"/>
                <w:szCs w:val="22"/>
              </w:rPr>
              <w:t>0,00</w:t>
            </w:r>
          </w:p>
        </w:tc>
      </w:tr>
    </w:tbl>
    <w:p w:rsidR="00B451E8" w:rsidRPr="007D4FB1" w:rsidRDefault="00B451E8" w:rsidP="00766814">
      <w:pPr>
        <w:rPr>
          <w:color w:val="000000"/>
          <w:sz w:val="22"/>
          <w:szCs w:val="22"/>
        </w:rPr>
      </w:pPr>
    </w:p>
    <w:p w:rsidR="00136B9B" w:rsidRPr="00BA0FED" w:rsidRDefault="00136B9B" w:rsidP="00EE1F09">
      <w:pPr>
        <w:rPr>
          <w:sz w:val="22"/>
          <w:szCs w:val="22"/>
        </w:rPr>
      </w:pPr>
      <w:r w:rsidRPr="00BA0FED">
        <w:rPr>
          <w:sz w:val="22"/>
          <w:szCs w:val="22"/>
          <w:vertAlign w:val="superscript"/>
        </w:rPr>
        <w:t>(1)</w:t>
      </w:r>
      <w:r w:rsidRPr="00BA0FED">
        <w:rPr>
          <w:sz w:val="22"/>
          <w:szCs w:val="22"/>
        </w:rPr>
        <w:t xml:space="preserve">   по существующему положению – по территориям соответствующего функционального использования</w:t>
      </w:r>
    </w:p>
    <w:p w:rsidR="00EE1F09" w:rsidRPr="007D4FB1" w:rsidRDefault="00EE1F09" w:rsidP="00EA7BDD">
      <w:pPr>
        <w:jc w:val="both"/>
        <w:rPr>
          <w:color w:val="000000"/>
          <w:sz w:val="24"/>
          <w:szCs w:val="24"/>
        </w:rPr>
      </w:pPr>
    </w:p>
    <w:p w:rsidR="00895DD2" w:rsidRPr="00BA0FED" w:rsidRDefault="00895DD2" w:rsidP="00895DD2">
      <w:pPr>
        <w:ind w:firstLine="708"/>
        <w:jc w:val="both"/>
        <w:rPr>
          <w:color w:val="000000"/>
          <w:sz w:val="24"/>
        </w:rPr>
      </w:pPr>
      <w:r w:rsidRPr="00BA0FED">
        <w:rPr>
          <w:color w:val="000000"/>
          <w:sz w:val="24"/>
        </w:rPr>
        <w:t xml:space="preserve">Как видно по данным таблицы </w:t>
      </w:r>
      <w:r w:rsidRPr="00BA0FED">
        <w:rPr>
          <w:color w:val="000000"/>
          <w:sz w:val="24"/>
          <w:szCs w:val="24"/>
        </w:rPr>
        <w:t>4.1.2.1</w:t>
      </w:r>
      <w:r w:rsidRPr="00BA0FED">
        <w:rPr>
          <w:color w:val="000000"/>
          <w:sz w:val="24"/>
        </w:rPr>
        <w:t xml:space="preserve">, к расчетному сроку предлагается </w:t>
      </w:r>
      <w:r w:rsidR="000C653F" w:rsidRPr="00BA0FED">
        <w:rPr>
          <w:sz w:val="24"/>
        </w:rPr>
        <w:t xml:space="preserve">изменение функционального назначения территории на площади, составляющей </w:t>
      </w:r>
      <w:r w:rsidR="00136B9B" w:rsidRPr="00BA0FED">
        <w:rPr>
          <w:sz w:val="24"/>
        </w:rPr>
        <w:t>2,</w:t>
      </w:r>
      <w:r w:rsidR="00F4584A">
        <w:rPr>
          <w:sz w:val="24"/>
        </w:rPr>
        <w:t>3</w:t>
      </w:r>
      <w:r w:rsidR="000C653F" w:rsidRPr="00BA0FED">
        <w:rPr>
          <w:sz w:val="24"/>
        </w:rPr>
        <w:t> % (</w:t>
      </w:r>
      <w:smartTag w:uri="urn:schemas-microsoft-com:office:smarttags" w:element="metricconverter">
        <w:smartTagPr>
          <w:attr w:name="ProductID" w:val="341,93 га"/>
        </w:smartTagPr>
        <w:r w:rsidR="00F4584A">
          <w:rPr>
            <w:sz w:val="24"/>
          </w:rPr>
          <w:t>341,93</w:t>
        </w:r>
        <w:r w:rsidR="000C653F" w:rsidRPr="00BA0FED">
          <w:rPr>
            <w:sz w:val="24"/>
          </w:rPr>
          <w:t xml:space="preserve"> га</w:t>
        </w:r>
      </w:smartTag>
      <w:r w:rsidR="000C653F" w:rsidRPr="00BA0FED">
        <w:rPr>
          <w:sz w:val="24"/>
        </w:rPr>
        <w:t>) от общей площади муниципального образования, а именно</w:t>
      </w:r>
      <w:r w:rsidR="000C653F" w:rsidRPr="00BA0FED">
        <w:rPr>
          <w:color w:val="000000"/>
          <w:sz w:val="24"/>
        </w:rPr>
        <w:t xml:space="preserve"> </w:t>
      </w:r>
      <w:r w:rsidRPr="00BA0FED">
        <w:rPr>
          <w:color w:val="000000"/>
          <w:sz w:val="24"/>
        </w:rPr>
        <w:t>–</w:t>
      </w:r>
    </w:p>
    <w:p w:rsidR="00895DD2" w:rsidRPr="00BA0FED" w:rsidRDefault="00895DD2" w:rsidP="00895DD2">
      <w:pPr>
        <w:numPr>
          <w:ilvl w:val="0"/>
          <w:numId w:val="4"/>
        </w:numPr>
        <w:tabs>
          <w:tab w:val="clear" w:pos="687"/>
          <w:tab w:val="num" w:pos="1068"/>
        </w:tabs>
        <w:suppressAutoHyphens w:val="0"/>
        <w:overflowPunct/>
        <w:autoSpaceDE/>
        <w:ind w:left="1068"/>
        <w:jc w:val="both"/>
        <w:textAlignment w:val="auto"/>
        <w:rPr>
          <w:sz w:val="24"/>
        </w:rPr>
      </w:pPr>
      <w:r w:rsidRPr="00BA0FED">
        <w:rPr>
          <w:sz w:val="24"/>
        </w:rPr>
        <w:t xml:space="preserve">увеличение жилых зон </w:t>
      </w:r>
      <w:r w:rsidR="00B828B5">
        <w:rPr>
          <w:sz w:val="24"/>
        </w:rPr>
        <w:t>в 1,</w:t>
      </w:r>
      <w:r w:rsidR="00A3500D">
        <w:rPr>
          <w:sz w:val="24"/>
        </w:rPr>
        <w:t>3</w:t>
      </w:r>
      <w:r w:rsidR="00B828B5">
        <w:rPr>
          <w:sz w:val="24"/>
        </w:rPr>
        <w:t xml:space="preserve"> раза</w:t>
      </w:r>
      <w:r w:rsidRPr="00BA0FED">
        <w:rPr>
          <w:sz w:val="24"/>
        </w:rPr>
        <w:t xml:space="preserve">, </w:t>
      </w:r>
      <w:r w:rsidR="006C25B0" w:rsidRPr="00BA0FED">
        <w:rPr>
          <w:sz w:val="24"/>
        </w:rPr>
        <w:t xml:space="preserve">увеличение </w:t>
      </w:r>
      <w:r w:rsidR="00EA3829" w:rsidRPr="00BA0FED">
        <w:rPr>
          <w:sz w:val="24"/>
        </w:rPr>
        <w:t>общественно-</w:t>
      </w:r>
      <w:r w:rsidR="00DA0E4C" w:rsidRPr="00BA0FED">
        <w:rPr>
          <w:sz w:val="24"/>
        </w:rPr>
        <w:t>деловых</w:t>
      </w:r>
      <w:r w:rsidR="000B02B9" w:rsidRPr="00BA0FED">
        <w:rPr>
          <w:sz w:val="24"/>
        </w:rPr>
        <w:t xml:space="preserve"> зон в </w:t>
      </w:r>
      <w:r w:rsidR="00136B9B" w:rsidRPr="00BA0FED">
        <w:rPr>
          <w:sz w:val="24"/>
        </w:rPr>
        <w:t>2,</w:t>
      </w:r>
      <w:r w:rsidR="00B828B5">
        <w:rPr>
          <w:sz w:val="24"/>
        </w:rPr>
        <w:t>2</w:t>
      </w:r>
      <w:r w:rsidR="000B02B9" w:rsidRPr="00BA0FED">
        <w:rPr>
          <w:sz w:val="24"/>
        </w:rPr>
        <w:t> раза, увеличение</w:t>
      </w:r>
      <w:r w:rsidR="00EA3829" w:rsidRPr="00BA0FED">
        <w:rPr>
          <w:sz w:val="24"/>
        </w:rPr>
        <w:t xml:space="preserve"> производственных </w:t>
      </w:r>
      <w:r w:rsidR="006C25B0" w:rsidRPr="00BA0FED">
        <w:rPr>
          <w:sz w:val="24"/>
        </w:rPr>
        <w:t xml:space="preserve">зон </w:t>
      </w:r>
      <w:r w:rsidR="00EA3829" w:rsidRPr="00BA0FED">
        <w:rPr>
          <w:sz w:val="24"/>
        </w:rPr>
        <w:t xml:space="preserve">в </w:t>
      </w:r>
      <w:r w:rsidR="00E80867">
        <w:rPr>
          <w:sz w:val="24"/>
        </w:rPr>
        <w:t>2,6</w:t>
      </w:r>
      <w:r w:rsidR="00EA3829" w:rsidRPr="00BA0FED">
        <w:rPr>
          <w:sz w:val="24"/>
        </w:rPr>
        <w:t> раз</w:t>
      </w:r>
      <w:r w:rsidR="006C25B0" w:rsidRPr="00BA0FED">
        <w:rPr>
          <w:sz w:val="24"/>
        </w:rPr>
        <w:t xml:space="preserve">, </w:t>
      </w:r>
      <w:r w:rsidRPr="00BA0FED">
        <w:rPr>
          <w:sz w:val="24"/>
        </w:rPr>
        <w:t xml:space="preserve">увеличение </w:t>
      </w:r>
      <w:r w:rsidR="00EA3829" w:rsidRPr="00BA0FED">
        <w:rPr>
          <w:sz w:val="24"/>
        </w:rPr>
        <w:t xml:space="preserve">рекреационных </w:t>
      </w:r>
      <w:r w:rsidRPr="00BA0FED">
        <w:rPr>
          <w:sz w:val="24"/>
        </w:rPr>
        <w:t xml:space="preserve">зон в </w:t>
      </w:r>
      <w:r w:rsidR="00136B9B" w:rsidRPr="00BA0FED">
        <w:rPr>
          <w:sz w:val="24"/>
        </w:rPr>
        <w:t>1,</w:t>
      </w:r>
      <w:r w:rsidR="00F4584A">
        <w:rPr>
          <w:sz w:val="24"/>
        </w:rPr>
        <w:t>4</w:t>
      </w:r>
      <w:r w:rsidRPr="00BA0FED">
        <w:rPr>
          <w:sz w:val="24"/>
        </w:rPr>
        <w:t xml:space="preserve"> раз</w:t>
      </w:r>
      <w:r w:rsidR="004B12BA" w:rsidRPr="00BA0FED">
        <w:rPr>
          <w:sz w:val="24"/>
        </w:rPr>
        <w:t>а</w:t>
      </w:r>
      <w:r w:rsidRPr="00BA0FED">
        <w:rPr>
          <w:sz w:val="24"/>
        </w:rPr>
        <w:t xml:space="preserve"> за счет </w:t>
      </w:r>
      <w:r w:rsidR="00EA3829" w:rsidRPr="00BA0FED">
        <w:rPr>
          <w:sz w:val="24"/>
        </w:rPr>
        <w:t xml:space="preserve">уменьшения </w:t>
      </w:r>
      <w:r w:rsidRPr="00BA0FED">
        <w:rPr>
          <w:sz w:val="24"/>
        </w:rPr>
        <w:t xml:space="preserve">зон сельскохозяйственного использования на </w:t>
      </w:r>
      <w:r w:rsidR="00BF0B33">
        <w:rPr>
          <w:sz w:val="24"/>
        </w:rPr>
        <w:t>4,</w:t>
      </w:r>
      <w:r w:rsidR="00F4584A">
        <w:rPr>
          <w:sz w:val="24"/>
        </w:rPr>
        <w:t>1</w:t>
      </w:r>
      <w:r w:rsidR="009D0E3F" w:rsidRPr="00BA0FED">
        <w:rPr>
          <w:sz w:val="24"/>
        </w:rPr>
        <w:t> </w:t>
      </w:r>
      <w:r w:rsidRPr="00BA0FED">
        <w:rPr>
          <w:sz w:val="24"/>
        </w:rPr>
        <w:t>%</w:t>
      </w:r>
      <w:r w:rsidR="002B25B9" w:rsidRPr="00BA0FED">
        <w:rPr>
          <w:sz w:val="24"/>
        </w:rPr>
        <w:t xml:space="preserve"> </w:t>
      </w:r>
      <w:r w:rsidR="00136B9B" w:rsidRPr="00BA0FED">
        <w:rPr>
          <w:sz w:val="24"/>
        </w:rPr>
        <w:t>(</w:t>
      </w:r>
      <w:r w:rsidR="002B25B9" w:rsidRPr="00BA0FED">
        <w:rPr>
          <w:sz w:val="24"/>
        </w:rPr>
        <w:t xml:space="preserve">на </w:t>
      </w:r>
      <w:smartTag w:uri="urn:schemas-microsoft-com:office:smarttags" w:element="metricconverter">
        <w:smartTagPr>
          <w:attr w:name="ProductID" w:val="283,64 га"/>
        </w:smartTagPr>
        <w:r w:rsidR="00F4584A">
          <w:rPr>
            <w:sz w:val="24"/>
          </w:rPr>
          <w:t xml:space="preserve">283,64 </w:t>
        </w:r>
        <w:r w:rsidR="002B25B9" w:rsidRPr="00BA0FED">
          <w:rPr>
            <w:sz w:val="24"/>
          </w:rPr>
          <w:t>га</w:t>
        </w:r>
      </w:smartTag>
      <w:r w:rsidR="00136B9B" w:rsidRPr="00BA0FED">
        <w:rPr>
          <w:sz w:val="24"/>
        </w:rPr>
        <w:t>)</w:t>
      </w:r>
      <w:r w:rsidR="003B0A58" w:rsidRPr="00BA0FED">
        <w:rPr>
          <w:sz w:val="24"/>
        </w:rPr>
        <w:t>;</w:t>
      </w:r>
    </w:p>
    <w:p w:rsidR="00895DD2" w:rsidRPr="00BA0FED" w:rsidRDefault="00841CFB" w:rsidP="00895DD2">
      <w:pPr>
        <w:numPr>
          <w:ilvl w:val="0"/>
          <w:numId w:val="4"/>
        </w:numPr>
        <w:tabs>
          <w:tab w:val="clear" w:pos="687"/>
          <w:tab w:val="num" w:pos="1068"/>
        </w:tabs>
        <w:suppressAutoHyphens w:val="0"/>
        <w:overflowPunct/>
        <w:autoSpaceDE/>
        <w:ind w:left="1068"/>
        <w:jc w:val="both"/>
        <w:textAlignment w:val="auto"/>
        <w:rPr>
          <w:sz w:val="24"/>
        </w:rPr>
      </w:pPr>
      <w:r>
        <w:rPr>
          <w:sz w:val="24"/>
        </w:rPr>
        <w:t xml:space="preserve">почти </w:t>
      </w:r>
      <w:r w:rsidR="00EE3137" w:rsidRPr="00BA0FED">
        <w:rPr>
          <w:sz w:val="24"/>
        </w:rPr>
        <w:t>двух</w:t>
      </w:r>
      <w:r w:rsidR="00EA3829" w:rsidRPr="00BA0FED">
        <w:rPr>
          <w:sz w:val="24"/>
        </w:rPr>
        <w:t xml:space="preserve">кратное </w:t>
      </w:r>
      <w:r w:rsidR="00511CDB" w:rsidRPr="00BA0FED">
        <w:rPr>
          <w:sz w:val="24"/>
        </w:rPr>
        <w:t>увеличение</w:t>
      </w:r>
      <w:r w:rsidR="00895DD2" w:rsidRPr="00BA0FED">
        <w:rPr>
          <w:sz w:val="24"/>
        </w:rPr>
        <w:t xml:space="preserve"> площади зон специального назначения связан</w:t>
      </w:r>
      <w:r w:rsidR="0004395C" w:rsidRPr="00BA0FED">
        <w:rPr>
          <w:sz w:val="24"/>
        </w:rPr>
        <w:t>н</w:t>
      </w:r>
      <w:r w:rsidR="00895DD2" w:rsidRPr="00BA0FED">
        <w:rPr>
          <w:sz w:val="24"/>
        </w:rPr>
        <w:t>о</w:t>
      </w:r>
      <w:r w:rsidR="0004395C" w:rsidRPr="00BA0FED">
        <w:rPr>
          <w:sz w:val="24"/>
        </w:rPr>
        <w:t>е</w:t>
      </w:r>
      <w:r w:rsidR="00895DD2" w:rsidRPr="00BA0FED">
        <w:rPr>
          <w:sz w:val="24"/>
        </w:rPr>
        <w:t xml:space="preserve"> с выделением сан</w:t>
      </w:r>
      <w:r w:rsidR="00895DD2" w:rsidRPr="00BA0FED">
        <w:rPr>
          <w:sz w:val="24"/>
        </w:rPr>
        <w:t>и</w:t>
      </w:r>
      <w:r w:rsidR="00895DD2" w:rsidRPr="00BA0FED">
        <w:rPr>
          <w:sz w:val="24"/>
        </w:rPr>
        <w:t xml:space="preserve">тарно-защитных зон </w:t>
      </w:r>
      <w:r w:rsidR="00EE3137" w:rsidRPr="00BA0FED">
        <w:rPr>
          <w:sz w:val="24"/>
        </w:rPr>
        <w:t>сельских кладбищ</w:t>
      </w:r>
      <w:r w:rsidR="00EA3829" w:rsidRPr="00BA0FED">
        <w:rPr>
          <w:sz w:val="24"/>
        </w:rPr>
        <w:t>;</w:t>
      </w:r>
    </w:p>
    <w:p w:rsidR="00136B9B" w:rsidRPr="00BA0FED" w:rsidRDefault="00136B9B" w:rsidP="00136B9B">
      <w:pPr>
        <w:numPr>
          <w:ilvl w:val="0"/>
          <w:numId w:val="4"/>
        </w:numPr>
        <w:tabs>
          <w:tab w:val="clear" w:pos="687"/>
          <w:tab w:val="num" w:pos="1068"/>
        </w:tabs>
        <w:suppressAutoHyphens w:val="0"/>
        <w:overflowPunct/>
        <w:autoSpaceDE/>
        <w:ind w:left="1068"/>
        <w:jc w:val="both"/>
        <w:textAlignment w:val="auto"/>
        <w:rPr>
          <w:sz w:val="24"/>
        </w:rPr>
      </w:pPr>
      <w:r w:rsidRPr="00BA0FED">
        <w:rPr>
          <w:sz w:val="24"/>
        </w:rPr>
        <w:t>сохранение существующей площади зон лесного ландшафта и зон акваторий.</w:t>
      </w:r>
    </w:p>
    <w:p w:rsidR="00EF12CB" w:rsidRPr="00BA0FED" w:rsidRDefault="00EF12CB" w:rsidP="00EF12CB">
      <w:pPr>
        <w:ind w:firstLine="708"/>
        <w:jc w:val="both"/>
        <w:rPr>
          <w:color w:val="000000"/>
          <w:sz w:val="24"/>
          <w:szCs w:val="24"/>
        </w:rPr>
      </w:pPr>
      <w:r w:rsidRPr="00BA0FED">
        <w:rPr>
          <w:color w:val="000000"/>
          <w:sz w:val="24"/>
          <w:szCs w:val="24"/>
        </w:rPr>
        <w:t xml:space="preserve">Предложения о планируемом использовании территории </w:t>
      </w:r>
      <w:r w:rsidR="00EA7BDD"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по целевому назначению </w:t>
      </w:r>
      <w:r w:rsidR="00C05F05" w:rsidRPr="00BA0FED">
        <w:rPr>
          <w:color w:val="000000"/>
          <w:sz w:val="24"/>
          <w:szCs w:val="24"/>
        </w:rPr>
        <w:t xml:space="preserve">по Варианту 1 </w:t>
      </w:r>
      <w:r w:rsidRPr="00BA0FED">
        <w:rPr>
          <w:color w:val="000000"/>
          <w:sz w:val="24"/>
          <w:szCs w:val="24"/>
        </w:rPr>
        <w:t>– см.</w:t>
      </w:r>
      <w:r w:rsidR="00D11B75" w:rsidRPr="00BA0FED">
        <w:rPr>
          <w:color w:val="000000"/>
          <w:sz w:val="24"/>
          <w:szCs w:val="24"/>
        </w:rPr>
        <w:t xml:space="preserve"> </w:t>
      </w:r>
      <w:r w:rsidRPr="00BA0FED">
        <w:rPr>
          <w:color w:val="000000"/>
          <w:sz w:val="24"/>
          <w:szCs w:val="24"/>
        </w:rPr>
        <w:t xml:space="preserve">лист </w:t>
      </w:r>
      <w:r w:rsidRPr="00BA0FED">
        <w:rPr>
          <w:sz w:val="24"/>
          <w:szCs w:val="24"/>
        </w:rPr>
        <w:t>ГП-</w:t>
      </w:r>
      <w:r w:rsidR="00EA3829" w:rsidRPr="00BA0FED">
        <w:rPr>
          <w:sz w:val="24"/>
          <w:szCs w:val="24"/>
        </w:rPr>
        <w:t>5</w:t>
      </w:r>
      <w:r w:rsidRPr="00BA0FED">
        <w:rPr>
          <w:sz w:val="24"/>
          <w:szCs w:val="24"/>
        </w:rPr>
        <w:t xml:space="preserve"> «</w:t>
      </w:r>
      <w:r w:rsidRPr="00BA0FED">
        <w:rPr>
          <w:color w:val="000000"/>
          <w:sz w:val="24"/>
          <w:szCs w:val="24"/>
        </w:rPr>
        <w:t xml:space="preserve">Схема планируемого использования территории с отображением границ земель различных категорий. Вариант 1» в томе </w:t>
      </w:r>
      <w:r w:rsidRPr="00BA0FED">
        <w:rPr>
          <w:color w:val="000000"/>
          <w:sz w:val="24"/>
          <w:szCs w:val="24"/>
          <w:lang w:val="en-US"/>
        </w:rPr>
        <w:t>II</w:t>
      </w:r>
      <w:r w:rsidRPr="00BA0FED">
        <w:rPr>
          <w:color w:val="000000"/>
          <w:sz w:val="24"/>
          <w:szCs w:val="24"/>
        </w:rPr>
        <w:t xml:space="preserve"> книге 2 «Схемы».</w:t>
      </w:r>
    </w:p>
    <w:p w:rsidR="00EF12CB" w:rsidRPr="00BA0FED" w:rsidRDefault="00EF12CB" w:rsidP="00EF12CB">
      <w:pPr>
        <w:ind w:firstLine="708"/>
        <w:jc w:val="both"/>
        <w:rPr>
          <w:color w:val="000000"/>
          <w:sz w:val="24"/>
          <w:szCs w:val="24"/>
        </w:rPr>
      </w:pPr>
      <w:r w:rsidRPr="00BA0FED">
        <w:rPr>
          <w:color w:val="000000"/>
          <w:sz w:val="24"/>
          <w:szCs w:val="24"/>
        </w:rPr>
        <w:t>Б</w:t>
      </w:r>
      <w:r w:rsidRPr="00BA0FED">
        <w:rPr>
          <w:color w:val="000000"/>
          <w:sz w:val="24"/>
        </w:rPr>
        <w:t xml:space="preserve">аланс </w:t>
      </w:r>
      <w:r w:rsidR="00DD11BF" w:rsidRPr="00BA0FED">
        <w:rPr>
          <w:color w:val="000000"/>
          <w:sz w:val="24"/>
        </w:rPr>
        <w:t>земель</w:t>
      </w:r>
      <w:r w:rsidRPr="00BA0FED">
        <w:rPr>
          <w:color w:val="000000"/>
          <w:sz w:val="24"/>
        </w:rPr>
        <w:t xml:space="preserve"> </w:t>
      </w:r>
      <w:r w:rsidR="00EA7BDD"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rPr>
        <w:t xml:space="preserve"> </w:t>
      </w:r>
      <w:r w:rsidR="00896284" w:rsidRPr="00BA0FED">
        <w:rPr>
          <w:color w:val="000000"/>
          <w:sz w:val="24"/>
        </w:rPr>
        <w:t>в динамике до 203</w:t>
      </w:r>
      <w:r w:rsidR="004B3F1D" w:rsidRPr="00BA0FED">
        <w:rPr>
          <w:color w:val="000000"/>
          <w:sz w:val="24"/>
        </w:rPr>
        <w:t>5</w:t>
      </w:r>
      <w:r w:rsidR="00896284" w:rsidRPr="00BA0FED">
        <w:rPr>
          <w:color w:val="000000"/>
          <w:sz w:val="24"/>
        </w:rPr>
        <w:t xml:space="preserve"> года</w:t>
      </w:r>
      <w:r w:rsidRPr="00BA0FED">
        <w:rPr>
          <w:color w:val="000000"/>
          <w:sz w:val="24"/>
        </w:rPr>
        <w:t xml:space="preserve"> </w:t>
      </w:r>
      <w:r w:rsidR="00D939A9" w:rsidRPr="00BA0FED">
        <w:rPr>
          <w:color w:val="000000"/>
          <w:sz w:val="24"/>
        </w:rPr>
        <w:t xml:space="preserve">по Варианту 1 </w:t>
      </w:r>
      <w:r w:rsidRPr="00BA0FED">
        <w:rPr>
          <w:color w:val="000000"/>
          <w:sz w:val="24"/>
        </w:rPr>
        <w:t xml:space="preserve">представлен в таблице </w:t>
      </w:r>
      <w:r w:rsidRPr="00BA0FED">
        <w:rPr>
          <w:color w:val="000000"/>
          <w:sz w:val="24"/>
          <w:szCs w:val="24"/>
        </w:rPr>
        <w:t>4.1.2.</w:t>
      </w:r>
      <w:r w:rsidR="00E56622" w:rsidRPr="00BA0FED">
        <w:rPr>
          <w:color w:val="000000"/>
          <w:sz w:val="24"/>
          <w:szCs w:val="24"/>
        </w:rPr>
        <w:t>2</w:t>
      </w:r>
      <w:r w:rsidR="00C05F05" w:rsidRPr="00BA0FED">
        <w:rPr>
          <w:color w:val="000000"/>
          <w:sz w:val="24"/>
          <w:szCs w:val="24"/>
        </w:rPr>
        <w:t xml:space="preserve"> </w:t>
      </w:r>
      <w:r w:rsidRPr="00BA0FED">
        <w:rPr>
          <w:color w:val="000000"/>
          <w:sz w:val="24"/>
          <w:szCs w:val="24"/>
        </w:rPr>
        <w:t>-</w:t>
      </w:r>
    </w:p>
    <w:p w:rsidR="00EF12CB" w:rsidRPr="00BA0FED" w:rsidRDefault="00EF12CB" w:rsidP="007D1D93">
      <w:pPr>
        <w:jc w:val="right"/>
        <w:rPr>
          <w:color w:val="000000"/>
          <w:sz w:val="24"/>
          <w:szCs w:val="24"/>
        </w:rPr>
      </w:pPr>
      <w:r w:rsidRPr="00BA0FED">
        <w:rPr>
          <w:color w:val="000000"/>
          <w:sz w:val="24"/>
          <w:szCs w:val="24"/>
        </w:rPr>
        <w:t>Таблица 4.1.2.</w:t>
      </w:r>
      <w:r w:rsidR="00E56622" w:rsidRPr="00BA0FED">
        <w:rPr>
          <w:color w:val="000000"/>
          <w:sz w:val="24"/>
          <w:szCs w:val="24"/>
        </w:rPr>
        <w:t>2</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B62A7" w:rsidRPr="00BA0FED">
        <w:trPr>
          <w:trHeight w:val="469"/>
          <w:tblHeader/>
        </w:trPr>
        <w:tc>
          <w:tcPr>
            <w:tcW w:w="709" w:type="dxa"/>
            <w:tcBorders>
              <w:top w:val="single" w:sz="4" w:space="0" w:color="000000"/>
              <w:left w:val="single" w:sz="4" w:space="0" w:color="000000"/>
              <w:bottom w:val="single" w:sz="4" w:space="0" w:color="000000"/>
            </w:tcBorders>
            <w:vAlign w:val="center"/>
          </w:tcPr>
          <w:p w:rsidR="009B62A7" w:rsidRPr="00BA0FED" w:rsidRDefault="009B62A7" w:rsidP="00FC3DC6">
            <w:pPr>
              <w:pStyle w:val="af8"/>
              <w:autoSpaceDE/>
              <w:snapToGrid w:val="0"/>
              <w:spacing w:after="0"/>
              <w:ind w:left="-93" w:right="-48"/>
              <w:jc w:val="center"/>
              <w:rPr>
                <w:color w:val="000000"/>
                <w:sz w:val="20"/>
              </w:rPr>
            </w:pPr>
            <w:r w:rsidRPr="00BA0FED">
              <w:rPr>
                <w:color w:val="000000"/>
                <w:sz w:val="20"/>
              </w:rPr>
              <w:t>№№</w:t>
            </w:r>
          </w:p>
          <w:p w:rsidR="009B62A7" w:rsidRPr="00BA0FED" w:rsidRDefault="009B62A7" w:rsidP="00FC3DC6">
            <w:pPr>
              <w:pStyle w:val="af8"/>
              <w:snapToGrid w:val="0"/>
              <w:ind w:left="-93" w:right="-48"/>
              <w:jc w:val="center"/>
              <w:rPr>
                <w:color w:val="000000"/>
                <w:sz w:val="20"/>
              </w:rPr>
            </w:pPr>
            <w:r w:rsidRPr="00BA0FED">
              <w:rPr>
                <w:color w:val="000000"/>
                <w:sz w:val="20"/>
              </w:rPr>
              <w:t>п/п</w:t>
            </w:r>
          </w:p>
        </w:tc>
        <w:tc>
          <w:tcPr>
            <w:tcW w:w="3969" w:type="dxa"/>
            <w:tcBorders>
              <w:top w:val="single" w:sz="4" w:space="0" w:color="000000"/>
              <w:left w:val="single" w:sz="4" w:space="0" w:color="000000"/>
              <w:bottom w:val="single" w:sz="4" w:space="0" w:color="000000"/>
            </w:tcBorders>
            <w:vAlign w:val="center"/>
          </w:tcPr>
          <w:p w:rsidR="009B62A7" w:rsidRPr="00BA0FED" w:rsidRDefault="009B62A7" w:rsidP="00FC3DC6">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000000"/>
              <w:left w:val="single" w:sz="4" w:space="0" w:color="000000"/>
              <w:bottom w:val="single" w:sz="4" w:space="0" w:color="000000"/>
            </w:tcBorders>
            <w:vAlign w:val="center"/>
          </w:tcPr>
          <w:p w:rsidR="009B62A7" w:rsidRPr="00BA0FED" w:rsidRDefault="000162E5" w:rsidP="00FC3DC6">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000000"/>
              <w:left w:val="single" w:sz="4" w:space="0" w:color="000000"/>
              <w:bottom w:val="single" w:sz="4" w:space="0" w:color="000000"/>
            </w:tcBorders>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B62A7"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000000"/>
              <w:left w:val="single" w:sz="4" w:space="0" w:color="000000"/>
              <w:bottom w:val="single" w:sz="4" w:space="0" w:color="000000"/>
            </w:tcBorders>
            <w:vAlign w:val="center"/>
          </w:tcPr>
          <w:p w:rsidR="009B62A7" w:rsidRPr="00BA0FED" w:rsidRDefault="009B62A7" w:rsidP="00FC3DC6">
            <w:pPr>
              <w:pStyle w:val="af8"/>
              <w:autoSpaceDE/>
              <w:snapToGrid w:val="0"/>
              <w:spacing w:after="0"/>
              <w:ind w:left="-93" w:right="-48"/>
              <w:jc w:val="center"/>
              <w:rPr>
                <w:color w:val="000000"/>
                <w:sz w:val="20"/>
              </w:rPr>
            </w:pPr>
            <w:r w:rsidRPr="00BA0FED">
              <w:rPr>
                <w:color w:val="000000"/>
                <w:sz w:val="20"/>
              </w:rPr>
              <w:t>Первая очередь</w:t>
            </w:r>
          </w:p>
          <w:p w:rsidR="009B62A7" w:rsidRPr="00BA0FED" w:rsidRDefault="009B62A7" w:rsidP="00FC3DC6">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9B62A7" w:rsidRPr="00BA0FED" w:rsidRDefault="009B62A7" w:rsidP="00FC3DC6">
            <w:pPr>
              <w:pStyle w:val="af8"/>
              <w:autoSpaceDE/>
              <w:snapToGrid w:val="0"/>
              <w:spacing w:after="0"/>
              <w:ind w:left="-93" w:right="-48"/>
              <w:jc w:val="center"/>
              <w:rPr>
                <w:color w:val="000000"/>
                <w:sz w:val="20"/>
              </w:rPr>
            </w:pPr>
            <w:r w:rsidRPr="00BA0FED">
              <w:rPr>
                <w:color w:val="000000"/>
                <w:sz w:val="20"/>
              </w:rPr>
              <w:t>Расчетный срок</w:t>
            </w:r>
          </w:p>
          <w:p w:rsidR="009B62A7" w:rsidRPr="00BA0FED" w:rsidRDefault="009B62A7" w:rsidP="00FC3DC6">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w:t>
              </w:r>
              <w:r w:rsidR="00EA7BDD" w:rsidRPr="00BA0FED">
                <w:rPr>
                  <w:color w:val="000000"/>
                  <w:sz w:val="20"/>
                </w:rPr>
                <w:t>5</w:t>
              </w:r>
              <w:r w:rsidRPr="00BA0FED">
                <w:rPr>
                  <w:color w:val="000000"/>
                  <w:sz w:val="20"/>
                </w:rPr>
                <w:t xml:space="preserve"> г</w:t>
              </w:r>
            </w:smartTag>
            <w:r w:rsidRPr="00BA0FED">
              <w:rPr>
                <w:color w:val="000000"/>
                <w:sz w:val="20"/>
              </w:rPr>
              <w:t>.</w:t>
            </w:r>
          </w:p>
        </w:tc>
      </w:tr>
      <w:tr w:rsidR="006B6FE0" w:rsidRPr="00BA0FED">
        <w:trPr>
          <w:trHeight w:val="591"/>
        </w:trPr>
        <w:tc>
          <w:tcPr>
            <w:tcW w:w="709" w:type="dxa"/>
            <w:tcBorders>
              <w:top w:val="single" w:sz="4" w:space="0" w:color="000000"/>
              <w:left w:val="single" w:sz="4" w:space="0" w:color="000000"/>
              <w:bottom w:val="single" w:sz="4" w:space="0" w:color="000000"/>
            </w:tcBorders>
          </w:tcPr>
          <w:p w:rsidR="006B6FE0" w:rsidRPr="00BA0FED" w:rsidRDefault="006B6FE0" w:rsidP="009B5AFD">
            <w:pPr>
              <w:pStyle w:val="WW8Num18z0"/>
              <w:snapToGrid w:val="0"/>
              <w:ind w:left="-93" w:right="-48"/>
              <w:jc w:val="center"/>
              <w:rPr>
                <w:sz w:val="22"/>
                <w:szCs w:val="22"/>
              </w:rPr>
            </w:pPr>
            <w:r w:rsidRPr="00BA0FED">
              <w:rPr>
                <w:sz w:val="22"/>
                <w:szCs w:val="22"/>
              </w:rPr>
              <w:t>1</w:t>
            </w:r>
          </w:p>
        </w:tc>
        <w:tc>
          <w:tcPr>
            <w:tcW w:w="3969" w:type="dxa"/>
            <w:tcBorders>
              <w:top w:val="single" w:sz="4" w:space="0" w:color="000000"/>
              <w:left w:val="single" w:sz="4" w:space="0" w:color="000000"/>
              <w:bottom w:val="single" w:sz="4" w:space="0" w:color="000000"/>
            </w:tcBorders>
          </w:tcPr>
          <w:p w:rsidR="006B6FE0" w:rsidRPr="00BA0FED" w:rsidRDefault="006B6FE0" w:rsidP="009B5AFD">
            <w:pPr>
              <w:pStyle w:val="Absatz-Standardschriftart"/>
              <w:snapToGrid w:val="0"/>
              <w:ind w:right="210"/>
              <w:rPr>
                <w:b/>
                <w:bCs/>
                <w:sz w:val="22"/>
                <w:szCs w:val="22"/>
              </w:rPr>
            </w:pPr>
            <w:r w:rsidRPr="00BA0FED">
              <w:rPr>
                <w:b/>
                <w:bCs/>
                <w:sz w:val="22"/>
                <w:szCs w:val="22"/>
              </w:rPr>
              <w:t>Общая площадь земель в границах муниципального образования,</w:t>
            </w:r>
          </w:p>
          <w:p w:rsidR="006B6FE0" w:rsidRPr="00BA0FED" w:rsidRDefault="006B6FE0" w:rsidP="009B5AFD">
            <w:pPr>
              <w:pStyle w:val="Absatz-Standardschriftart"/>
              <w:snapToGrid w:val="0"/>
              <w:ind w:right="210"/>
              <w:rPr>
                <w:sz w:val="22"/>
                <w:szCs w:val="22"/>
              </w:rPr>
            </w:pPr>
            <w:r w:rsidRPr="00BA0FED">
              <w:rPr>
                <w:bCs/>
                <w:sz w:val="22"/>
                <w:szCs w:val="22"/>
              </w:rPr>
              <w:t>в том числе:</w:t>
            </w:r>
          </w:p>
        </w:tc>
        <w:tc>
          <w:tcPr>
            <w:tcW w:w="1134" w:type="dxa"/>
            <w:tcBorders>
              <w:top w:val="single" w:sz="4" w:space="0" w:color="000000"/>
              <w:left w:val="single" w:sz="4" w:space="0" w:color="000000"/>
              <w:bottom w:val="single" w:sz="4" w:space="0" w:color="000000"/>
            </w:tcBorders>
          </w:tcPr>
          <w:p w:rsidR="006B6FE0" w:rsidRPr="00BA0FED" w:rsidRDefault="006B6FE0" w:rsidP="009B5AFD">
            <w:pPr>
              <w:pStyle w:val="WW8Num18z0"/>
              <w:ind w:right="-30"/>
              <w:jc w:val="center"/>
              <w:rPr>
                <w:rFonts w:eastAsia="Arial"/>
                <w:b/>
                <w:sz w:val="20"/>
              </w:rPr>
            </w:pPr>
            <w:r w:rsidRPr="00BA0FED">
              <w:rPr>
                <w:rFonts w:eastAsia="Arial"/>
                <w:b/>
                <w:sz w:val="20"/>
              </w:rPr>
              <w:t>га</w:t>
            </w:r>
          </w:p>
          <w:p w:rsidR="006B6FE0" w:rsidRPr="00BA0FED" w:rsidRDefault="006B6FE0" w:rsidP="009B5AFD">
            <w:pPr>
              <w:pStyle w:val="WW8Num18z0"/>
              <w:ind w:right="-30"/>
              <w:jc w:val="center"/>
              <w:rPr>
                <w:rFonts w:eastAsia="Arial"/>
                <w:b/>
                <w:sz w:val="20"/>
              </w:rPr>
            </w:pPr>
            <w:r w:rsidRPr="00BA0FED">
              <w:rPr>
                <w:rFonts w:eastAsia="Arial"/>
                <w:b/>
                <w:sz w:val="20"/>
              </w:rPr>
              <w:t>%</w:t>
            </w:r>
          </w:p>
        </w:tc>
        <w:tc>
          <w:tcPr>
            <w:tcW w:w="1228" w:type="dxa"/>
            <w:tcBorders>
              <w:top w:val="single" w:sz="4" w:space="0" w:color="000000"/>
              <w:left w:val="single" w:sz="4" w:space="0" w:color="000000"/>
              <w:bottom w:val="single" w:sz="4" w:space="0" w:color="000000"/>
            </w:tcBorders>
          </w:tcPr>
          <w:p w:rsidR="006B6FE0" w:rsidRPr="00BA0FED" w:rsidRDefault="006B6FE0" w:rsidP="006B6FE0">
            <w:pPr>
              <w:jc w:val="center"/>
              <w:rPr>
                <w:b/>
                <w:bCs/>
                <w:sz w:val="22"/>
                <w:szCs w:val="22"/>
              </w:rPr>
            </w:pPr>
            <w:r w:rsidRPr="00BA0FED">
              <w:rPr>
                <w:b/>
                <w:bCs/>
                <w:sz w:val="22"/>
                <w:szCs w:val="22"/>
              </w:rPr>
              <w:t>14702,30</w:t>
            </w:r>
          </w:p>
          <w:p w:rsidR="006B6FE0" w:rsidRPr="00BA0FED" w:rsidRDefault="006B6FE0" w:rsidP="006B6FE0">
            <w:pPr>
              <w:jc w:val="center"/>
              <w:rPr>
                <w:b/>
                <w:bCs/>
                <w:sz w:val="22"/>
                <w:szCs w:val="22"/>
              </w:rPr>
            </w:pPr>
            <w:r w:rsidRPr="00BA0FED">
              <w:rPr>
                <w:b/>
                <w:bCs/>
                <w:sz w:val="22"/>
                <w:szCs w:val="22"/>
              </w:rPr>
              <w:t>100,00</w:t>
            </w:r>
          </w:p>
        </w:tc>
        <w:tc>
          <w:tcPr>
            <w:tcW w:w="1229" w:type="dxa"/>
            <w:tcBorders>
              <w:top w:val="single" w:sz="4" w:space="0" w:color="000000"/>
              <w:left w:val="single" w:sz="4" w:space="0" w:color="000000"/>
              <w:bottom w:val="single" w:sz="4" w:space="0" w:color="000000"/>
            </w:tcBorders>
          </w:tcPr>
          <w:p w:rsidR="006B6FE0" w:rsidRPr="00BA0FED" w:rsidRDefault="006B6FE0" w:rsidP="006B6FE0">
            <w:pPr>
              <w:jc w:val="center"/>
              <w:rPr>
                <w:b/>
                <w:sz w:val="22"/>
                <w:szCs w:val="22"/>
              </w:rPr>
            </w:pPr>
            <w:r w:rsidRPr="00BA0FED">
              <w:rPr>
                <w:b/>
                <w:bCs/>
                <w:sz w:val="22"/>
                <w:szCs w:val="22"/>
              </w:rPr>
              <w:t>14702</w:t>
            </w:r>
            <w:r w:rsidRPr="00BA0FED">
              <w:rPr>
                <w:b/>
                <w:sz w:val="22"/>
                <w:szCs w:val="22"/>
              </w:rPr>
              <w:t>,30</w:t>
            </w:r>
          </w:p>
          <w:p w:rsidR="006B6FE0" w:rsidRPr="00BA0FED" w:rsidRDefault="006B6FE0" w:rsidP="006B6FE0">
            <w:pPr>
              <w:jc w:val="center"/>
              <w:rPr>
                <w:b/>
                <w:sz w:val="22"/>
                <w:szCs w:val="22"/>
              </w:rPr>
            </w:pPr>
            <w:r w:rsidRPr="00BA0FED">
              <w:rPr>
                <w:b/>
                <w:bCs/>
                <w:sz w:val="22"/>
                <w:szCs w:val="22"/>
              </w:rPr>
              <w:t>100</w:t>
            </w:r>
            <w:r w:rsidRPr="00BA0FED">
              <w:rPr>
                <w:b/>
                <w:sz w:val="22"/>
                <w:szCs w:val="22"/>
              </w:rPr>
              <w:t>,00</w:t>
            </w:r>
          </w:p>
        </w:tc>
        <w:tc>
          <w:tcPr>
            <w:tcW w:w="1229" w:type="dxa"/>
            <w:tcBorders>
              <w:top w:val="single" w:sz="4" w:space="0" w:color="000000"/>
              <w:left w:val="single" w:sz="4" w:space="0" w:color="000000"/>
              <w:bottom w:val="single" w:sz="4" w:space="0" w:color="000000"/>
              <w:right w:val="single" w:sz="4" w:space="0" w:color="000000"/>
            </w:tcBorders>
          </w:tcPr>
          <w:p w:rsidR="006B6FE0" w:rsidRPr="00BA0FED" w:rsidRDefault="006B6FE0" w:rsidP="006B6FE0">
            <w:pPr>
              <w:jc w:val="center"/>
              <w:rPr>
                <w:b/>
                <w:sz w:val="22"/>
                <w:szCs w:val="22"/>
              </w:rPr>
            </w:pPr>
            <w:r w:rsidRPr="00BA0FED">
              <w:rPr>
                <w:b/>
                <w:bCs/>
                <w:sz w:val="22"/>
                <w:szCs w:val="22"/>
              </w:rPr>
              <w:t>14702</w:t>
            </w:r>
            <w:r w:rsidRPr="00BA0FED">
              <w:rPr>
                <w:b/>
                <w:sz w:val="22"/>
                <w:szCs w:val="22"/>
              </w:rPr>
              <w:t>,30</w:t>
            </w:r>
          </w:p>
          <w:p w:rsidR="006B6FE0" w:rsidRPr="00BA0FED" w:rsidRDefault="006B6FE0" w:rsidP="006B6FE0">
            <w:pPr>
              <w:jc w:val="center"/>
              <w:rPr>
                <w:b/>
                <w:sz w:val="22"/>
                <w:szCs w:val="22"/>
              </w:rPr>
            </w:pPr>
            <w:r w:rsidRPr="00BA0FED">
              <w:rPr>
                <w:b/>
                <w:bCs/>
                <w:sz w:val="22"/>
                <w:szCs w:val="22"/>
              </w:rPr>
              <w:t>100</w:t>
            </w:r>
            <w:r w:rsidRPr="00BA0FED">
              <w:rPr>
                <w:b/>
                <w:sz w:val="22"/>
                <w:szCs w:val="22"/>
              </w:rPr>
              <w:t>,00</w:t>
            </w:r>
          </w:p>
        </w:tc>
      </w:tr>
      <w:tr w:rsidR="003B4734" w:rsidRPr="0063177F">
        <w:trPr>
          <w:trHeight w:val="531"/>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ind w:left="-93" w:right="-48"/>
              <w:jc w:val="center"/>
              <w:rPr>
                <w:sz w:val="22"/>
                <w:szCs w:val="22"/>
              </w:rPr>
            </w:pPr>
            <w:r w:rsidRPr="00BA0FED">
              <w:rPr>
                <w:sz w:val="22"/>
                <w:szCs w:val="22"/>
              </w:rPr>
              <w:t>1.</w:t>
            </w:r>
            <w:r w:rsidRPr="00BA0FED">
              <w:rPr>
                <w:sz w:val="22"/>
                <w:szCs w:val="22"/>
                <w:lang w:val="en-US"/>
              </w:rPr>
              <w:t>1</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rFonts w:eastAsia="Arial"/>
                <w:b/>
                <w:sz w:val="22"/>
                <w:szCs w:val="22"/>
              </w:rPr>
              <w:t>Общая площадь земель</w:t>
            </w:r>
            <w:r w:rsidRPr="00BA0FED">
              <w:rPr>
                <w:b/>
                <w:sz w:val="22"/>
                <w:szCs w:val="22"/>
              </w:rPr>
              <w:t xml:space="preserve"> сельскохозяйственного назначения</w:t>
            </w:r>
            <w:r>
              <w:rPr>
                <w:b/>
                <w:sz w:val="22"/>
                <w:szCs w:val="22"/>
              </w:rPr>
              <w:t xml:space="preserve">, </w:t>
            </w:r>
            <w:r w:rsidRPr="00BA0FED">
              <w:rPr>
                <w:sz w:val="22"/>
                <w:szCs w:val="22"/>
              </w:rPr>
              <w:t>из них</w:t>
            </w:r>
            <w:r>
              <w:rPr>
                <w:sz w:val="22"/>
                <w:szCs w:val="22"/>
              </w:rPr>
              <w:t xml:space="preserve"> </w:t>
            </w:r>
            <w:r w:rsidRPr="00BA0FED">
              <w:rPr>
                <w:sz w:val="22"/>
                <w:szCs w:val="22"/>
              </w:rPr>
              <w:t>особо ценных сельскохозяйственных угодий</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ind w:right="-30"/>
              <w:jc w:val="center"/>
              <w:rPr>
                <w:rFonts w:eastAsia="Arial"/>
                <w:b/>
                <w:sz w:val="20"/>
              </w:rPr>
            </w:pPr>
            <w:r w:rsidRPr="00BA0FED">
              <w:rPr>
                <w:rFonts w:eastAsia="Arial"/>
                <w:b/>
                <w:sz w:val="20"/>
              </w:rPr>
              <w:t>га</w:t>
            </w:r>
          </w:p>
          <w:p w:rsidR="003B4734" w:rsidRPr="00BA0FED" w:rsidRDefault="003B4734" w:rsidP="009B5AFD">
            <w:pPr>
              <w:pStyle w:val="Absatz-Standardschriftart"/>
              <w:ind w:right="-30"/>
              <w:jc w:val="center"/>
              <w:rPr>
                <w:sz w:val="20"/>
              </w:rPr>
            </w:pPr>
            <w:r w:rsidRPr="00BA0FED">
              <w:rPr>
                <w:b/>
                <w:sz w:val="20"/>
              </w:rPr>
              <w:t>%</w:t>
            </w:r>
          </w:p>
        </w:tc>
        <w:tc>
          <w:tcPr>
            <w:tcW w:w="1228" w:type="dxa"/>
            <w:tcBorders>
              <w:top w:val="single" w:sz="4" w:space="0" w:color="000000"/>
              <w:left w:val="single" w:sz="4" w:space="0" w:color="000000"/>
              <w:bottom w:val="single" w:sz="4" w:space="0" w:color="000000"/>
            </w:tcBorders>
          </w:tcPr>
          <w:p w:rsidR="003B4734" w:rsidRPr="0063177F" w:rsidRDefault="003B4734" w:rsidP="009B18DF">
            <w:pPr>
              <w:jc w:val="center"/>
              <w:rPr>
                <w:b/>
                <w:bCs/>
                <w:sz w:val="22"/>
                <w:szCs w:val="22"/>
              </w:rPr>
            </w:pPr>
            <w:r>
              <w:rPr>
                <w:b/>
                <w:bCs/>
                <w:sz w:val="22"/>
                <w:szCs w:val="22"/>
              </w:rPr>
              <w:t>6705,86</w:t>
            </w:r>
          </w:p>
          <w:p w:rsidR="003B4734" w:rsidRPr="0063177F" w:rsidRDefault="003B4734" w:rsidP="009B18DF">
            <w:pPr>
              <w:jc w:val="center"/>
              <w:rPr>
                <w:b/>
                <w:bCs/>
                <w:sz w:val="22"/>
                <w:szCs w:val="22"/>
              </w:rPr>
            </w:pPr>
            <w:r>
              <w:rPr>
                <w:b/>
                <w:bCs/>
                <w:sz w:val="22"/>
                <w:szCs w:val="22"/>
              </w:rPr>
              <w:t>45,62</w:t>
            </w:r>
          </w:p>
          <w:p w:rsidR="003B4734" w:rsidRPr="0063177F" w:rsidRDefault="003B4734" w:rsidP="009B18DF">
            <w:pPr>
              <w:jc w:val="center"/>
              <w:rPr>
                <w:bCs/>
                <w:sz w:val="22"/>
                <w:szCs w:val="22"/>
              </w:rPr>
            </w:pPr>
          </w:p>
          <w:p w:rsidR="003B4734" w:rsidRPr="0063177F" w:rsidRDefault="003B4734" w:rsidP="009B18DF">
            <w:pPr>
              <w:jc w:val="center"/>
              <w:rPr>
                <w:bCs/>
                <w:sz w:val="22"/>
                <w:szCs w:val="22"/>
              </w:rPr>
            </w:pPr>
            <w:r w:rsidRPr="0063177F">
              <w:rPr>
                <w:bCs/>
                <w:sz w:val="22"/>
                <w:szCs w:val="22"/>
              </w:rPr>
              <w:t>3726,82</w:t>
            </w:r>
          </w:p>
        </w:tc>
        <w:tc>
          <w:tcPr>
            <w:tcW w:w="1229" w:type="dxa"/>
            <w:tcBorders>
              <w:top w:val="single" w:sz="4" w:space="0" w:color="000000"/>
              <w:left w:val="single" w:sz="4" w:space="0" w:color="000000"/>
              <w:bottom w:val="single" w:sz="4" w:space="0" w:color="000000"/>
            </w:tcBorders>
          </w:tcPr>
          <w:p w:rsidR="003B4734" w:rsidRPr="0063177F" w:rsidRDefault="003B4734" w:rsidP="009B18DF">
            <w:pPr>
              <w:jc w:val="center"/>
              <w:rPr>
                <w:b/>
                <w:bCs/>
                <w:sz w:val="22"/>
                <w:szCs w:val="22"/>
              </w:rPr>
            </w:pPr>
            <w:r>
              <w:rPr>
                <w:b/>
                <w:bCs/>
                <w:sz w:val="22"/>
                <w:szCs w:val="22"/>
              </w:rPr>
              <w:t>6515,94</w:t>
            </w:r>
          </w:p>
          <w:p w:rsidR="003B4734" w:rsidRPr="0063177F" w:rsidRDefault="003B4734" w:rsidP="009B18DF">
            <w:pPr>
              <w:jc w:val="center"/>
              <w:rPr>
                <w:b/>
                <w:bCs/>
                <w:sz w:val="22"/>
                <w:szCs w:val="22"/>
              </w:rPr>
            </w:pPr>
            <w:r>
              <w:rPr>
                <w:b/>
                <w:bCs/>
                <w:sz w:val="22"/>
                <w:szCs w:val="22"/>
              </w:rPr>
              <w:t>44,32</w:t>
            </w:r>
          </w:p>
          <w:p w:rsidR="003B4734" w:rsidRPr="0063177F" w:rsidRDefault="003B4734" w:rsidP="009B18DF">
            <w:pPr>
              <w:jc w:val="center"/>
              <w:rPr>
                <w:bCs/>
                <w:sz w:val="22"/>
                <w:szCs w:val="22"/>
              </w:rPr>
            </w:pPr>
          </w:p>
          <w:p w:rsidR="003B4734" w:rsidRPr="0063177F" w:rsidRDefault="003B4734" w:rsidP="009B18DF">
            <w:pPr>
              <w:jc w:val="center"/>
              <w:rPr>
                <w:bCs/>
                <w:sz w:val="22"/>
                <w:szCs w:val="22"/>
              </w:rPr>
            </w:pPr>
            <w:r>
              <w:rPr>
                <w:bCs/>
                <w:sz w:val="22"/>
                <w:szCs w:val="22"/>
              </w:rPr>
              <w:t>3722,17</w:t>
            </w:r>
          </w:p>
        </w:tc>
        <w:tc>
          <w:tcPr>
            <w:tcW w:w="1229" w:type="dxa"/>
            <w:tcBorders>
              <w:top w:val="single" w:sz="4" w:space="0" w:color="000000"/>
              <w:left w:val="single" w:sz="4" w:space="0" w:color="000000"/>
              <w:bottom w:val="single" w:sz="4" w:space="0" w:color="000000"/>
              <w:right w:val="single" w:sz="4" w:space="0" w:color="000000"/>
            </w:tcBorders>
          </w:tcPr>
          <w:p w:rsidR="003B4734" w:rsidRPr="0063177F" w:rsidRDefault="003B4734" w:rsidP="009B18DF">
            <w:pPr>
              <w:jc w:val="center"/>
              <w:rPr>
                <w:b/>
                <w:bCs/>
                <w:sz w:val="22"/>
                <w:szCs w:val="22"/>
              </w:rPr>
            </w:pPr>
            <w:r>
              <w:rPr>
                <w:b/>
                <w:bCs/>
                <w:sz w:val="22"/>
                <w:szCs w:val="22"/>
              </w:rPr>
              <w:t>6515,94</w:t>
            </w:r>
          </w:p>
          <w:p w:rsidR="003B4734" w:rsidRPr="0063177F" w:rsidRDefault="003B4734" w:rsidP="009B18DF">
            <w:pPr>
              <w:jc w:val="center"/>
              <w:rPr>
                <w:b/>
                <w:bCs/>
                <w:sz w:val="22"/>
                <w:szCs w:val="22"/>
              </w:rPr>
            </w:pPr>
            <w:r>
              <w:rPr>
                <w:b/>
                <w:bCs/>
                <w:sz w:val="22"/>
                <w:szCs w:val="22"/>
              </w:rPr>
              <w:t>44,32</w:t>
            </w:r>
          </w:p>
          <w:p w:rsidR="003B4734" w:rsidRPr="0063177F" w:rsidRDefault="003B4734" w:rsidP="009B18DF">
            <w:pPr>
              <w:jc w:val="center"/>
              <w:rPr>
                <w:bCs/>
                <w:sz w:val="22"/>
                <w:szCs w:val="22"/>
              </w:rPr>
            </w:pPr>
          </w:p>
          <w:p w:rsidR="003B4734" w:rsidRPr="0063177F" w:rsidRDefault="003B4734" w:rsidP="009B18DF">
            <w:pPr>
              <w:jc w:val="center"/>
              <w:rPr>
                <w:bCs/>
                <w:sz w:val="22"/>
                <w:szCs w:val="22"/>
              </w:rPr>
            </w:pPr>
            <w:r>
              <w:rPr>
                <w:bCs/>
                <w:sz w:val="22"/>
                <w:szCs w:val="22"/>
              </w:rPr>
              <w:t>3722,17</w:t>
            </w:r>
          </w:p>
        </w:tc>
      </w:tr>
      <w:tr w:rsidR="003B4734" w:rsidRPr="00BA0FED">
        <w:trPr>
          <w:trHeight w:val="513"/>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ind w:left="-93" w:right="-48"/>
              <w:jc w:val="center"/>
              <w:rPr>
                <w:sz w:val="22"/>
                <w:szCs w:val="22"/>
              </w:rPr>
            </w:pPr>
            <w:r w:rsidRPr="00BA0FED">
              <w:rPr>
                <w:sz w:val="22"/>
                <w:szCs w:val="22"/>
              </w:rPr>
              <w:t>1.2</w:t>
            </w:r>
          </w:p>
        </w:tc>
        <w:tc>
          <w:tcPr>
            <w:tcW w:w="3969" w:type="dxa"/>
            <w:tcBorders>
              <w:top w:val="single" w:sz="4" w:space="0" w:color="000000"/>
              <w:left w:val="single" w:sz="4" w:space="0" w:color="000000"/>
              <w:bottom w:val="single" w:sz="4" w:space="0" w:color="000000"/>
            </w:tcBorders>
          </w:tcPr>
          <w:p w:rsidR="003B4734" w:rsidRPr="00BA0FED" w:rsidRDefault="003B4734" w:rsidP="006B6FE0">
            <w:pPr>
              <w:pStyle w:val="WW8Num10z0"/>
              <w:snapToGrid w:val="0"/>
              <w:ind w:right="210"/>
              <w:rPr>
                <w:b/>
                <w:sz w:val="22"/>
                <w:szCs w:val="22"/>
              </w:rPr>
            </w:pPr>
            <w:r w:rsidRPr="00BA0FED">
              <w:rPr>
                <w:rFonts w:eastAsia="Arial"/>
                <w:b/>
                <w:sz w:val="22"/>
                <w:szCs w:val="22"/>
              </w:rPr>
              <w:t>Общая площадь земель в границах</w:t>
            </w:r>
            <w:r w:rsidRPr="00BA0FED">
              <w:rPr>
                <w:b/>
                <w:sz w:val="22"/>
                <w:szCs w:val="22"/>
              </w:rPr>
              <w:t xml:space="preserve"> населенных пунктов</w:t>
            </w:r>
          </w:p>
          <w:p w:rsidR="003B4734" w:rsidRPr="00BA0FED" w:rsidRDefault="003B4734" w:rsidP="009B5AFD">
            <w:pPr>
              <w:pStyle w:val="WW8Num10z0"/>
              <w:snapToGrid w:val="0"/>
              <w:ind w:right="210"/>
              <w:rPr>
                <w:sz w:val="22"/>
                <w:szCs w:val="22"/>
              </w:rPr>
            </w:pPr>
            <w:r w:rsidRPr="00BA0FED">
              <w:rPr>
                <w:sz w:val="22"/>
                <w:szCs w:val="22"/>
              </w:rPr>
              <w:t xml:space="preserve">в том </w:t>
            </w:r>
            <w:r w:rsidRPr="006B6FE0">
              <w:rPr>
                <w:sz w:val="22"/>
                <w:szCs w:val="22"/>
              </w:rPr>
              <w:t>числе</w:t>
            </w:r>
            <w:r w:rsidRPr="00BA0FED">
              <w:rPr>
                <w:sz w:val="22"/>
                <w:szCs w:val="22"/>
              </w:rPr>
              <w:t>:</w:t>
            </w:r>
          </w:p>
        </w:tc>
        <w:tc>
          <w:tcPr>
            <w:tcW w:w="1134" w:type="dxa"/>
            <w:tcBorders>
              <w:top w:val="single" w:sz="4" w:space="0" w:color="000000"/>
              <w:left w:val="single" w:sz="4" w:space="0" w:color="000000"/>
              <w:bottom w:val="single" w:sz="4" w:space="0" w:color="000000"/>
            </w:tcBorders>
          </w:tcPr>
          <w:p w:rsidR="003B4734" w:rsidRPr="006D2F76" w:rsidRDefault="003B4734" w:rsidP="009B5AFD">
            <w:pPr>
              <w:pStyle w:val="Absatz-Standardschriftart"/>
              <w:ind w:right="-30"/>
              <w:jc w:val="center"/>
              <w:rPr>
                <w:b/>
                <w:sz w:val="20"/>
              </w:rPr>
            </w:pPr>
            <w:r w:rsidRPr="006D2F76">
              <w:rPr>
                <w:b/>
                <w:sz w:val="20"/>
              </w:rPr>
              <w:t>га</w:t>
            </w:r>
          </w:p>
          <w:p w:rsidR="003B4734" w:rsidRPr="00BA0FED" w:rsidRDefault="003B4734" w:rsidP="009B5AFD">
            <w:pPr>
              <w:pStyle w:val="Absatz-Standardschriftart"/>
              <w:ind w:right="-30"/>
              <w:jc w:val="center"/>
              <w:rPr>
                <w:sz w:val="20"/>
              </w:rPr>
            </w:pPr>
            <w:r w:rsidRPr="006D2F76">
              <w:rPr>
                <w:b/>
                <w:sz w:val="20"/>
              </w:rPr>
              <w:t>%</w:t>
            </w:r>
          </w:p>
        </w:tc>
        <w:tc>
          <w:tcPr>
            <w:tcW w:w="1228" w:type="dxa"/>
            <w:tcBorders>
              <w:top w:val="single" w:sz="4" w:space="0" w:color="000000"/>
              <w:left w:val="single" w:sz="4" w:space="0" w:color="000000"/>
              <w:bottom w:val="single" w:sz="4" w:space="0" w:color="000000"/>
            </w:tcBorders>
          </w:tcPr>
          <w:p w:rsidR="003B4734" w:rsidRPr="00BA0FED" w:rsidRDefault="003B4734" w:rsidP="009B18DF">
            <w:pPr>
              <w:jc w:val="center"/>
              <w:rPr>
                <w:b/>
                <w:bCs/>
                <w:sz w:val="22"/>
                <w:szCs w:val="22"/>
              </w:rPr>
            </w:pPr>
            <w:r>
              <w:rPr>
                <w:b/>
                <w:bCs/>
                <w:sz w:val="22"/>
                <w:szCs w:val="22"/>
              </w:rPr>
              <w:t>777,97</w:t>
            </w:r>
            <w:r w:rsidRPr="00BA0FED">
              <w:rPr>
                <w:b/>
                <w:bCs/>
                <w:sz w:val="22"/>
                <w:szCs w:val="22"/>
              </w:rPr>
              <w:t>*</w:t>
            </w:r>
          </w:p>
          <w:p w:rsidR="003B4734" w:rsidRPr="00BA0FED" w:rsidRDefault="003B4734" w:rsidP="009B18DF">
            <w:pPr>
              <w:jc w:val="center"/>
              <w:rPr>
                <w:b/>
                <w:bCs/>
                <w:sz w:val="22"/>
                <w:szCs w:val="22"/>
              </w:rPr>
            </w:pPr>
            <w:r w:rsidRPr="00BA0FED">
              <w:rPr>
                <w:b/>
                <w:bCs/>
                <w:sz w:val="22"/>
                <w:szCs w:val="22"/>
              </w:rPr>
              <w:t>5,</w:t>
            </w:r>
            <w:r>
              <w:rPr>
                <w:b/>
                <w:bCs/>
                <w:sz w:val="22"/>
                <w:szCs w:val="22"/>
              </w:rPr>
              <w:t>29</w:t>
            </w:r>
          </w:p>
        </w:tc>
        <w:tc>
          <w:tcPr>
            <w:tcW w:w="1229" w:type="dxa"/>
            <w:tcBorders>
              <w:top w:val="single" w:sz="4" w:space="0" w:color="000000"/>
              <w:left w:val="single" w:sz="4" w:space="0" w:color="000000"/>
              <w:bottom w:val="single" w:sz="4" w:space="0" w:color="000000"/>
            </w:tcBorders>
          </w:tcPr>
          <w:p w:rsidR="003B4734" w:rsidRPr="00BA0FED" w:rsidRDefault="003B4734" w:rsidP="009B18DF">
            <w:pPr>
              <w:jc w:val="center"/>
              <w:rPr>
                <w:b/>
                <w:bCs/>
                <w:sz w:val="22"/>
                <w:szCs w:val="22"/>
              </w:rPr>
            </w:pPr>
            <w:r>
              <w:rPr>
                <w:b/>
                <w:bCs/>
                <w:sz w:val="22"/>
                <w:szCs w:val="22"/>
              </w:rPr>
              <w:t>970,07</w:t>
            </w:r>
          </w:p>
          <w:p w:rsidR="003B4734" w:rsidRPr="00BA0FED" w:rsidRDefault="003B4734" w:rsidP="009B18DF">
            <w:pPr>
              <w:jc w:val="center"/>
              <w:rPr>
                <w:b/>
                <w:bCs/>
                <w:sz w:val="22"/>
                <w:szCs w:val="22"/>
              </w:rPr>
            </w:pPr>
            <w:r>
              <w:rPr>
                <w:b/>
                <w:bCs/>
                <w:sz w:val="22"/>
                <w:szCs w:val="22"/>
              </w:rPr>
              <w:t>6,60</w:t>
            </w:r>
          </w:p>
        </w:tc>
        <w:tc>
          <w:tcPr>
            <w:tcW w:w="1229" w:type="dxa"/>
            <w:tcBorders>
              <w:top w:val="single" w:sz="4" w:space="0" w:color="000000"/>
              <w:left w:val="single" w:sz="4" w:space="0" w:color="000000"/>
              <w:bottom w:val="single" w:sz="4" w:space="0" w:color="000000"/>
              <w:right w:val="single" w:sz="4" w:space="0" w:color="000000"/>
            </w:tcBorders>
          </w:tcPr>
          <w:p w:rsidR="003B4734" w:rsidRPr="00BA0FED" w:rsidRDefault="003B4734" w:rsidP="009B18DF">
            <w:pPr>
              <w:jc w:val="center"/>
              <w:rPr>
                <w:b/>
                <w:bCs/>
                <w:sz w:val="22"/>
                <w:szCs w:val="22"/>
              </w:rPr>
            </w:pPr>
            <w:r>
              <w:rPr>
                <w:b/>
                <w:bCs/>
                <w:sz w:val="22"/>
                <w:szCs w:val="22"/>
              </w:rPr>
              <w:t>970,07</w:t>
            </w:r>
          </w:p>
          <w:p w:rsidR="003B4734" w:rsidRPr="00BA0FED" w:rsidRDefault="003B4734" w:rsidP="009B18DF">
            <w:pPr>
              <w:jc w:val="center"/>
              <w:rPr>
                <w:b/>
                <w:bCs/>
                <w:sz w:val="22"/>
                <w:szCs w:val="22"/>
              </w:rPr>
            </w:pPr>
            <w:r>
              <w:rPr>
                <w:b/>
                <w:bCs/>
                <w:sz w:val="22"/>
                <w:szCs w:val="22"/>
              </w:rPr>
              <w:t>6,60</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1</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Будино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31,06</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54,50</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54,50</w:t>
            </w:r>
          </w:p>
        </w:tc>
      </w:tr>
      <w:tr w:rsidR="003B4734" w:rsidRPr="00BA0FED" w:rsidTr="006B6FE0">
        <w:trPr>
          <w:trHeight w:val="331"/>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2</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Везиково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16,0</w:t>
            </w:r>
            <w:r>
              <w:rPr>
                <w:sz w:val="22"/>
                <w:szCs w:val="22"/>
              </w:rPr>
              <w:t>1</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16,01</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16,01</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3</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Волгово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54,62</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69,76</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69,76</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4</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Горки</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71,92</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75,09</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75,09</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5</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Губаницы</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108,00</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Pr>
                <w:sz w:val="22"/>
                <w:szCs w:val="22"/>
              </w:rPr>
              <w:t>125,99</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Pr>
                <w:sz w:val="22"/>
                <w:szCs w:val="22"/>
              </w:rPr>
              <w:t>125,99</w:t>
            </w:r>
          </w:p>
        </w:tc>
      </w:tr>
      <w:tr w:rsidR="003B4734" w:rsidRPr="00BA0FED" w:rsidTr="006B6FE0">
        <w:trPr>
          <w:trHeight w:val="298"/>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6</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Котино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8,2</w:t>
            </w:r>
            <w:r>
              <w:rPr>
                <w:sz w:val="22"/>
                <w:szCs w:val="22"/>
              </w:rPr>
              <w:t>2</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8,50</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8,50</w:t>
            </w:r>
          </w:p>
        </w:tc>
      </w:tr>
      <w:tr w:rsidR="003B4734" w:rsidRPr="00BA0FED" w:rsidTr="006B6FE0">
        <w:trPr>
          <w:trHeight w:val="318"/>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7</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Красные Череповицы</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65,47</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67,20</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67,20</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8</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Курголово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27,69</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28,27</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28,27</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1.2</w:t>
            </w:r>
            <w:r w:rsidRPr="00BA0FED">
              <w:rPr>
                <w:sz w:val="22"/>
                <w:szCs w:val="22"/>
                <w:lang w:val="en-US"/>
              </w:rPr>
              <w:t>.</w:t>
            </w:r>
            <w:r w:rsidRPr="00BA0FED">
              <w:rPr>
                <w:sz w:val="22"/>
                <w:szCs w:val="22"/>
              </w:rPr>
              <w:t>9</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  деревня Муратово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aa"/>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41,32</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51,64</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51,64</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5"/>
              <w:snapToGrid w:val="0"/>
              <w:ind w:left="-93" w:right="-48"/>
              <w:jc w:val="center"/>
              <w:rPr>
                <w:sz w:val="22"/>
                <w:szCs w:val="22"/>
              </w:rPr>
            </w:pPr>
            <w:r w:rsidRPr="00BA0FED">
              <w:rPr>
                <w:sz w:val="22"/>
                <w:szCs w:val="22"/>
              </w:rPr>
              <w:t>1.2</w:t>
            </w:r>
            <w:r w:rsidRPr="00BA0FED">
              <w:rPr>
                <w:sz w:val="22"/>
                <w:szCs w:val="22"/>
                <w:lang w:val="en-US"/>
              </w:rPr>
              <w:t>.</w:t>
            </w:r>
            <w:r w:rsidRPr="00BA0FED">
              <w:rPr>
                <w:sz w:val="22"/>
                <w:szCs w:val="22"/>
              </w:rPr>
              <w:t>10</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ind w:right="210"/>
              <w:rPr>
                <w:sz w:val="22"/>
                <w:szCs w:val="22"/>
              </w:rPr>
            </w:pPr>
            <w:r w:rsidRPr="00BA0FED">
              <w:rPr>
                <w:sz w:val="22"/>
                <w:szCs w:val="22"/>
              </w:rPr>
              <w:t xml:space="preserve">  деревня Ожогино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formattext"/>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21,18</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21,18</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21,18</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5"/>
              <w:snapToGrid w:val="0"/>
              <w:ind w:left="-93" w:right="-48"/>
              <w:jc w:val="center"/>
              <w:rPr>
                <w:sz w:val="22"/>
                <w:szCs w:val="22"/>
              </w:rPr>
            </w:pPr>
            <w:r w:rsidRPr="00BA0FED">
              <w:rPr>
                <w:sz w:val="22"/>
                <w:szCs w:val="22"/>
              </w:rPr>
              <w:t>1.2</w:t>
            </w:r>
            <w:r w:rsidRPr="00BA0FED">
              <w:rPr>
                <w:sz w:val="22"/>
                <w:szCs w:val="22"/>
                <w:lang w:val="en-US"/>
              </w:rPr>
              <w:t>.</w:t>
            </w:r>
            <w:r w:rsidRPr="00BA0FED">
              <w:rPr>
                <w:sz w:val="22"/>
                <w:szCs w:val="22"/>
              </w:rPr>
              <w:t>11</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ind w:right="210"/>
              <w:rPr>
                <w:sz w:val="22"/>
                <w:szCs w:val="22"/>
              </w:rPr>
            </w:pPr>
            <w:r w:rsidRPr="00BA0FED">
              <w:rPr>
                <w:sz w:val="22"/>
                <w:szCs w:val="22"/>
              </w:rPr>
              <w:t xml:space="preserve">  деревня Ржевка</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formattext"/>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Pr>
                <w:sz w:val="22"/>
                <w:szCs w:val="22"/>
              </w:rPr>
              <w:t>21,41</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Pr>
                <w:sz w:val="22"/>
                <w:szCs w:val="22"/>
              </w:rPr>
              <w:t>21,71</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Pr>
                <w:sz w:val="22"/>
                <w:szCs w:val="22"/>
              </w:rPr>
              <w:t>21,71</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5"/>
              <w:snapToGrid w:val="0"/>
              <w:ind w:left="-93" w:right="-48"/>
              <w:jc w:val="center"/>
              <w:rPr>
                <w:sz w:val="22"/>
                <w:szCs w:val="22"/>
              </w:rPr>
            </w:pPr>
            <w:r w:rsidRPr="00BA0FED">
              <w:rPr>
                <w:sz w:val="22"/>
                <w:szCs w:val="22"/>
              </w:rPr>
              <w:t>1.2</w:t>
            </w:r>
            <w:r w:rsidRPr="00BA0FED">
              <w:rPr>
                <w:sz w:val="22"/>
                <w:szCs w:val="22"/>
                <w:lang w:val="en-US"/>
              </w:rPr>
              <w:t>.</w:t>
            </w:r>
            <w:r w:rsidRPr="00BA0FED">
              <w:rPr>
                <w:sz w:val="22"/>
                <w:szCs w:val="22"/>
              </w:rPr>
              <w:t>12</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ind w:right="210"/>
              <w:rPr>
                <w:sz w:val="22"/>
                <w:szCs w:val="22"/>
              </w:rPr>
            </w:pPr>
            <w:r w:rsidRPr="00BA0FED">
              <w:rPr>
                <w:sz w:val="22"/>
                <w:szCs w:val="22"/>
              </w:rPr>
              <w:t xml:space="preserve">  деревня Соколовка</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formattext"/>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13,65</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13,65</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13,65</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5"/>
              <w:snapToGrid w:val="0"/>
              <w:ind w:left="-93" w:right="-48"/>
              <w:jc w:val="center"/>
              <w:rPr>
                <w:sz w:val="22"/>
                <w:szCs w:val="22"/>
              </w:rPr>
            </w:pPr>
            <w:r w:rsidRPr="00BA0FED">
              <w:rPr>
                <w:sz w:val="22"/>
                <w:szCs w:val="22"/>
              </w:rPr>
              <w:t>1.2</w:t>
            </w:r>
            <w:r w:rsidRPr="00BA0FED">
              <w:rPr>
                <w:sz w:val="22"/>
                <w:szCs w:val="22"/>
                <w:lang w:val="en-US"/>
              </w:rPr>
              <w:t>.</w:t>
            </w:r>
            <w:r w:rsidRPr="00BA0FED">
              <w:rPr>
                <w:sz w:val="22"/>
                <w:szCs w:val="22"/>
              </w:rPr>
              <w:t>13</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ind w:right="210"/>
              <w:rPr>
                <w:sz w:val="22"/>
                <w:szCs w:val="22"/>
              </w:rPr>
            </w:pPr>
            <w:r w:rsidRPr="00BA0FED">
              <w:rPr>
                <w:sz w:val="22"/>
                <w:szCs w:val="22"/>
              </w:rPr>
              <w:t xml:space="preserve">  поселок Сумино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formattext"/>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120,06</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125,65</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sidRPr="00E80867">
              <w:rPr>
                <w:sz w:val="22"/>
                <w:szCs w:val="22"/>
              </w:rPr>
              <w:t>125,65</w:t>
            </w:r>
          </w:p>
        </w:tc>
      </w:tr>
      <w:tr w:rsidR="003B4734" w:rsidRPr="00BA0FED" w:rsidTr="00E80867">
        <w:trPr>
          <w:trHeight w:val="315"/>
        </w:trPr>
        <w:tc>
          <w:tcPr>
            <w:tcW w:w="709" w:type="dxa"/>
            <w:tcBorders>
              <w:top w:val="single" w:sz="4" w:space="0" w:color="000000"/>
              <w:left w:val="single" w:sz="4" w:space="0" w:color="000000"/>
              <w:bottom w:val="single" w:sz="4" w:space="0" w:color="000000"/>
            </w:tcBorders>
          </w:tcPr>
          <w:p w:rsidR="003B4734" w:rsidRPr="00BA0FED" w:rsidRDefault="003B4734" w:rsidP="009B5AFD">
            <w:pPr>
              <w:pStyle w:val="a5"/>
              <w:snapToGrid w:val="0"/>
              <w:ind w:left="-93" w:right="-48"/>
              <w:jc w:val="center"/>
              <w:rPr>
                <w:sz w:val="22"/>
                <w:szCs w:val="22"/>
              </w:rPr>
            </w:pPr>
            <w:r w:rsidRPr="00BA0FED">
              <w:rPr>
                <w:sz w:val="22"/>
                <w:szCs w:val="22"/>
              </w:rPr>
              <w:t>1.2</w:t>
            </w:r>
            <w:r w:rsidRPr="00BA0FED">
              <w:rPr>
                <w:sz w:val="22"/>
                <w:szCs w:val="22"/>
                <w:lang w:val="en-US"/>
              </w:rPr>
              <w:t>.</w:t>
            </w:r>
            <w:r w:rsidRPr="00BA0FED">
              <w:rPr>
                <w:sz w:val="22"/>
                <w:szCs w:val="22"/>
              </w:rPr>
              <w:t>14</w:t>
            </w:r>
          </w:p>
        </w:tc>
        <w:tc>
          <w:tcPr>
            <w:tcW w:w="3969" w:type="dxa"/>
            <w:tcBorders>
              <w:top w:val="single" w:sz="4" w:space="0" w:color="000000"/>
              <w:left w:val="single" w:sz="4" w:space="0" w:color="000000"/>
              <w:bottom w:val="single" w:sz="4" w:space="0" w:color="000000"/>
            </w:tcBorders>
          </w:tcPr>
          <w:p w:rsidR="003B4734" w:rsidRPr="00BA0FED" w:rsidRDefault="003B4734" w:rsidP="009B5AFD">
            <w:pPr>
              <w:pStyle w:val="Absatz-Standardschriftart"/>
              <w:snapToGrid w:val="0"/>
              <w:ind w:right="210"/>
              <w:rPr>
                <w:sz w:val="22"/>
                <w:szCs w:val="22"/>
              </w:rPr>
            </w:pPr>
            <w:r w:rsidRPr="00BA0FED">
              <w:rPr>
                <w:sz w:val="22"/>
                <w:szCs w:val="22"/>
              </w:rPr>
              <w:t xml:space="preserve">  деревня Торосово</w:t>
            </w:r>
          </w:p>
        </w:tc>
        <w:tc>
          <w:tcPr>
            <w:tcW w:w="1134" w:type="dxa"/>
            <w:tcBorders>
              <w:top w:val="single" w:sz="4" w:space="0" w:color="000000"/>
              <w:left w:val="single" w:sz="4" w:space="0" w:color="000000"/>
              <w:bottom w:val="single" w:sz="4" w:space="0" w:color="000000"/>
            </w:tcBorders>
          </w:tcPr>
          <w:p w:rsidR="003B4734" w:rsidRPr="00BA0FED" w:rsidRDefault="003B4734" w:rsidP="009B5AFD">
            <w:pPr>
              <w:pStyle w:val="formattext"/>
              <w:ind w:right="-30"/>
              <w:jc w:val="center"/>
            </w:pPr>
            <w:r w:rsidRPr="00BA0FED">
              <w:t>га</w:t>
            </w:r>
          </w:p>
        </w:tc>
        <w:tc>
          <w:tcPr>
            <w:tcW w:w="1228"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sidRPr="00E80867">
              <w:rPr>
                <w:sz w:val="22"/>
                <w:szCs w:val="22"/>
              </w:rPr>
              <w:t>177,36</w:t>
            </w:r>
          </w:p>
        </w:tc>
        <w:tc>
          <w:tcPr>
            <w:tcW w:w="1229" w:type="dxa"/>
            <w:tcBorders>
              <w:top w:val="single" w:sz="4" w:space="0" w:color="000000"/>
              <w:left w:val="single" w:sz="4" w:space="0" w:color="000000"/>
              <w:bottom w:val="single" w:sz="4" w:space="0" w:color="000000"/>
            </w:tcBorders>
          </w:tcPr>
          <w:p w:rsidR="003B4734" w:rsidRPr="00E80867" w:rsidRDefault="003B4734" w:rsidP="009B18DF">
            <w:pPr>
              <w:jc w:val="center"/>
              <w:rPr>
                <w:sz w:val="22"/>
                <w:szCs w:val="22"/>
              </w:rPr>
            </w:pPr>
            <w:r>
              <w:rPr>
                <w:sz w:val="22"/>
                <w:szCs w:val="22"/>
              </w:rPr>
              <w:t>290,92</w:t>
            </w:r>
          </w:p>
        </w:tc>
        <w:tc>
          <w:tcPr>
            <w:tcW w:w="1229" w:type="dxa"/>
            <w:tcBorders>
              <w:top w:val="single" w:sz="4" w:space="0" w:color="000000"/>
              <w:left w:val="single" w:sz="4" w:space="0" w:color="000000"/>
              <w:bottom w:val="single" w:sz="4" w:space="0" w:color="000000"/>
              <w:right w:val="single" w:sz="4" w:space="0" w:color="000000"/>
            </w:tcBorders>
          </w:tcPr>
          <w:p w:rsidR="003B4734" w:rsidRPr="00E80867" w:rsidRDefault="003B4734" w:rsidP="009B18DF">
            <w:pPr>
              <w:jc w:val="center"/>
              <w:rPr>
                <w:sz w:val="22"/>
                <w:szCs w:val="22"/>
              </w:rPr>
            </w:pPr>
            <w:r>
              <w:rPr>
                <w:sz w:val="22"/>
                <w:szCs w:val="22"/>
              </w:rPr>
              <w:t>290,92</w:t>
            </w:r>
          </w:p>
        </w:tc>
      </w:tr>
      <w:tr w:rsidR="003B4734" w:rsidRPr="00BA0FED" w:rsidTr="00E1791A">
        <w:trPr>
          <w:trHeight w:val="315"/>
        </w:trPr>
        <w:tc>
          <w:tcPr>
            <w:tcW w:w="709" w:type="dxa"/>
            <w:tcBorders>
              <w:left w:val="single" w:sz="4" w:space="0" w:color="000000"/>
              <w:bottom w:val="single" w:sz="4" w:space="0" w:color="000000"/>
            </w:tcBorders>
          </w:tcPr>
          <w:p w:rsidR="003B4734" w:rsidRPr="00BA0FED" w:rsidRDefault="003B4734" w:rsidP="00E1791A">
            <w:pPr>
              <w:pStyle w:val="Absatz-Standardschriftart"/>
              <w:snapToGrid w:val="0"/>
              <w:ind w:left="-93" w:right="-48"/>
              <w:jc w:val="center"/>
              <w:rPr>
                <w:sz w:val="22"/>
                <w:szCs w:val="22"/>
              </w:rPr>
            </w:pPr>
            <w:r w:rsidRPr="00BA0FED">
              <w:rPr>
                <w:sz w:val="22"/>
                <w:szCs w:val="22"/>
              </w:rPr>
              <w:t>1.3</w:t>
            </w:r>
          </w:p>
        </w:tc>
        <w:tc>
          <w:tcPr>
            <w:tcW w:w="3969" w:type="dxa"/>
            <w:tcBorders>
              <w:left w:val="single" w:sz="4" w:space="0" w:color="000000"/>
              <w:bottom w:val="single" w:sz="4" w:space="0" w:color="000000"/>
            </w:tcBorders>
          </w:tcPr>
          <w:p w:rsidR="003B4734" w:rsidRPr="00BA0FED" w:rsidRDefault="003B4734" w:rsidP="00E1791A">
            <w:pPr>
              <w:pStyle w:val="WW8Num10z0"/>
              <w:snapToGrid w:val="0"/>
              <w:ind w:right="210"/>
              <w:rPr>
                <w:b/>
                <w:sz w:val="22"/>
                <w:szCs w:val="22"/>
              </w:rPr>
            </w:pPr>
            <w:r w:rsidRPr="00BA0FED">
              <w:rPr>
                <w:rFonts w:eastAsia="Arial"/>
                <w:b/>
                <w:sz w:val="22"/>
                <w:szCs w:val="22"/>
              </w:rPr>
              <w:t>Общая площадь земель</w:t>
            </w:r>
            <w:r w:rsidRPr="00BA0FED">
              <w:rPr>
                <w:b/>
                <w:sz w:val="22"/>
                <w:szCs w:val="22"/>
              </w:rPr>
              <w:t xml:space="preserve"> промышленности, энергетики, транспорта, связи, радиовещания, телевидения, информатики, земли </w:t>
            </w:r>
          </w:p>
          <w:p w:rsidR="003B4734" w:rsidRPr="00BA0FED" w:rsidRDefault="003B4734" w:rsidP="00C35112">
            <w:pPr>
              <w:rPr>
                <w:b/>
                <w:sz w:val="22"/>
                <w:szCs w:val="22"/>
              </w:rPr>
            </w:pPr>
            <w:r w:rsidRPr="00BA0FED">
              <w:rPr>
                <w:b/>
                <w:sz w:val="22"/>
                <w:szCs w:val="22"/>
              </w:rPr>
              <w:t>для обеспечения космической</w:t>
            </w:r>
            <w:r>
              <w:rPr>
                <w:b/>
                <w:sz w:val="22"/>
                <w:szCs w:val="22"/>
              </w:rPr>
              <w:t xml:space="preserve"> </w:t>
            </w:r>
            <w:r w:rsidRPr="00BA0FED">
              <w:rPr>
                <w:b/>
                <w:sz w:val="22"/>
                <w:szCs w:val="22"/>
              </w:rPr>
              <w:t xml:space="preserve">деятельности, земли обороны, безопасности и земли иного специального </w:t>
            </w:r>
            <w:r w:rsidRPr="00BA0FED">
              <w:rPr>
                <w:b/>
                <w:bCs/>
                <w:sz w:val="22"/>
                <w:szCs w:val="22"/>
              </w:rPr>
              <w:t>назначения</w:t>
            </w:r>
            <w:r w:rsidRPr="00BA0FED">
              <w:rPr>
                <w:b/>
                <w:sz w:val="22"/>
                <w:szCs w:val="22"/>
              </w:rPr>
              <w:t>,</w:t>
            </w:r>
          </w:p>
          <w:p w:rsidR="003B4734" w:rsidRPr="00BA0FED" w:rsidRDefault="003B4734" w:rsidP="00C35112">
            <w:pPr>
              <w:pStyle w:val="WW8Num10z0"/>
              <w:snapToGrid w:val="0"/>
              <w:ind w:right="210"/>
            </w:pPr>
            <w:r w:rsidRPr="00BA0FED">
              <w:rPr>
                <w:sz w:val="22"/>
                <w:szCs w:val="22"/>
              </w:rPr>
              <w:t xml:space="preserve">в том </w:t>
            </w:r>
            <w:r w:rsidRPr="00BA0FED">
              <w:rPr>
                <w:bCs/>
                <w:sz w:val="22"/>
                <w:szCs w:val="22"/>
              </w:rPr>
              <w:t>числе</w:t>
            </w:r>
            <w:r w:rsidRPr="00BA0FED">
              <w:rPr>
                <w:sz w:val="22"/>
                <w:szCs w:val="22"/>
              </w:rPr>
              <w:t>:</w:t>
            </w:r>
          </w:p>
        </w:tc>
        <w:tc>
          <w:tcPr>
            <w:tcW w:w="1134" w:type="dxa"/>
            <w:tcBorders>
              <w:left w:val="single" w:sz="4" w:space="0" w:color="000000"/>
              <w:bottom w:val="single" w:sz="4" w:space="0" w:color="000000"/>
            </w:tcBorders>
          </w:tcPr>
          <w:p w:rsidR="003B4734" w:rsidRPr="00BA0FED" w:rsidRDefault="003B4734" w:rsidP="00E1791A">
            <w:pPr>
              <w:pStyle w:val="Absatz-Standardschriftart"/>
              <w:ind w:right="-30"/>
              <w:jc w:val="center"/>
              <w:rPr>
                <w:sz w:val="20"/>
              </w:rPr>
            </w:pPr>
            <w:r w:rsidRPr="00BA0FED">
              <w:rPr>
                <w:sz w:val="20"/>
              </w:rPr>
              <w:t>га</w:t>
            </w:r>
          </w:p>
          <w:p w:rsidR="003B4734" w:rsidRPr="00BA0FED" w:rsidRDefault="003B4734" w:rsidP="00E1791A">
            <w:pPr>
              <w:pStyle w:val="Absatz-Standardschriftart"/>
              <w:ind w:right="-30"/>
              <w:jc w:val="center"/>
              <w:rPr>
                <w:sz w:val="20"/>
              </w:rPr>
            </w:pPr>
            <w:r w:rsidRPr="00BA0FED">
              <w:rPr>
                <w:sz w:val="20"/>
              </w:rPr>
              <w:t>%</w:t>
            </w:r>
          </w:p>
        </w:tc>
        <w:tc>
          <w:tcPr>
            <w:tcW w:w="1228" w:type="dxa"/>
            <w:tcBorders>
              <w:left w:val="single" w:sz="4" w:space="0" w:color="000000"/>
              <w:bottom w:val="single" w:sz="4" w:space="0" w:color="000000"/>
            </w:tcBorders>
          </w:tcPr>
          <w:p w:rsidR="003B4734" w:rsidRPr="00BA0FED" w:rsidRDefault="003B4734" w:rsidP="009B18DF">
            <w:pPr>
              <w:jc w:val="center"/>
              <w:rPr>
                <w:b/>
                <w:bCs/>
                <w:sz w:val="22"/>
                <w:szCs w:val="22"/>
              </w:rPr>
            </w:pPr>
            <w:r>
              <w:rPr>
                <w:b/>
                <w:bCs/>
                <w:sz w:val="22"/>
                <w:szCs w:val="22"/>
              </w:rPr>
              <w:t>79,74</w:t>
            </w:r>
          </w:p>
          <w:p w:rsidR="003B4734" w:rsidRPr="00BA0FED" w:rsidRDefault="003B4734" w:rsidP="009B18DF">
            <w:pPr>
              <w:jc w:val="center"/>
              <w:rPr>
                <w:b/>
                <w:bCs/>
                <w:sz w:val="22"/>
                <w:szCs w:val="22"/>
              </w:rPr>
            </w:pPr>
            <w:r w:rsidRPr="00BA0FED">
              <w:rPr>
                <w:b/>
                <w:bCs/>
                <w:sz w:val="22"/>
                <w:szCs w:val="22"/>
              </w:rPr>
              <w:t>0,5</w:t>
            </w:r>
            <w:r>
              <w:rPr>
                <w:b/>
                <w:bCs/>
                <w:sz w:val="22"/>
                <w:szCs w:val="22"/>
              </w:rPr>
              <w:t>4</w:t>
            </w:r>
          </w:p>
        </w:tc>
        <w:tc>
          <w:tcPr>
            <w:tcW w:w="1229" w:type="dxa"/>
            <w:tcBorders>
              <w:left w:val="single" w:sz="4" w:space="0" w:color="000000"/>
              <w:bottom w:val="single" w:sz="4" w:space="0" w:color="000000"/>
            </w:tcBorders>
          </w:tcPr>
          <w:p w:rsidR="003B4734" w:rsidRPr="00BA0FED" w:rsidRDefault="003B4734" w:rsidP="009B18DF">
            <w:pPr>
              <w:jc w:val="center"/>
              <w:rPr>
                <w:b/>
                <w:bCs/>
                <w:sz w:val="22"/>
                <w:szCs w:val="22"/>
              </w:rPr>
            </w:pPr>
            <w:r>
              <w:rPr>
                <w:b/>
                <w:bCs/>
                <w:sz w:val="22"/>
                <w:szCs w:val="22"/>
              </w:rPr>
              <w:t>77,56</w:t>
            </w:r>
          </w:p>
          <w:p w:rsidR="003B4734" w:rsidRPr="00BA0FED" w:rsidRDefault="003B4734" w:rsidP="009B18DF">
            <w:pPr>
              <w:jc w:val="center"/>
              <w:rPr>
                <w:b/>
                <w:bCs/>
                <w:sz w:val="22"/>
                <w:szCs w:val="22"/>
              </w:rPr>
            </w:pPr>
            <w:r w:rsidRPr="00BA0FED">
              <w:rPr>
                <w:b/>
                <w:bCs/>
                <w:sz w:val="22"/>
                <w:szCs w:val="22"/>
              </w:rPr>
              <w:t>0,5</w:t>
            </w:r>
            <w:r>
              <w:rPr>
                <w:b/>
                <w:bCs/>
                <w:sz w:val="22"/>
                <w:szCs w:val="22"/>
              </w:rPr>
              <w:t>3</w:t>
            </w:r>
          </w:p>
        </w:tc>
        <w:tc>
          <w:tcPr>
            <w:tcW w:w="1229" w:type="dxa"/>
            <w:tcBorders>
              <w:left w:val="single" w:sz="4" w:space="0" w:color="000000"/>
              <w:bottom w:val="single" w:sz="4" w:space="0" w:color="000000"/>
              <w:right w:val="single" w:sz="4" w:space="0" w:color="000000"/>
            </w:tcBorders>
          </w:tcPr>
          <w:p w:rsidR="003B4734" w:rsidRPr="00BA0FED" w:rsidRDefault="003B4734" w:rsidP="009B18DF">
            <w:pPr>
              <w:jc w:val="center"/>
              <w:rPr>
                <w:b/>
                <w:bCs/>
                <w:sz w:val="22"/>
                <w:szCs w:val="22"/>
              </w:rPr>
            </w:pPr>
            <w:r>
              <w:rPr>
                <w:b/>
                <w:bCs/>
                <w:sz w:val="22"/>
                <w:szCs w:val="22"/>
              </w:rPr>
              <w:t>77,56</w:t>
            </w:r>
          </w:p>
          <w:p w:rsidR="003B4734" w:rsidRPr="00BA0FED" w:rsidRDefault="003B4734" w:rsidP="009B18DF">
            <w:pPr>
              <w:jc w:val="center"/>
              <w:rPr>
                <w:b/>
                <w:bCs/>
                <w:sz w:val="22"/>
                <w:szCs w:val="22"/>
              </w:rPr>
            </w:pPr>
            <w:r w:rsidRPr="00BA0FED">
              <w:rPr>
                <w:b/>
                <w:bCs/>
                <w:sz w:val="22"/>
                <w:szCs w:val="22"/>
              </w:rPr>
              <w:t>0,5</w:t>
            </w:r>
            <w:r>
              <w:rPr>
                <w:b/>
                <w:bCs/>
                <w:sz w:val="22"/>
                <w:szCs w:val="22"/>
              </w:rPr>
              <w:t>3</w:t>
            </w:r>
          </w:p>
        </w:tc>
      </w:tr>
      <w:tr w:rsidR="003B4734" w:rsidRPr="00BA0FED" w:rsidTr="00FB0CA1">
        <w:trPr>
          <w:trHeight w:val="315"/>
        </w:trPr>
        <w:tc>
          <w:tcPr>
            <w:tcW w:w="709" w:type="dxa"/>
            <w:tcBorders>
              <w:left w:val="single" w:sz="4" w:space="0" w:color="000000"/>
              <w:bottom w:val="single" w:sz="4" w:space="0" w:color="000000"/>
            </w:tcBorders>
          </w:tcPr>
          <w:p w:rsidR="003B4734" w:rsidRPr="00BA0FED" w:rsidRDefault="003B4734" w:rsidP="00FB0CA1">
            <w:pPr>
              <w:pStyle w:val="Absatz-Standardschriftart"/>
              <w:snapToGrid w:val="0"/>
              <w:spacing w:line="360" w:lineRule="auto"/>
              <w:jc w:val="center"/>
              <w:rPr>
                <w:sz w:val="22"/>
                <w:szCs w:val="22"/>
              </w:rPr>
            </w:pPr>
            <w:r w:rsidRPr="00BA0FED">
              <w:rPr>
                <w:sz w:val="22"/>
                <w:szCs w:val="22"/>
              </w:rPr>
              <w:t>1.3.1</w:t>
            </w:r>
          </w:p>
        </w:tc>
        <w:tc>
          <w:tcPr>
            <w:tcW w:w="3969" w:type="dxa"/>
            <w:tcBorders>
              <w:left w:val="single" w:sz="4" w:space="0" w:color="000000"/>
              <w:bottom w:val="single" w:sz="4" w:space="0" w:color="000000"/>
            </w:tcBorders>
          </w:tcPr>
          <w:p w:rsidR="003B4734" w:rsidRPr="00BA0FED" w:rsidRDefault="003B4734" w:rsidP="00FB0CA1">
            <w:pPr>
              <w:pStyle w:val="WW8Num10z0"/>
              <w:snapToGrid w:val="0"/>
              <w:ind w:right="210"/>
              <w:rPr>
                <w:sz w:val="22"/>
                <w:szCs w:val="22"/>
              </w:rPr>
            </w:pPr>
            <w:r w:rsidRPr="00BA0FED">
              <w:rPr>
                <w:sz w:val="22"/>
                <w:szCs w:val="22"/>
              </w:rPr>
              <w:t>Земли промышленности, энергетики, транспорта, связи</w:t>
            </w:r>
          </w:p>
        </w:tc>
        <w:tc>
          <w:tcPr>
            <w:tcW w:w="1134" w:type="dxa"/>
            <w:tcBorders>
              <w:left w:val="single" w:sz="4" w:space="0" w:color="000000"/>
              <w:bottom w:val="single" w:sz="4" w:space="0" w:color="000000"/>
            </w:tcBorders>
          </w:tcPr>
          <w:p w:rsidR="003B4734" w:rsidRPr="00BA0FED" w:rsidRDefault="003B4734" w:rsidP="00FB0CA1">
            <w:pPr>
              <w:pStyle w:val="aff9"/>
              <w:ind w:right="-30"/>
              <w:jc w:val="center"/>
              <w:rPr>
                <w:sz w:val="20"/>
              </w:rPr>
            </w:pPr>
            <w:r w:rsidRPr="00BA0FED">
              <w:rPr>
                <w:sz w:val="20"/>
              </w:rPr>
              <w:t>га</w:t>
            </w:r>
          </w:p>
        </w:tc>
        <w:tc>
          <w:tcPr>
            <w:tcW w:w="1228" w:type="dxa"/>
            <w:tcBorders>
              <w:left w:val="single" w:sz="4" w:space="0" w:color="000000"/>
              <w:bottom w:val="single" w:sz="4" w:space="0" w:color="000000"/>
            </w:tcBorders>
          </w:tcPr>
          <w:p w:rsidR="003B4734" w:rsidRPr="00BA0FED" w:rsidRDefault="003B4734" w:rsidP="009B18DF">
            <w:pPr>
              <w:jc w:val="center"/>
              <w:rPr>
                <w:sz w:val="22"/>
                <w:szCs w:val="22"/>
              </w:rPr>
            </w:pPr>
            <w:r>
              <w:rPr>
                <w:sz w:val="22"/>
                <w:szCs w:val="22"/>
              </w:rPr>
              <w:t>71,80</w:t>
            </w:r>
          </w:p>
        </w:tc>
        <w:tc>
          <w:tcPr>
            <w:tcW w:w="1229" w:type="dxa"/>
            <w:tcBorders>
              <w:left w:val="single" w:sz="4" w:space="0" w:color="000000"/>
              <w:bottom w:val="single" w:sz="4" w:space="0" w:color="000000"/>
            </w:tcBorders>
          </w:tcPr>
          <w:p w:rsidR="003B4734" w:rsidRPr="00BA0FED" w:rsidRDefault="003B4734" w:rsidP="009B18DF">
            <w:pPr>
              <w:jc w:val="center"/>
              <w:rPr>
                <w:sz w:val="22"/>
                <w:szCs w:val="22"/>
              </w:rPr>
            </w:pPr>
            <w:r>
              <w:rPr>
                <w:sz w:val="22"/>
                <w:szCs w:val="22"/>
              </w:rPr>
              <w:t>61,342</w:t>
            </w:r>
          </w:p>
        </w:tc>
        <w:tc>
          <w:tcPr>
            <w:tcW w:w="1229" w:type="dxa"/>
            <w:tcBorders>
              <w:left w:val="single" w:sz="4" w:space="0" w:color="000000"/>
              <w:bottom w:val="single" w:sz="4" w:space="0" w:color="000000"/>
              <w:right w:val="single" w:sz="4" w:space="0" w:color="000000"/>
            </w:tcBorders>
          </w:tcPr>
          <w:p w:rsidR="003B4734" w:rsidRPr="00BA0FED" w:rsidRDefault="003B4734" w:rsidP="009B18DF">
            <w:pPr>
              <w:jc w:val="center"/>
              <w:rPr>
                <w:sz w:val="22"/>
                <w:szCs w:val="22"/>
              </w:rPr>
            </w:pPr>
            <w:r>
              <w:rPr>
                <w:sz w:val="22"/>
                <w:szCs w:val="22"/>
              </w:rPr>
              <w:t>61,342</w:t>
            </w:r>
          </w:p>
        </w:tc>
      </w:tr>
      <w:tr w:rsidR="003B4734" w:rsidRPr="00BA0FED">
        <w:trPr>
          <w:trHeight w:val="315"/>
        </w:trPr>
        <w:tc>
          <w:tcPr>
            <w:tcW w:w="709" w:type="dxa"/>
            <w:tcBorders>
              <w:left w:val="single" w:sz="4" w:space="0" w:color="000000"/>
              <w:bottom w:val="single" w:sz="4" w:space="0" w:color="000000"/>
            </w:tcBorders>
          </w:tcPr>
          <w:p w:rsidR="003B4734" w:rsidRPr="00BA0FED" w:rsidRDefault="003B4734" w:rsidP="009B5AFD">
            <w:pPr>
              <w:pStyle w:val="Absatz-Standardschriftart"/>
              <w:snapToGrid w:val="0"/>
              <w:spacing w:line="360" w:lineRule="auto"/>
              <w:jc w:val="center"/>
              <w:rPr>
                <w:sz w:val="22"/>
                <w:szCs w:val="22"/>
              </w:rPr>
            </w:pPr>
            <w:r w:rsidRPr="00BA0FED">
              <w:rPr>
                <w:sz w:val="22"/>
                <w:szCs w:val="22"/>
              </w:rPr>
              <w:t>1.3.</w:t>
            </w:r>
            <w:r>
              <w:rPr>
                <w:sz w:val="22"/>
                <w:szCs w:val="22"/>
              </w:rPr>
              <w:t>2</w:t>
            </w:r>
          </w:p>
        </w:tc>
        <w:tc>
          <w:tcPr>
            <w:tcW w:w="3969" w:type="dxa"/>
            <w:tcBorders>
              <w:left w:val="single" w:sz="4" w:space="0" w:color="000000"/>
              <w:bottom w:val="single" w:sz="4" w:space="0" w:color="000000"/>
            </w:tcBorders>
          </w:tcPr>
          <w:p w:rsidR="003B4734" w:rsidRPr="00BA0FED" w:rsidRDefault="003B4734" w:rsidP="009B5AFD">
            <w:pPr>
              <w:pStyle w:val="WW8Num10z0"/>
              <w:snapToGrid w:val="0"/>
              <w:ind w:right="210"/>
              <w:rPr>
                <w:sz w:val="22"/>
                <w:szCs w:val="22"/>
              </w:rPr>
            </w:pPr>
            <w:r w:rsidRPr="00BA0FED">
              <w:rPr>
                <w:sz w:val="22"/>
                <w:szCs w:val="22"/>
              </w:rPr>
              <w:t xml:space="preserve">Земли </w:t>
            </w:r>
            <w:r>
              <w:rPr>
                <w:sz w:val="22"/>
                <w:szCs w:val="22"/>
              </w:rPr>
              <w:t>иного специального назначения</w:t>
            </w:r>
          </w:p>
        </w:tc>
        <w:tc>
          <w:tcPr>
            <w:tcW w:w="1134" w:type="dxa"/>
            <w:tcBorders>
              <w:left w:val="single" w:sz="4" w:space="0" w:color="000000"/>
              <w:bottom w:val="single" w:sz="4" w:space="0" w:color="000000"/>
            </w:tcBorders>
          </w:tcPr>
          <w:p w:rsidR="003B4734" w:rsidRPr="00BA0FED" w:rsidRDefault="003B4734" w:rsidP="009B5AFD">
            <w:pPr>
              <w:pStyle w:val="aff9"/>
              <w:ind w:right="-30"/>
              <w:jc w:val="center"/>
              <w:rPr>
                <w:sz w:val="20"/>
              </w:rPr>
            </w:pPr>
            <w:r w:rsidRPr="00BA0FED">
              <w:rPr>
                <w:sz w:val="20"/>
              </w:rPr>
              <w:t>га</w:t>
            </w:r>
          </w:p>
        </w:tc>
        <w:tc>
          <w:tcPr>
            <w:tcW w:w="1228" w:type="dxa"/>
            <w:tcBorders>
              <w:left w:val="single" w:sz="4" w:space="0" w:color="000000"/>
              <w:bottom w:val="single" w:sz="4" w:space="0" w:color="000000"/>
            </w:tcBorders>
          </w:tcPr>
          <w:p w:rsidR="003B4734" w:rsidRPr="00BA0FED" w:rsidRDefault="003B4734" w:rsidP="009B18DF">
            <w:pPr>
              <w:jc w:val="center"/>
              <w:rPr>
                <w:sz w:val="22"/>
                <w:szCs w:val="22"/>
              </w:rPr>
            </w:pPr>
            <w:r>
              <w:rPr>
                <w:sz w:val="22"/>
                <w:szCs w:val="22"/>
              </w:rPr>
              <w:t>7,94</w:t>
            </w:r>
          </w:p>
        </w:tc>
        <w:tc>
          <w:tcPr>
            <w:tcW w:w="1229" w:type="dxa"/>
            <w:tcBorders>
              <w:left w:val="single" w:sz="4" w:space="0" w:color="000000"/>
              <w:bottom w:val="single" w:sz="4" w:space="0" w:color="000000"/>
            </w:tcBorders>
          </w:tcPr>
          <w:p w:rsidR="003B4734" w:rsidRPr="00BA0FED" w:rsidRDefault="003B4734" w:rsidP="009B18DF">
            <w:pPr>
              <w:jc w:val="center"/>
              <w:rPr>
                <w:sz w:val="22"/>
                <w:szCs w:val="22"/>
              </w:rPr>
            </w:pPr>
            <w:r>
              <w:rPr>
                <w:sz w:val="22"/>
                <w:szCs w:val="22"/>
              </w:rPr>
              <w:t>14,90</w:t>
            </w:r>
          </w:p>
        </w:tc>
        <w:tc>
          <w:tcPr>
            <w:tcW w:w="1229" w:type="dxa"/>
            <w:tcBorders>
              <w:left w:val="single" w:sz="4" w:space="0" w:color="000000"/>
              <w:bottom w:val="single" w:sz="4" w:space="0" w:color="000000"/>
              <w:right w:val="single" w:sz="4" w:space="0" w:color="000000"/>
            </w:tcBorders>
          </w:tcPr>
          <w:p w:rsidR="003B4734" w:rsidRPr="00BA0FED" w:rsidRDefault="003B4734" w:rsidP="009B18DF">
            <w:pPr>
              <w:jc w:val="center"/>
              <w:rPr>
                <w:sz w:val="22"/>
                <w:szCs w:val="22"/>
              </w:rPr>
            </w:pPr>
            <w:r>
              <w:rPr>
                <w:sz w:val="22"/>
                <w:szCs w:val="22"/>
              </w:rPr>
              <w:t>14,90</w:t>
            </w:r>
          </w:p>
        </w:tc>
      </w:tr>
      <w:tr w:rsidR="003B4734" w:rsidRPr="00BA0FED">
        <w:trPr>
          <w:trHeight w:val="445"/>
        </w:trPr>
        <w:tc>
          <w:tcPr>
            <w:tcW w:w="709" w:type="dxa"/>
            <w:tcBorders>
              <w:left w:val="single" w:sz="4" w:space="0" w:color="000000"/>
              <w:bottom w:val="single" w:sz="4" w:space="0" w:color="000000"/>
            </w:tcBorders>
          </w:tcPr>
          <w:p w:rsidR="003B4734" w:rsidRPr="00BA0FED" w:rsidRDefault="003B4734" w:rsidP="009B5AFD">
            <w:pPr>
              <w:pStyle w:val="Absatz-Standardschriftart"/>
              <w:snapToGrid w:val="0"/>
              <w:ind w:left="-93" w:right="-48"/>
              <w:jc w:val="center"/>
              <w:rPr>
                <w:sz w:val="22"/>
                <w:szCs w:val="22"/>
              </w:rPr>
            </w:pPr>
            <w:r w:rsidRPr="00BA0FED">
              <w:rPr>
                <w:sz w:val="22"/>
                <w:szCs w:val="22"/>
              </w:rPr>
              <w:t>1.5</w:t>
            </w:r>
          </w:p>
        </w:tc>
        <w:tc>
          <w:tcPr>
            <w:tcW w:w="3969" w:type="dxa"/>
            <w:tcBorders>
              <w:left w:val="single" w:sz="4" w:space="0" w:color="000000"/>
              <w:bottom w:val="single" w:sz="4" w:space="0" w:color="000000"/>
            </w:tcBorders>
          </w:tcPr>
          <w:p w:rsidR="003B4734" w:rsidRPr="00BA0FED" w:rsidRDefault="003B4734" w:rsidP="009B5AFD">
            <w:pPr>
              <w:pStyle w:val="WW8Num10z0"/>
              <w:snapToGrid w:val="0"/>
              <w:ind w:right="210"/>
              <w:rPr>
                <w:b/>
                <w:sz w:val="22"/>
                <w:szCs w:val="22"/>
              </w:rPr>
            </w:pPr>
            <w:r w:rsidRPr="00BA0FED">
              <w:rPr>
                <w:rFonts w:eastAsia="Arial"/>
                <w:b/>
                <w:sz w:val="22"/>
                <w:szCs w:val="22"/>
              </w:rPr>
              <w:t>Общая площадь земель</w:t>
            </w:r>
            <w:r w:rsidRPr="00BA0FED">
              <w:rPr>
                <w:b/>
                <w:sz w:val="22"/>
                <w:szCs w:val="22"/>
              </w:rPr>
              <w:t xml:space="preserve"> лесного фонда</w:t>
            </w:r>
          </w:p>
        </w:tc>
        <w:tc>
          <w:tcPr>
            <w:tcW w:w="1134" w:type="dxa"/>
            <w:tcBorders>
              <w:left w:val="single" w:sz="4" w:space="0" w:color="000000"/>
              <w:bottom w:val="single" w:sz="4" w:space="0" w:color="000000"/>
            </w:tcBorders>
          </w:tcPr>
          <w:p w:rsidR="003B4734" w:rsidRPr="00BA0FED" w:rsidRDefault="003B4734" w:rsidP="009B5AFD">
            <w:pPr>
              <w:pStyle w:val="Absatz-Standardschriftart"/>
              <w:ind w:right="-30"/>
              <w:jc w:val="center"/>
              <w:rPr>
                <w:sz w:val="20"/>
              </w:rPr>
            </w:pPr>
            <w:r w:rsidRPr="00BA0FED">
              <w:rPr>
                <w:sz w:val="20"/>
              </w:rPr>
              <w:t>га</w:t>
            </w:r>
          </w:p>
          <w:p w:rsidR="003B4734" w:rsidRPr="00BA0FED" w:rsidRDefault="003B4734" w:rsidP="009B5AFD">
            <w:pPr>
              <w:jc w:val="center"/>
              <w:rPr>
                <w:sz w:val="20"/>
              </w:rPr>
            </w:pPr>
            <w:r w:rsidRPr="00BA0FED">
              <w:rPr>
                <w:sz w:val="20"/>
              </w:rPr>
              <w:t>%</w:t>
            </w:r>
          </w:p>
        </w:tc>
        <w:tc>
          <w:tcPr>
            <w:tcW w:w="1228" w:type="dxa"/>
            <w:tcBorders>
              <w:left w:val="single" w:sz="4" w:space="0" w:color="000000"/>
              <w:bottom w:val="single" w:sz="4" w:space="0" w:color="000000"/>
            </w:tcBorders>
          </w:tcPr>
          <w:p w:rsidR="003B4734" w:rsidRPr="00BA0FED" w:rsidRDefault="003B4734" w:rsidP="009B18DF">
            <w:pPr>
              <w:jc w:val="center"/>
              <w:rPr>
                <w:b/>
                <w:bCs/>
                <w:sz w:val="22"/>
                <w:szCs w:val="22"/>
              </w:rPr>
            </w:pPr>
            <w:r>
              <w:rPr>
                <w:b/>
                <w:bCs/>
                <w:sz w:val="22"/>
                <w:szCs w:val="22"/>
              </w:rPr>
              <w:t>7131,13**</w:t>
            </w:r>
          </w:p>
          <w:p w:rsidR="003B4734" w:rsidRPr="00BA0FED" w:rsidRDefault="003B4734" w:rsidP="009B18DF">
            <w:pPr>
              <w:jc w:val="center"/>
              <w:rPr>
                <w:b/>
                <w:bCs/>
                <w:sz w:val="22"/>
                <w:szCs w:val="22"/>
              </w:rPr>
            </w:pPr>
            <w:r>
              <w:rPr>
                <w:b/>
                <w:bCs/>
                <w:sz w:val="22"/>
                <w:szCs w:val="22"/>
              </w:rPr>
              <w:t>48,50</w:t>
            </w:r>
          </w:p>
        </w:tc>
        <w:tc>
          <w:tcPr>
            <w:tcW w:w="1229" w:type="dxa"/>
            <w:tcBorders>
              <w:left w:val="single" w:sz="4" w:space="0" w:color="000000"/>
              <w:bottom w:val="single" w:sz="4" w:space="0" w:color="000000"/>
            </w:tcBorders>
          </w:tcPr>
          <w:p w:rsidR="003B4734" w:rsidRPr="00BA0FED" w:rsidRDefault="003B4734" w:rsidP="009B18DF">
            <w:pPr>
              <w:jc w:val="center"/>
              <w:rPr>
                <w:b/>
                <w:bCs/>
                <w:sz w:val="22"/>
                <w:szCs w:val="22"/>
              </w:rPr>
            </w:pPr>
            <w:r>
              <w:rPr>
                <w:b/>
                <w:bCs/>
                <w:sz w:val="22"/>
                <w:szCs w:val="22"/>
              </w:rPr>
              <w:t>7131,13</w:t>
            </w:r>
          </w:p>
          <w:p w:rsidR="003B4734" w:rsidRPr="00BA0FED" w:rsidRDefault="003B4734" w:rsidP="009B18DF">
            <w:pPr>
              <w:jc w:val="center"/>
              <w:rPr>
                <w:b/>
                <w:bCs/>
                <w:sz w:val="22"/>
                <w:szCs w:val="22"/>
              </w:rPr>
            </w:pPr>
            <w:r>
              <w:rPr>
                <w:b/>
                <w:bCs/>
                <w:sz w:val="22"/>
                <w:szCs w:val="22"/>
              </w:rPr>
              <w:t>48,50</w:t>
            </w:r>
          </w:p>
        </w:tc>
        <w:tc>
          <w:tcPr>
            <w:tcW w:w="1229" w:type="dxa"/>
            <w:tcBorders>
              <w:left w:val="single" w:sz="4" w:space="0" w:color="000000"/>
              <w:bottom w:val="single" w:sz="4" w:space="0" w:color="000000"/>
              <w:right w:val="single" w:sz="4" w:space="0" w:color="000000"/>
            </w:tcBorders>
          </w:tcPr>
          <w:p w:rsidR="003B4734" w:rsidRPr="00BA0FED" w:rsidRDefault="003B4734" w:rsidP="009B18DF">
            <w:pPr>
              <w:jc w:val="center"/>
              <w:rPr>
                <w:b/>
                <w:bCs/>
                <w:sz w:val="22"/>
                <w:szCs w:val="22"/>
              </w:rPr>
            </w:pPr>
            <w:r>
              <w:rPr>
                <w:b/>
                <w:bCs/>
                <w:sz w:val="22"/>
                <w:szCs w:val="22"/>
              </w:rPr>
              <w:t>7131,13</w:t>
            </w:r>
          </w:p>
          <w:p w:rsidR="003B4734" w:rsidRPr="00BA0FED" w:rsidRDefault="003B4734" w:rsidP="009B18DF">
            <w:pPr>
              <w:jc w:val="center"/>
              <w:rPr>
                <w:b/>
                <w:bCs/>
                <w:sz w:val="22"/>
                <w:szCs w:val="22"/>
              </w:rPr>
            </w:pPr>
            <w:r>
              <w:rPr>
                <w:b/>
                <w:bCs/>
                <w:sz w:val="22"/>
                <w:szCs w:val="22"/>
              </w:rPr>
              <w:t>48,50</w:t>
            </w:r>
          </w:p>
        </w:tc>
      </w:tr>
      <w:tr w:rsidR="003B4734" w:rsidRPr="00BA0FED">
        <w:trPr>
          <w:trHeight w:val="315"/>
        </w:trPr>
        <w:tc>
          <w:tcPr>
            <w:tcW w:w="709" w:type="dxa"/>
            <w:tcBorders>
              <w:left w:val="single" w:sz="4" w:space="0" w:color="000000"/>
              <w:bottom w:val="single" w:sz="4" w:space="0" w:color="000000"/>
            </w:tcBorders>
          </w:tcPr>
          <w:p w:rsidR="003B4734" w:rsidRPr="00BA0FED" w:rsidRDefault="003B4734" w:rsidP="009B5AFD">
            <w:pPr>
              <w:pStyle w:val="Absatz-Standardschriftart"/>
              <w:snapToGrid w:val="0"/>
              <w:ind w:left="-93" w:right="-48"/>
              <w:jc w:val="center"/>
              <w:rPr>
                <w:sz w:val="22"/>
                <w:szCs w:val="22"/>
              </w:rPr>
            </w:pPr>
            <w:r w:rsidRPr="00BA0FED">
              <w:rPr>
                <w:sz w:val="22"/>
                <w:szCs w:val="22"/>
              </w:rPr>
              <w:t>1.6</w:t>
            </w:r>
          </w:p>
        </w:tc>
        <w:tc>
          <w:tcPr>
            <w:tcW w:w="3969" w:type="dxa"/>
            <w:tcBorders>
              <w:left w:val="single" w:sz="4" w:space="0" w:color="000000"/>
              <w:bottom w:val="single" w:sz="4" w:space="0" w:color="000000"/>
            </w:tcBorders>
          </w:tcPr>
          <w:p w:rsidR="003B4734" w:rsidRPr="00BA0FED" w:rsidRDefault="003B4734" w:rsidP="009B5AFD">
            <w:pPr>
              <w:rPr>
                <w:b/>
                <w:sz w:val="22"/>
                <w:szCs w:val="22"/>
              </w:rPr>
            </w:pPr>
            <w:r w:rsidRPr="00BA0FED">
              <w:rPr>
                <w:rFonts w:eastAsia="Arial"/>
                <w:b/>
                <w:sz w:val="22"/>
                <w:szCs w:val="22"/>
              </w:rPr>
              <w:t>Общая площадь земель</w:t>
            </w:r>
            <w:r w:rsidRPr="00BA0FED">
              <w:rPr>
                <w:b/>
                <w:sz w:val="22"/>
                <w:szCs w:val="22"/>
              </w:rPr>
              <w:t xml:space="preserve"> водного фонда</w:t>
            </w:r>
          </w:p>
        </w:tc>
        <w:tc>
          <w:tcPr>
            <w:tcW w:w="1134" w:type="dxa"/>
            <w:tcBorders>
              <w:left w:val="single" w:sz="4" w:space="0" w:color="000000"/>
              <w:bottom w:val="single" w:sz="4" w:space="0" w:color="000000"/>
            </w:tcBorders>
          </w:tcPr>
          <w:p w:rsidR="003B4734" w:rsidRPr="00BA0FED" w:rsidRDefault="003B4734" w:rsidP="009B5AFD">
            <w:pPr>
              <w:pStyle w:val="Absatz-Standardschriftart"/>
              <w:ind w:right="-30"/>
              <w:jc w:val="center"/>
              <w:rPr>
                <w:sz w:val="20"/>
              </w:rPr>
            </w:pPr>
            <w:r w:rsidRPr="00BA0FED">
              <w:rPr>
                <w:sz w:val="20"/>
              </w:rPr>
              <w:t>га</w:t>
            </w:r>
          </w:p>
          <w:p w:rsidR="003B4734" w:rsidRPr="00BA0FED" w:rsidRDefault="003B4734" w:rsidP="009B5AFD">
            <w:pPr>
              <w:jc w:val="center"/>
              <w:rPr>
                <w:sz w:val="20"/>
              </w:rPr>
            </w:pPr>
            <w:r w:rsidRPr="00BA0FED">
              <w:rPr>
                <w:sz w:val="20"/>
              </w:rPr>
              <w:t>%</w:t>
            </w:r>
          </w:p>
        </w:tc>
        <w:tc>
          <w:tcPr>
            <w:tcW w:w="1228" w:type="dxa"/>
            <w:tcBorders>
              <w:left w:val="single" w:sz="4" w:space="0" w:color="000000"/>
              <w:bottom w:val="single" w:sz="4" w:space="0" w:color="000000"/>
            </w:tcBorders>
          </w:tcPr>
          <w:p w:rsidR="003B4734" w:rsidRPr="00BA0FED" w:rsidRDefault="003B4734" w:rsidP="009B18DF">
            <w:pPr>
              <w:jc w:val="center"/>
              <w:rPr>
                <w:b/>
                <w:bCs/>
                <w:sz w:val="22"/>
                <w:szCs w:val="22"/>
              </w:rPr>
            </w:pPr>
            <w:r w:rsidRPr="00BA0FED">
              <w:rPr>
                <w:b/>
                <w:bCs/>
                <w:sz w:val="22"/>
                <w:szCs w:val="22"/>
              </w:rPr>
              <w:t>7,60</w:t>
            </w:r>
          </w:p>
          <w:p w:rsidR="003B4734" w:rsidRPr="00BA0FED" w:rsidRDefault="003B4734" w:rsidP="009B18DF">
            <w:pPr>
              <w:jc w:val="center"/>
              <w:rPr>
                <w:b/>
                <w:bCs/>
                <w:sz w:val="22"/>
                <w:szCs w:val="22"/>
              </w:rPr>
            </w:pPr>
            <w:r w:rsidRPr="00BA0FED">
              <w:rPr>
                <w:b/>
                <w:bCs/>
                <w:sz w:val="22"/>
                <w:szCs w:val="22"/>
              </w:rPr>
              <w:t>0,05</w:t>
            </w:r>
          </w:p>
        </w:tc>
        <w:tc>
          <w:tcPr>
            <w:tcW w:w="1229" w:type="dxa"/>
            <w:tcBorders>
              <w:left w:val="single" w:sz="4" w:space="0" w:color="000000"/>
              <w:bottom w:val="single" w:sz="4" w:space="0" w:color="000000"/>
            </w:tcBorders>
          </w:tcPr>
          <w:p w:rsidR="003B4734" w:rsidRPr="00BA0FED" w:rsidRDefault="003B4734" w:rsidP="009B18DF">
            <w:pPr>
              <w:jc w:val="center"/>
              <w:rPr>
                <w:b/>
                <w:bCs/>
                <w:sz w:val="22"/>
                <w:szCs w:val="22"/>
              </w:rPr>
            </w:pPr>
            <w:r w:rsidRPr="00BA0FED">
              <w:rPr>
                <w:b/>
                <w:bCs/>
                <w:sz w:val="22"/>
                <w:szCs w:val="22"/>
              </w:rPr>
              <w:t>7,60</w:t>
            </w:r>
          </w:p>
          <w:p w:rsidR="003B4734" w:rsidRPr="00BA0FED" w:rsidRDefault="003B4734" w:rsidP="009B18DF">
            <w:pPr>
              <w:jc w:val="center"/>
              <w:rPr>
                <w:b/>
                <w:bCs/>
                <w:sz w:val="22"/>
                <w:szCs w:val="22"/>
              </w:rPr>
            </w:pPr>
            <w:r w:rsidRPr="00BA0FED">
              <w:rPr>
                <w:b/>
                <w:bCs/>
                <w:sz w:val="22"/>
                <w:szCs w:val="22"/>
              </w:rPr>
              <w:t>0,05</w:t>
            </w:r>
          </w:p>
        </w:tc>
        <w:tc>
          <w:tcPr>
            <w:tcW w:w="1229" w:type="dxa"/>
            <w:tcBorders>
              <w:left w:val="single" w:sz="4" w:space="0" w:color="000000"/>
              <w:bottom w:val="single" w:sz="4" w:space="0" w:color="000000"/>
              <w:right w:val="single" w:sz="4" w:space="0" w:color="000000"/>
            </w:tcBorders>
          </w:tcPr>
          <w:p w:rsidR="003B4734" w:rsidRPr="00BA0FED" w:rsidRDefault="003B4734" w:rsidP="009B18DF">
            <w:pPr>
              <w:jc w:val="center"/>
              <w:rPr>
                <w:b/>
                <w:bCs/>
                <w:sz w:val="22"/>
                <w:szCs w:val="22"/>
              </w:rPr>
            </w:pPr>
            <w:r w:rsidRPr="00BA0FED">
              <w:rPr>
                <w:b/>
                <w:bCs/>
                <w:sz w:val="22"/>
                <w:szCs w:val="22"/>
              </w:rPr>
              <w:t>7,60</w:t>
            </w:r>
          </w:p>
          <w:p w:rsidR="003B4734" w:rsidRPr="00BA0FED" w:rsidRDefault="003B4734" w:rsidP="009B18DF">
            <w:pPr>
              <w:jc w:val="center"/>
              <w:rPr>
                <w:b/>
                <w:bCs/>
                <w:sz w:val="22"/>
                <w:szCs w:val="22"/>
              </w:rPr>
            </w:pPr>
            <w:r w:rsidRPr="00BA0FED">
              <w:rPr>
                <w:b/>
                <w:bCs/>
                <w:sz w:val="22"/>
                <w:szCs w:val="22"/>
              </w:rPr>
              <w:t>0,05</w:t>
            </w:r>
          </w:p>
        </w:tc>
      </w:tr>
    </w:tbl>
    <w:p w:rsidR="00122EF8" w:rsidRPr="00BF0B33" w:rsidRDefault="00122EF8" w:rsidP="00F66693">
      <w:pPr>
        <w:rPr>
          <w:color w:val="000000"/>
          <w:sz w:val="22"/>
          <w:szCs w:val="22"/>
        </w:rPr>
      </w:pPr>
    </w:p>
    <w:p w:rsidR="0009680E" w:rsidRDefault="0009680E" w:rsidP="007D1D93">
      <w:pPr>
        <w:snapToGrid w:val="0"/>
        <w:rPr>
          <w:sz w:val="22"/>
          <w:szCs w:val="22"/>
        </w:rPr>
      </w:pPr>
      <w:r>
        <w:rPr>
          <w:sz w:val="22"/>
          <w:szCs w:val="22"/>
        </w:rPr>
        <w:t xml:space="preserve">*   </w:t>
      </w:r>
      <w:r w:rsidRPr="00FA23CB">
        <w:rPr>
          <w:sz w:val="22"/>
          <w:szCs w:val="22"/>
        </w:rPr>
        <w:t xml:space="preserve">включая земли сельскохозяйственного использования, переданные в бессрочное пользование сельскохозяйственным предприятиям под жилые, коммунальные объекты и объекты социальной инфраструктуры в поселке Сумино площадью </w:t>
      </w:r>
      <w:smartTag w:uri="urn:schemas-microsoft-com:office:smarttags" w:element="metricconverter">
        <w:smartTagPr>
          <w:attr w:name="ProductID" w:val="38,65 га"/>
        </w:smartTagPr>
        <w:r w:rsidRPr="00FA23CB">
          <w:rPr>
            <w:sz w:val="22"/>
            <w:szCs w:val="22"/>
          </w:rPr>
          <w:t>38,65 га</w:t>
        </w:r>
      </w:smartTag>
      <w:r w:rsidRPr="00FA23CB">
        <w:rPr>
          <w:sz w:val="22"/>
          <w:szCs w:val="22"/>
        </w:rPr>
        <w:t xml:space="preserve">, в деревне Торосово площадью </w:t>
      </w:r>
      <w:smartTag w:uri="urn:schemas-microsoft-com:office:smarttags" w:element="metricconverter">
        <w:smartTagPr>
          <w:attr w:name="ProductID" w:val="50,86 га"/>
        </w:smartTagPr>
        <w:r w:rsidRPr="00FA23CB">
          <w:rPr>
            <w:sz w:val="22"/>
            <w:szCs w:val="22"/>
          </w:rPr>
          <w:t>50,86 га</w:t>
        </w:r>
      </w:smartTag>
    </w:p>
    <w:p w:rsidR="007D1D93" w:rsidRDefault="003B4734" w:rsidP="007D1D93">
      <w:pPr>
        <w:snapToGrid w:val="0"/>
        <w:rPr>
          <w:sz w:val="22"/>
          <w:szCs w:val="22"/>
        </w:rPr>
      </w:pPr>
      <w:r>
        <w:rPr>
          <w:sz w:val="22"/>
          <w:szCs w:val="22"/>
        </w:rPr>
        <w:t xml:space="preserve">** в том числе на площади </w:t>
      </w:r>
      <w:smartTag w:uri="urn:schemas-microsoft-com:office:smarttags" w:element="metricconverter">
        <w:smartTagPr>
          <w:attr w:name="ProductID" w:val="25,73 га"/>
        </w:smartTagPr>
        <w:r>
          <w:rPr>
            <w:sz w:val="22"/>
            <w:szCs w:val="22"/>
          </w:rPr>
          <w:t>25,73 га</w:t>
        </w:r>
      </w:smartTag>
      <w:r w:rsidRPr="00FA23CB">
        <w:rPr>
          <w:sz w:val="22"/>
          <w:szCs w:val="22"/>
        </w:rPr>
        <w:t xml:space="preserve"> земли</w:t>
      </w:r>
      <w:r>
        <w:rPr>
          <w:sz w:val="22"/>
          <w:szCs w:val="22"/>
        </w:rPr>
        <w:t xml:space="preserve">, имеющие двойной учет, - по свидетельству о праве собственности Российской Федерации на лесной участок Волосовского лесничества – земли лесного фонда, по данным ФГБУ «ФКП Росреестра» по Ленинградской области - земли </w:t>
      </w:r>
      <w:r w:rsidRPr="00FA23CB">
        <w:rPr>
          <w:sz w:val="22"/>
          <w:szCs w:val="22"/>
        </w:rPr>
        <w:t xml:space="preserve">сельскохозяйственного </w:t>
      </w:r>
      <w:r>
        <w:rPr>
          <w:sz w:val="22"/>
          <w:szCs w:val="22"/>
        </w:rPr>
        <w:t>назначения</w:t>
      </w:r>
    </w:p>
    <w:p w:rsidR="00A0274D" w:rsidRPr="00381E5F" w:rsidRDefault="00A0274D" w:rsidP="00F66693">
      <w:pPr>
        <w:jc w:val="both"/>
        <w:rPr>
          <w:sz w:val="24"/>
          <w:szCs w:val="24"/>
        </w:rPr>
      </w:pPr>
    </w:p>
    <w:p w:rsidR="00BD7109" w:rsidRPr="00BA0FED" w:rsidRDefault="00BD7109" w:rsidP="00BF0B33">
      <w:pPr>
        <w:widowControl w:val="0"/>
        <w:ind w:firstLine="709"/>
        <w:jc w:val="both"/>
        <w:rPr>
          <w:color w:val="000000"/>
          <w:sz w:val="24"/>
          <w:szCs w:val="24"/>
        </w:rPr>
      </w:pPr>
      <w:r w:rsidRPr="00BA0FED">
        <w:rPr>
          <w:color w:val="000000"/>
          <w:sz w:val="24"/>
        </w:rPr>
        <w:t>Как</w:t>
      </w:r>
      <w:r w:rsidRPr="00BA0FED">
        <w:rPr>
          <w:color w:val="000000"/>
          <w:sz w:val="24"/>
          <w:szCs w:val="24"/>
        </w:rPr>
        <w:t xml:space="preserve"> видно по данным таблицы 4.1.2.2 к расчетному сроку по Варианту 1 </w:t>
      </w:r>
      <w:r w:rsidR="004809B8" w:rsidRPr="00BA0FED">
        <w:rPr>
          <w:color w:val="000000"/>
          <w:sz w:val="24"/>
          <w:szCs w:val="24"/>
        </w:rPr>
        <w:t xml:space="preserve">предусмотрено </w:t>
      </w:r>
      <w:r w:rsidRPr="00BA0FED">
        <w:rPr>
          <w:color w:val="000000"/>
          <w:sz w:val="24"/>
          <w:szCs w:val="24"/>
        </w:rPr>
        <w:t>–</w:t>
      </w:r>
    </w:p>
    <w:p w:rsidR="00463AD4" w:rsidRPr="00BA0FED" w:rsidRDefault="004809B8" w:rsidP="00BD7109">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увеличение </w:t>
      </w:r>
      <w:r w:rsidR="00BD7109" w:rsidRPr="00BA0FED">
        <w:rPr>
          <w:sz w:val="24"/>
          <w:szCs w:val="24"/>
        </w:rPr>
        <w:t>площад</w:t>
      </w:r>
      <w:r w:rsidRPr="00BA0FED">
        <w:rPr>
          <w:sz w:val="24"/>
          <w:szCs w:val="24"/>
        </w:rPr>
        <w:t>и</w:t>
      </w:r>
      <w:r w:rsidR="00BD7109" w:rsidRPr="00BA0FED">
        <w:rPr>
          <w:sz w:val="24"/>
          <w:szCs w:val="24"/>
        </w:rPr>
        <w:t xml:space="preserve"> земель населенных пунктов </w:t>
      </w:r>
      <w:r w:rsidR="00EA3829" w:rsidRPr="00BA0FED">
        <w:rPr>
          <w:sz w:val="24"/>
          <w:szCs w:val="24"/>
        </w:rPr>
        <w:t xml:space="preserve">на </w:t>
      </w:r>
      <w:r w:rsidR="00684564">
        <w:rPr>
          <w:sz w:val="24"/>
          <w:szCs w:val="24"/>
        </w:rPr>
        <w:t>24,</w:t>
      </w:r>
      <w:r w:rsidR="00BA5AFC">
        <w:rPr>
          <w:sz w:val="24"/>
          <w:szCs w:val="24"/>
        </w:rPr>
        <w:t>2</w:t>
      </w:r>
      <w:r w:rsidR="00EA3829" w:rsidRPr="00BA0FED">
        <w:rPr>
          <w:sz w:val="24"/>
          <w:szCs w:val="24"/>
        </w:rPr>
        <w:t> %</w:t>
      </w:r>
      <w:r w:rsidR="00463AD4" w:rsidRPr="00BA0FED">
        <w:rPr>
          <w:sz w:val="24"/>
          <w:szCs w:val="24"/>
        </w:rPr>
        <w:t>;</w:t>
      </w:r>
    </w:p>
    <w:p w:rsidR="00BD7109" w:rsidRPr="00BA0FED" w:rsidRDefault="00463AD4" w:rsidP="00BD7109">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перевод </w:t>
      </w:r>
      <w:r w:rsidR="00684564">
        <w:rPr>
          <w:sz w:val="24"/>
          <w:szCs w:val="24"/>
        </w:rPr>
        <w:t>2,</w:t>
      </w:r>
      <w:r w:rsidR="000808F9">
        <w:rPr>
          <w:sz w:val="24"/>
          <w:szCs w:val="24"/>
        </w:rPr>
        <w:t>8</w:t>
      </w:r>
      <w:r w:rsidR="00BD7109" w:rsidRPr="00BA0FED">
        <w:rPr>
          <w:sz w:val="24"/>
          <w:szCs w:val="24"/>
        </w:rPr>
        <w:t> %</w:t>
      </w:r>
      <w:r w:rsidR="00637513" w:rsidRPr="00BA0FED">
        <w:rPr>
          <w:sz w:val="24"/>
          <w:szCs w:val="24"/>
        </w:rPr>
        <w:t xml:space="preserve"> (</w:t>
      </w:r>
      <w:r w:rsidR="00BA5AFC">
        <w:rPr>
          <w:sz w:val="24"/>
          <w:szCs w:val="24"/>
        </w:rPr>
        <w:t>189,92</w:t>
      </w:r>
      <w:r w:rsidR="00637513" w:rsidRPr="00BA0FED">
        <w:rPr>
          <w:sz w:val="24"/>
          <w:szCs w:val="24"/>
        </w:rPr>
        <w:t> га)</w:t>
      </w:r>
      <w:r w:rsidR="00BD7109" w:rsidRPr="00BA0FED">
        <w:rPr>
          <w:sz w:val="24"/>
          <w:szCs w:val="24"/>
        </w:rPr>
        <w:t xml:space="preserve"> земель сельскохозяйственного назначения в земли других категорий;</w:t>
      </w:r>
    </w:p>
    <w:p w:rsidR="00BD7109" w:rsidRPr="00BA0FED" w:rsidRDefault="00637513" w:rsidP="00BD7109">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сохранение</w:t>
      </w:r>
      <w:r w:rsidR="00BD7109" w:rsidRPr="00BA0FED">
        <w:rPr>
          <w:sz w:val="24"/>
          <w:szCs w:val="24"/>
        </w:rPr>
        <w:t xml:space="preserve"> земель </w:t>
      </w:r>
      <w:r w:rsidRPr="00BA0FED">
        <w:rPr>
          <w:sz w:val="24"/>
          <w:szCs w:val="24"/>
        </w:rPr>
        <w:t xml:space="preserve">лесного и </w:t>
      </w:r>
      <w:r w:rsidR="00BD7109" w:rsidRPr="00BA0FED">
        <w:rPr>
          <w:sz w:val="24"/>
          <w:szCs w:val="24"/>
        </w:rPr>
        <w:t>водного фонда.</w:t>
      </w:r>
    </w:p>
    <w:p w:rsidR="00D91712" w:rsidRPr="00BA0FED" w:rsidRDefault="00D91712" w:rsidP="00D91712">
      <w:pPr>
        <w:ind w:firstLine="708"/>
        <w:jc w:val="both"/>
        <w:rPr>
          <w:color w:val="000000"/>
          <w:sz w:val="24"/>
          <w:szCs w:val="24"/>
        </w:rPr>
      </w:pPr>
      <w:r w:rsidRPr="00BA0FED">
        <w:rPr>
          <w:color w:val="000000"/>
          <w:sz w:val="24"/>
          <w:szCs w:val="24"/>
        </w:rPr>
        <w:t xml:space="preserve">В таблице 4.1.2.3 приведен перечень земельных участков, </w:t>
      </w:r>
      <w:r w:rsidRPr="00BA0FED">
        <w:rPr>
          <w:sz w:val="24"/>
          <w:szCs w:val="24"/>
        </w:rPr>
        <w:t>предлагаемых к переводу из земель сельскохозяйственного назначения в земли населенных пунктов</w:t>
      </w:r>
      <w:r w:rsidR="004E2B01">
        <w:rPr>
          <w:sz w:val="24"/>
          <w:szCs w:val="24"/>
        </w:rPr>
        <w:t xml:space="preserve"> с разделением </w:t>
      </w:r>
      <w:r w:rsidR="0013026C">
        <w:rPr>
          <w:sz w:val="24"/>
          <w:szCs w:val="24"/>
        </w:rPr>
        <w:t>по видам функционального назначения</w:t>
      </w:r>
      <w:r w:rsidRPr="00BA0FED">
        <w:rPr>
          <w:color w:val="000000"/>
          <w:sz w:val="24"/>
          <w:szCs w:val="24"/>
        </w:rPr>
        <w:t xml:space="preserve"> </w:t>
      </w:r>
      <w:r w:rsidR="0013026C">
        <w:rPr>
          <w:color w:val="000000"/>
          <w:sz w:val="24"/>
          <w:szCs w:val="24"/>
        </w:rPr>
        <w:t xml:space="preserve">для </w:t>
      </w:r>
      <w:r w:rsidRPr="00BA0FED">
        <w:rPr>
          <w:color w:val="000000"/>
          <w:sz w:val="24"/>
          <w:szCs w:val="24"/>
        </w:rPr>
        <w:t>Вариант</w:t>
      </w:r>
      <w:r w:rsidR="0013026C">
        <w:rPr>
          <w:color w:val="000000"/>
          <w:sz w:val="24"/>
          <w:szCs w:val="24"/>
        </w:rPr>
        <w:t>а</w:t>
      </w:r>
      <w:r w:rsidRPr="00BA0FED">
        <w:rPr>
          <w:color w:val="000000"/>
          <w:sz w:val="24"/>
          <w:szCs w:val="24"/>
        </w:rPr>
        <w:t xml:space="preserve"> 1 –</w:t>
      </w:r>
    </w:p>
    <w:p w:rsidR="00D91712" w:rsidRDefault="00D91712" w:rsidP="00D91712">
      <w:pPr>
        <w:ind w:firstLine="708"/>
        <w:jc w:val="right"/>
        <w:rPr>
          <w:color w:val="000000"/>
          <w:sz w:val="24"/>
          <w:szCs w:val="24"/>
        </w:rPr>
      </w:pPr>
      <w:r w:rsidRPr="00BA0FED">
        <w:rPr>
          <w:color w:val="000000"/>
          <w:sz w:val="24"/>
          <w:szCs w:val="24"/>
        </w:rPr>
        <w:t>Таблица 4.1.2.3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11"/>
        <w:gridCol w:w="1260"/>
        <w:gridCol w:w="2408"/>
        <w:gridCol w:w="2268"/>
      </w:tblGrid>
      <w:tr w:rsidR="00D91712" w:rsidRPr="00BA0FED" w:rsidTr="008458A1">
        <w:trPr>
          <w:tblHeader/>
        </w:trPr>
        <w:tc>
          <w:tcPr>
            <w:tcW w:w="709" w:type="dxa"/>
            <w:vAlign w:val="center"/>
          </w:tcPr>
          <w:p w:rsidR="00D91712" w:rsidRPr="00036131" w:rsidRDefault="00D91712" w:rsidP="00D91712">
            <w:pPr>
              <w:jc w:val="center"/>
              <w:rPr>
                <w:sz w:val="22"/>
                <w:szCs w:val="22"/>
              </w:rPr>
            </w:pPr>
            <w:bookmarkStart w:id="51" w:name="_Hlk371665009"/>
            <w:r w:rsidRPr="00036131">
              <w:rPr>
                <w:sz w:val="22"/>
                <w:szCs w:val="22"/>
              </w:rPr>
              <w:t>№ п/п</w:t>
            </w:r>
          </w:p>
        </w:tc>
        <w:tc>
          <w:tcPr>
            <w:tcW w:w="2711" w:type="dxa"/>
            <w:vAlign w:val="center"/>
          </w:tcPr>
          <w:p w:rsidR="00D91712" w:rsidRPr="00036131" w:rsidRDefault="00D91712" w:rsidP="00D91712">
            <w:pPr>
              <w:jc w:val="center"/>
              <w:rPr>
                <w:sz w:val="22"/>
                <w:szCs w:val="22"/>
              </w:rPr>
            </w:pPr>
            <w:r w:rsidRPr="00036131">
              <w:rPr>
                <w:sz w:val="22"/>
                <w:szCs w:val="22"/>
              </w:rPr>
              <w:t>Предлагаемое функциональное назначение земельных участков по населенным пунктам</w:t>
            </w:r>
          </w:p>
        </w:tc>
        <w:tc>
          <w:tcPr>
            <w:tcW w:w="1260" w:type="dxa"/>
            <w:vAlign w:val="center"/>
          </w:tcPr>
          <w:p w:rsidR="00D91712" w:rsidRPr="00036131" w:rsidRDefault="00D91712" w:rsidP="00D91712">
            <w:pPr>
              <w:jc w:val="center"/>
              <w:rPr>
                <w:sz w:val="22"/>
                <w:szCs w:val="22"/>
              </w:rPr>
            </w:pPr>
            <w:r w:rsidRPr="00036131">
              <w:rPr>
                <w:sz w:val="22"/>
                <w:szCs w:val="22"/>
              </w:rPr>
              <w:t>Площадь участков, га</w:t>
            </w:r>
          </w:p>
        </w:tc>
        <w:tc>
          <w:tcPr>
            <w:tcW w:w="2408" w:type="dxa"/>
            <w:vAlign w:val="center"/>
          </w:tcPr>
          <w:p w:rsidR="00D91712" w:rsidRPr="00036131" w:rsidRDefault="00D91712" w:rsidP="00D91712">
            <w:pPr>
              <w:jc w:val="center"/>
              <w:rPr>
                <w:sz w:val="22"/>
                <w:szCs w:val="22"/>
              </w:rPr>
            </w:pPr>
            <w:r w:rsidRPr="00036131">
              <w:rPr>
                <w:sz w:val="22"/>
                <w:szCs w:val="22"/>
              </w:rPr>
              <w:t>Кадастровые номера земельных участков</w:t>
            </w:r>
            <w:r w:rsidR="008458A1">
              <w:rPr>
                <w:sz w:val="22"/>
                <w:szCs w:val="22"/>
              </w:rPr>
              <w:t>, предлагаемых к включению в границы населенных пунктов</w:t>
            </w:r>
          </w:p>
        </w:tc>
        <w:tc>
          <w:tcPr>
            <w:tcW w:w="2268" w:type="dxa"/>
            <w:vAlign w:val="center"/>
          </w:tcPr>
          <w:p w:rsidR="00D91712" w:rsidRPr="00036131" w:rsidRDefault="00D91712" w:rsidP="00D91712">
            <w:pPr>
              <w:jc w:val="center"/>
              <w:rPr>
                <w:sz w:val="22"/>
                <w:szCs w:val="22"/>
              </w:rPr>
            </w:pPr>
            <w:r w:rsidRPr="00036131">
              <w:rPr>
                <w:sz w:val="22"/>
                <w:szCs w:val="22"/>
              </w:rPr>
              <w:t>Вид собственности</w:t>
            </w:r>
          </w:p>
        </w:tc>
      </w:tr>
      <w:tr w:rsidR="00D91712" w:rsidRPr="00BA0FED" w:rsidTr="008458A1">
        <w:tc>
          <w:tcPr>
            <w:tcW w:w="709" w:type="dxa"/>
          </w:tcPr>
          <w:p w:rsidR="00D91712" w:rsidRPr="003E04FB" w:rsidRDefault="00D91712" w:rsidP="00D91712">
            <w:pPr>
              <w:jc w:val="center"/>
              <w:rPr>
                <w:sz w:val="22"/>
                <w:szCs w:val="22"/>
                <w:lang w:val="en-US"/>
              </w:rPr>
            </w:pPr>
            <w:r w:rsidRPr="003E04FB">
              <w:rPr>
                <w:sz w:val="22"/>
                <w:szCs w:val="22"/>
                <w:lang w:val="en-US"/>
              </w:rPr>
              <w:t>I</w:t>
            </w:r>
          </w:p>
        </w:tc>
        <w:tc>
          <w:tcPr>
            <w:tcW w:w="2711" w:type="dxa"/>
          </w:tcPr>
          <w:p w:rsidR="00D91712" w:rsidRPr="003E04FB" w:rsidRDefault="00D91712" w:rsidP="00D91712">
            <w:pPr>
              <w:rPr>
                <w:sz w:val="22"/>
                <w:szCs w:val="22"/>
              </w:rPr>
            </w:pPr>
            <w:r w:rsidRPr="003E04FB">
              <w:rPr>
                <w:sz w:val="22"/>
                <w:szCs w:val="22"/>
              </w:rPr>
              <w:t>Жилые зоны</w:t>
            </w:r>
          </w:p>
        </w:tc>
        <w:tc>
          <w:tcPr>
            <w:tcW w:w="1260" w:type="dxa"/>
          </w:tcPr>
          <w:p w:rsidR="00D91712" w:rsidRPr="003E04FB" w:rsidRDefault="00D91712" w:rsidP="00D91712">
            <w:pP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rPr>
                <w:sz w:val="22"/>
                <w:szCs w:val="22"/>
              </w:rPr>
            </w:pPr>
          </w:p>
        </w:tc>
      </w:tr>
      <w:tr w:rsidR="00D91712" w:rsidRPr="00BA0FED" w:rsidTr="008458A1">
        <w:trPr>
          <w:trHeight w:val="261"/>
        </w:trPr>
        <w:tc>
          <w:tcPr>
            <w:tcW w:w="709" w:type="dxa"/>
            <w:vMerge w:val="restart"/>
          </w:tcPr>
          <w:p w:rsidR="00D91712" w:rsidRPr="003E04FB" w:rsidRDefault="00D91712" w:rsidP="00D91712">
            <w:pPr>
              <w:jc w:val="center"/>
              <w:rPr>
                <w:sz w:val="22"/>
                <w:szCs w:val="22"/>
              </w:rPr>
            </w:pPr>
            <w:r w:rsidRPr="003E04FB">
              <w:rPr>
                <w:sz w:val="22"/>
                <w:szCs w:val="22"/>
              </w:rPr>
              <w:t>1</w:t>
            </w:r>
          </w:p>
        </w:tc>
        <w:tc>
          <w:tcPr>
            <w:tcW w:w="2711" w:type="dxa"/>
            <w:vMerge w:val="restart"/>
          </w:tcPr>
          <w:p w:rsidR="00D91712" w:rsidRPr="003E04FB" w:rsidRDefault="00D91712" w:rsidP="00D91712">
            <w:pPr>
              <w:rPr>
                <w:sz w:val="22"/>
                <w:szCs w:val="22"/>
              </w:rPr>
            </w:pPr>
            <w:r w:rsidRPr="003E04FB">
              <w:rPr>
                <w:sz w:val="22"/>
                <w:szCs w:val="22"/>
              </w:rPr>
              <w:t>деревня Будино</w:t>
            </w:r>
          </w:p>
        </w:tc>
        <w:tc>
          <w:tcPr>
            <w:tcW w:w="1260" w:type="dxa"/>
            <w:vMerge w:val="restart"/>
          </w:tcPr>
          <w:p w:rsidR="00D91712" w:rsidRPr="003E04FB" w:rsidRDefault="00D91712" w:rsidP="00D91712">
            <w:pPr>
              <w:jc w:val="center"/>
              <w:rPr>
                <w:sz w:val="22"/>
                <w:szCs w:val="22"/>
              </w:rPr>
            </w:pPr>
            <w:r w:rsidRPr="003E04FB">
              <w:rPr>
                <w:sz w:val="22"/>
                <w:szCs w:val="22"/>
              </w:rPr>
              <w:t>7,57</w:t>
            </w:r>
          </w:p>
        </w:tc>
        <w:tc>
          <w:tcPr>
            <w:tcW w:w="2408" w:type="dxa"/>
            <w:vMerge w:val="restart"/>
          </w:tcPr>
          <w:p w:rsidR="00D91712" w:rsidRPr="003E04FB" w:rsidRDefault="00D91712" w:rsidP="00D91712">
            <w:pPr>
              <w:jc w:val="center"/>
              <w:rPr>
                <w:sz w:val="22"/>
                <w:szCs w:val="22"/>
              </w:rPr>
            </w:pPr>
            <w:r w:rsidRPr="003E04FB">
              <w:rPr>
                <w:sz w:val="22"/>
                <w:szCs w:val="22"/>
              </w:rPr>
              <w:t>47:22:0613001</w:t>
            </w:r>
          </w:p>
          <w:p w:rsidR="00D91712" w:rsidRPr="003E04FB" w:rsidRDefault="00D91712" w:rsidP="00D91712">
            <w:pPr>
              <w:jc w:val="center"/>
              <w:rPr>
                <w:sz w:val="22"/>
                <w:szCs w:val="22"/>
              </w:rPr>
            </w:pPr>
            <w:r w:rsidRPr="003E04FB">
              <w:rPr>
                <w:sz w:val="22"/>
                <w:szCs w:val="22"/>
              </w:rPr>
              <w:t>47:22:0612002</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rPr>
          <w:trHeight w:val="260"/>
        </w:trPr>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vMerge/>
          </w:tcPr>
          <w:p w:rsidR="00D91712" w:rsidRPr="003E04FB" w:rsidRDefault="00D91712" w:rsidP="00D91712">
            <w:pPr>
              <w:jc w:val="center"/>
              <w:rPr>
                <w:sz w:val="22"/>
                <w:szCs w:val="22"/>
              </w:rPr>
            </w:pPr>
          </w:p>
        </w:tc>
        <w:tc>
          <w:tcPr>
            <w:tcW w:w="2408" w:type="dxa"/>
            <w:vMerge/>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2,02</w:t>
            </w:r>
          </w:p>
        </w:tc>
        <w:tc>
          <w:tcPr>
            <w:tcW w:w="2408" w:type="dxa"/>
          </w:tcPr>
          <w:p w:rsidR="00D91712" w:rsidRPr="003E04FB" w:rsidRDefault="00D91712" w:rsidP="00D91712">
            <w:pPr>
              <w:jc w:val="center"/>
              <w:rPr>
                <w:sz w:val="22"/>
                <w:szCs w:val="22"/>
              </w:rPr>
            </w:pPr>
            <w:r w:rsidRPr="003E04FB">
              <w:rPr>
                <w:sz w:val="22"/>
                <w:szCs w:val="22"/>
              </w:rPr>
              <w:t>47:22:0614003:27</w:t>
            </w:r>
          </w:p>
        </w:tc>
        <w:tc>
          <w:tcPr>
            <w:tcW w:w="2268" w:type="dxa"/>
          </w:tcPr>
          <w:p w:rsidR="00D91712" w:rsidRPr="003E04FB" w:rsidRDefault="00D91712" w:rsidP="00D91712">
            <w:pPr>
              <w:jc w:val="center"/>
              <w:rPr>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2</w:t>
            </w:r>
          </w:p>
        </w:tc>
        <w:tc>
          <w:tcPr>
            <w:tcW w:w="2711" w:type="dxa"/>
          </w:tcPr>
          <w:p w:rsidR="00D91712" w:rsidRPr="003E04FB" w:rsidRDefault="00D91712" w:rsidP="00D91712">
            <w:pPr>
              <w:rPr>
                <w:sz w:val="22"/>
                <w:szCs w:val="22"/>
              </w:rPr>
            </w:pPr>
            <w:r w:rsidRPr="003E04FB">
              <w:rPr>
                <w:sz w:val="22"/>
                <w:szCs w:val="22"/>
              </w:rPr>
              <w:t>деревня Горки</w:t>
            </w:r>
          </w:p>
        </w:tc>
        <w:tc>
          <w:tcPr>
            <w:tcW w:w="1260" w:type="dxa"/>
          </w:tcPr>
          <w:p w:rsidR="00D91712" w:rsidRPr="003E04FB" w:rsidRDefault="00D91712" w:rsidP="00D91712">
            <w:pPr>
              <w:jc w:val="center"/>
              <w:rPr>
                <w:sz w:val="22"/>
                <w:szCs w:val="22"/>
              </w:rPr>
            </w:pPr>
            <w:r w:rsidRPr="003E04FB">
              <w:rPr>
                <w:sz w:val="22"/>
                <w:szCs w:val="22"/>
              </w:rPr>
              <w:t>2,61</w:t>
            </w:r>
          </w:p>
        </w:tc>
        <w:tc>
          <w:tcPr>
            <w:tcW w:w="2408" w:type="dxa"/>
          </w:tcPr>
          <w:p w:rsidR="00D91712" w:rsidRPr="003E04FB" w:rsidRDefault="00D91712" w:rsidP="00D91712">
            <w:pPr>
              <w:jc w:val="center"/>
              <w:rPr>
                <w:sz w:val="22"/>
                <w:szCs w:val="22"/>
              </w:rPr>
            </w:pPr>
            <w:r w:rsidRPr="003E04FB">
              <w:rPr>
                <w:sz w:val="22"/>
                <w:szCs w:val="22"/>
              </w:rPr>
              <w:t>47:22:0604001</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val="restart"/>
          </w:tcPr>
          <w:p w:rsidR="00D91712" w:rsidRPr="003E04FB" w:rsidRDefault="00D91712" w:rsidP="00D91712">
            <w:pPr>
              <w:jc w:val="center"/>
              <w:rPr>
                <w:sz w:val="22"/>
                <w:szCs w:val="22"/>
              </w:rPr>
            </w:pPr>
            <w:r w:rsidRPr="003E04FB">
              <w:rPr>
                <w:sz w:val="22"/>
                <w:szCs w:val="22"/>
              </w:rPr>
              <w:t>3</w:t>
            </w:r>
          </w:p>
        </w:tc>
        <w:tc>
          <w:tcPr>
            <w:tcW w:w="2711" w:type="dxa"/>
            <w:vMerge w:val="restart"/>
          </w:tcPr>
          <w:p w:rsidR="00D91712" w:rsidRPr="003E04FB" w:rsidRDefault="00D91712" w:rsidP="00D91712">
            <w:pPr>
              <w:rPr>
                <w:sz w:val="22"/>
                <w:szCs w:val="22"/>
              </w:rPr>
            </w:pPr>
            <w:r w:rsidRPr="003E04FB">
              <w:rPr>
                <w:sz w:val="22"/>
                <w:szCs w:val="22"/>
              </w:rPr>
              <w:t>деревня Губаницы</w:t>
            </w:r>
          </w:p>
        </w:tc>
        <w:tc>
          <w:tcPr>
            <w:tcW w:w="1260" w:type="dxa"/>
          </w:tcPr>
          <w:p w:rsidR="00D91712" w:rsidRPr="003E04FB" w:rsidRDefault="00D91712" w:rsidP="00D91712">
            <w:pPr>
              <w:jc w:val="center"/>
              <w:rPr>
                <w:sz w:val="22"/>
                <w:szCs w:val="22"/>
              </w:rPr>
            </w:pPr>
            <w:r w:rsidRPr="003E04FB">
              <w:rPr>
                <w:sz w:val="22"/>
                <w:szCs w:val="22"/>
              </w:rPr>
              <w:t>1,96</w:t>
            </w:r>
          </w:p>
        </w:tc>
        <w:tc>
          <w:tcPr>
            <w:tcW w:w="2408" w:type="dxa"/>
          </w:tcPr>
          <w:p w:rsidR="00D91712" w:rsidRPr="003E04FB" w:rsidRDefault="00D91712" w:rsidP="00D91712">
            <w:pPr>
              <w:jc w:val="center"/>
              <w:rPr>
                <w:sz w:val="22"/>
                <w:szCs w:val="22"/>
              </w:rPr>
            </w:pPr>
            <w:r w:rsidRPr="003E04FB">
              <w:rPr>
                <w:sz w:val="22"/>
                <w:szCs w:val="22"/>
              </w:rPr>
              <w:t>47:22:0610002:97</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2,18</w:t>
            </w:r>
          </w:p>
        </w:tc>
        <w:tc>
          <w:tcPr>
            <w:tcW w:w="2408" w:type="dxa"/>
          </w:tcPr>
          <w:p w:rsidR="00D91712" w:rsidRPr="003E04FB" w:rsidRDefault="00D91712" w:rsidP="00D91712">
            <w:pPr>
              <w:jc w:val="center"/>
              <w:rPr>
                <w:sz w:val="22"/>
                <w:szCs w:val="22"/>
              </w:rPr>
            </w:pPr>
            <w:r w:rsidRPr="003E04FB">
              <w:rPr>
                <w:sz w:val="22"/>
                <w:szCs w:val="22"/>
              </w:rPr>
              <w:t>47:22:0610005</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0,28</w:t>
            </w:r>
          </w:p>
        </w:tc>
        <w:tc>
          <w:tcPr>
            <w:tcW w:w="2408" w:type="dxa"/>
          </w:tcPr>
          <w:p w:rsidR="00D91712" w:rsidRPr="003E04FB" w:rsidRDefault="00D91712" w:rsidP="00D91712">
            <w:pPr>
              <w:jc w:val="center"/>
              <w:rPr>
                <w:sz w:val="22"/>
                <w:szCs w:val="22"/>
              </w:rPr>
            </w:pPr>
            <w:r w:rsidRPr="003E04FB">
              <w:rPr>
                <w:sz w:val="22"/>
                <w:szCs w:val="22"/>
              </w:rPr>
              <w:t>47:22:0610006:10</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0,47</w:t>
            </w:r>
          </w:p>
        </w:tc>
        <w:tc>
          <w:tcPr>
            <w:tcW w:w="2408" w:type="dxa"/>
          </w:tcPr>
          <w:p w:rsidR="00D91712" w:rsidRPr="003E04FB" w:rsidRDefault="00D91712" w:rsidP="00D91712">
            <w:pPr>
              <w:jc w:val="center"/>
              <w:rPr>
                <w:sz w:val="22"/>
                <w:szCs w:val="22"/>
              </w:rPr>
            </w:pPr>
            <w:r w:rsidRPr="003E04FB">
              <w:rPr>
                <w:sz w:val="22"/>
                <w:szCs w:val="22"/>
              </w:rPr>
              <w:t>47:22:0610003:59</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0,36</w:t>
            </w:r>
          </w:p>
        </w:tc>
        <w:tc>
          <w:tcPr>
            <w:tcW w:w="2408" w:type="dxa"/>
          </w:tcPr>
          <w:p w:rsidR="00D91712" w:rsidRPr="003E04FB" w:rsidRDefault="00D91712" w:rsidP="00D91712">
            <w:pPr>
              <w:jc w:val="center"/>
              <w:rPr>
                <w:sz w:val="22"/>
                <w:szCs w:val="22"/>
              </w:rPr>
            </w:pPr>
            <w:r w:rsidRPr="003E04FB">
              <w:rPr>
                <w:sz w:val="22"/>
                <w:szCs w:val="22"/>
              </w:rPr>
              <w:t>47:22:0610003:55</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val="restart"/>
          </w:tcPr>
          <w:p w:rsidR="00D91712" w:rsidRPr="003E04FB" w:rsidRDefault="00D91712" w:rsidP="00D91712">
            <w:pPr>
              <w:jc w:val="center"/>
              <w:rPr>
                <w:sz w:val="22"/>
                <w:szCs w:val="22"/>
              </w:rPr>
            </w:pPr>
            <w:r w:rsidRPr="003E04FB">
              <w:rPr>
                <w:sz w:val="22"/>
                <w:szCs w:val="22"/>
              </w:rPr>
              <w:t>5</w:t>
            </w:r>
          </w:p>
        </w:tc>
        <w:tc>
          <w:tcPr>
            <w:tcW w:w="2711" w:type="dxa"/>
            <w:vMerge w:val="restart"/>
          </w:tcPr>
          <w:p w:rsidR="00D91712" w:rsidRPr="003E04FB" w:rsidRDefault="00D91712" w:rsidP="00D91712">
            <w:pPr>
              <w:rPr>
                <w:sz w:val="22"/>
                <w:szCs w:val="22"/>
              </w:rPr>
            </w:pPr>
            <w:r w:rsidRPr="003E04FB">
              <w:rPr>
                <w:sz w:val="22"/>
                <w:szCs w:val="22"/>
              </w:rPr>
              <w:t>деревня Красные Череповицы</w:t>
            </w:r>
          </w:p>
        </w:tc>
        <w:tc>
          <w:tcPr>
            <w:tcW w:w="1260" w:type="dxa"/>
          </w:tcPr>
          <w:p w:rsidR="00D91712" w:rsidRPr="003E04FB" w:rsidRDefault="00D91712" w:rsidP="00D91712">
            <w:pPr>
              <w:jc w:val="center"/>
              <w:rPr>
                <w:sz w:val="22"/>
                <w:szCs w:val="22"/>
              </w:rPr>
            </w:pPr>
            <w:r w:rsidRPr="003E04FB">
              <w:rPr>
                <w:sz w:val="22"/>
                <w:szCs w:val="22"/>
              </w:rPr>
              <w:t>0,42</w:t>
            </w:r>
          </w:p>
        </w:tc>
        <w:tc>
          <w:tcPr>
            <w:tcW w:w="2408" w:type="dxa"/>
          </w:tcPr>
          <w:p w:rsidR="00D91712" w:rsidRPr="003E04FB" w:rsidRDefault="00D91712" w:rsidP="00D91712">
            <w:pPr>
              <w:jc w:val="center"/>
              <w:rPr>
                <w:sz w:val="22"/>
                <w:szCs w:val="22"/>
              </w:rPr>
            </w:pPr>
            <w:r w:rsidRPr="003E04FB">
              <w:rPr>
                <w:sz w:val="22"/>
                <w:szCs w:val="22"/>
              </w:rPr>
              <w:t>47:22:0609004:94</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0,36</w:t>
            </w:r>
          </w:p>
        </w:tc>
        <w:tc>
          <w:tcPr>
            <w:tcW w:w="2408" w:type="dxa"/>
          </w:tcPr>
          <w:p w:rsidR="00D91712" w:rsidRPr="003E04FB" w:rsidRDefault="00D91712" w:rsidP="00D91712">
            <w:pPr>
              <w:jc w:val="center"/>
              <w:rPr>
                <w:sz w:val="22"/>
                <w:szCs w:val="22"/>
              </w:rPr>
            </w:pPr>
            <w:r w:rsidRPr="003E04FB">
              <w:rPr>
                <w:sz w:val="22"/>
                <w:szCs w:val="22"/>
              </w:rPr>
              <w:t>47:22:0609002:10</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0,35</w:t>
            </w:r>
          </w:p>
        </w:tc>
        <w:tc>
          <w:tcPr>
            <w:tcW w:w="2408" w:type="dxa"/>
          </w:tcPr>
          <w:p w:rsidR="00D91712" w:rsidRPr="003E04FB" w:rsidRDefault="00D91712" w:rsidP="00D91712">
            <w:pPr>
              <w:jc w:val="center"/>
              <w:rPr>
                <w:sz w:val="22"/>
                <w:szCs w:val="22"/>
              </w:rPr>
            </w:pPr>
            <w:r w:rsidRPr="003E04FB">
              <w:rPr>
                <w:sz w:val="22"/>
                <w:szCs w:val="22"/>
              </w:rPr>
              <w:t>-</w:t>
            </w:r>
          </w:p>
        </w:tc>
        <w:tc>
          <w:tcPr>
            <w:tcW w:w="2268" w:type="dxa"/>
          </w:tcPr>
          <w:p w:rsidR="00D91712" w:rsidRPr="003E04FB" w:rsidRDefault="00D91712" w:rsidP="00D91712">
            <w:pPr>
              <w:jc w:val="center"/>
              <w:rPr>
                <w:sz w:val="22"/>
                <w:szCs w:val="22"/>
              </w:rPr>
            </w:pPr>
            <w:r w:rsidRPr="003E04FB">
              <w:rPr>
                <w:sz w:val="22"/>
                <w:szCs w:val="22"/>
              </w:rPr>
              <w:t>частная</w:t>
            </w:r>
          </w:p>
        </w:tc>
      </w:tr>
      <w:tr w:rsidR="00D91712" w:rsidRPr="00BA0FED" w:rsidTr="008458A1">
        <w:tc>
          <w:tcPr>
            <w:tcW w:w="709" w:type="dxa"/>
            <w:vMerge w:val="restart"/>
          </w:tcPr>
          <w:p w:rsidR="00D91712" w:rsidRPr="003E04FB" w:rsidRDefault="00D91712" w:rsidP="00D91712">
            <w:pPr>
              <w:jc w:val="center"/>
              <w:rPr>
                <w:sz w:val="22"/>
                <w:szCs w:val="22"/>
              </w:rPr>
            </w:pPr>
            <w:r w:rsidRPr="003E04FB">
              <w:rPr>
                <w:sz w:val="22"/>
                <w:szCs w:val="22"/>
              </w:rPr>
              <w:t>7</w:t>
            </w:r>
          </w:p>
        </w:tc>
        <w:tc>
          <w:tcPr>
            <w:tcW w:w="2711" w:type="dxa"/>
            <w:vMerge w:val="restart"/>
          </w:tcPr>
          <w:p w:rsidR="00D91712" w:rsidRPr="003E04FB" w:rsidRDefault="00D91712" w:rsidP="00D91712">
            <w:pPr>
              <w:rPr>
                <w:sz w:val="22"/>
                <w:szCs w:val="22"/>
              </w:rPr>
            </w:pPr>
            <w:r w:rsidRPr="003E04FB">
              <w:rPr>
                <w:sz w:val="22"/>
                <w:szCs w:val="22"/>
              </w:rPr>
              <w:t>деревня Муратово</w:t>
            </w:r>
          </w:p>
        </w:tc>
        <w:tc>
          <w:tcPr>
            <w:tcW w:w="1260" w:type="dxa"/>
          </w:tcPr>
          <w:p w:rsidR="00D91712" w:rsidRPr="003E04FB" w:rsidRDefault="00D91712" w:rsidP="00D91712">
            <w:pPr>
              <w:jc w:val="cente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7,52</w:t>
            </w:r>
          </w:p>
        </w:tc>
        <w:tc>
          <w:tcPr>
            <w:tcW w:w="2408" w:type="dxa"/>
          </w:tcPr>
          <w:p w:rsidR="00D91712" w:rsidRPr="003E04FB" w:rsidRDefault="00D91712" w:rsidP="00D91712">
            <w:pPr>
              <w:jc w:val="center"/>
              <w:rPr>
                <w:sz w:val="22"/>
                <w:szCs w:val="22"/>
              </w:rPr>
            </w:pPr>
            <w:r w:rsidRPr="003E04FB">
              <w:rPr>
                <w:sz w:val="22"/>
                <w:szCs w:val="22"/>
              </w:rPr>
              <w:t>47:22:0602003</w:t>
            </w:r>
          </w:p>
        </w:tc>
        <w:tc>
          <w:tcPr>
            <w:tcW w:w="2268" w:type="dxa"/>
          </w:tcPr>
          <w:p w:rsidR="00D91712" w:rsidRPr="003E04FB" w:rsidRDefault="00D91712" w:rsidP="00D91712">
            <w:pPr>
              <w:jc w:val="center"/>
              <w:rPr>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9</w:t>
            </w:r>
          </w:p>
        </w:tc>
        <w:tc>
          <w:tcPr>
            <w:tcW w:w="2711" w:type="dxa"/>
          </w:tcPr>
          <w:p w:rsidR="00D91712" w:rsidRPr="003E04FB" w:rsidRDefault="00D91712" w:rsidP="00D91712">
            <w:pPr>
              <w:rPr>
                <w:sz w:val="22"/>
                <w:szCs w:val="22"/>
              </w:rPr>
            </w:pPr>
            <w:r w:rsidRPr="003E04FB">
              <w:rPr>
                <w:sz w:val="22"/>
                <w:szCs w:val="22"/>
              </w:rPr>
              <w:t>поселок Сумино</w:t>
            </w:r>
          </w:p>
        </w:tc>
        <w:tc>
          <w:tcPr>
            <w:tcW w:w="1260" w:type="dxa"/>
          </w:tcPr>
          <w:p w:rsidR="00D91712" w:rsidRPr="003E04FB" w:rsidRDefault="00D91712" w:rsidP="00D91712">
            <w:pPr>
              <w:jc w:val="center"/>
              <w:rPr>
                <w:sz w:val="22"/>
                <w:szCs w:val="22"/>
              </w:rPr>
            </w:pPr>
            <w:r w:rsidRPr="003E04FB">
              <w:rPr>
                <w:sz w:val="22"/>
                <w:szCs w:val="22"/>
              </w:rPr>
              <w:t>12,09</w:t>
            </w:r>
          </w:p>
        </w:tc>
        <w:tc>
          <w:tcPr>
            <w:tcW w:w="2408" w:type="dxa"/>
          </w:tcPr>
          <w:p w:rsidR="00D91712" w:rsidRPr="003E04FB" w:rsidRDefault="00D91712" w:rsidP="00D91712">
            <w:pPr>
              <w:jc w:val="center"/>
              <w:rPr>
                <w:sz w:val="22"/>
                <w:szCs w:val="22"/>
              </w:rPr>
            </w:pPr>
            <w:r w:rsidRPr="003E04FB">
              <w:rPr>
                <w:sz w:val="22"/>
                <w:szCs w:val="22"/>
              </w:rPr>
              <w:t>47:22:0612006:4</w:t>
            </w:r>
          </w:p>
        </w:tc>
        <w:tc>
          <w:tcPr>
            <w:tcW w:w="2268" w:type="dxa"/>
          </w:tcPr>
          <w:p w:rsidR="00D91712" w:rsidRPr="003E04FB" w:rsidRDefault="00D91712" w:rsidP="00D91712">
            <w:pPr>
              <w:jc w:val="center"/>
              <w:rPr>
                <w:sz w:val="22"/>
                <w:szCs w:val="22"/>
              </w:rPr>
            </w:pPr>
            <w:r w:rsidRPr="003E04FB">
              <w:rPr>
                <w:sz w:val="22"/>
                <w:szCs w:val="22"/>
              </w:rPr>
              <w:t>бессрочное пользование</w:t>
            </w:r>
          </w:p>
        </w:tc>
      </w:tr>
      <w:tr w:rsidR="001C7CBA" w:rsidRPr="00BA0FED" w:rsidTr="008458A1">
        <w:trPr>
          <w:trHeight w:val="339"/>
        </w:trPr>
        <w:tc>
          <w:tcPr>
            <w:tcW w:w="709" w:type="dxa"/>
            <w:vMerge w:val="restart"/>
          </w:tcPr>
          <w:p w:rsidR="001C7CBA" w:rsidRPr="003E04FB" w:rsidRDefault="001C7CBA" w:rsidP="00D91712">
            <w:pPr>
              <w:jc w:val="center"/>
              <w:rPr>
                <w:sz w:val="22"/>
                <w:szCs w:val="22"/>
              </w:rPr>
            </w:pPr>
            <w:r w:rsidRPr="003E04FB">
              <w:rPr>
                <w:sz w:val="22"/>
                <w:szCs w:val="22"/>
              </w:rPr>
              <w:t>10</w:t>
            </w:r>
          </w:p>
        </w:tc>
        <w:tc>
          <w:tcPr>
            <w:tcW w:w="2711" w:type="dxa"/>
            <w:vMerge w:val="restart"/>
          </w:tcPr>
          <w:p w:rsidR="001C7CBA" w:rsidRPr="003E04FB" w:rsidRDefault="001C7CBA" w:rsidP="00D91712">
            <w:pPr>
              <w:rPr>
                <w:sz w:val="22"/>
                <w:szCs w:val="22"/>
              </w:rPr>
            </w:pPr>
            <w:r w:rsidRPr="003E04FB">
              <w:rPr>
                <w:sz w:val="22"/>
                <w:szCs w:val="22"/>
              </w:rPr>
              <w:t>деревня Торосово</w:t>
            </w:r>
          </w:p>
        </w:tc>
        <w:tc>
          <w:tcPr>
            <w:tcW w:w="1260" w:type="dxa"/>
          </w:tcPr>
          <w:p w:rsidR="001C7CBA" w:rsidRPr="003E04FB" w:rsidRDefault="001C7CBA" w:rsidP="00D91712">
            <w:pPr>
              <w:jc w:val="center"/>
              <w:rPr>
                <w:sz w:val="22"/>
                <w:szCs w:val="22"/>
              </w:rPr>
            </w:pPr>
            <w:r w:rsidRPr="003E04FB">
              <w:rPr>
                <w:sz w:val="22"/>
                <w:szCs w:val="22"/>
              </w:rPr>
              <w:t>3,82</w:t>
            </w:r>
          </w:p>
        </w:tc>
        <w:tc>
          <w:tcPr>
            <w:tcW w:w="2408" w:type="dxa"/>
          </w:tcPr>
          <w:p w:rsidR="001C7CBA" w:rsidRPr="003E04FB" w:rsidRDefault="001C7CBA" w:rsidP="00D91712">
            <w:pPr>
              <w:jc w:val="center"/>
              <w:rPr>
                <w:sz w:val="22"/>
                <w:szCs w:val="22"/>
              </w:rPr>
            </w:pPr>
            <w:r w:rsidRPr="003E04FB">
              <w:rPr>
                <w:sz w:val="22"/>
                <w:szCs w:val="22"/>
              </w:rPr>
              <w:t>47:22:0605004</w:t>
            </w:r>
          </w:p>
        </w:tc>
        <w:tc>
          <w:tcPr>
            <w:tcW w:w="2268" w:type="dxa"/>
          </w:tcPr>
          <w:p w:rsidR="001C7CBA" w:rsidRPr="003E04FB" w:rsidRDefault="001C7CBA" w:rsidP="00D91712">
            <w:pPr>
              <w:jc w:val="center"/>
              <w:rPr>
                <w:sz w:val="22"/>
                <w:szCs w:val="22"/>
              </w:rPr>
            </w:pPr>
            <w:r w:rsidRPr="003E04FB">
              <w:rPr>
                <w:sz w:val="22"/>
                <w:szCs w:val="22"/>
              </w:rPr>
              <w:t>бессрочное пользование</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23,82</w:t>
            </w:r>
          </w:p>
        </w:tc>
        <w:tc>
          <w:tcPr>
            <w:tcW w:w="2408" w:type="dxa"/>
          </w:tcPr>
          <w:p w:rsidR="00D91712" w:rsidRPr="003E04FB" w:rsidRDefault="00D91712" w:rsidP="00D91712">
            <w:pPr>
              <w:jc w:val="center"/>
              <w:rPr>
                <w:sz w:val="22"/>
                <w:szCs w:val="22"/>
              </w:rPr>
            </w:pPr>
            <w:r w:rsidRPr="003E04FB">
              <w:rPr>
                <w:sz w:val="22"/>
                <w:szCs w:val="22"/>
              </w:rPr>
              <w:t>47:22:0605008</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tcPr>
          <w:p w:rsidR="00D91712" w:rsidRPr="003E04FB" w:rsidRDefault="00D91712" w:rsidP="00D91712">
            <w:pPr>
              <w:jc w:val="center"/>
              <w:rPr>
                <w:sz w:val="22"/>
                <w:szCs w:val="22"/>
              </w:rPr>
            </w:pPr>
            <w:r w:rsidRPr="003E04FB">
              <w:rPr>
                <w:sz w:val="22"/>
                <w:szCs w:val="22"/>
              </w:rPr>
              <w:t>0,71</w:t>
            </w:r>
          </w:p>
        </w:tc>
        <w:tc>
          <w:tcPr>
            <w:tcW w:w="2408" w:type="dxa"/>
          </w:tcPr>
          <w:p w:rsidR="00D91712" w:rsidRPr="003E04FB" w:rsidRDefault="00D91712" w:rsidP="00D91712">
            <w:pPr>
              <w:jc w:val="center"/>
              <w:rPr>
                <w:sz w:val="22"/>
                <w:szCs w:val="22"/>
              </w:rPr>
            </w:pPr>
            <w:r w:rsidRPr="003E04FB">
              <w:rPr>
                <w:sz w:val="22"/>
                <w:szCs w:val="22"/>
              </w:rPr>
              <w:t>-</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vMerge w:val="restart"/>
          </w:tcPr>
          <w:p w:rsidR="00D91712" w:rsidRPr="003E04FB" w:rsidRDefault="00D91712" w:rsidP="00D91712">
            <w:pPr>
              <w:jc w:val="center"/>
              <w:rPr>
                <w:sz w:val="22"/>
                <w:szCs w:val="22"/>
              </w:rPr>
            </w:pPr>
            <w:r w:rsidRPr="003E04FB">
              <w:rPr>
                <w:sz w:val="22"/>
                <w:szCs w:val="22"/>
              </w:rPr>
              <w:t>6,72</w:t>
            </w:r>
          </w:p>
        </w:tc>
        <w:tc>
          <w:tcPr>
            <w:tcW w:w="2408" w:type="dxa"/>
          </w:tcPr>
          <w:p w:rsidR="00D91712" w:rsidRPr="003E04FB" w:rsidRDefault="00D91712" w:rsidP="00D91712">
            <w:pPr>
              <w:jc w:val="center"/>
              <w:rPr>
                <w:sz w:val="22"/>
                <w:szCs w:val="22"/>
              </w:rPr>
            </w:pPr>
            <w:r w:rsidRPr="003E04FB">
              <w:rPr>
                <w:sz w:val="22"/>
                <w:szCs w:val="22"/>
              </w:rPr>
              <w:t>47:22:0606002:35</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vMerge/>
          </w:tcPr>
          <w:p w:rsidR="00D91712" w:rsidRPr="003E04FB" w:rsidRDefault="00D91712" w:rsidP="00D91712">
            <w:pPr>
              <w:rPr>
                <w:sz w:val="22"/>
                <w:szCs w:val="22"/>
              </w:rPr>
            </w:pPr>
          </w:p>
        </w:tc>
        <w:tc>
          <w:tcPr>
            <w:tcW w:w="2408" w:type="dxa"/>
          </w:tcPr>
          <w:p w:rsidR="00D91712" w:rsidRPr="003E04FB" w:rsidRDefault="00D91712" w:rsidP="00D91712">
            <w:pPr>
              <w:jc w:val="center"/>
              <w:rPr>
                <w:sz w:val="22"/>
                <w:szCs w:val="22"/>
              </w:rPr>
            </w:pPr>
            <w:r w:rsidRPr="003E04FB">
              <w:rPr>
                <w:sz w:val="22"/>
                <w:szCs w:val="22"/>
              </w:rPr>
              <w:t>47:22:0606002:2</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vMerge/>
          </w:tcPr>
          <w:p w:rsidR="00D91712" w:rsidRPr="003E04FB" w:rsidRDefault="00D91712" w:rsidP="00D91712">
            <w:pPr>
              <w:jc w:val="center"/>
              <w:rPr>
                <w:sz w:val="22"/>
                <w:szCs w:val="22"/>
              </w:rPr>
            </w:pPr>
          </w:p>
        </w:tc>
        <w:tc>
          <w:tcPr>
            <w:tcW w:w="2711" w:type="dxa"/>
            <w:vMerge/>
          </w:tcPr>
          <w:p w:rsidR="00D91712" w:rsidRPr="003E04FB" w:rsidRDefault="00D91712" w:rsidP="00D91712">
            <w:pPr>
              <w:rPr>
                <w:sz w:val="22"/>
                <w:szCs w:val="22"/>
              </w:rPr>
            </w:pPr>
          </w:p>
        </w:tc>
        <w:tc>
          <w:tcPr>
            <w:tcW w:w="1260" w:type="dxa"/>
            <w:vMerge/>
          </w:tcPr>
          <w:p w:rsidR="00D91712" w:rsidRPr="003E04FB" w:rsidRDefault="00D91712" w:rsidP="00D91712">
            <w:pPr>
              <w:rPr>
                <w:sz w:val="22"/>
                <w:szCs w:val="22"/>
              </w:rPr>
            </w:pPr>
          </w:p>
        </w:tc>
        <w:tc>
          <w:tcPr>
            <w:tcW w:w="2408" w:type="dxa"/>
          </w:tcPr>
          <w:p w:rsidR="00D91712" w:rsidRPr="003E04FB" w:rsidRDefault="00D91712" w:rsidP="00D91712">
            <w:pPr>
              <w:jc w:val="center"/>
              <w:rPr>
                <w:sz w:val="22"/>
                <w:szCs w:val="22"/>
              </w:rPr>
            </w:pPr>
            <w:r w:rsidRPr="003E04FB">
              <w:rPr>
                <w:sz w:val="22"/>
                <w:szCs w:val="22"/>
              </w:rPr>
              <w:t>47:22:0606002:36</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lang w:val="en-US"/>
              </w:rPr>
            </w:pPr>
            <w:r w:rsidRPr="003E04FB">
              <w:rPr>
                <w:sz w:val="22"/>
                <w:szCs w:val="22"/>
              </w:rPr>
              <w:t>Итого по п.</w:t>
            </w:r>
            <w:r w:rsidRPr="003E04FB">
              <w:rPr>
                <w:sz w:val="22"/>
                <w:szCs w:val="22"/>
                <w:lang w:val="en-US"/>
              </w:rPr>
              <w:t>I</w:t>
            </w:r>
          </w:p>
        </w:tc>
        <w:tc>
          <w:tcPr>
            <w:tcW w:w="1260" w:type="dxa"/>
          </w:tcPr>
          <w:p w:rsidR="00D91712" w:rsidRPr="003E04FB" w:rsidRDefault="00D91712" w:rsidP="00D91712">
            <w:pPr>
              <w:spacing w:line="360" w:lineRule="auto"/>
              <w:jc w:val="center"/>
              <w:rPr>
                <w:sz w:val="22"/>
                <w:szCs w:val="22"/>
                <w:lang w:val="en-US"/>
              </w:rPr>
            </w:pPr>
            <w:r w:rsidRPr="003E04FB">
              <w:rPr>
                <w:bCs/>
                <w:color w:val="000000"/>
                <w:sz w:val="22"/>
                <w:szCs w:val="22"/>
                <w:lang w:val="en-US"/>
              </w:rPr>
              <w:t>73,26</w:t>
            </w:r>
          </w:p>
        </w:tc>
        <w:tc>
          <w:tcPr>
            <w:tcW w:w="2408" w:type="dxa"/>
          </w:tcPr>
          <w:p w:rsidR="00D91712" w:rsidRPr="003E04FB" w:rsidRDefault="00D91712" w:rsidP="00D91712">
            <w:pPr>
              <w:spacing w:line="360" w:lineRule="auto"/>
              <w:jc w:val="center"/>
              <w:rPr>
                <w:sz w:val="22"/>
                <w:szCs w:val="22"/>
              </w:rPr>
            </w:pPr>
          </w:p>
        </w:tc>
        <w:tc>
          <w:tcPr>
            <w:tcW w:w="2268" w:type="dxa"/>
          </w:tcPr>
          <w:p w:rsidR="00D91712" w:rsidRPr="003E04FB" w:rsidRDefault="00D91712" w:rsidP="00D91712">
            <w:pPr>
              <w:spacing w:line="360" w:lineRule="auto"/>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lang w:val="en-US"/>
              </w:rPr>
              <w:t>II</w:t>
            </w:r>
          </w:p>
        </w:tc>
        <w:tc>
          <w:tcPr>
            <w:tcW w:w="2711" w:type="dxa"/>
          </w:tcPr>
          <w:p w:rsidR="00D91712" w:rsidRPr="003E04FB" w:rsidRDefault="00D91712" w:rsidP="00D91712">
            <w:pPr>
              <w:rPr>
                <w:sz w:val="22"/>
                <w:szCs w:val="22"/>
              </w:rPr>
            </w:pPr>
            <w:r w:rsidRPr="003E04FB">
              <w:rPr>
                <w:sz w:val="22"/>
                <w:szCs w:val="22"/>
              </w:rPr>
              <w:t>Общественно-деловые зоны</w:t>
            </w:r>
          </w:p>
        </w:tc>
        <w:tc>
          <w:tcPr>
            <w:tcW w:w="1260" w:type="dxa"/>
          </w:tcPr>
          <w:p w:rsidR="00D91712" w:rsidRPr="003E04FB" w:rsidRDefault="00D91712" w:rsidP="00D91712">
            <w:pPr>
              <w:jc w:val="cente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1</w:t>
            </w:r>
          </w:p>
        </w:tc>
        <w:tc>
          <w:tcPr>
            <w:tcW w:w="2711" w:type="dxa"/>
          </w:tcPr>
          <w:p w:rsidR="00D91712" w:rsidRPr="003E04FB" w:rsidRDefault="00D91712" w:rsidP="00D91712">
            <w:pPr>
              <w:rPr>
                <w:sz w:val="22"/>
                <w:szCs w:val="22"/>
              </w:rPr>
            </w:pPr>
            <w:r w:rsidRPr="003E04FB">
              <w:rPr>
                <w:sz w:val="22"/>
                <w:szCs w:val="22"/>
              </w:rPr>
              <w:t>деревня Муратово</w:t>
            </w:r>
          </w:p>
        </w:tc>
        <w:tc>
          <w:tcPr>
            <w:tcW w:w="1260" w:type="dxa"/>
            <w:vAlign w:val="center"/>
          </w:tcPr>
          <w:p w:rsidR="00D91712" w:rsidRPr="003E04FB" w:rsidRDefault="00D91712" w:rsidP="00D91712">
            <w:pPr>
              <w:jc w:val="center"/>
              <w:rPr>
                <w:color w:val="000000"/>
                <w:sz w:val="22"/>
                <w:szCs w:val="22"/>
              </w:rPr>
            </w:pPr>
            <w:r w:rsidRPr="003E04FB">
              <w:rPr>
                <w:color w:val="000000"/>
                <w:sz w:val="22"/>
                <w:szCs w:val="22"/>
              </w:rPr>
              <w:t>2,81</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47:22:0602003</w:t>
            </w:r>
          </w:p>
        </w:tc>
        <w:tc>
          <w:tcPr>
            <w:tcW w:w="2268" w:type="dxa"/>
            <w:vAlign w:val="bottom"/>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3</w:t>
            </w:r>
          </w:p>
        </w:tc>
        <w:tc>
          <w:tcPr>
            <w:tcW w:w="2711" w:type="dxa"/>
          </w:tcPr>
          <w:p w:rsidR="00D91712" w:rsidRPr="003E04FB" w:rsidRDefault="00D91712" w:rsidP="00D91712">
            <w:pPr>
              <w:rPr>
                <w:sz w:val="22"/>
                <w:szCs w:val="22"/>
              </w:rPr>
            </w:pPr>
            <w:r w:rsidRPr="003E04FB">
              <w:rPr>
                <w:sz w:val="22"/>
                <w:szCs w:val="22"/>
              </w:rPr>
              <w:t>поселок Сумино</w:t>
            </w:r>
          </w:p>
        </w:tc>
        <w:tc>
          <w:tcPr>
            <w:tcW w:w="1260" w:type="dxa"/>
            <w:vAlign w:val="center"/>
          </w:tcPr>
          <w:p w:rsidR="00D91712" w:rsidRPr="003E04FB" w:rsidRDefault="00D91712" w:rsidP="00D91712">
            <w:pPr>
              <w:jc w:val="center"/>
              <w:rPr>
                <w:sz w:val="22"/>
                <w:szCs w:val="22"/>
              </w:rPr>
            </w:pPr>
            <w:r w:rsidRPr="003E04FB">
              <w:rPr>
                <w:sz w:val="22"/>
                <w:szCs w:val="22"/>
              </w:rPr>
              <w:t>4,86</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47:22:0612001:15</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restart"/>
          </w:tcPr>
          <w:p w:rsidR="00D91712" w:rsidRPr="003E04FB" w:rsidRDefault="00D91712" w:rsidP="00D91712">
            <w:pPr>
              <w:jc w:val="center"/>
              <w:rPr>
                <w:sz w:val="22"/>
                <w:szCs w:val="22"/>
              </w:rPr>
            </w:pPr>
            <w:r w:rsidRPr="003E04FB">
              <w:rPr>
                <w:sz w:val="22"/>
                <w:szCs w:val="22"/>
              </w:rPr>
              <w:t>1,42</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47:22:0612003:48</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ign w:val="center"/>
          </w:tcPr>
          <w:p w:rsidR="00D91712" w:rsidRPr="003E04FB" w:rsidRDefault="00D91712" w:rsidP="00D91712">
            <w:pPr>
              <w:rPr>
                <w:sz w:val="22"/>
                <w:szCs w:val="22"/>
              </w:rPr>
            </w:pP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47:22:0612003:49</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ign w:val="center"/>
          </w:tcPr>
          <w:p w:rsidR="00D91712" w:rsidRPr="003E04FB" w:rsidRDefault="00D91712" w:rsidP="00D91712">
            <w:pPr>
              <w:rPr>
                <w:sz w:val="22"/>
                <w:szCs w:val="22"/>
              </w:rPr>
            </w:pP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47:22:0612006:69</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4</w:t>
            </w:r>
          </w:p>
        </w:tc>
        <w:tc>
          <w:tcPr>
            <w:tcW w:w="2711" w:type="dxa"/>
          </w:tcPr>
          <w:p w:rsidR="00D91712" w:rsidRPr="003E04FB" w:rsidRDefault="00D91712" w:rsidP="00D91712">
            <w:pPr>
              <w:rPr>
                <w:sz w:val="22"/>
                <w:szCs w:val="22"/>
              </w:rPr>
            </w:pPr>
            <w:r w:rsidRPr="003E04FB">
              <w:rPr>
                <w:sz w:val="22"/>
                <w:szCs w:val="22"/>
              </w:rPr>
              <w:t>деревня Торосово</w:t>
            </w:r>
          </w:p>
        </w:tc>
        <w:tc>
          <w:tcPr>
            <w:tcW w:w="1260" w:type="dxa"/>
            <w:vAlign w:val="center"/>
          </w:tcPr>
          <w:p w:rsidR="00D91712" w:rsidRPr="003E04FB" w:rsidRDefault="00D91712" w:rsidP="00D91712">
            <w:pPr>
              <w:jc w:val="center"/>
              <w:rPr>
                <w:sz w:val="22"/>
                <w:szCs w:val="22"/>
              </w:rPr>
            </w:pPr>
            <w:r w:rsidRPr="003E04FB">
              <w:rPr>
                <w:sz w:val="22"/>
                <w:szCs w:val="22"/>
              </w:rPr>
              <w:t>0,96</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47:22:0605001:9</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restart"/>
          </w:tcPr>
          <w:p w:rsidR="00D91712" w:rsidRPr="003E04FB" w:rsidRDefault="00D91712" w:rsidP="00D91712">
            <w:pPr>
              <w:jc w:val="center"/>
              <w:rPr>
                <w:sz w:val="22"/>
                <w:szCs w:val="22"/>
              </w:rPr>
            </w:pPr>
            <w:r w:rsidRPr="003E04FB">
              <w:rPr>
                <w:sz w:val="22"/>
                <w:szCs w:val="22"/>
              </w:rPr>
              <w:t>1,4</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47:22:0605004:37</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ign w:val="center"/>
          </w:tcPr>
          <w:p w:rsidR="00D91712" w:rsidRPr="003E04FB" w:rsidRDefault="00D91712" w:rsidP="00D91712">
            <w:pPr>
              <w:rPr>
                <w:sz w:val="22"/>
                <w:szCs w:val="22"/>
              </w:rPr>
            </w:pP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47:22:0605004:31</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Align w:val="center"/>
          </w:tcPr>
          <w:p w:rsidR="00D91712" w:rsidRPr="003E04FB" w:rsidRDefault="00D91712" w:rsidP="00D91712">
            <w:pPr>
              <w:jc w:val="center"/>
              <w:rPr>
                <w:sz w:val="22"/>
                <w:szCs w:val="22"/>
              </w:rPr>
            </w:pPr>
            <w:r w:rsidRPr="003E04FB">
              <w:rPr>
                <w:sz w:val="22"/>
                <w:szCs w:val="22"/>
              </w:rPr>
              <w:t>2,69</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47:22:0605008</w:t>
            </w:r>
          </w:p>
        </w:tc>
        <w:tc>
          <w:tcPr>
            <w:tcW w:w="2268" w:type="dxa"/>
            <w:vAlign w:val="bottom"/>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lang w:val="en-US"/>
              </w:rPr>
            </w:pPr>
            <w:r w:rsidRPr="003E04FB">
              <w:rPr>
                <w:sz w:val="22"/>
                <w:szCs w:val="22"/>
              </w:rPr>
              <w:t>Итого по п.</w:t>
            </w:r>
            <w:r w:rsidRPr="003E04FB">
              <w:rPr>
                <w:sz w:val="22"/>
                <w:szCs w:val="22"/>
                <w:lang w:val="en-US"/>
              </w:rPr>
              <w:t>II</w:t>
            </w:r>
          </w:p>
        </w:tc>
        <w:tc>
          <w:tcPr>
            <w:tcW w:w="1260" w:type="dxa"/>
          </w:tcPr>
          <w:p w:rsidR="00D91712" w:rsidRPr="003E04FB" w:rsidRDefault="00D91712" w:rsidP="00D91712">
            <w:pPr>
              <w:spacing w:line="360" w:lineRule="auto"/>
              <w:jc w:val="center"/>
              <w:rPr>
                <w:bCs/>
                <w:color w:val="000000"/>
                <w:sz w:val="22"/>
                <w:szCs w:val="22"/>
                <w:lang w:val="en-US"/>
              </w:rPr>
            </w:pPr>
            <w:r w:rsidRPr="003E04FB">
              <w:rPr>
                <w:bCs/>
                <w:color w:val="000000"/>
                <w:sz w:val="22"/>
                <w:szCs w:val="22"/>
                <w:lang w:val="en-US"/>
              </w:rPr>
              <w:t>14,14</w:t>
            </w:r>
          </w:p>
        </w:tc>
        <w:tc>
          <w:tcPr>
            <w:tcW w:w="2408" w:type="dxa"/>
          </w:tcPr>
          <w:p w:rsidR="00D91712" w:rsidRPr="003E04FB" w:rsidRDefault="00D91712" w:rsidP="00D91712">
            <w:pPr>
              <w:spacing w:line="360" w:lineRule="auto"/>
              <w:jc w:val="center"/>
              <w:rPr>
                <w:sz w:val="22"/>
                <w:szCs w:val="22"/>
              </w:rPr>
            </w:pPr>
          </w:p>
        </w:tc>
        <w:tc>
          <w:tcPr>
            <w:tcW w:w="2268" w:type="dxa"/>
          </w:tcPr>
          <w:p w:rsidR="00D91712" w:rsidRPr="003E04FB" w:rsidRDefault="00D91712" w:rsidP="00D91712">
            <w:pPr>
              <w:spacing w:line="360" w:lineRule="auto"/>
              <w:jc w:val="center"/>
              <w:rPr>
                <w:sz w:val="22"/>
                <w:szCs w:val="22"/>
              </w:rPr>
            </w:pPr>
          </w:p>
        </w:tc>
      </w:tr>
      <w:tr w:rsidR="00D91712" w:rsidRPr="00BA0FED" w:rsidTr="008458A1">
        <w:tc>
          <w:tcPr>
            <w:tcW w:w="709" w:type="dxa"/>
          </w:tcPr>
          <w:p w:rsidR="00D91712" w:rsidRPr="003E04FB" w:rsidRDefault="00D91712" w:rsidP="00D91712">
            <w:pPr>
              <w:jc w:val="center"/>
              <w:rPr>
                <w:sz w:val="22"/>
                <w:szCs w:val="22"/>
                <w:lang w:val="en-US"/>
              </w:rPr>
            </w:pPr>
            <w:r w:rsidRPr="003E04FB">
              <w:rPr>
                <w:sz w:val="22"/>
                <w:szCs w:val="22"/>
                <w:lang w:val="en-US"/>
              </w:rPr>
              <w:t>III</w:t>
            </w:r>
          </w:p>
        </w:tc>
        <w:tc>
          <w:tcPr>
            <w:tcW w:w="2711" w:type="dxa"/>
          </w:tcPr>
          <w:p w:rsidR="00D91712" w:rsidRPr="003E04FB" w:rsidRDefault="00D91712" w:rsidP="00D91712">
            <w:pPr>
              <w:rPr>
                <w:sz w:val="22"/>
                <w:szCs w:val="22"/>
              </w:rPr>
            </w:pPr>
            <w:r w:rsidRPr="003E04FB">
              <w:rPr>
                <w:color w:val="000000"/>
                <w:sz w:val="22"/>
                <w:szCs w:val="22"/>
              </w:rPr>
              <w:t>Производственные зоны, зоны инженерной инфраструктуры</w:t>
            </w:r>
          </w:p>
        </w:tc>
        <w:tc>
          <w:tcPr>
            <w:tcW w:w="1260" w:type="dxa"/>
          </w:tcPr>
          <w:p w:rsidR="00D91712" w:rsidRPr="003E04FB" w:rsidRDefault="00D91712" w:rsidP="00D91712">
            <w:pPr>
              <w:jc w:val="cente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1</w:t>
            </w:r>
          </w:p>
        </w:tc>
        <w:tc>
          <w:tcPr>
            <w:tcW w:w="2711" w:type="dxa"/>
          </w:tcPr>
          <w:p w:rsidR="00D91712" w:rsidRPr="003E04FB" w:rsidRDefault="00D91712" w:rsidP="00D91712">
            <w:pPr>
              <w:rPr>
                <w:sz w:val="22"/>
                <w:szCs w:val="22"/>
              </w:rPr>
            </w:pPr>
            <w:r w:rsidRPr="003E04FB">
              <w:rPr>
                <w:sz w:val="22"/>
                <w:szCs w:val="22"/>
              </w:rPr>
              <w:t>деревня Будино</w:t>
            </w:r>
          </w:p>
        </w:tc>
        <w:tc>
          <w:tcPr>
            <w:tcW w:w="1260" w:type="dxa"/>
            <w:vMerge w:val="restart"/>
          </w:tcPr>
          <w:p w:rsidR="00D91712" w:rsidRPr="003E04FB" w:rsidRDefault="00D91712" w:rsidP="00D91712">
            <w:pPr>
              <w:jc w:val="center"/>
              <w:rPr>
                <w:color w:val="000000"/>
                <w:sz w:val="22"/>
                <w:szCs w:val="22"/>
              </w:rPr>
            </w:pPr>
            <w:r w:rsidRPr="003E04FB">
              <w:rPr>
                <w:color w:val="000000"/>
                <w:sz w:val="22"/>
                <w:szCs w:val="22"/>
              </w:rPr>
              <w:t>11,89</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47:22:0610005:4</w:t>
            </w:r>
          </w:p>
        </w:tc>
        <w:tc>
          <w:tcPr>
            <w:tcW w:w="2268" w:type="dxa"/>
            <w:vAlign w:val="bottom"/>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ign w:val="bottom"/>
          </w:tcPr>
          <w:p w:rsidR="00D91712" w:rsidRPr="003E04FB" w:rsidRDefault="00D91712" w:rsidP="00D91712">
            <w:pPr>
              <w:jc w:val="center"/>
              <w:rPr>
                <w:color w:val="000000"/>
                <w:sz w:val="22"/>
                <w:szCs w:val="22"/>
              </w:rPr>
            </w:pP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47:22:0610005:76</w:t>
            </w:r>
          </w:p>
        </w:tc>
        <w:tc>
          <w:tcPr>
            <w:tcW w:w="2268" w:type="dxa"/>
            <w:vAlign w:val="bottom"/>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2</w:t>
            </w:r>
          </w:p>
        </w:tc>
        <w:tc>
          <w:tcPr>
            <w:tcW w:w="2711" w:type="dxa"/>
          </w:tcPr>
          <w:p w:rsidR="00D91712" w:rsidRPr="003E04FB" w:rsidRDefault="00D91712" w:rsidP="00D91712">
            <w:pPr>
              <w:rPr>
                <w:sz w:val="22"/>
                <w:szCs w:val="22"/>
              </w:rPr>
            </w:pPr>
            <w:r w:rsidRPr="003E04FB">
              <w:rPr>
                <w:sz w:val="22"/>
                <w:szCs w:val="22"/>
              </w:rPr>
              <w:t>деревня Губаницы</w:t>
            </w:r>
          </w:p>
        </w:tc>
        <w:tc>
          <w:tcPr>
            <w:tcW w:w="1260" w:type="dxa"/>
            <w:vMerge w:val="restart"/>
          </w:tcPr>
          <w:p w:rsidR="00D91712" w:rsidRPr="003E04FB" w:rsidRDefault="00D91712" w:rsidP="00D91712">
            <w:pPr>
              <w:jc w:val="center"/>
              <w:rPr>
                <w:color w:val="000000"/>
                <w:sz w:val="22"/>
                <w:szCs w:val="22"/>
              </w:rPr>
            </w:pPr>
            <w:r w:rsidRPr="003E04FB">
              <w:rPr>
                <w:color w:val="000000"/>
                <w:sz w:val="22"/>
                <w:szCs w:val="22"/>
              </w:rPr>
              <w:t>5,53</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47:22:0610001:29</w:t>
            </w:r>
          </w:p>
        </w:tc>
        <w:tc>
          <w:tcPr>
            <w:tcW w:w="2268" w:type="dxa"/>
            <w:vAlign w:val="bottom"/>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ign w:val="center"/>
          </w:tcPr>
          <w:p w:rsidR="00D91712" w:rsidRPr="003E04FB" w:rsidRDefault="00D91712" w:rsidP="00D91712">
            <w:pPr>
              <w:rPr>
                <w:color w:val="000000"/>
                <w:sz w:val="22"/>
                <w:szCs w:val="22"/>
              </w:rPr>
            </w:pP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47:22:0610001:31</w:t>
            </w:r>
          </w:p>
        </w:tc>
        <w:tc>
          <w:tcPr>
            <w:tcW w:w="2268" w:type="dxa"/>
            <w:vAlign w:val="bottom"/>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3</w:t>
            </w:r>
          </w:p>
        </w:tc>
        <w:tc>
          <w:tcPr>
            <w:tcW w:w="2711" w:type="dxa"/>
          </w:tcPr>
          <w:p w:rsidR="00D91712" w:rsidRPr="003E04FB" w:rsidRDefault="00D91712" w:rsidP="00D91712">
            <w:pPr>
              <w:rPr>
                <w:sz w:val="22"/>
                <w:szCs w:val="22"/>
              </w:rPr>
            </w:pPr>
            <w:r w:rsidRPr="003E04FB">
              <w:rPr>
                <w:sz w:val="22"/>
                <w:szCs w:val="22"/>
              </w:rPr>
              <w:t>поселок Сумино</w:t>
            </w: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1,11</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47:22:0612006:4</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1,94</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47:22:0612003</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1,95</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47:22:0612003:5</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1,3</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47:22:0609004:94</w:t>
            </w:r>
          </w:p>
        </w:tc>
        <w:tc>
          <w:tcPr>
            <w:tcW w:w="2268" w:type="dxa"/>
            <w:vAlign w:val="bottom"/>
          </w:tcPr>
          <w:p w:rsidR="00D91712" w:rsidRPr="003E04FB" w:rsidRDefault="00D91712" w:rsidP="00D91712">
            <w:pPr>
              <w:jc w:val="center"/>
              <w:rPr>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4</w:t>
            </w:r>
          </w:p>
        </w:tc>
        <w:tc>
          <w:tcPr>
            <w:tcW w:w="2711" w:type="dxa"/>
          </w:tcPr>
          <w:p w:rsidR="00D91712" w:rsidRPr="003E04FB" w:rsidRDefault="00D91712" w:rsidP="00D91712">
            <w:pPr>
              <w:rPr>
                <w:sz w:val="22"/>
                <w:szCs w:val="22"/>
              </w:rPr>
            </w:pPr>
            <w:r w:rsidRPr="003E04FB">
              <w:rPr>
                <w:sz w:val="22"/>
                <w:szCs w:val="22"/>
              </w:rPr>
              <w:t>деревня Торосово</w:t>
            </w: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54,31</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w:t>
            </w:r>
          </w:p>
        </w:tc>
        <w:tc>
          <w:tcPr>
            <w:tcW w:w="2268" w:type="dxa"/>
            <w:vAlign w:val="bottom"/>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4,85</w:t>
            </w:r>
          </w:p>
        </w:tc>
        <w:tc>
          <w:tcPr>
            <w:tcW w:w="2408" w:type="dxa"/>
            <w:vAlign w:val="center"/>
          </w:tcPr>
          <w:p w:rsidR="00D91712" w:rsidRPr="003E04FB" w:rsidRDefault="00D91712" w:rsidP="00D91712">
            <w:pPr>
              <w:jc w:val="center"/>
              <w:rPr>
                <w:color w:val="000000"/>
                <w:sz w:val="22"/>
                <w:szCs w:val="22"/>
              </w:rPr>
            </w:pPr>
            <w:r w:rsidRPr="003E04FB">
              <w:rPr>
                <w:color w:val="000000"/>
                <w:sz w:val="22"/>
                <w:szCs w:val="22"/>
              </w:rPr>
              <w:t>47:22:0605002:28</w:t>
            </w:r>
          </w:p>
        </w:tc>
        <w:tc>
          <w:tcPr>
            <w:tcW w:w="2268" w:type="dxa"/>
            <w:vAlign w:val="bottom"/>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restart"/>
          </w:tcPr>
          <w:p w:rsidR="00D91712" w:rsidRPr="003E04FB" w:rsidRDefault="00D91712" w:rsidP="00D91712">
            <w:pPr>
              <w:jc w:val="center"/>
              <w:rPr>
                <w:color w:val="000000"/>
                <w:sz w:val="22"/>
                <w:szCs w:val="22"/>
              </w:rPr>
            </w:pPr>
            <w:r w:rsidRPr="003E04FB">
              <w:rPr>
                <w:color w:val="000000"/>
                <w:sz w:val="22"/>
                <w:szCs w:val="22"/>
              </w:rPr>
              <w:t>25,67</w:t>
            </w:r>
          </w:p>
        </w:tc>
        <w:tc>
          <w:tcPr>
            <w:tcW w:w="2408" w:type="dxa"/>
            <w:vAlign w:val="center"/>
          </w:tcPr>
          <w:p w:rsidR="00D91712" w:rsidRPr="003E04FB" w:rsidRDefault="00D91712" w:rsidP="00D91712">
            <w:pPr>
              <w:jc w:val="center"/>
              <w:rPr>
                <w:color w:val="000000"/>
                <w:sz w:val="22"/>
                <w:szCs w:val="22"/>
              </w:rPr>
            </w:pPr>
            <w:r w:rsidRPr="003E04FB">
              <w:rPr>
                <w:color w:val="000000"/>
                <w:sz w:val="22"/>
                <w:szCs w:val="22"/>
              </w:rPr>
              <w:t>47:22:0605001:8</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rPr>
            </w:pPr>
          </w:p>
        </w:tc>
        <w:tc>
          <w:tcPr>
            <w:tcW w:w="1260" w:type="dxa"/>
            <w:vMerge/>
            <w:vAlign w:val="center"/>
          </w:tcPr>
          <w:p w:rsidR="00D91712" w:rsidRPr="003E04FB" w:rsidRDefault="00D91712" w:rsidP="00D91712">
            <w:pPr>
              <w:spacing w:line="360" w:lineRule="auto"/>
              <w:rPr>
                <w:color w:val="000000"/>
                <w:sz w:val="22"/>
                <w:szCs w:val="22"/>
              </w:rPr>
            </w:pPr>
          </w:p>
        </w:tc>
        <w:tc>
          <w:tcPr>
            <w:tcW w:w="2408" w:type="dxa"/>
            <w:vAlign w:val="bottom"/>
          </w:tcPr>
          <w:p w:rsidR="00D91712" w:rsidRPr="003E04FB" w:rsidRDefault="00D91712" w:rsidP="00D91712">
            <w:pPr>
              <w:spacing w:line="360" w:lineRule="auto"/>
              <w:jc w:val="center"/>
              <w:rPr>
                <w:color w:val="000000"/>
                <w:sz w:val="22"/>
                <w:szCs w:val="22"/>
              </w:rPr>
            </w:pPr>
            <w:r w:rsidRPr="003E04FB">
              <w:rPr>
                <w:color w:val="000000"/>
                <w:sz w:val="22"/>
                <w:szCs w:val="22"/>
              </w:rPr>
              <w:t>47:22:0605001:43</w:t>
            </w:r>
          </w:p>
        </w:tc>
        <w:tc>
          <w:tcPr>
            <w:tcW w:w="2268" w:type="dxa"/>
            <w:vAlign w:val="bottom"/>
          </w:tcPr>
          <w:p w:rsidR="00D91712" w:rsidRPr="003E04FB" w:rsidRDefault="00D91712" w:rsidP="00D91712">
            <w:pPr>
              <w:spacing w:line="360" w:lineRule="auto"/>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lang w:val="en-US"/>
              </w:rPr>
            </w:pPr>
            <w:r w:rsidRPr="003E04FB">
              <w:rPr>
                <w:sz w:val="22"/>
                <w:szCs w:val="22"/>
              </w:rPr>
              <w:t>Итого по п.</w:t>
            </w:r>
            <w:r w:rsidRPr="003E04FB">
              <w:rPr>
                <w:sz w:val="22"/>
                <w:szCs w:val="22"/>
                <w:lang w:val="en-US"/>
              </w:rPr>
              <w:t>III</w:t>
            </w:r>
          </w:p>
        </w:tc>
        <w:tc>
          <w:tcPr>
            <w:tcW w:w="1260" w:type="dxa"/>
          </w:tcPr>
          <w:p w:rsidR="00D91712" w:rsidRPr="003E04FB" w:rsidRDefault="00D91712" w:rsidP="00D91712">
            <w:pPr>
              <w:spacing w:line="360" w:lineRule="auto"/>
              <w:jc w:val="center"/>
              <w:rPr>
                <w:sz w:val="22"/>
                <w:szCs w:val="22"/>
              </w:rPr>
            </w:pPr>
            <w:r w:rsidRPr="003E04FB">
              <w:rPr>
                <w:sz w:val="22"/>
                <w:szCs w:val="22"/>
                <w:lang w:val="en-US"/>
              </w:rPr>
              <w:t>108</w:t>
            </w:r>
            <w:r w:rsidRPr="003E04FB">
              <w:rPr>
                <w:sz w:val="22"/>
                <w:szCs w:val="22"/>
              </w:rPr>
              <w:t>,</w:t>
            </w:r>
            <w:r w:rsidRPr="003E04FB">
              <w:rPr>
                <w:sz w:val="22"/>
                <w:szCs w:val="22"/>
                <w:lang w:val="en-US"/>
              </w:rPr>
              <w:t>55</w:t>
            </w:r>
          </w:p>
        </w:tc>
        <w:tc>
          <w:tcPr>
            <w:tcW w:w="2408" w:type="dxa"/>
          </w:tcPr>
          <w:p w:rsidR="00D91712" w:rsidRPr="003E04FB" w:rsidRDefault="00D91712" w:rsidP="00D91712">
            <w:pPr>
              <w:spacing w:line="360" w:lineRule="auto"/>
              <w:jc w:val="center"/>
              <w:rPr>
                <w:sz w:val="22"/>
                <w:szCs w:val="22"/>
              </w:rPr>
            </w:pPr>
          </w:p>
        </w:tc>
        <w:tc>
          <w:tcPr>
            <w:tcW w:w="2268" w:type="dxa"/>
          </w:tcPr>
          <w:p w:rsidR="00D91712" w:rsidRPr="003E04FB" w:rsidRDefault="00D91712" w:rsidP="00D91712">
            <w:pPr>
              <w:spacing w:line="360" w:lineRule="auto"/>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lang w:val="en-US"/>
              </w:rPr>
              <w:t>IY</w:t>
            </w:r>
          </w:p>
        </w:tc>
        <w:tc>
          <w:tcPr>
            <w:tcW w:w="2711" w:type="dxa"/>
          </w:tcPr>
          <w:p w:rsidR="00D91712" w:rsidRPr="003E04FB" w:rsidRDefault="00D91712" w:rsidP="00D91712">
            <w:pPr>
              <w:rPr>
                <w:sz w:val="22"/>
                <w:szCs w:val="22"/>
              </w:rPr>
            </w:pPr>
            <w:r w:rsidRPr="003E04FB">
              <w:rPr>
                <w:color w:val="000000"/>
                <w:sz w:val="22"/>
                <w:szCs w:val="22"/>
              </w:rPr>
              <w:t xml:space="preserve">Зоны </w:t>
            </w:r>
            <w:r w:rsidRPr="003E04FB">
              <w:rPr>
                <w:bCs/>
                <w:sz w:val="22"/>
                <w:szCs w:val="22"/>
              </w:rPr>
              <w:t>улично-дорожной сети</w:t>
            </w:r>
          </w:p>
        </w:tc>
        <w:tc>
          <w:tcPr>
            <w:tcW w:w="1260" w:type="dxa"/>
          </w:tcPr>
          <w:p w:rsidR="00D91712" w:rsidRPr="003E04FB" w:rsidRDefault="00D91712" w:rsidP="00D91712">
            <w:pPr>
              <w:jc w:val="cente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1</w:t>
            </w:r>
          </w:p>
        </w:tc>
        <w:tc>
          <w:tcPr>
            <w:tcW w:w="2711" w:type="dxa"/>
          </w:tcPr>
          <w:p w:rsidR="00D91712" w:rsidRPr="003E04FB" w:rsidRDefault="00D91712" w:rsidP="00D91712">
            <w:pPr>
              <w:rPr>
                <w:sz w:val="22"/>
                <w:szCs w:val="22"/>
              </w:rPr>
            </w:pPr>
            <w:r w:rsidRPr="003E04FB">
              <w:rPr>
                <w:sz w:val="22"/>
                <w:szCs w:val="22"/>
              </w:rPr>
              <w:t>деревня Волгово</w:t>
            </w:r>
          </w:p>
        </w:tc>
        <w:tc>
          <w:tcPr>
            <w:tcW w:w="1260" w:type="dxa"/>
          </w:tcPr>
          <w:p w:rsidR="00D91712" w:rsidRPr="003E04FB" w:rsidRDefault="00D91712" w:rsidP="00D91712">
            <w:pPr>
              <w:jc w:val="center"/>
              <w:rPr>
                <w:color w:val="000000"/>
                <w:sz w:val="22"/>
                <w:szCs w:val="22"/>
              </w:rPr>
            </w:pPr>
            <w:r w:rsidRPr="003E04FB">
              <w:rPr>
                <w:color w:val="000000"/>
                <w:sz w:val="22"/>
                <w:szCs w:val="22"/>
              </w:rPr>
              <w:t>0,48</w:t>
            </w:r>
          </w:p>
        </w:tc>
        <w:tc>
          <w:tcPr>
            <w:tcW w:w="2408" w:type="dxa"/>
          </w:tcPr>
          <w:p w:rsidR="00D91712" w:rsidRPr="003E04FB" w:rsidRDefault="00D91712" w:rsidP="00D91712">
            <w:pPr>
              <w:jc w:val="center"/>
              <w:rPr>
                <w:color w:val="000000"/>
                <w:sz w:val="22"/>
                <w:szCs w:val="22"/>
              </w:rPr>
            </w:pPr>
            <w:r w:rsidRPr="003E04FB">
              <w:rPr>
                <w:color w:val="000000"/>
                <w:sz w:val="22"/>
                <w:szCs w:val="22"/>
              </w:rPr>
              <w:t>47:22:0603001:2</w:t>
            </w:r>
          </w:p>
        </w:tc>
        <w:tc>
          <w:tcPr>
            <w:tcW w:w="2268" w:type="dxa"/>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2</w:t>
            </w:r>
          </w:p>
        </w:tc>
        <w:tc>
          <w:tcPr>
            <w:tcW w:w="2711" w:type="dxa"/>
          </w:tcPr>
          <w:p w:rsidR="00D91712" w:rsidRPr="003E04FB" w:rsidRDefault="00D91712" w:rsidP="00D91712">
            <w:pPr>
              <w:rPr>
                <w:sz w:val="22"/>
                <w:szCs w:val="22"/>
              </w:rPr>
            </w:pPr>
            <w:r w:rsidRPr="003E04FB">
              <w:rPr>
                <w:sz w:val="22"/>
                <w:szCs w:val="22"/>
              </w:rPr>
              <w:t>деревня Ржевка</w:t>
            </w:r>
          </w:p>
        </w:tc>
        <w:tc>
          <w:tcPr>
            <w:tcW w:w="1260" w:type="dxa"/>
          </w:tcPr>
          <w:p w:rsidR="00D91712" w:rsidRPr="003E04FB" w:rsidRDefault="00D91712" w:rsidP="00D91712">
            <w:pPr>
              <w:jc w:val="center"/>
              <w:rPr>
                <w:color w:val="000000"/>
                <w:sz w:val="22"/>
                <w:szCs w:val="22"/>
              </w:rPr>
            </w:pPr>
            <w:r w:rsidRPr="003E04FB">
              <w:rPr>
                <w:color w:val="000000"/>
                <w:sz w:val="22"/>
                <w:szCs w:val="22"/>
              </w:rPr>
              <w:t>0,21</w:t>
            </w:r>
          </w:p>
        </w:tc>
        <w:tc>
          <w:tcPr>
            <w:tcW w:w="2408" w:type="dxa"/>
          </w:tcPr>
          <w:p w:rsidR="00D91712" w:rsidRPr="003E04FB" w:rsidRDefault="00D91712" w:rsidP="00D91712">
            <w:pPr>
              <w:jc w:val="center"/>
              <w:rPr>
                <w:color w:val="000000"/>
                <w:sz w:val="22"/>
                <w:szCs w:val="22"/>
              </w:rPr>
            </w:pPr>
            <w:r w:rsidRPr="003E04FB">
              <w:rPr>
                <w:color w:val="000000"/>
                <w:sz w:val="22"/>
                <w:szCs w:val="22"/>
              </w:rPr>
              <w:t>47:22:0608002:14</w:t>
            </w:r>
          </w:p>
        </w:tc>
        <w:tc>
          <w:tcPr>
            <w:tcW w:w="2268" w:type="dxa"/>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3</w:t>
            </w:r>
          </w:p>
        </w:tc>
        <w:tc>
          <w:tcPr>
            <w:tcW w:w="2711" w:type="dxa"/>
          </w:tcPr>
          <w:p w:rsidR="00D91712" w:rsidRPr="003E04FB" w:rsidRDefault="00D91712" w:rsidP="00D91712">
            <w:pPr>
              <w:rPr>
                <w:sz w:val="22"/>
                <w:szCs w:val="22"/>
              </w:rPr>
            </w:pPr>
            <w:r w:rsidRPr="003E04FB">
              <w:rPr>
                <w:sz w:val="22"/>
                <w:szCs w:val="22"/>
              </w:rPr>
              <w:t>поселок Сумино</w:t>
            </w:r>
          </w:p>
        </w:tc>
        <w:tc>
          <w:tcPr>
            <w:tcW w:w="1260" w:type="dxa"/>
          </w:tcPr>
          <w:p w:rsidR="00D91712" w:rsidRPr="003E04FB" w:rsidRDefault="00D91712" w:rsidP="00D91712">
            <w:pPr>
              <w:jc w:val="center"/>
              <w:rPr>
                <w:color w:val="000000"/>
                <w:sz w:val="22"/>
                <w:szCs w:val="22"/>
              </w:rPr>
            </w:pPr>
            <w:r w:rsidRPr="003E04FB">
              <w:rPr>
                <w:color w:val="000000"/>
                <w:sz w:val="22"/>
                <w:szCs w:val="22"/>
              </w:rPr>
              <w:t>1,87</w:t>
            </w:r>
          </w:p>
        </w:tc>
        <w:tc>
          <w:tcPr>
            <w:tcW w:w="2408" w:type="dxa"/>
          </w:tcPr>
          <w:p w:rsidR="00D91712" w:rsidRPr="003E04FB" w:rsidRDefault="00D91712" w:rsidP="00D91712">
            <w:pPr>
              <w:jc w:val="center"/>
              <w:rPr>
                <w:color w:val="000000"/>
                <w:sz w:val="22"/>
                <w:szCs w:val="22"/>
              </w:rPr>
            </w:pPr>
            <w:r w:rsidRPr="003E04FB">
              <w:rPr>
                <w:color w:val="000000"/>
                <w:sz w:val="22"/>
                <w:szCs w:val="22"/>
              </w:rPr>
              <w:t>47:22:0612006</w:t>
            </w:r>
          </w:p>
        </w:tc>
        <w:tc>
          <w:tcPr>
            <w:tcW w:w="2268" w:type="dxa"/>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tcPr>
          <w:p w:rsidR="00D91712" w:rsidRPr="003E04FB" w:rsidRDefault="00D91712" w:rsidP="00D91712">
            <w:pPr>
              <w:jc w:val="center"/>
              <w:rPr>
                <w:color w:val="000000"/>
                <w:sz w:val="22"/>
                <w:szCs w:val="22"/>
              </w:rPr>
            </w:pPr>
            <w:r w:rsidRPr="003E04FB">
              <w:rPr>
                <w:color w:val="000000"/>
                <w:sz w:val="22"/>
                <w:szCs w:val="22"/>
              </w:rPr>
              <w:t>0,85</w:t>
            </w:r>
          </w:p>
        </w:tc>
        <w:tc>
          <w:tcPr>
            <w:tcW w:w="2408" w:type="dxa"/>
          </w:tcPr>
          <w:p w:rsidR="00D91712" w:rsidRPr="003E04FB" w:rsidRDefault="00D91712" w:rsidP="00D91712">
            <w:pPr>
              <w:jc w:val="center"/>
              <w:rPr>
                <w:color w:val="000000"/>
                <w:sz w:val="22"/>
                <w:szCs w:val="22"/>
              </w:rPr>
            </w:pPr>
            <w:r w:rsidRPr="003E04FB">
              <w:rPr>
                <w:color w:val="000000"/>
                <w:sz w:val="22"/>
                <w:szCs w:val="22"/>
              </w:rPr>
              <w:t>47:22:0610005:84</w:t>
            </w:r>
          </w:p>
        </w:tc>
        <w:tc>
          <w:tcPr>
            <w:tcW w:w="2268" w:type="dxa"/>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4</w:t>
            </w:r>
          </w:p>
        </w:tc>
        <w:tc>
          <w:tcPr>
            <w:tcW w:w="2711" w:type="dxa"/>
          </w:tcPr>
          <w:p w:rsidR="00D91712" w:rsidRPr="003E04FB" w:rsidRDefault="00D91712" w:rsidP="00D91712">
            <w:pPr>
              <w:rPr>
                <w:sz w:val="22"/>
                <w:szCs w:val="22"/>
              </w:rPr>
            </w:pPr>
            <w:r w:rsidRPr="003E04FB">
              <w:rPr>
                <w:sz w:val="22"/>
                <w:szCs w:val="22"/>
              </w:rPr>
              <w:t>деревня Торосово</w:t>
            </w:r>
          </w:p>
        </w:tc>
        <w:tc>
          <w:tcPr>
            <w:tcW w:w="1260" w:type="dxa"/>
          </w:tcPr>
          <w:p w:rsidR="00D91712" w:rsidRPr="003E04FB" w:rsidRDefault="00D91712" w:rsidP="00D91712">
            <w:pPr>
              <w:jc w:val="center"/>
              <w:rPr>
                <w:color w:val="000000"/>
                <w:sz w:val="22"/>
                <w:szCs w:val="22"/>
              </w:rPr>
            </w:pPr>
            <w:r w:rsidRPr="003E04FB">
              <w:rPr>
                <w:color w:val="000000"/>
                <w:sz w:val="22"/>
                <w:szCs w:val="22"/>
              </w:rPr>
              <w:t>1,36</w:t>
            </w:r>
          </w:p>
        </w:tc>
        <w:tc>
          <w:tcPr>
            <w:tcW w:w="2408" w:type="dxa"/>
          </w:tcPr>
          <w:p w:rsidR="00D91712" w:rsidRPr="003E04FB" w:rsidRDefault="00D91712" w:rsidP="00D91712">
            <w:pPr>
              <w:jc w:val="center"/>
              <w:rPr>
                <w:color w:val="000000"/>
                <w:sz w:val="22"/>
                <w:szCs w:val="22"/>
              </w:rPr>
            </w:pPr>
            <w:r w:rsidRPr="003E04FB">
              <w:rPr>
                <w:color w:val="000000"/>
                <w:sz w:val="22"/>
                <w:szCs w:val="22"/>
              </w:rPr>
              <w:t>47:22:0605002</w:t>
            </w:r>
          </w:p>
        </w:tc>
        <w:tc>
          <w:tcPr>
            <w:tcW w:w="2268" w:type="dxa"/>
          </w:tcPr>
          <w:p w:rsidR="00D91712" w:rsidRPr="003E04FB" w:rsidRDefault="00D91712" w:rsidP="00D91712">
            <w:pPr>
              <w:jc w:val="center"/>
              <w:rPr>
                <w:color w:val="000000"/>
                <w:sz w:val="22"/>
                <w:szCs w:val="22"/>
              </w:rPr>
            </w:pPr>
            <w:r w:rsidRPr="003E04FB">
              <w:rPr>
                <w:color w:val="000000"/>
                <w:sz w:val="22"/>
                <w:szCs w:val="22"/>
              </w:rPr>
              <w:t>частная</w:t>
            </w:r>
          </w:p>
        </w:tc>
      </w:tr>
      <w:tr w:rsidR="00D91712" w:rsidRPr="008D0AF8"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tcPr>
          <w:p w:rsidR="00D91712" w:rsidRPr="003E04FB" w:rsidRDefault="00D91712" w:rsidP="00D91712">
            <w:pPr>
              <w:jc w:val="center"/>
              <w:rPr>
                <w:color w:val="000000"/>
                <w:sz w:val="22"/>
                <w:szCs w:val="22"/>
              </w:rPr>
            </w:pPr>
            <w:r w:rsidRPr="003E04FB">
              <w:rPr>
                <w:color w:val="000000"/>
                <w:sz w:val="22"/>
                <w:szCs w:val="22"/>
              </w:rPr>
              <w:t>2,26</w:t>
            </w:r>
          </w:p>
        </w:tc>
        <w:tc>
          <w:tcPr>
            <w:tcW w:w="2408" w:type="dxa"/>
          </w:tcPr>
          <w:p w:rsidR="00D91712" w:rsidRPr="003E04FB" w:rsidRDefault="00D91712" w:rsidP="00D91712">
            <w:pPr>
              <w:jc w:val="center"/>
              <w:rPr>
                <w:color w:val="000000"/>
                <w:sz w:val="22"/>
                <w:szCs w:val="22"/>
              </w:rPr>
            </w:pPr>
            <w:r w:rsidRPr="003E04FB">
              <w:rPr>
                <w:color w:val="000000"/>
                <w:sz w:val="22"/>
                <w:szCs w:val="22"/>
              </w:rPr>
              <w:t>47:22:0605004</w:t>
            </w:r>
          </w:p>
        </w:tc>
        <w:tc>
          <w:tcPr>
            <w:tcW w:w="2268" w:type="dxa"/>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rPr>
            </w:pPr>
            <w:r w:rsidRPr="003E04FB">
              <w:rPr>
                <w:sz w:val="22"/>
                <w:szCs w:val="22"/>
              </w:rPr>
              <w:t>Итого по п.</w:t>
            </w:r>
            <w:r w:rsidRPr="003E04FB">
              <w:rPr>
                <w:sz w:val="22"/>
                <w:szCs w:val="22"/>
                <w:lang w:val="en-US"/>
              </w:rPr>
              <w:t>IY</w:t>
            </w:r>
          </w:p>
        </w:tc>
        <w:tc>
          <w:tcPr>
            <w:tcW w:w="1260" w:type="dxa"/>
          </w:tcPr>
          <w:p w:rsidR="00D91712" w:rsidRPr="003E04FB" w:rsidRDefault="00D91712" w:rsidP="00D91712">
            <w:pPr>
              <w:spacing w:line="360" w:lineRule="auto"/>
              <w:jc w:val="center"/>
              <w:rPr>
                <w:sz w:val="22"/>
                <w:szCs w:val="22"/>
              </w:rPr>
            </w:pPr>
            <w:r w:rsidRPr="003E04FB">
              <w:rPr>
                <w:sz w:val="22"/>
                <w:szCs w:val="22"/>
              </w:rPr>
              <w:t>7,03</w:t>
            </w:r>
          </w:p>
        </w:tc>
        <w:tc>
          <w:tcPr>
            <w:tcW w:w="2408" w:type="dxa"/>
          </w:tcPr>
          <w:p w:rsidR="00D91712" w:rsidRPr="003E04FB" w:rsidRDefault="00D91712" w:rsidP="00D91712">
            <w:pPr>
              <w:spacing w:line="360" w:lineRule="auto"/>
              <w:jc w:val="center"/>
              <w:rPr>
                <w:sz w:val="22"/>
                <w:szCs w:val="22"/>
              </w:rPr>
            </w:pPr>
          </w:p>
        </w:tc>
        <w:tc>
          <w:tcPr>
            <w:tcW w:w="2268" w:type="dxa"/>
          </w:tcPr>
          <w:p w:rsidR="00D91712" w:rsidRPr="003E04FB" w:rsidRDefault="00D91712" w:rsidP="00D91712">
            <w:pPr>
              <w:spacing w:line="360" w:lineRule="auto"/>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lang w:val="en-US"/>
              </w:rPr>
              <w:t>Y</w:t>
            </w:r>
          </w:p>
        </w:tc>
        <w:tc>
          <w:tcPr>
            <w:tcW w:w="2711" w:type="dxa"/>
          </w:tcPr>
          <w:p w:rsidR="00D91712" w:rsidRPr="003E04FB" w:rsidRDefault="00D91712" w:rsidP="00D91712">
            <w:pPr>
              <w:rPr>
                <w:sz w:val="22"/>
                <w:szCs w:val="22"/>
              </w:rPr>
            </w:pPr>
            <w:r w:rsidRPr="003E04FB">
              <w:rPr>
                <w:sz w:val="22"/>
                <w:szCs w:val="22"/>
              </w:rPr>
              <w:t>Зоны, занятые объектами сельскохозяйственного производства</w:t>
            </w:r>
          </w:p>
        </w:tc>
        <w:tc>
          <w:tcPr>
            <w:tcW w:w="1260" w:type="dxa"/>
          </w:tcPr>
          <w:p w:rsidR="00D91712" w:rsidRPr="003E04FB" w:rsidRDefault="00D91712" w:rsidP="00D91712">
            <w:pPr>
              <w:jc w:val="cente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1</w:t>
            </w:r>
          </w:p>
        </w:tc>
        <w:tc>
          <w:tcPr>
            <w:tcW w:w="2711" w:type="dxa"/>
          </w:tcPr>
          <w:p w:rsidR="00D91712" w:rsidRPr="003E04FB" w:rsidRDefault="00D91712" w:rsidP="00D91712">
            <w:pPr>
              <w:rPr>
                <w:sz w:val="22"/>
                <w:szCs w:val="22"/>
              </w:rPr>
            </w:pPr>
            <w:r w:rsidRPr="003E04FB">
              <w:rPr>
                <w:sz w:val="22"/>
                <w:szCs w:val="22"/>
              </w:rPr>
              <w:t>деревня Волгово</w:t>
            </w:r>
          </w:p>
        </w:tc>
        <w:tc>
          <w:tcPr>
            <w:tcW w:w="1260" w:type="dxa"/>
          </w:tcPr>
          <w:p w:rsidR="00D91712" w:rsidRPr="003E04FB" w:rsidRDefault="00D91712" w:rsidP="00D91712">
            <w:pPr>
              <w:jc w:val="center"/>
              <w:rPr>
                <w:color w:val="000000"/>
                <w:sz w:val="22"/>
                <w:szCs w:val="22"/>
              </w:rPr>
            </w:pPr>
            <w:r w:rsidRPr="003E04FB">
              <w:rPr>
                <w:color w:val="000000"/>
                <w:sz w:val="22"/>
                <w:szCs w:val="22"/>
              </w:rPr>
              <w:t>2,4</w:t>
            </w:r>
          </w:p>
        </w:tc>
        <w:tc>
          <w:tcPr>
            <w:tcW w:w="2408" w:type="dxa"/>
          </w:tcPr>
          <w:p w:rsidR="00D91712" w:rsidRPr="003E04FB" w:rsidRDefault="00D91712" w:rsidP="00D91712">
            <w:pPr>
              <w:jc w:val="center"/>
              <w:rPr>
                <w:color w:val="000000"/>
                <w:sz w:val="22"/>
                <w:szCs w:val="22"/>
              </w:rPr>
            </w:pPr>
            <w:r w:rsidRPr="003E04FB">
              <w:rPr>
                <w:color w:val="000000"/>
                <w:sz w:val="22"/>
                <w:szCs w:val="22"/>
              </w:rPr>
              <w:t>47:22:0603005</w:t>
            </w:r>
          </w:p>
        </w:tc>
        <w:tc>
          <w:tcPr>
            <w:tcW w:w="2268" w:type="dxa"/>
          </w:tcPr>
          <w:p w:rsidR="00D91712" w:rsidRPr="003E04FB" w:rsidRDefault="00D91712" w:rsidP="00D91712">
            <w:pPr>
              <w:jc w:val="center"/>
              <w:rPr>
                <w:color w:val="000000"/>
                <w:sz w:val="22"/>
                <w:szCs w:val="22"/>
              </w:rPr>
            </w:pPr>
            <w:r w:rsidRPr="003E04FB">
              <w:rPr>
                <w:color w:val="000000"/>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2</w:t>
            </w:r>
          </w:p>
        </w:tc>
        <w:tc>
          <w:tcPr>
            <w:tcW w:w="2711" w:type="dxa"/>
          </w:tcPr>
          <w:p w:rsidR="00D91712" w:rsidRPr="003E04FB" w:rsidRDefault="00D91712" w:rsidP="00D91712">
            <w:pPr>
              <w:rPr>
                <w:sz w:val="22"/>
                <w:szCs w:val="22"/>
              </w:rPr>
            </w:pPr>
            <w:r w:rsidRPr="003E04FB">
              <w:rPr>
                <w:sz w:val="22"/>
                <w:szCs w:val="22"/>
              </w:rPr>
              <w:t>поселок Сумино</w:t>
            </w:r>
          </w:p>
        </w:tc>
        <w:tc>
          <w:tcPr>
            <w:tcW w:w="1260" w:type="dxa"/>
            <w:vMerge w:val="restart"/>
          </w:tcPr>
          <w:p w:rsidR="00D91712" w:rsidRPr="003E04FB" w:rsidRDefault="00D91712" w:rsidP="00D91712">
            <w:pPr>
              <w:jc w:val="center"/>
              <w:rPr>
                <w:color w:val="000000"/>
                <w:sz w:val="22"/>
                <w:szCs w:val="22"/>
              </w:rPr>
            </w:pPr>
            <w:r w:rsidRPr="003E04FB">
              <w:rPr>
                <w:color w:val="000000"/>
                <w:sz w:val="22"/>
                <w:szCs w:val="22"/>
              </w:rPr>
              <w:t>6,49</w:t>
            </w:r>
          </w:p>
        </w:tc>
        <w:tc>
          <w:tcPr>
            <w:tcW w:w="2408" w:type="dxa"/>
          </w:tcPr>
          <w:p w:rsidR="00D91712" w:rsidRPr="003E04FB" w:rsidRDefault="00D91712" w:rsidP="00D91712">
            <w:pPr>
              <w:jc w:val="center"/>
              <w:rPr>
                <w:color w:val="000000"/>
                <w:sz w:val="22"/>
                <w:szCs w:val="22"/>
              </w:rPr>
            </w:pPr>
            <w:r w:rsidRPr="003E04FB">
              <w:rPr>
                <w:color w:val="000000"/>
                <w:sz w:val="22"/>
                <w:szCs w:val="22"/>
              </w:rPr>
              <w:t>47:22:0612003:4</w:t>
            </w:r>
          </w:p>
        </w:tc>
        <w:tc>
          <w:tcPr>
            <w:tcW w:w="2268" w:type="dxa"/>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tcPr>
          <w:p w:rsidR="00D91712" w:rsidRPr="003E04FB" w:rsidRDefault="00D91712" w:rsidP="00D91712">
            <w:pPr>
              <w:jc w:val="center"/>
              <w:rPr>
                <w:color w:val="000000"/>
                <w:sz w:val="22"/>
                <w:szCs w:val="22"/>
              </w:rPr>
            </w:pPr>
          </w:p>
        </w:tc>
        <w:tc>
          <w:tcPr>
            <w:tcW w:w="2408" w:type="dxa"/>
          </w:tcPr>
          <w:p w:rsidR="00D91712" w:rsidRPr="003E04FB" w:rsidRDefault="00D91712" w:rsidP="00D91712">
            <w:pPr>
              <w:jc w:val="center"/>
              <w:rPr>
                <w:color w:val="000000"/>
                <w:sz w:val="22"/>
                <w:szCs w:val="22"/>
              </w:rPr>
            </w:pPr>
            <w:r w:rsidRPr="003E04FB">
              <w:rPr>
                <w:color w:val="000000"/>
                <w:sz w:val="22"/>
                <w:szCs w:val="22"/>
              </w:rPr>
              <w:t>47:22:0612002</w:t>
            </w:r>
          </w:p>
        </w:tc>
        <w:tc>
          <w:tcPr>
            <w:tcW w:w="2268" w:type="dxa"/>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tcPr>
          <w:p w:rsidR="00D91712" w:rsidRPr="003E04FB" w:rsidRDefault="00D91712" w:rsidP="00D91712">
            <w:pPr>
              <w:jc w:val="center"/>
              <w:rPr>
                <w:color w:val="000000"/>
                <w:sz w:val="22"/>
                <w:szCs w:val="22"/>
              </w:rPr>
            </w:pPr>
            <w:r w:rsidRPr="003E04FB">
              <w:rPr>
                <w:color w:val="000000"/>
                <w:sz w:val="22"/>
                <w:szCs w:val="22"/>
              </w:rPr>
              <w:t>1,59</w:t>
            </w:r>
          </w:p>
        </w:tc>
        <w:tc>
          <w:tcPr>
            <w:tcW w:w="2408" w:type="dxa"/>
          </w:tcPr>
          <w:p w:rsidR="00D91712" w:rsidRPr="003E04FB" w:rsidRDefault="00D91712" w:rsidP="00D91712">
            <w:pPr>
              <w:jc w:val="center"/>
              <w:rPr>
                <w:color w:val="000000"/>
                <w:sz w:val="22"/>
                <w:szCs w:val="22"/>
              </w:rPr>
            </w:pPr>
            <w:r w:rsidRPr="003E04FB">
              <w:rPr>
                <w:color w:val="000000"/>
                <w:sz w:val="22"/>
                <w:szCs w:val="22"/>
              </w:rPr>
              <w:t>47:22:0612006:67</w:t>
            </w:r>
          </w:p>
        </w:tc>
        <w:tc>
          <w:tcPr>
            <w:tcW w:w="2268" w:type="dxa"/>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3</w:t>
            </w:r>
          </w:p>
        </w:tc>
        <w:tc>
          <w:tcPr>
            <w:tcW w:w="2711" w:type="dxa"/>
          </w:tcPr>
          <w:p w:rsidR="00D91712" w:rsidRPr="003E04FB" w:rsidRDefault="00D91712" w:rsidP="00D91712">
            <w:pPr>
              <w:rPr>
                <w:sz w:val="22"/>
                <w:szCs w:val="22"/>
              </w:rPr>
            </w:pPr>
            <w:r w:rsidRPr="003E04FB">
              <w:rPr>
                <w:sz w:val="22"/>
                <w:szCs w:val="22"/>
              </w:rPr>
              <w:t>деревня Торосово</w:t>
            </w:r>
          </w:p>
        </w:tc>
        <w:tc>
          <w:tcPr>
            <w:tcW w:w="1260" w:type="dxa"/>
          </w:tcPr>
          <w:p w:rsidR="00D91712" w:rsidRPr="003E04FB" w:rsidRDefault="00D91712" w:rsidP="00D91712">
            <w:pPr>
              <w:jc w:val="center"/>
              <w:rPr>
                <w:color w:val="000000"/>
                <w:sz w:val="22"/>
                <w:szCs w:val="22"/>
              </w:rPr>
            </w:pPr>
            <w:r w:rsidRPr="003E04FB">
              <w:rPr>
                <w:color w:val="000000"/>
                <w:sz w:val="22"/>
                <w:szCs w:val="22"/>
              </w:rPr>
              <w:t>16,04</w:t>
            </w:r>
          </w:p>
        </w:tc>
        <w:tc>
          <w:tcPr>
            <w:tcW w:w="2408" w:type="dxa"/>
          </w:tcPr>
          <w:p w:rsidR="00D91712" w:rsidRPr="003E04FB" w:rsidRDefault="00D91712" w:rsidP="00D91712">
            <w:pPr>
              <w:jc w:val="center"/>
              <w:rPr>
                <w:color w:val="000000"/>
                <w:sz w:val="22"/>
                <w:szCs w:val="22"/>
              </w:rPr>
            </w:pPr>
            <w:r w:rsidRPr="003E04FB">
              <w:rPr>
                <w:color w:val="000000"/>
                <w:sz w:val="22"/>
                <w:szCs w:val="22"/>
              </w:rPr>
              <w:t>47:22:0605001:43</w:t>
            </w:r>
          </w:p>
        </w:tc>
        <w:tc>
          <w:tcPr>
            <w:tcW w:w="2268" w:type="dxa"/>
          </w:tcPr>
          <w:p w:rsidR="00D91712" w:rsidRPr="003E04FB" w:rsidRDefault="00D91712" w:rsidP="00D91712">
            <w:pPr>
              <w:jc w:val="center"/>
              <w:rPr>
                <w:sz w:val="22"/>
                <w:szCs w:val="22"/>
                <w:lang w:val="en-US"/>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val="restart"/>
          </w:tcPr>
          <w:p w:rsidR="00D91712" w:rsidRPr="003E04FB" w:rsidRDefault="00D91712" w:rsidP="00D91712">
            <w:pPr>
              <w:jc w:val="center"/>
              <w:rPr>
                <w:color w:val="000000"/>
                <w:sz w:val="22"/>
                <w:szCs w:val="22"/>
              </w:rPr>
            </w:pPr>
            <w:r w:rsidRPr="003E04FB">
              <w:rPr>
                <w:color w:val="000000"/>
                <w:sz w:val="22"/>
                <w:szCs w:val="22"/>
              </w:rPr>
              <w:t>3,89</w:t>
            </w:r>
          </w:p>
        </w:tc>
        <w:tc>
          <w:tcPr>
            <w:tcW w:w="2408" w:type="dxa"/>
          </w:tcPr>
          <w:p w:rsidR="00D91712" w:rsidRPr="003E04FB" w:rsidRDefault="00D91712" w:rsidP="00D91712">
            <w:pPr>
              <w:jc w:val="center"/>
              <w:rPr>
                <w:color w:val="000000"/>
                <w:sz w:val="22"/>
                <w:szCs w:val="22"/>
              </w:rPr>
            </w:pPr>
            <w:r w:rsidRPr="003E04FB">
              <w:rPr>
                <w:color w:val="000000"/>
                <w:sz w:val="22"/>
                <w:szCs w:val="22"/>
              </w:rPr>
              <w:t>47:22:0605002:21</w:t>
            </w:r>
          </w:p>
        </w:tc>
        <w:tc>
          <w:tcPr>
            <w:tcW w:w="2268" w:type="dxa"/>
          </w:tcPr>
          <w:p w:rsidR="00D91712" w:rsidRPr="003E04FB" w:rsidRDefault="00D91712" w:rsidP="00D91712">
            <w:pPr>
              <w:jc w:val="center"/>
              <w:rPr>
                <w:color w:val="000000"/>
                <w:sz w:val="22"/>
                <w:szCs w:val="22"/>
              </w:rPr>
            </w:pPr>
            <w:r w:rsidRPr="003E04FB">
              <w:rPr>
                <w:color w:val="000000"/>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Merge/>
          </w:tcPr>
          <w:p w:rsidR="00D91712" w:rsidRPr="003E04FB" w:rsidRDefault="00D91712" w:rsidP="00D91712">
            <w:pPr>
              <w:jc w:val="center"/>
              <w:rPr>
                <w:color w:val="000000"/>
                <w:sz w:val="22"/>
                <w:szCs w:val="22"/>
              </w:rPr>
            </w:pPr>
          </w:p>
        </w:tc>
        <w:tc>
          <w:tcPr>
            <w:tcW w:w="2408" w:type="dxa"/>
          </w:tcPr>
          <w:p w:rsidR="00D91712" w:rsidRPr="003E04FB" w:rsidRDefault="00D91712" w:rsidP="00D91712">
            <w:pPr>
              <w:jc w:val="center"/>
              <w:rPr>
                <w:color w:val="000000"/>
                <w:sz w:val="22"/>
                <w:szCs w:val="22"/>
              </w:rPr>
            </w:pPr>
            <w:r w:rsidRPr="003E04FB">
              <w:rPr>
                <w:color w:val="000000"/>
                <w:sz w:val="22"/>
                <w:szCs w:val="22"/>
              </w:rPr>
              <w:t>47:22:0605002:14</w:t>
            </w:r>
          </w:p>
        </w:tc>
        <w:tc>
          <w:tcPr>
            <w:tcW w:w="2268" w:type="dxa"/>
          </w:tcPr>
          <w:p w:rsidR="00D91712" w:rsidRPr="003E04FB" w:rsidRDefault="00D91712" w:rsidP="00D91712">
            <w:pPr>
              <w:jc w:val="center"/>
              <w:rPr>
                <w:color w:val="000000"/>
                <w:sz w:val="22"/>
                <w:szCs w:val="22"/>
              </w:rPr>
            </w:pPr>
            <w:r w:rsidRPr="003E04FB">
              <w:rPr>
                <w:color w:val="000000"/>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tcPr>
          <w:p w:rsidR="00D91712" w:rsidRPr="003E04FB" w:rsidRDefault="00D91712" w:rsidP="00D91712">
            <w:pPr>
              <w:jc w:val="center"/>
              <w:rPr>
                <w:color w:val="000000"/>
                <w:sz w:val="22"/>
                <w:szCs w:val="22"/>
              </w:rPr>
            </w:pPr>
            <w:r w:rsidRPr="003E04FB">
              <w:rPr>
                <w:color w:val="000000"/>
                <w:sz w:val="22"/>
                <w:szCs w:val="22"/>
              </w:rPr>
              <w:t>0,45</w:t>
            </w:r>
          </w:p>
        </w:tc>
        <w:tc>
          <w:tcPr>
            <w:tcW w:w="2408" w:type="dxa"/>
          </w:tcPr>
          <w:p w:rsidR="00D91712" w:rsidRPr="003E04FB" w:rsidRDefault="00D91712" w:rsidP="00D91712">
            <w:pPr>
              <w:jc w:val="center"/>
              <w:rPr>
                <w:color w:val="000000"/>
                <w:sz w:val="22"/>
                <w:szCs w:val="22"/>
              </w:rPr>
            </w:pPr>
          </w:p>
        </w:tc>
        <w:tc>
          <w:tcPr>
            <w:tcW w:w="2268" w:type="dxa"/>
          </w:tcPr>
          <w:p w:rsidR="00D91712" w:rsidRPr="003E04FB" w:rsidRDefault="00D91712" w:rsidP="00D91712">
            <w:pPr>
              <w:jc w:val="center"/>
              <w:rPr>
                <w:color w:val="000000"/>
                <w:sz w:val="22"/>
                <w:szCs w:val="22"/>
              </w:rPr>
            </w:pP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rPr>
            </w:pPr>
            <w:r w:rsidRPr="003E04FB">
              <w:rPr>
                <w:sz w:val="22"/>
                <w:szCs w:val="22"/>
              </w:rPr>
              <w:t>Итого по п.</w:t>
            </w:r>
            <w:r w:rsidRPr="003E04FB">
              <w:rPr>
                <w:sz w:val="22"/>
                <w:szCs w:val="22"/>
                <w:lang w:val="en-US"/>
              </w:rPr>
              <w:t>Y</w:t>
            </w:r>
          </w:p>
        </w:tc>
        <w:tc>
          <w:tcPr>
            <w:tcW w:w="1260" w:type="dxa"/>
          </w:tcPr>
          <w:p w:rsidR="00D91712" w:rsidRPr="003E04FB" w:rsidRDefault="00D91712" w:rsidP="00D91712">
            <w:pPr>
              <w:spacing w:line="360" w:lineRule="auto"/>
              <w:jc w:val="center"/>
              <w:rPr>
                <w:sz w:val="22"/>
                <w:szCs w:val="22"/>
              </w:rPr>
            </w:pPr>
            <w:r w:rsidRPr="003E04FB">
              <w:rPr>
                <w:sz w:val="22"/>
                <w:szCs w:val="22"/>
              </w:rPr>
              <w:t>30,86</w:t>
            </w:r>
          </w:p>
        </w:tc>
        <w:tc>
          <w:tcPr>
            <w:tcW w:w="2408" w:type="dxa"/>
          </w:tcPr>
          <w:p w:rsidR="00D91712" w:rsidRPr="003E04FB" w:rsidRDefault="00D91712" w:rsidP="00D91712">
            <w:pPr>
              <w:spacing w:line="360" w:lineRule="auto"/>
              <w:jc w:val="center"/>
              <w:rPr>
                <w:sz w:val="22"/>
                <w:szCs w:val="22"/>
              </w:rPr>
            </w:pPr>
          </w:p>
        </w:tc>
        <w:tc>
          <w:tcPr>
            <w:tcW w:w="2268" w:type="dxa"/>
          </w:tcPr>
          <w:p w:rsidR="00D91712" w:rsidRPr="003E04FB" w:rsidRDefault="00D91712" w:rsidP="00D91712">
            <w:pPr>
              <w:spacing w:line="360" w:lineRule="auto"/>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lang w:val="en-US"/>
              </w:rPr>
              <w:t>YI</w:t>
            </w:r>
          </w:p>
        </w:tc>
        <w:tc>
          <w:tcPr>
            <w:tcW w:w="2711" w:type="dxa"/>
          </w:tcPr>
          <w:p w:rsidR="00D91712" w:rsidRPr="003E04FB" w:rsidRDefault="00D91712" w:rsidP="00D91712">
            <w:pPr>
              <w:rPr>
                <w:sz w:val="22"/>
                <w:szCs w:val="22"/>
              </w:rPr>
            </w:pPr>
            <w:r w:rsidRPr="003E04FB">
              <w:rPr>
                <w:color w:val="000000"/>
                <w:sz w:val="22"/>
                <w:szCs w:val="22"/>
              </w:rPr>
              <w:t>Зоны для ведения садоводства и дачного хозяйства</w:t>
            </w:r>
          </w:p>
        </w:tc>
        <w:tc>
          <w:tcPr>
            <w:tcW w:w="1260" w:type="dxa"/>
          </w:tcPr>
          <w:p w:rsidR="00D91712" w:rsidRPr="003E04FB" w:rsidRDefault="00D91712" w:rsidP="00D91712">
            <w:pPr>
              <w:jc w:val="cente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1</w:t>
            </w:r>
          </w:p>
        </w:tc>
        <w:tc>
          <w:tcPr>
            <w:tcW w:w="2711" w:type="dxa"/>
          </w:tcPr>
          <w:p w:rsidR="00D91712" w:rsidRPr="003E04FB" w:rsidRDefault="00D91712" w:rsidP="00D91712">
            <w:pPr>
              <w:rPr>
                <w:sz w:val="22"/>
                <w:szCs w:val="22"/>
              </w:rPr>
            </w:pPr>
            <w:r w:rsidRPr="003E04FB">
              <w:rPr>
                <w:sz w:val="22"/>
                <w:szCs w:val="22"/>
              </w:rPr>
              <w:t>деревня Губаницы</w:t>
            </w:r>
          </w:p>
        </w:tc>
        <w:tc>
          <w:tcPr>
            <w:tcW w:w="1260" w:type="dxa"/>
          </w:tcPr>
          <w:p w:rsidR="00D91712" w:rsidRPr="003E04FB" w:rsidRDefault="00D91712" w:rsidP="00D91712">
            <w:pPr>
              <w:jc w:val="center"/>
              <w:rPr>
                <w:color w:val="000000"/>
                <w:sz w:val="22"/>
                <w:szCs w:val="22"/>
              </w:rPr>
            </w:pPr>
            <w:r w:rsidRPr="003E04FB">
              <w:rPr>
                <w:color w:val="000000"/>
                <w:sz w:val="22"/>
                <w:szCs w:val="22"/>
              </w:rPr>
              <w:t>4,21</w:t>
            </w:r>
          </w:p>
        </w:tc>
        <w:tc>
          <w:tcPr>
            <w:tcW w:w="2408" w:type="dxa"/>
          </w:tcPr>
          <w:p w:rsidR="00D91712" w:rsidRPr="003E04FB" w:rsidRDefault="00D91712" w:rsidP="00D91712">
            <w:pPr>
              <w:jc w:val="center"/>
              <w:rPr>
                <w:color w:val="000000"/>
                <w:sz w:val="22"/>
                <w:szCs w:val="22"/>
              </w:rPr>
            </w:pPr>
            <w:r w:rsidRPr="003E04FB">
              <w:rPr>
                <w:color w:val="000000"/>
                <w:sz w:val="22"/>
                <w:szCs w:val="22"/>
              </w:rPr>
              <w:t>47:22:0655001</w:t>
            </w:r>
          </w:p>
        </w:tc>
        <w:tc>
          <w:tcPr>
            <w:tcW w:w="2268" w:type="dxa"/>
          </w:tcPr>
          <w:p w:rsidR="00D91712" w:rsidRPr="003E04FB" w:rsidRDefault="00D91712" w:rsidP="00D91712">
            <w:pPr>
              <w:jc w:val="center"/>
              <w:rPr>
                <w:color w:val="000000"/>
                <w:sz w:val="22"/>
                <w:szCs w:val="22"/>
              </w:rPr>
            </w:pPr>
            <w:r w:rsidRPr="003E04FB">
              <w:rPr>
                <w:color w:val="000000"/>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tcPr>
          <w:p w:rsidR="00D91712" w:rsidRPr="003E04FB" w:rsidRDefault="00D91712" w:rsidP="00D91712">
            <w:pPr>
              <w:jc w:val="center"/>
              <w:rPr>
                <w:color w:val="000000"/>
                <w:sz w:val="22"/>
                <w:szCs w:val="22"/>
              </w:rPr>
            </w:pPr>
            <w:r w:rsidRPr="003E04FB">
              <w:rPr>
                <w:color w:val="000000"/>
                <w:sz w:val="22"/>
                <w:szCs w:val="22"/>
              </w:rPr>
              <w:t>3,05</w:t>
            </w:r>
          </w:p>
        </w:tc>
        <w:tc>
          <w:tcPr>
            <w:tcW w:w="2408" w:type="dxa"/>
          </w:tcPr>
          <w:p w:rsidR="00D91712" w:rsidRPr="003E04FB" w:rsidRDefault="00D91712" w:rsidP="00D91712">
            <w:pPr>
              <w:jc w:val="center"/>
              <w:rPr>
                <w:color w:val="000000"/>
                <w:sz w:val="22"/>
                <w:szCs w:val="22"/>
              </w:rPr>
            </w:pPr>
            <w:r w:rsidRPr="003E04FB">
              <w:rPr>
                <w:color w:val="000000"/>
                <w:sz w:val="22"/>
                <w:szCs w:val="22"/>
              </w:rPr>
              <w:t>47:22:0654001</w:t>
            </w:r>
          </w:p>
        </w:tc>
        <w:tc>
          <w:tcPr>
            <w:tcW w:w="2268" w:type="dxa"/>
          </w:tcPr>
          <w:p w:rsidR="00D91712" w:rsidRPr="003E04FB" w:rsidRDefault="00D91712" w:rsidP="00D91712">
            <w:pPr>
              <w:jc w:val="center"/>
              <w:rPr>
                <w:color w:val="000000"/>
                <w:sz w:val="22"/>
                <w:szCs w:val="22"/>
              </w:rPr>
            </w:pPr>
            <w:r w:rsidRPr="003E04FB">
              <w:rPr>
                <w:color w:val="000000"/>
                <w:sz w:val="22"/>
                <w:szCs w:val="22"/>
              </w:rPr>
              <w:t>частная</w:t>
            </w: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rPr>
            </w:pPr>
            <w:r w:rsidRPr="003E04FB">
              <w:rPr>
                <w:sz w:val="22"/>
                <w:szCs w:val="22"/>
              </w:rPr>
              <w:t>Итого по п.</w:t>
            </w:r>
            <w:r w:rsidRPr="003E04FB">
              <w:rPr>
                <w:sz w:val="22"/>
                <w:szCs w:val="22"/>
                <w:lang w:val="en-US"/>
              </w:rPr>
              <w:t>YI</w:t>
            </w:r>
          </w:p>
        </w:tc>
        <w:tc>
          <w:tcPr>
            <w:tcW w:w="1260" w:type="dxa"/>
          </w:tcPr>
          <w:p w:rsidR="00D91712" w:rsidRPr="003E04FB" w:rsidRDefault="00D91712" w:rsidP="00D91712">
            <w:pPr>
              <w:spacing w:line="360" w:lineRule="auto"/>
              <w:jc w:val="center"/>
              <w:rPr>
                <w:sz w:val="22"/>
                <w:szCs w:val="22"/>
                <w:lang w:val="en-US"/>
              </w:rPr>
            </w:pPr>
            <w:r w:rsidRPr="003E04FB">
              <w:rPr>
                <w:sz w:val="22"/>
                <w:szCs w:val="22"/>
              </w:rPr>
              <w:t>7,26</w:t>
            </w:r>
          </w:p>
        </w:tc>
        <w:tc>
          <w:tcPr>
            <w:tcW w:w="2408" w:type="dxa"/>
          </w:tcPr>
          <w:p w:rsidR="00D91712" w:rsidRPr="003E04FB" w:rsidRDefault="00D91712" w:rsidP="00D91712">
            <w:pPr>
              <w:spacing w:line="360" w:lineRule="auto"/>
              <w:jc w:val="center"/>
              <w:rPr>
                <w:sz w:val="22"/>
                <w:szCs w:val="22"/>
              </w:rPr>
            </w:pPr>
          </w:p>
        </w:tc>
        <w:tc>
          <w:tcPr>
            <w:tcW w:w="2268" w:type="dxa"/>
          </w:tcPr>
          <w:p w:rsidR="00D91712" w:rsidRPr="003E04FB" w:rsidRDefault="00D91712" w:rsidP="00D91712">
            <w:pPr>
              <w:spacing w:line="360" w:lineRule="auto"/>
              <w:jc w:val="center"/>
              <w:rPr>
                <w:sz w:val="22"/>
                <w:szCs w:val="22"/>
              </w:rPr>
            </w:pPr>
          </w:p>
        </w:tc>
      </w:tr>
      <w:tr w:rsidR="00D91712" w:rsidRPr="00BA0FED" w:rsidTr="008458A1">
        <w:tc>
          <w:tcPr>
            <w:tcW w:w="709" w:type="dxa"/>
          </w:tcPr>
          <w:p w:rsidR="00D91712" w:rsidRPr="003E04FB" w:rsidRDefault="00D91712" w:rsidP="00D91712">
            <w:pPr>
              <w:jc w:val="center"/>
              <w:rPr>
                <w:sz w:val="22"/>
                <w:szCs w:val="22"/>
                <w:lang w:val="en-US"/>
              </w:rPr>
            </w:pPr>
            <w:r w:rsidRPr="003E04FB">
              <w:rPr>
                <w:sz w:val="22"/>
                <w:szCs w:val="22"/>
                <w:lang w:val="en-US"/>
              </w:rPr>
              <w:t>YII</w:t>
            </w:r>
          </w:p>
        </w:tc>
        <w:tc>
          <w:tcPr>
            <w:tcW w:w="2711" w:type="dxa"/>
          </w:tcPr>
          <w:p w:rsidR="00D91712" w:rsidRPr="003E04FB" w:rsidRDefault="00D91712" w:rsidP="00D91712">
            <w:pPr>
              <w:rPr>
                <w:sz w:val="22"/>
                <w:szCs w:val="22"/>
              </w:rPr>
            </w:pPr>
            <w:r w:rsidRPr="003E04FB">
              <w:rPr>
                <w:color w:val="000000"/>
                <w:sz w:val="22"/>
                <w:szCs w:val="22"/>
              </w:rPr>
              <w:t>Рекреационные зоны</w:t>
            </w:r>
          </w:p>
        </w:tc>
        <w:tc>
          <w:tcPr>
            <w:tcW w:w="1260" w:type="dxa"/>
          </w:tcPr>
          <w:p w:rsidR="00D91712" w:rsidRPr="003E04FB" w:rsidRDefault="00D91712" w:rsidP="00D91712">
            <w:pPr>
              <w:jc w:val="cente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1</w:t>
            </w:r>
          </w:p>
        </w:tc>
        <w:tc>
          <w:tcPr>
            <w:tcW w:w="2711" w:type="dxa"/>
          </w:tcPr>
          <w:p w:rsidR="00D91712" w:rsidRPr="003E04FB" w:rsidRDefault="00D91712" w:rsidP="00D91712">
            <w:pPr>
              <w:rPr>
                <w:sz w:val="22"/>
                <w:szCs w:val="22"/>
              </w:rPr>
            </w:pPr>
            <w:r w:rsidRPr="003E04FB">
              <w:rPr>
                <w:sz w:val="22"/>
                <w:szCs w:val="22"/>
              </w:rPr>
              <w:t>деревня Волгово</w:t>
            </w: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10,96</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47:22:0603001:2</w:t>
            </w:r>
          </w:p>
        </w:tc>
        <w:tc>
          <w:tcPr>
            <w:tcW w:w="2268" w:type="dxa"/>
          </w:tcPr>
          <w:p w:rsidR="00D91712" w:rsidRPr="003E04FB" w:rsidRDefault="00D91712" w:rsidP="00D91712">
            <w:pPr>
              <w:jc w:val="center"/>
              <w:rPr>
                <w:sz w:val="22"/>
                <w:szCs w:val="22"/>
              </w:rPr>
            </w:pPr>
            <w:r w:rsidRPr="003E04FB">
              <w:rPr>
                <w:sz w:val="22"/>
                <w:szCs w:val="22"/>
              </w:rPr>
              <w:t>муниципальная</w:t>
            </w:r>
          </w:p>
        </w:tc>
      </w:tr>
      <w:tr w:rsidR="00D91712" w:rsidRPr="00BA0FED" w:rsidTr="008458A1">
        <w:tc>
          <w:tcPr>
            <w:tcW w:w="709" w:type="dxa"/>
          </w:tcPr>
          <w:p w:rsidR="00D91712" w:rsidRPr="003E04FB" w:rsidRDefault="00D91712" w:rsidP="00D91712">
            <w:pPr>
              <w:jc w:val="center"/>
              <w:rPr>
                <w:sz w:val="22"/>
                <w:szCs w:val="22"/>
                <w:lang w:val="en-US"/>
              </w:rPr>
            </w:pPr>
            <w:r w:rsidRPr="003E04FB">
              <w:rPr>
                <w:sz w:val="22"/>
                <w:szCs w:val="22"/>
                <w:lang w:val="en-US"/>
              </w:rPr>
              <w:t>2</w:t>
            </w:r>
          </w:p>
        </w:tc>
        <w:tc>
          <w:tcPr>
            <w:tcW w:w="2711" w:type="dxa"/>
          </w:tcPr>
          <w:p w:rsidR="00D91712" w:rsidRPr="003E04FB" w:rsidRDefault="00D91712" w:rsidP="00D91712">
            <w:pPr>
              <w:rPr>
                <w:sz w:val="22"/>
                <w:szCs w:val="22"/>
              </w:rPr>
            </w:pPr>
            <w:r w:rsidRPr="003E04FB">
              <w:rPr>
                <w:sz w:val="22"/>
                <w:szCs w:val="22"/>
              </w:rPr>
              <w:t>деревня Губаницы</w:t>
            </w: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15,2</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47:22:0610007:7</w:t>
            </w:r>
          </w:p>
        </w:tc>
        <w:tc>
          <w:tcPr>
            <w:tcW w:w="2268" w:type="dxa"/>
            <w:vAlign w:val="bottom"/>
          </w:tcPr>
          <w:p w:rsidR="00D91712" w:rsidRPr="003E04FB" w:rsidRDefault="00D91712" w:rsidP="00D91712">
            <w:pPr>
              <w:jc w:val="center"/>
              <w:rPr>
                <w:color w:val="000000"/>
                <w:sz w:val="22"/>
                <w:szCs w:val="22"/>
              </w:rPr>
            </w:pPr>
            <w:r w:rsidRPr="003E04FB">
              <w:rPr>
                <w:sz w:val="22"/>
                <w:szCs w:val="22"/>
              </w:rPr>
              <w:t>частная</w:t>
            </w:r>
          </w:p>
        </w:tc>
      </w:tr>
      <w:tr w:rsidR="00D91712" w:rsidRPr="00BA0FED" w:rsidTr="008458A1">
        <w:tc>
          <w:tcPr>
            <w:tcW w:w="709" w:type="dxa"/>
          </w:tcPr>
          <w:p w:rsidR="00D91712" w:rsidRPr="003E04FB" w:rsidRDefault="00D91712" w:rsidP="00D91712">
            <w:pPr>
              <w:jc w:val="center"/>
              <w:rPr>
                <w:sz w:val="22"/>
                <w:szCs w:val="22"/>
                <w:lang w:val="en-US"/>
              </w:rPr>
            </w:pPr>
            <w:r w:rsidRPr="003E04FB">
              <w:rPr>
                <w:sz w:val="22"/>
                <w:szCs w:val="22"/>
                <w:lang w:val="en-US"/>
              </w:rPr>
              <w:t>3</w:t>
            </w:r>
          </w:p>
        </w:tc>
        <w:tc>
          <w:tcPr>
            <w:tcW w:w="2711" w:type="dxa"/>
          </w:tcPr>
          <w:p w:rsidR="00D91712" w:rsidRPr="003E04FB" w:rsidRDefault="00D91712" w:rsidP="00D91712">
            <w:pPr>
              <w:rPr>
                <w:sz w:val="22"/>
                <w:szCs w:val="22"/>
              </w:rPr>
            </w:pPr>
            <w:r w:rsidRPr="003E04FB">
              <w:rPr>
                <w:sz w:val="22"/>
                <w:szCs w:val="22"/>
              </w:rPr>
              <w:t>деревня Ржевка</w:t>
            </w: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0,41</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47:22:0608002:14</w:t>
            </w:r>
          </w:p>
        </w:tc>
        <w:tc>
          <w:tcPr>
            <w:tcW w:w="2268" w:type="dxa"/>
            <w:vAlign w:val="bottom"/>
          </w:tcPr>
          <w:p w:rsidR="00D91712" w:rsidRPr="003E04FB" w:rsidRDefault="00D91712" w:rsidP="00D91712">
            <w:pPr>
              <w:jc w:val="center"/>
              <w:rPr>
                <w:color w:val="000000"/>
                <w:sz w:val="22"/>
                <w:szCs w:val="22"/>
              </w:rPr>
            </w:pPr>
            <w:r w:rsidRPr="003E04FB">
              <w:rPr>
                <w:color w:val="000000"/>
                <w:sz w:val="22"/>
                <w:szCs w:val="22"/>
              </w:rPr>
              <w:t>частная</w:t>
            </w: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4</w:t>
            </w:r>
          </w:p>
        </w:tc>
        <w:tc>
          <w:tcPr>
            <w:tcW w:w="2711" w:type="dxa"/>
          </w:tcPr>
          <w:p w:rsidR="00D91712" w:rsidRPr="003E04FB" w:rsidRDefault="00D91712" w:rsidP="00D91712">
            <w:pPr>
              <w:rPr>
                <w:sz w:val="22"/>
                <w:szCs w:val="22"/>
              </w:rPr>
            </w:pPr>
            <w:r w:rsidRPr="003E04FB">
              <w:rPr>
                <w:sz w:val="22"/>
                <w:szCs w:val="22"/>
              </w:rPr>
              <w:t>деревня Торосово</w:t>
            </w: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0,83</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47:22:0605004</w:t>
            </w:r>
          </w:p>
        </w:tc>
        <w:tc>
          <w:tcPr>
            <w:tcW w:w="2268" w:type="dxa"/>
            <w:vAlign w:val="bottom"/>
          </w:tcPr>
          <w:p w:rsidR="00D91712" w:rsidRPr="003E04FB" w:rsidRDefault="00D91712" w:rsidP="00D91712">
            <w:pPr>
              <w:jc w:val="center"/>
              <w:rPr>
                <w:sz w:val="22"/>
                <w:szCs w:val="22"/>
              </w:rPr>
            </w:pPr>
            <w:r w:rsidRPr="003E04FB">
              <w:rPr>
                <w:sz w:val="22"/>
                <w:szCs w:val="22"/>
              </w:rPr>
              <w:t>бессрочное пользование</w:t>
            </w:r>
          </w:p>
        </w:tc>
      </w:tr>
      <w:tr w:rsidR="00D91712" w:rsidRPr="00BA0FED"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0,57</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47:22:0605002</w:t>
            </w:r>
          </w:p>
        </w:tc>
        <w:tc>
          <w:tcPr>
            <w:tcW w:w="2268" w:type="dxa"/>
            <w:vAlign w:val="bottom"/>
          </w:tcPr>
          <w:p w:rsidR="00D91712" w:rsidRPr="003E04FB" w:rsidRDefault="00D91712" w:rsidP="00D91712">
            <w:pPr>
              <w:jc w:val="center"/>
              <w:rPr>
                <w:color w:val="000000"/>
                <w:sz w:val="22"/>
                <w:szCs w:val="22"/>
              </w:rPr>
            </w:pPr>
            <w:r w:rsidRPr="003E04FB">
              <w:rPr>
                <w:color w:val="000000"/>
                <w:sz w:val="22"/>
                <w:szCs w:val="22"/>
              </w:rPr>
              <w:t>частная</w:t>
            </w: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rPr>
            </w:pPr>
            <w:r w:rsidRPr="003E04FB">
              <w:rPr>
                <w:sz w:val="22"/>
                <w:szCs w:val="22"/>
              </w:rPr>
              <w:t>Итого по п.</w:t>
            </w:r>
            <w:r w:rsidRPr="003E04FB">
              <w:rPr>
                <w:sz w:val="22"/>
                <w:szCs w:val="22"/>
                <w:lang w:val="en-US"/>
              </w:rPr>
              <w:t>YII</w:t>
            </w:r>
          </w:p>
        </w:tc>
        <w:tc>
          <w:tcPr>
            <w:tcW w:w="1260" w:type="dxa"/>
          </w:tcPr>
          <w:p w:rsidR="00D91712" w:rsidRPr="003E04FB" w:rsidRDefault="00D91712" w:rsidP="00D91712">
            <w:pPr>
              <w:spacing w:line="360" w:lineRule="auto"/>
              <w:jc w:val="center"/>
              <w:rPr>
                <w:sz w:val="22"/>
                <w:szCs w:val="22"/>
                <w:lang w:val="en-US"/>
              </w:rPr>
            </w:pPr>
            <w:r w:rsidRPr="003E04FB">
              <w:rPr>
                <w:sz w:val="22"/>
                <w:szCs w:val="22"/>
              </w:rPr>
              <w:t>27,97</w:t>
            </w:r>
          </w:p>
        </w:tc>
        <w:tc>
          <w:tcPr>
            <w:tcW w:w="2408" w:type="dxa"/>
          </w:tcPr>
          <w:p w:rsidR="00D91712" w:rsidRPr="003E04FB" w:rsidRDefault="00D91712" w:rsidP="00D91712">
            <w:pPr>
              <w:spacing w:line="360" w:lineRule="auto"/>
              <w:jc w:val="center"/>
              <w:rPr>
                <w:sz w:val="22"/>
                <w:szCs w:val="22"/>
              </w:rPr>
            </w:pPr>
          </w:p>
        </w:tc>
        <w:tc>
          <w:tcPr>
            <w:tcW w:w="2268" w:type="dxa"/>
          </w:tcPr>
          <w:p w:rsidR="00D91712" w:rsidRPr="003E04FB" w:rsidRDefault="00D91712" w:rsidP="00D91712">
            <w:pPr>
              <w:spacing w:line="360" w:lineRule="auto"/>
              <w:jc w:val="center"/>
              <w:rPr>
                <w:sz w:val="22"/>
                <w:szCs w:val="22"/>
              </w:rPr>
            </w:pPr>
          </w:p>
        </w:tc>
      </w:tr>
      <w:tr w:rsidR="00D91712" w:rsidRPr="00BA0FED" w:rsidTr="008458A1">
        <w:tc>
          <w:tcPr>
            <w:tcW w:w="709" w:type="dxa"/>
          </w:tcPr>
          <w:p w:rsidR="00D91712" w:rsidRPr="003E04FB" w:rsidRDefault="00D91712" w:rsidP="00D91712">
            <w:pPr>
              <w:jc w:val="center"/>
              <w:rPr>
                <w:sz w:val="22"/>
                <w:szCs w:val="22"/>
                <w:lang w:val="en-US"/>
              </w:rPr>
            </w:pPr>
            <w:r w:rsidRPr="003E04FB">
              <w:rPr>
                <w:sz w:val="22"/>
                <w:szCs w:val="22"/>
                <w:lang w:val="en-US"/>
              </w:rPr>
              <w:t>YIII</w:t>
            </w:r>
          </w:p>
        </w:tc>
        <w:tc>
          <w:tcPr>
            <w:tcW w:w="2711" w:type="dxa"/>
          </w:tcPr>
          <w:p w:rsidR="00D91712" w:rsidRPr="003E04FB" w:rsidRDefault="00D91712" w:rsidP="00D91712">
            <w:pPr>
              <w:rPr>
                <w:sz w:val="22"/>
                <w:szCs w:val="22"/>
              </w:rPr>
            </w:pPr>
            <w:r w:rsidRPr="003E04FB">
              <w:rPr>
                <w:sz w:val="22"/>
                <w:szCs w:val="22"/>
              </w:rPr>
              <w:t>Зоны специального назначения (санитарно-защитная зона кладбища)</w:t>
            </w:r>
          </w:p>
        </w:tc>
        <w:tc>
          <w:tcPr>
            <w:tcW w:w="1260" w:type="dxa"/>
          </w:tcPr>
          <w:p w:rsidR="00D91712" w:rsidRPr="003E04FB" w:rsidRDefault="00D91712" w:rsidP="00D91712">
            <w:pPr>
              <w:jc w:val="center"/>
              <w:rPr>
                <w:sz w:val="22"/>
                <w:szCs w:val="22"/>
              </w:rPr>
            </w:pP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BA0FED" w:rsidTr="008458A1">
        <w:tc>
          <w:tcPr>
            <w:tcW w:w="709" w:type="dxa"/>
          </w:tcPr>
          <w:p w:rsidR="00D91712" w:rsidRPr="003E04FB" w:rsidRDefault="00D91712" w:rsidP="00D91712">
            <w:pPr>
              <w:jc w:val="center"/>
              <w:rPr>
                <w:sz w:val="22"/>
                <w:szCs w:val="22"/>
              </w:rPr>
            </w:pPr>
            <w:r w:rsidRPr="003E04FB">
              <w:rPr>
                <w:sz w:val="22"/>
                <w:szCs w:val="22"/>
              </w:rPr>
              <w:t>1</w:t>
            </w:r>
          </w:p>
        </w:tc>
        <w:tc>
          <w:tcPr>
            <w:tcW w:w="2711" w:type="dxa"/>
          </w:tcPr>
          <w:p w:rsidR="00D91712" w:rsidRPr="003E04FB" w:rsidRDefault="00D91712" w:rsidP="00D91712">
            <w:pPr>
              <w:rPr>
                <w:sz w:val="22"/>
                <w:szCs w:val="22"/>
              </w:rPr>
            </w:pPr>
            <w:r w:rsidRPr="003E04FB">
              <w:rPr>
                <w:sz w:val="22"/>
                <w:szCs w:val="22"/>
              </w:rPr>
              <w:t>деревня Волгово</w:t>
            </w:r>
          </w:p>
        </w:tc>
        <w:tc>
          <w:tcPr>
            <w:tcW w:w="1260" w:type="dxa"/>
            <w:vAlign w:val="bottom"/>
          </w:tcPr>
          <w:p w:rsidR="00D91712" w:rsidRPr="003E04FB" w:rsidRDefault="00D91712" w:rsidP="00D91712">
            <w:pPr>
              <w:jc w:val="center"/>
              <w:rPr>
                <w:color w:val="000000"/>
                <w:sz w:val="22"/>
                <w:szCs w:val="22"/>
              </w:rPr>
            </w:pPr>
            <w:r w:rsidRPr="003E04FB">
              <w:rPr>
                <w:color w:val="000000"/>
                <w:sz w:val="22"/>
                <w:szCs w:val="22"/>
              </w:rPr>
              <w:t>1,3</w:t>
            </w:r>
          </w:p>
        </w:tc>
        <w:tc>
          <w:tcPr>
            <w:tcW w:w="2408" w:type="dxa"/>
            <w:vAlign w:val="bottom"/>
          </w:tcPr>
          <w:p w:rsidR="00D91712" w:rsidRPr="003E04FB" w:rsidRDefault="00D91712" w:rsidP="00D91712">
            <w:pPr>
              <w:jc w:val="center"/>
              <w:rPr>
                <w:color w:val="000000"/>
                <w:sz w:val="22"/>
                <w:szCs w:val="22"/>
              </w:rPr>
            </w:pPr>
            <w:r w:rsidRPr="003E04FB">
              <w:rPr>
                <w:color w:val="000000"/>
                <w:sz w:val="22"/>
                <w:szCs w:val="22"/>
              </w:rPr>
              <w:t>47:22:0603001:2</w:t>
            </w:r>
          </w:p>
        </w:tc>
        <w:tc>
          <w:tcPr>
            <w:tcW w:w="2268" w:type="dxa"/>
            <w:vAlign w:val="bottom"/>
          </w:tcPr>
          <w:p w:rsidR="00D91712" w:rsidRPr="003E04FB" w:rsidRDefault="00D91712" w:rsidP="00D91712">
            <w:pPr>
              <w:jc w:val="center"/>
              <w:rPr>
                <w:color w:val="000000"/>
                <w:sz w:val="22"/>
                <w:szCs w:val="22"/>
                <w:lang w:val="en-US"/>
              </w:rPr>
            </w:pPr>
            <w:r w:rsidRPr="003E04FB">
              <w:rPr>
                <w:color w:val="000000"/>
                <w:sz w:val="22"/>
                <w:szCs w:val="22"/>
                <w:lang w:val="en-US"/>
              </w:rPr>
              <w:t>-</w:t>
            </w:r>
          </w:p>
        </w:tc>
      </w:tr>
      <w:tr w:rsidR="00D91712" w:rsidRPr="00BA0FED" w:rsidTr="008458A1">
        <w:tc>
          <w:tcPr>
            <w:tcW w:w="709" w:type="dxa"/>
          </w:tcPr>
          <w:p w:rsidR="00D91712" w:rsidRPr="003E04FB" w:rsidRDefault="00D91712" w:rsidP="00D91712">
            <w:pPr>
              <w:spacing w:line="360" w:lineRule="auto"/>
              <w:jc w:val="center"/>
              <w:rPr>
                <w:sz w:val="22"/>
                <w:szCs w:val="22"/>
              </w:rPr>
            </w:pPr>
          </w:p>
        </w:tc>
        <w:tc>
          <w:tcPr>
            <w:tcW w:w="2711" w:type="dxa"/>
          </w:tcPr>
          <w:p w:rsidR="00D91712" w:rsidRPr="003E04FB" w:rsidRDefault="00D91712" w:rsidP="00D91712">
            <w:pPr>
              <w:spacing w:line="360" w:lineRule="auto"/>
              <w:rPr>
                <w:sz w:val="22"/>
                <w:szCs w:val="22"/>
              </w:rPr>
            </w:pPr>
            <w:r w:rsidRPr="003E04FB">
              <w:rPr>
                <w:sz w:val="22"/>
                <w:szCs w:val="22"/>
              </w:rPr>
              <w:t>Итого по п.</w:t>
            </w:r>
            <w:r w:rsidRPr="003E04FB">
              <w:rPr>
                <w:sz w:val="22"/>
                <w:szCs w:val="22"/>
                <w:lang w:val="en-US"/>
              </w:rPr>
              <w:t>YIII</w:t>
            </w:r>
          </w:p>
        </w:tc>
        <w:tc>
          <w:tcPr>
            <w:tcW w:w="1260" w:type="dxa"/>
          </w:tcPr>
          <w:p w:rsidR="00D91712" w:rsidRPr="003E04FB" w:rsidRDefault="00D91712" w:rsidP="00D91712">
            <w:pPr>
              <w:spacing w:line="360" w:lineRule="auto"/>
              <w:jc w:val="center"/>
              <w:rPr>
                <w:sz w:val="22"/>
                <w:szCs w:val="22"/>
                <w:lang w:val="en-US"/>
              </w:rPr>
            </w:pPr>
            <w:r w:rsidRPr="003E04FB">
              <w:rPr>
                <w:sz w:val="22"/>
                <w:szCs w:val="22"/>
                <w:lang w:val="en-US"/>
              </w:rPr>
              <w:t>1</w:t>
            </w:r>
            <w:r w:rsidRPr="003E04FB">
              <w:rPr>
                <w:sz w:val="22"/>
                <w:szCs w:val="22"/>
              </w:rPr>
              <w:t>,</w:t>
            </w:r>
            <w:r w:rsidRPr="003E04FB">
              <w:rPr>
                <w:sz w:val="22"/>
                <w:szCs w:val="22"/>
                <w:lang w:val="en-US"/>
              </w:rPr>
              <w:t>3</w:t>
            </w:r>
          </w:p>
        </w:tc>
        <w:tc>
          <w:tcPr>
            <w:tcW w:w="2408" w:type="dxa"/>
          </w:tcPr>
          <w:p w:rsidR="00D91712" w:rsidRPr="003E04FB" w:rsidRDefault="00D91712" w:rsidP="00D91712">
            <w:pPr>
              <w:spacing w:line="360" w:lineRule="auto"/>
              <w:jc w:val="center"/>
              <w:rPr>
                <w:sz w:val="22"/>
                <w:szCs w:val="22"/>
              </w:rPr>
            </w:pPr>
          </w:p>
        </w:tc>
        <w:tc>
          <w:tcPr>
            <w:tcW w:w="2268" w:type="dxa"/>
          </w:tcPr>
          <w:p w:rsidR="00D91712" w:rsidRPr="003E04FB" w:rsidRDefault="00D91712" w:rsidP="00D91712">
            <w:pPr>
              <w:spacing w:line="360" w:lineRule="auto"/>
              <w:jc w:val="center"/>
              <w:rPr>
                <w:sz w:val="22"/>
                <w:szCs w:val="22"/>
              </w:rPr>
            </w:pPr>
          </w:p>
        </w:tc>
      </w:tr>
      <w:tr w:rsidR="00D91712" w:rsidRPr="003E04FB" w:rsidTr="008458A1">
        <w:tc>
          <w:tcPr>
            <w:tcW w:w="709" w:type="dxa"/>
          </w:tcPr>
          <w:p w:rsidR="00D91712" w:rsidRPr="003E04FB" w:rsidRDefault="00D91712" w:rsidP="00D91712">
            <w:pPr>
              <w:jc w:val="center"/>
              <w:rPr>
                <w:sz w:val="22"/>
                <w:szCs w:val="22"/>
              </w:rPr>
            </w:pPr>
          </w:p>
        </w:tc>
        <w:tc>
          <w:tcPr>
            <w:tcW w:w="2711" w:type="dxa"/>
          </w:tcPr>
          <w:p w:rsidR="00D91712" w:rsidRPr="003E04FB" w:rsidRDefault="00D91712" w:rsidP="00D91712">
            <w:pPr>
              <w:rPr>
                <w:sz w:val="22"/>
                <w:szCs w:val="22"/>
              </w:rPr>
            </w:pPr>
            <w:r w:rsidRPr="003E04FB">
              <w:rPr>
                <w:sz w:val="22"/>
                <w:szCs w:val="22"/>
              </w:rPr>
              <w:t>Всего,</w:t>
            </w:r>
          </w:p>
          <w:p w:rsidR="00D91712" w:rsidRPr="003E04FB" w:rsidRDefault="00D91712" w:rsidP="00D91712">
            <w:pPr>
              <w:rPr>
                <w:sz w:val="22"/>
                <w:szCs w:val="22"/>
              </w:rPr>
            </w:pPr>
            <w:r w:rsidRPr="003E04FB">
              <w:rPr>
                <w:sz w:val="22"/>
                <w:szCs w:val="22"/>
              </w:rPr>
              <w:t>в том числе переданная в бессрочное пользование</w:t>
            </w:r>
          </w:p>
        </w:tc>
        <w:tc>
          <w:tcPr>
            <w:tcW w:w="1260" w:type="dxa"/>
          </w:tcPr>
          <w:p w:rsidR="00D91712" w:rsidRPr="003E04FB" w:rsidRDefault="00D91712" w:rsidP="00D91712">
            <w:pPr>
              <w:jc w:val="center"/>
              <w:rPr>
                <w:bCs/>
                <w:color w:val="000000"/>
                <w:sz w:val="22"/>
                <w:szCs w:val="22"/>
              </w:rPr>
            </w:pPr>
            <w:r w:rsidRPr="003E04FB">
              <w:rPr>
                <w:bCs/>
                <w:color w:val="000000"/>
                <w:sz w:val="22"/>
                <w:szCs w:val="22"/>
              </w:rPr>
              <w:t>270,37</w:t>
            </w:r>
          </w:p>
          <w:p w:rsidR="00D91712" w:rsidRPr="003E04FB" w:rsidRDefault="00C84807" w:rsidP="00D91712">
            <w:pPr>
              <w:jc w:val="center"/>
              <w:rPr>
                <w:sz w:val="22"/>
                <w:szCs w:val="22"/>
              </w:rPr>
            </w:pPr>
            <w:r>
              <w:rPr>
                <w:sz w:val="22"/>
                <w:szCs w:val="22"/>
              </w:rPr>
              <w:t>84,30</w:t>
            </w:r>
          </w:p>
        </w:tc>
        <w:tc>
          <w:tcPr>
            <w:tcW w:w="2408" w:type="dxa"/>
          </w:tcPr>
          <w:p w:rsidR="00D91712" w:rsidRPr="003E04FB" w:rsidRDefault="00D91712" w:rsidP="00D91712">
            <w:pPr>
              <w:jc w:val="center"/>
              <w:rPr>
                <w:sz w:val="22"/>
                <w:szCs w:val="22"/>
              </w:rPr>
            </w:pPr>
          </w:p>
        </w:tc>
        <w:tc>
          <w:tcPr>
            <w:tcW w:w="2268" w:type="dxa"/>
          </w:tcPr>
          <w:p w:rsidR="00D91712" w:rsidRPr="003E04FB" w:rsidRDefault="00D91712" w:rsidP="00D91712">
            <w:pPr>
              <w:jc w:val="center"/>
              <w:rPr>
                <w:sz w:val="22"/>
                <w:szCs w:val="22"/>
              </w:rPr>
            </w:pPr>
          </w:p>
        </w:tc>
      </w:tr>
      <w:tr w:rsidR="00D91712" w:rsidRPr="003E04FB" w:rsidTr="008458A1">
        <w:tc>
          <w:tcPr>
            <w:tcW w:w="709" w:type="dxa"/>
          </w:tcPr>
          <w:p w:rsidR="00D91712" w:rsidRPr="003E04FB" w:rsidRDefault="00D91712" w:rsidP="00D91712">
            <w:pPr>
              <w:jc w:val="center"/>
              <w:rPr>
                <w:b/>
                <w:sz w:val="22"/>
                <w:szCs w:val="22"/>
              </w:rPr>
            </w:pPr>
          </w:p>
        </w:tc>
        <w:tc>
          <w:tcPr>
            <w:tcW w:w="2711" w:type="dxa"/>
          </w:tcPr>
          <w:p w:rsidR="00D91712" w:rsidRPr="003E04FB" w:rsidRDefault="00D91712" w:rsidP="00D91712">
            <w:pPr>
              <w:rPr>
                <w:b/>
                <w:sz w:val="22"/>
                <w:szCs w:val="22"/>
              </w:rPr>
            </w:pPr>
            <w:r w:rsidRPr="003E04FB">
              <w:rPr>
                <w:b/>
                <w:sz w:val="22"/>
                <w:szCs w:val="22"/>
              </w:rPr>
              <w:t>Всего за вычетом земель, переданных в бессрочное пользование</w:t>
            </w:r>
          </w:p>
        </w:tc>
        <w:tc>
          <w:tcPr>
            <w:tcW w:w="1260" w:type="dxa"/>
          </w:tcPr>
          <w:p w:rsidR="00D91712" w:rsidRPr="003E04FB" w:rsidRDefault="00C84807" w:rsidP="00D91712">
            <w:pPr>
              <w:jc w:val="center"/>
              <w:rPr>
                <w:b/>
                <w:sz w:val="22"/>
                <w:szCs w:val="22"/>
              </w:rPr>
            </w:pPr>
            <w:r>
              <w:rPr>
                <w:b/>
                <w:bCs/>
                <w:color w:val="000000"/>
                <w:sz w:val="22"/>
                <w:szCs w:val="22"/>
              </w:rPr>
              <w:t>186,07</w:t>
            </w:r>
          </w:p>
        </w:tc>
        <w:tc>
          <w:tcPr>
            <w:tcW w:w="2408" w:type="dxa"/>
          </w:tcPr>
          <w:p w:rsidR="00D91712" w:rsidRPr="003E04FB" w:rsidRDefault="00D91712" w:rsidP="00D91712">
            <w:pPr>
              <w:jc w:val="center"/>
              <w:rPr>
                <w:b/>
                <w:sz w:val="22"/>
                <w:szCs w:val="22"/>
              </w:rPr>
            </w:pPr>
          </w:p>
        </w:tc>
        <w:tc>
          <w:tcPr>
            <w:tcW w:w="2268" w:type="dxa"/>
          </w:tcPr>
          <w:p w:rsidR="00D91712" w:rsidRPr="003E04FB" w:rsidRDefault="00D91712" w:rsidP="00D91712">
            <w:pPr>
              <w:jc w:val="center"/>
              <w:rPr>
                <w:b/>
                <w:sz w:val="22"/>
                <w:szCs w:val="22"/>
              </w:rPr>
            </w:pPr>
          </w:p>
        </w:tc>
      </w:tr>
      <w:bookmarkEnd w:id="51"/>
    </w:tbl>
    <w:p w:rsidR="00D91712" w:rsidRDefault="00D91712" w:rsidP="00BD7109">
      <w:pPr>
        <w:suppressAutoHyphens w:val="0"/>
        <w:overflowPunct/>
        <w:autoSpaceDE/>
        <w:ind w:left="708"/>
        <w:jc w:val="both"/>
        <w:textAlignment w:val="auto"/>
        <w:rPr>
          <w:color w:val="000000"/>
          <w:sz w:val="24"/>
          <w:szCs w:val="24"/>
        </w:rPr>
      </w:pPr>
    </w:p>
    <w:p w:rsidR="00586A45" w:rsidRDefault="00D91712" w:rsidP="00D91712">
      <w:pPr>
        <w:ind w:firstLine="708"/>
        <w:jc w:val="both"/>
        <w:rPr>
          <w:color w:val="000000"/>
          <w:sz w:val="24"/>
          <w:szCs w:val="24"/>
        </w:rPr>
      </w:pPr>
      <w:r w:rsidRPr="00BA0FED">
        <w:rPr>
          <w:color w:val="000000"/>
          <w:sz w:val="24"/>
          <w:szCs w:val="24"/>
        </w:rPr>
        <w:t>В таблице 4.1.2.4 отражены результаты анализа структуры земель, предлагаемых к переводу из одной категории в другую по Варианту 1</w:t>
      </w:r>
      <w:r w:rsidR="00586A45">
        <w:rPr>
          <w:color w:val="000000"/>
          <w:sz w:val="24"/>
          <w:szCs w:val="24"/>
        </w:rPr>
        <w:t>.</w:t>
      </w:r>
    </w:p>
    <w:p w:rsidR="00D91712" w:rsidRPr="00BA0FED" w:rsidRDefault="00D91712" w:rsidP="004878BC">
      <w:pPr>
        <w:spacing w:line="360" w:lineRule="auto"/>
        <w:jc w:val="right"/>
        <w:rPr>
          <w:color w:val="000000"/>
          <w:sz w:val="24"/>
          <w:szCs w:val="24"/>
        </w:rPr>
      </w:pPr>
      <w:r w:rsidRPr="00BA0FED">
        <w:rPr>
          <w:color w:val="000000"/>
          <w:sz w:val="24"/>
          <w:szCs w:val="24"/>
        </w:rPr>
        <w:t>Таблица 4.1.2.4</w:t>
      </w:r>
    </w:p>
    <w:tbl>
      <w:tblPr>
        <w:tblW w:w="9338" w:type="dxa"/>
        <w:tblInd w:w="108" w:type="dxa"/>
        <w:tblLayout w:type="fixed"/>
        <w:tblLook w:val="0000" w:firstRow="0" w:lastRow="0" w:firstColumn="0" w:lastColumn="0" w:noHBand="0" w:noVBand="0"/>
      </w:tblPr>
      <w:tblGrid>
        <w:gridCol w:w="565"/>
        <w:gridCol w:w="3995"/>
        <w:gridCol w:w="1080"/>
        <w:gridCol w:w="1849"/>
        <w:gridCol w:w="1849"/>
      </w:tblGrid>
      <w:tr w:rsidR="00D91712" w:rsidRPr="00BA0FED" w:rsidTr="00270EF4">
        <w:trPr>
          <w:trHeight w:val="133"/>
          <w:tblHeader/>
        </w:trPr>
        <w:tc>
          <w:tcPr>
            <w:tcW w:w="565" w:type="dxa"/>
            <w:vMerge w:val="restart"/>
            <w:tcBorders>
              <w:top w:val="single" w:sz="4" w:space="0" w:color="000000"/>
              <w:left w:val="single" w:sz="4" w:space="0" w:color="000000"/>
              <w:bottom w:val="nil"/>
            </w:tcBorders>
            <w:vAlign w:val="center"/>
          </w:tcPr>
          <w:p w:rsidR="00D91712" w:rsidRPr="00BA0FED" w:rsidRDefault="00D91712" w:rsidP="00D91712">
            <w:pPr>
              <w:pStyle w:val="af8"/>
              <w:autoSpaceDE/>
              <w:snapToGrid w:val="0"/>
              <w:spacing w:after="0"/>
              <w:ind w:left="-93" w:right="-48"/>
              <w:jc w:val="center"/>
              <w:rPr>
                <w:color w:val="000000"/>
                <w:sz w:val="22"/>
                <w:szCs w:val="22"/>
              </w:rPr>
            </w:pPr>
            <w:r w:rsidRPr="00BA0FED">
              <w:rPr>
                <w:color w:val="000000"/>
                <w:sz w:val="22"/>
                <w:szCs w:val="22"/>
              </w:rPr>
              <w:t>№№</w:t>
            </w:r>
          </w:p>
          <w:p w:rsidR="00D91712" w:rsidRPr="00BA0FED" w:rsidRDefault="00D91712" w:rsidP="00D91712">
            <w:pPr>
              <w:pStyle w:val="af8"/>
              <w:snapToGrid w:val="0"/>
              <w:ind w:left="-93" w:right="-48"/>
              <w:jc w:val="center"/>
              <w:rPr>
                <w:color w:val="000000"/>
                <w:sz w:val="22"/>
                <w:szCs w:val="22"/>
              </w:rPr>
            </w:pPr>
            <w:r w:rsidRPr="00BA0FED">
              <w:rPr>
                <w:color w:val="000000"/>
                <w:sz w:val="22"/>
                <w:szCs w:val="22"/>
              </w:rPr>
              <w:t>п/п</w:t>
            </w:r>
          </w:p>
        </w:tc>
        <w:tc>
          <w:tcPr>
            <w:tcW w:w="3995" w:type="dxa"/>
            <w:vMerge w:val="restart"/>
            <w:tcBorders>
              <w:top w:val="single" w:sz="4" w:space="0" w:color="000000"/>
              <w:left w:val="single" w:sz="4" w:space="0" w:color="000000"/>
              <w:bottom w:val="nil"/>
            </w:tcBorders>
            <w:vAlign w:val="center"/>
          </w:tcPr>
          <w:p w:rsidR="00D91712" w:rsidRPr="00BA0FED" w:rsidRDefault="00D91712" w:rsidP="00D91712">
            <w:pPr>
              <w:pStyle w:val="af8"/>
              <w:autoSpaceDE/>
              <w:snapToGrid w:val="0"/>
              <w:spacing w:after="0"/>
              <w:ind w:left="-93" w:right="-48"/>
              <w:jc w:val="center"/>
              <w:rPr>
                <w:color w:val="000000"/>
                <w:sz w:val="22"/>
                <w:szCs w:val="22"/>
              </w:rPr>
            </w:pPr>
            <w:r w:rsidRPr="00BA0FED">
              <w:rPr>
                <w:color w:val="000000"/>
                <w:sz w:val="22"/>
                <w:szCs w:val="22"/>
              </w:rPr>
              <w:t>Показатели</w:t>
            </w:r>
          </w:p>
        </w:tc>
        <w:tc>
          <w:tcPr>
            <w:tcW w:w="1080" w:type="dxa"/>
            <w:vMerge w:val="restart"/>
            <w:tcBorders>
              <w:top w:val="single" w:sz="4" w:space="0" w:color="000000"/>
              <w:left w:val="single" w:sz="4" w:space="0" w:color="000000"/>
              <w:bottom w:val="nil"/>
              <w:right w:val="single" w:sz="4" w:space="0" w:color="000000"/>
            </w:tcBorders>
            <w:vAlign w:val="center"/>
          </w:tcPr>
          <w:p w:rsidR="00D91712" w:rsidRPr="00BA0FED" w:rsidRDefault="00D91712" w:rsidP="00586A45">
            <w:pPr>
              <w:pStyle w:val="WW8Num19z1"/>
              <w:snapToGrid w:val="0"/>
              <w:ind w:right="210"/>
              <w:jc w:val="center"/>
              <w:rPr>
                <w:color w:val="000000"/>
                <w:sz w:val="22"/>
                <w:szCs w:val="22"/>
              </w:rPr>
            </w:pPr>
            <w:r w:rsidRPr="00BA0FED">
              <w:rPr>
                <w:bCs/>
                <w:sz w:val="22"/>
                <w:szCs w:val="22"/>
              </w:rPr>
              <w:t>Всего</w:t>
            </w:r>
            <w:r w:rsidR="00586A45">
              <w:rPr>
                <w:bCs/>
                <w:sz w:val="22"/>
                <w:szCs w:val="22"/>
              </w:rPr>
              <w:t>,</w:t>
            </w:r>
          </w:p>
          <w:p w:rsidR="00D91712" w:rsidRPr="00BA0FED" w:rsidRDefault="00D91712" w:rsidP="00586A45">
            <w:pPr>
              <w:pStyle w:val="WW8Num19z1"/>
              <w:snapToGrid w:val="0"/>
              <w:ind w:right="210"/>
              <w:jc w:val="center"/>
              <w:rPr>
                <w:color w:val="000000"/>
                <w:sz w:val="22"/>
                <w:szCs w:val="22"/>
              </w:rPr>
            </w:pPr>
            <w:r w:rsidRPr="00BA0FED">
              <w:rPr>
                <w:color w:val="000000"/>
                <w:sz w:val="22"/>
                <w:szCs w:val="22"/>
              </w:rPr>
              <w:t>га</w:t>
            </w:r>
          </w:p>
        </w:tc>
        <w:tc>
          <w:tcPr>
            <w:tcW w:w="3698" w:type="dxa"/>
            <w:gridSpan w:val="2"/>
            <w:tcBorders>
              <w:top w:val="single" w:sz="4" w:space="0" w:color="000000"/>
              <w:left w:val="single" w:sz="4" w:space="0" w:color="000000"/>
              <w:bottom w:val="single" w:sz="4" w:space="0" w:color="auto"/>
              <w:right w:val="single" w:sz="4" w:space="0" w:color="000000"/>
            </w:tcBorders>
            <w:vAlign w:val="center"/>
          </w:tcPr>
          <w:p w:rsidR="00D91712" w:rsidRPr="00586A45" w:rsidRDefault="00D91712" w:rsidP="00D91712">
            <w:pPr>
              <w:pStyle w:val="af8"/>
              <w:autoSpaceDE/>
              <w:snapToGrid w:val="0"/>
              <w:spacing w:after="0"/>
              <w:ind w:left="-93" w:right="-48"/>
              <w:jc w:val="center"/>
              <w:rPr>
                <w:color w:val="000000"/>
                <w:sz w:val="22"/>
                <w:szCs w:val="22"/>
              </w:rPr>
            </w:pPr>
            <w:r w:rsidRPr="00586A45">
              <w:rPr>
                <w:color w:val="000000"/>
                <w:sz w:val="22"/>
                <w:szCs w:val="22"/>
              </w:rPr>
              <w:t>в том числе, га</w:t>
            </w:r>
          </w:p>
        </w:tc>
      </w:tr>
      <w:tr w:rsidR="00D91712" w:rsidRPr="00BA0FED" w:rsidTr="00270EF4">
        <w:trPr>
          <w:trHeight w:val="296"/>
          <w:tblHeader/>
        </w:trPr>
        <w:tc>
          <w:tcPr>
            <w:tcW w:w="565" w:type="dxa"/>
            <w:vMerge/>
            <w:tcBorders>
              <w:left w:val="single" w:sz="4" w:space="0" w:color="000000"/>
              <w:bottom w:val="single" w:sz="4" w:space="0" w:color="000000"/>
            </w:tcBorders>
            <w:vAlign w:val="center"/>
          </w:tcPr>
          <w:p w:rsidR="00D91712" w:rsidRPr="00BA0FED" w:rsidRDefault="00D91712" w:rsidP="00D91712">
            <w:pPr>
              <w:pStyle w:val="af8"/>
              <w:autoSpaceDE/>
              <w:snapToGrid w:val="0"/>
              <w:spacing w:after="0"/>
              <w:ind w:left="-93" w:right="-48"/>
              <w:jc w:val="center"/>
              <w:rPr>
                <w:color w:val="000000"/>
                <w:sz w:val="20"/>
              </w:rPr>
            </w:pPr>
          </w:p>
        </w:tc>
        <w:tc>
          <w:tcPr>
            <w:tcW w:w="3995" w:type="dxa"/>
            <w:vMerge/>
            <w:tcBorders>
              <w:left w:val="single" w:sz="4" w:space="0" w:color="000000"/>
              <w:bottom w:val="single" w:sz="4" w:space="0" w:color="000000"/>
              <w:right w:val="single" w:sz="4" w:space="0" w:color="000000"/>
            </w:tcBorders>
            <w:vAlign w:val="center"/>
          </w:tcPr>
          <w:p w:rsidR="00D91712" w:rsidRPr="00BA0FED" w:rsidRDefault="00D91712" w:rsidP="00D91712">
            <w:pPr>
              <w:pStyle w:val="af8"/>
              <w:autoSpaceDE/>
              <w:snapToGrid w:val="0"/>
              <w:spacing w:after="0"/>
              <w:ind w:left="-93" w:right="-48"/>
              <w:jc w:val="center"/>
              <w:rPr>
                <w:color w:val="000000"/>
                <w:sz w:val="20"/>
              </w:rPr>
            </w:pPr>
          </w:p>
        </w:tc>
        <w:tc>
          <w:tcPr>
            <w:tcW w:w="1080" w:type="dxa"/>
            <w:vMerge/>
            <w:tcBorders>
              <w:left w:val="single" w:sz="4" w:space="0" w:color="000000"/>
              <w:bottom w:val="single" w:sz="4" w:space="0" w:color="auto"/>
              <w:right w:val="single" w:sz="4" w:space="0" w:color="000000"/>
            </w:tcBorders>
            <w:vAlign w:val="center"/>
          </w:tcPr>
          <w:p w:rsidR="00D91712" w:rsidRPr="00BA0FED" w:rsidRDefault="00D91712" w:rsidP="00D91712">
            <w:pPr>
              <w:pStyle w:val="af8"/>
              <w:autoSpaceDE/>
              <w:snapToGrid w:val="0"/>
              <w:spacing w:after="0"/>
              <w:ind w:left="-93" w:right="-48"/>
              <w:jc w:val="center"/>
              <w:rPr>
                <w:color w:val="000000"/>
                <w:sz w:val="20"/>
              </w:rPr>
            </w:pPr>
          </w:p>
        </w:tc>
        <w:tc>
          <w:tcPr>
            <w:tcW w:w="1849" w:type="dxa"/>
            <w:tcBorders>
              <w:top w:val="single" w:sz="4" w:space="0" w:color="auto"/>
              <w:left w:val="single" w:sz="4" w:space="0" w:color="000000"/>
              <w:bottom w:val="single" w:sz="4" w:space="0" w:color="auto"/>
              <w:right w:val="single" w:sz="4" w:space="0" w:color="auto"/>
            </w:tcBorders>
            <w:shd w:val="clear" w:color="auto" w:fill="auto"/>
            <w:vAlign w:val="center"/>
          </w:tcPr>
          <w:p w:rsidR="00D91712" w:rsidRPr="00586A45" w:rsidRDefault="00D91712" w:rsidP="00D91712">
            <w:pPr>
              <w:pStyle w:val="af8"/>
              <w:autoSpaceDE/>
              <w:snapToGrid w:val="0"/>
              <w:spacing w:after="0"/>
              <w:ind w:left="-93" w:right="-48"/>
              <w:jc w:val="center"/>
              <w:rPr>
                <w:color w:val="000000"/>
                <w:sz w:val="22"/>
                <w:szCs w:val="22"/>
              </w:rPr>
            </w:pPr>
            <w:r w:rsidRPr="00586A45">
              <w:rPr>
                <w:color w:val="000000"/>
                <w:sz w:val="22"/>
                <w:szCs w:val="22"/>
              </w:rPr>
              <w:t xml:space="preserve">из </w:t>
            </w:r>
            <w:r w:rsidRPr="00586A45">
              <w:rPr>
                <w:rFonts w:eastAsia="Arial"/>
                <w:sz w:val="22"/>
                <w:szCs w:val="22"/>
              </w:rPr>
              <w:t>земель</w:t>
            </w:r>
            <w:r w:rsidRPr="00586A45">
              <w:rPr>
                <w:sz w:val="22"/>
                <w:szCs w:val="22"/>
              </w:rPr>
              <w:t xml:space="preserve"> сельскохозяйст</w:t>
            </w:r>
            <w:r w:rsidR="004878BC">
              <w:rPr>
                <w:sz w:val="22"/>
                <w:szCs w:val="22"/>
              </w:rPr>
              <w:t>-</w:t>
            </w:r>
            <w:r w:rsidRPr="00586A45">
              <w:rPr>
                <w:sz w:val="22"/>
                <w:szCs w:val="22"/>
              </w:rPr>
              <w:t>венного назначения</w:t>
            </w:r>
            <w:r w:rsidRPr="00586A45">
              <w:rPr>
                <w:color w:val="000000"/>
                <w:sz w:val="22"/>
                <w:szCs w:val="22"/>
              </w:rPr>
              <w:t xml:space="preserve"> </w:t>
            </w:r>
          </w:p>
        </w:tc>
        <w:tc>
          <w:tcPr>
            <w:tcW w:w="1849" w:type="dxa"/>
            <w:tcBorders>
              <w:top w:val="single" w:sz="4" w:space="0" w:color="auto"/>
              <w:left w:val="single" w:sz="4" w:space="0" w:color="auto"/>
              <w:bottom w:val="single" w:sz="4" w:space="0" w:color="auto"/>
              <w:right w:val="single" w:sz="4" w:space="0" w:color="auto"/>
            </w:tcBorders>
            <w:vAlign w:val="center"/>
          </w:tcPr>
          <w:p w:rsidR="00D91712" w:rsidRPr="00586A45" w:rsidRDefault="00D91712" w:rsidP="00D91712">
            <w:pPr>
              <w:jc w:val="center"/>
              <w:rPr>
                <w:bCs/>
                <w:color w:val="000000"/>
                <w:sz w:val="22"/>
                <w:szCs w:val="22"/>
              </w:rPr>
            </w:pPr>
            <w:r w:rsidRPr="00586A45">
              <w:rPr>
                <w:color w:val="000000"/>
                <w:sz w:val="22"/>
                <w:szCs w:val="22"/>
              </w:rPr>
              <w:t>из земель промышленности, энергетики, транспорта и пр.</w:t>
            </w:r>
          </w:p>
        </w:tc>
      </w:tr>
      <w:tr w:rsidR="00D91712" w:rsidRPr="00AC217A" w:rsidTr="00270EF4">
        <w:trPr>
          <w:trHeight w:val="531"/>
        </w:trPr>
        <w:tc>
          <w:tcPr>
            <w:tcW w:w="565" w:type="dxa"/>
            <w:tcBorders>
              <w:top w:val="single" w:sz="4" w:space="0" w:color="000000"/>
              <w:left w:val="single" w:sz="4" w:space="0" w:color="000000"/>
              <w:bottom w:val="single" w:sz="4" w:space="0" w:color="000000"/>
            </w:tcBorders>
          </w:tcPr>
          <w:p w:rsidR="00D91712" w:rsidRPr="00AC217A" w:rsidRDefault="00D91712" w:rsidP="00D91712">
            <w:pPr>
              <w:pStyle w:val="af8"/>
              <w:snapToGrid w:val="0"/>
              <w:ind w:left="-93" w:right="-48"/>
              <w:jc w:val="center"/>
              <w:rPr>
                <w:color w:val="000000"/>
                <w:sz w:val="22"/>
                <w:szCs w:val="22"/>
              </w:rPr>
            </w:pPr>
            <w:r w:rsidRPr="00AC217A">
              <w:rPr>
                <w:color w:val="000000"/>
                <w:sz w:val="22"/>
                <w:szCs w:val="22"/>
              </w:rPr>
              <w:t>1</w:t>
            </w:r>
          </w:p>
        </w:tc>
        <w:tc>
          <w:tcPr>
            <w:tcW w:w="3995" w:type="dxa"/>
            <w:tcBorders>
              <w:top w:val="single" w:sz="4" w:space="0" w:color="000000"/>
              <w:left w:val="single" w:sz="4" w:space="0" w:color="000000"/>
              <w:bottom w:val="single" w:sz="4" w:space="0" w:color="000000"/>
              <w:right w:val="single" w:sz="4" w:space="0" w:color="auto"/>
            </w:tcBorders>
          </w:tcPr>
          <w:p w:rsidR="00D91712" w:rsidRPr="00AC217A" w:rsidRDefault="00D91712" w:rsidP="00D91712">
            <w:pPr>
              <w:pStyle w:val="WW8Num19z1"/>
              <w:snapToGrid w:val="0"/>
              <w:ind w:right="210"/>
              <w:rPr>
                <w:sz w:val="22"/>
                <w:szCs w:val="22"/>
              </w:rPr>
            </w:pPr>
            <w:r w:rsidRPr="00AC217A">
              <w:rPr>
                <w:rFonts w:eastAsia="Arial"/>
                <w:sz w:val="22"/>
                <w:szCs w:val="22"/>
              </w:rPr>
              <w:t>Площадь земель, переводимых в земли</w:t>
            </w:r>
            <w:r w:rsidR="004878BC">
              <w:rPr>
                <w:rFonts w:eastAsia="Arial"/>
                <w:sz w:val="22"/>
                <w:szCs w:val="22"/>
              </w:rPr>
              <w:t xml:space="preserve"> </w:t>
            </w:r>
            <w:r w:rsidRPr="00AC217A">
              <w:rPr>
                <w:sz w:val="22"/>
                <w:szCs w:val="22"/>
              </w:rPr>
              <w:t>населенных пунктов</w:t>
            </w:r>
          </w:p>
        </w:tc>
        <w:tc>
          <w:tcPr>
            <w:tcW w:w="1080" w:type="dxa"/>
            <w:tcBorders>
              <w:top w:val="single" w:sz="4" w:space="0" w:color="auto"/>
              <w:left w:val="single" w:sz="4" w:space="0" w:color="auto"/>
              <w:bottom w:val="single" w:sz="4" w:space="0" w:color="auto"/>
              <w:right w:val="single" w:sz="4" w:space="0" w:color="auto"/>
            </w:tcBorders>
          </w:tcPr>
          <w:p w:rsidR="00D91712" w:rsidRPr="00AC217A" w:rsidRDefault="000808F9" w:rsidP="00D91712">
            <w:pPr>
              <w:jc w:val="center"/>
              <w:rPr>
                <w:bCs/>
                <w:sz w:val="22"/>
                <w:szCs w:val="22"/>
              </w:rPr>
            </w:pPr>
            <w:r>
              <w:rPr>
                <w:bCs/>
                <w:sz w:val="22"/>
                <w:szCs w:val="22"/>
              </w:rPr>
              <w:t>192,</w:t>
            </w:r>
            <w:r w:rsidR="00BA5AFC">
              <w:rPr>
                <w:bCs/>
                <w:sz w:val="22"/>
                <w:szCs w:val="22"/>
              </w:rPr>
              <w:t>10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4B6369" w:rsidRPr="00AC217A" w:rsidRDefault="00C84807" w:rsidP="00D91712">
            <w:pPr>
              <w:jc w:val="center"/>
              <w:rPr>
                <w:bCs/>
                <w:sz w:val="22"/>
                <w:szCs w:val="22"/>
              </w:rPr>
            </w:pPr>
            <w:r>
              <w:rPr>
                <w:bCs/>
                <w:sz w:val="22"/>
                <w:szCs w:val="22"/>
              </w:rPr>
              <w:t>186,07</w:t>
            </w:r>
            <w:r w:rsidR="00D91712" w:rsidRPr="00AC217A">
              <w:rPr>
                <w:bCs/>
                <w:sz w:val="22"/>
                <w:szCs w:val="22"/>
              </w:rPr>
              <w:t>*</w:t>
            </w:r>
          </w:p>
        </w:tc>
        <w:tc>
          <w:tcPr>
            <w:tcW w:w="1849" w:type="dxa"/>
            <w:tcBorders>
              <w:top w:val="single" w:sz="4" w:space="0" w:color="auto"/>
              <w:left w:val="single" w:sz="4" w:space="0" w:color="auto"/>
              <w:bottom w:val="single" w:sz="4" w:space="0" w:color="auto"/>
              <w:right w:val="single" w:sz="4" w:space="0" w:color="auto"/>
            </w:tcBorders>
          </w:tcPr>
          <w:p w:rsidR="004B6369" w:rsidRPr="00AC217A" w:rsidRDefault="000808F9" w:rsidP="00D91712">
            <w:pPr>
              <w:jc w:val="center"/>
              <w:rPr>
                <w:bCs/>
                <w:sz w:val="22"/>
                <w:szCs w:val="22"/>
              </w:rPr>
            </w:pPr>
            <w:r>
              <w:rPr>
                <w:bCs/>
                <w:sz w:val="22"/>
                <w:szCs w:val="22"/>
              </w:rPr>
              <w:t>6,</w:t>
            </w:r>
            <w:r w:rsidR="00BA5AFC">
              <w:rPr>
                <w:bCs/>
                <w:sz w:val="22"/>
                <w:szCs w:val="22"/>
              </w:rPr>
              <w:t>03</w:t>
            </w:r>
          </w:p>
        </w:tc>
      </w:tr>
      <w:tr w:rsidR="00D91712" w:rsidRPr="00AC217A" w:rsidTr="00270EF4">
        <w:trPr>
          <w:trHeight w:val="531"/>
        </w:trPr>
        <w:tc>
          <w:tcPr>
            <w:tcW w:w="565" w:type="dxa"/>
            <w:tcBorders>
              <w:top w:val="single" w:sz="4" w:space="0" w:color="000000"/>
              <w:left w:val="single" w:sz="4" w:space="0" w:color="000000"/>
              <w:bottom w:val="single" w:sz="4" w:space="0" w:color="000000"/>
            </w:tcBorders>
          </w:tcPr>
          <w:p w:rsidR="00D91712" w:rsidRPr="00AC217A" w:rsidRDefault="00D91712" w:rsidP="00D91712">
            <w:pPr>
              <w:pStyle w:val="af8"/>
              <w:snapToGrid w:val="0"/>
              <w:ind w:left="-93" w:right="-48"/>
              <w:jc w:val="center"/>
              <w:rPr>
                <w:color w:val="000000"/>
                <w:sz w:val="22"/>
                <w:szCs w:val="22"/>
              </w:rPr>
            </w:pPr>
            <w:r w:rsidRPr="00AC217A">
              <w:rPr>
                <w:color w:val="000000"/>
                <w:sz w:val="22"/>
                <w:szCs w:val="22"/>
              </w:rPr>
              <w:t>2</w:t>
            </w:r>
          </w:p>
        </w:tc>
        <w:tc>
          <w:tcPr>
            <w:tcW w:w="3995" w:type="dxa"/>
            <w:tcBorders>
              <w:top w:val="single" w:sz="4" w:space="0" w:color="000000"/>
              <w:left w:val="single" w:sz="4" w:space="0" w:color="000000"/>
              <w:bottom w:val="single" w:sz="4" w:space="0" w:color="000000"/>
              <w:right w:val="single" w:sz="4" w:space="0" w:color="auto"/>
            </w:tcBorders>
          </w:tcPr>
          <w:p w:rsidR="00D91712" w:rsidRPr="00AC217A" w:rsidRDefault="00D91712" w:rsidP="00D91712">
            <w:pPr>
              <w:pStyle w:val="WW8Num19z1"/>
              <w:snapToGrid w:val="0"/>
              <w:ind w:right="210"/>
              <w:rPr>
                <w:sz w:val="22"/>
                <w:szCs w:val="22"/>
              </w:rPr>
            </w:pPr>
            <w:r w:rsidRPr="00AC217A">
              <w:rPr>
                <w:rFonts w:eastAsia="Arial"/>
                <w:sz w:val="22"/>
                <w:szCs w:val="22"/>
              </w:rPr>
              <w:t>Площадь земель, переводимых в земли</w:t>
            </w:r>
            <w:r w:rsidRPr="00AC217A">
              <w:rPr>
                <w:sz w:val="22"/>
                <w:szCs w:val="22"/>
              </w:rPr>
              <w:t xml:space="preserve"> промышленности, энергетики, транспорта, связи и пр.,</w:t>
            </w:r>
          </w:p>
          <w:p w:rsidR="00D91712" w:rsidRPr="00AC217A" w:rsidRDefault="00D91712" w:rsidP="00D91712">
            <w:pPr>
              <w:pStyle w:val="WW8Num19z1"/>
              <w:snapToGrid w:val="0"/>
              <w:ind w:right="210"/>
              <w:rPr>
                <w:sz w:val="22"/>
                <w:szCs w:val="22"/>
              </w:rPr>
            </w:pPr>
            <w:r w:rsidRPr="00AC217A">
              <w:rPr>
                <w:bCs/>
                <w:sz w:val="22"/>
                <w:szCs w:val="22"/>
              </w:rPr>
              <w:t>из них на развитие дорожной сети</w:t>
            </w:r>
          </w:p>
        </w:tc>
        <w:tc>
          <w:tcPr>
            <w:tcW w:w="1080" w:type="dxa"/>
            <w:tcBorders>
              <w:top w:val="single" w:sz="4" w:space="0" w:color="auto"/>
              <w:left w:val="single" w:sz="4" w:space="0" w:color="auto"/>
              <w:bottom w:val="single" w:sz="4" w:space="0" w:color="auto"/>
              <w:right w:val="single" w:sz="4" w:space="0" w:color="auto"/>
            </w:tcBorders>
          </w:tcPr>
          <w:p w:rsidR="00D91712" w:rsidRPr="00AC217A" w:rsidRDefault="00BA5AFC" w:rsidP="00D91712">
            <w:pPr>
              <w:jc w:val="center"/>
              <w:rPr>
                <w:bCs/>
                <w:sz w:val="22"/>
                <w:szCs w:val="22"/>
              </w:rPr>
            </w:pPr>
            <w:r>
              <w:rPr>
                <w:bCs/>
                <w:sz w:val="22"/>
                <w:szCs w:val="22"/>
              </w:rPr>
              <w:t>3,85</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D91712" w:rsidRPr="00AC217A" w:rsidRDefault="00BA5AFC" w:rsidP="00D91712">
            <w:pPr>
              <w:jc w:val="center"/>
              <w:rPr>
                <w:bCs/>
                <w:sz w:val="22"/>
                <w:szCs w:val="22"/>
              </w:rPr>
            </w:pPr>
            <w:r>
              <w:rPr>
                <w:bCs/>
                <w:sz w:val="22"/>
                <w:szCs w:val="22"/>
              </w:rPr>
              <w:t>3,85</w:t>
            </w:r>
          </w:p>
          <w:p w:rsidR="00D91712" w:rsidRPr="00AC217A" w:rsidRDefault="00D91712" w:rsidP="00D91712">
            <w:pPr>
              <w:jc w:val="center"/>
              <w:rPr>
                <w:bCs/>
                <w:sz w:val="22"/>
                <w:szCs w:val="22"/>
              </w:rPr>
            </w:pPr>
          </w:p>
          <w:p w:rsidR="00D91712" w:rsidRPr="00AC217A" w:rsidRDefault="00D91712" w:rsidP="00D91712">
            <w:pPr>
              <w:jc w:val="center"/>
              <w:rPr>
                <w:bCs/>
                <w:sz w:val="22"/>
                <w:szCs w:val="22"/>
              </w:rPr>
            </w:pPr>
          </w:p>
          <w:p w:rsidR="00D91712" w:rsidRPr="00AC217A" w:rsidRDefault="00BA5AFC" w:rsidP="00D91712">
            <w:pPr>
              <w:jc w:val="center"/>
              <w:rPr>
                <w:bCs/>
                <w:sz w:val="22"/>
                <w:szCs w:val="22"/>
              </w:rPr>
            </w:pPr>
            <w:r>
              <w:rPr>
                <w:bCs/>
                <w:sz w:val="22"/>
                <w:szCs w:val="22"/>
              </w:rPr>
              <w:t>3,85</w:t>
            </w:r>
          </w:p>
        </w:tc>
        <w:tc>
          <w:tcPr>
            <w:tcW w:w="1849" w:type="dxa"/>
            <w:tcBorders>
              <w:top w:val="single" w:sz="4" w:space="0" w:color="auto"/>
              <w:left w:val="single" w:sz="4" w:space="0" w:color="auto"/>
              <w:bottom w:val="single" w:sz="4" w:space="0" w:color="auto"/>
              <w:right w:val="single" w:sz="4" w:space="0" w:color="auto"/>
            </w:tcBorders>
          </w:tcPr>
          <w:p w:rsidR="00D91712" w:rsidRPr="00AC217A" w:rsidRDefault="00D91712" w:rsidP="00D91712">
            <w:pPr>
              <w:jc w:val="center"/>
              <w:rPr>
                <w:bCs/>
                <w:sz w:val="22"/>
                <w:szCs w:val="22"/>
              </w:rPr>
            </w:pPr>
          </w:p>
        </w:tc>
      </w:tr>
      <w:tr w:rsidR="00D91712" w:rsidRPr="00AC217A" w:rsidTr="00270EF4">
        <w:trPr>
          <w:trHeight w:val="104"/>
        </w:trPr>
        <w:tc>
          <w:tcPr>
            <w:tcW w:w="565" w:type="dxa"/>
            <w:tcBorders>
              <w:top w:val="single" w:sz="4" w:space="0" w:color="000000"/>
              <w:left w:val="single" w:sz="4" w:space="0" w:color="000000"/>
              <w:bottom w:val="single" w:sz="4" w:space="0" w:color="000000"/>
            </w:tcBorders>
            <w:vAlign w:val="bottom"/>
          </w:tcPr>
          <w:p w:rsidR="00D91712" w:rsidRPr="00AC217A" w:rsidRDefault="00D91712" w:rsidP="00D91712">
            <w:pPr>
              <w:pStyle w:val="af8"/>
              <w:ind w:left="-93" w:right="-48"/>
              <w:jc w:val="center"/>
              <w:rPr>
                <w:color w:val="000000"/>
                <w:sz w:val="22"/>
                <w:szCs w:val="22"/>
              </w:rPr>
            </w:pPr>
          </w:p>
        </w:tc>
        <w:tc>
          <w:tcPr>
            <w:tcW w:w="3995" w:type="dxa"/>
            <w:tcBorders>
              <w:top w:val="single" w:sz="4" w:space="0" w:color="000000"/>
              <w:left w:val="single" w:sz="4" w:space="0" w:color="000000"/>
              <w:bottom w:val="single" w:sz="4" w:space="0" w:color="000000"/>
              <w:right w:val="single" w:sz="4" w:space="0" w:color="auto"/>
            </w:tcBorders>
            <w:vAlign w:val="bottom"/>
          </w:tcPr>
          <w:p w:rsidR="00D91712" w:rsidRPr="00AC217A" w:rsidRDefault="00D91712" w:rsidP="00D91712">
            <w:pPr>
              <w:pStyle w:val="WW8Num19z1"/>
              <w:snapToGrid w:val="0"/>
              <w:ind w:right="210"/>
              <w:rPr>
                <w:rFonts w:eastAsia="Arial"/>
                <w:sz w:val="22"/>
                <w:szCs w:val="22"/>
              </w:rPr>
            </w:pPr>
            <w:r w:rsidRPr="00AC217A">
              <w:rPr>
                <w:rFonts w:eastAsia="Arial"/>
                <w:sz w:val="22"/>
                <w:szCs w:val="22"/>
              </w:rPr>
              <w:t>Всего</w:t>
            </w:r>
          </w:p>
        </w:tc>
        <w:tc>
          <w:tcPr>
            <w:tcW w:w="1080" w:type="dxa"/>
            <w:tcBorders>
              <w:top w:val="single" w:sz="4" w:space="0" w:color="auto"/>
              <w:left w:val="single" w:sz="4" w:space="0" w:color="auto"/>
              <w:bottom w:val="single" w:sz="4" w:space="0" w:color="auto"/>
              <w:right w:val="single" w:sz="4" w:space="0" w:color="auto"/>
            </w:tcBorders>
            <w:vAlign w:val="bottom"/>
          </w:tcPr>
          <w:p w:rsidR="00D91712" w:rsidRPr="00AC217A" w:rsidRDefault="00D91712" w:rsidP="00D91712">
            <w:pPr>
              <w:jc w:val="center"/>
              <w:rPr>
                <w:bCs/>
                <w:sz w:val="22"/>
                <w:szCs w:val="22"/>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rsidR="00D91712" w:rsidRPr="00AC217A" w:rsidRDefault="00BA5AFC" w:rsidP="00D91712">
            <w:pPr>
              <w:jc w:val="center"/>
              <w:rPr>
                <w:bCs/>
                <w:sz w:val="22"/>
                <w:szCs w:val="22"/>
              </w:rPr>
            </w:pPr>
            <w:r>
              <w:rPr>
                <w:bCs/>
                <w:sz w:val="22"/>
                <w:szCs w:val="22"/>
              </w:rPr>
              <w:t>189,92</w:t>
            </w:r>
          </w:p>
        </w:tc>
        <w:tc>
          <w:tcPr>
            <w:tcW w:w="1849" w:type="dxa"/>
            <w:tcBorders>
              <w:top w:val="single" w:sz="4" w:space="0" w:color="auto"/>
              <w:left w:val="single" w:sz="4" w:space="0" w:color="auto"/>
              <w:bottom w:val="single" w:sz="4" w:space="0" w:color="auto"/>
              <w:right w:val="single" w:sz="4" w:space="0" w:color="auto"/>
            </w:tcBorders>
            <w:vAlign w:val="bottom"/>
          </w:tcPr>
          <w:p w:rsidR="00D91712" w:rsidRPr="00AC217A" w:rsidRDefault="000808F9" w:rsidP="00D91712">
            <w:pPr>
              <w:jc w:val="center"/>
              <w:rPr>
                <w:bCs/>
                <w:sz w:val="22"/>
                <w:szCs w:val="22"/>
              </w:rPr>
            </w:pPr>
            <w:r>
              <w:rPr>
                <w:bCs/>
                <w:sz w:val="22"/>
                <w:szCs w:val="22"/>
              </w:rPr>
              <w:t>6,</w:t>
            </w:r>
            <w:r w:rsidR="00BA5AFC">
              <w:rPr>
                <w:bCs/>
                <w:sz w:val="22"/>
                <w:szCs w:val="22"/>
              </w:rPr>
              <w:t>03</w:t>
            </w:r>
          </w:p>
        </w:tc>
      </w:tr>
    </w:tbl>
    <w:p w:rsidR="00D91712" w:rsidRPr="00BA0FED" w:rsidRDefault="00D91712" w:rsidP="00D91712">
      <w:pPr>
        <w:jc w:val="both"/>
        <w:rPr>
          <w:color w:val="000000"/>
          <w:sz w:val="22"/>
          <w:szCs w:val="22"/>
        </w:rPr>
      </w:pPr>
    </w:p>
    <w:p w:rsidR="00D91712" w:rsidRPr="00BA0FED" w:rsidRDefault="00D91712" w:rsidP="00D91712">
      <w:pPr>
        <w:jc w:val="both"/>
        <w:rPr>
          <w:color w:val="000000"/>
          <w:sz w:val="22"/>
          <w:szCs w:val="22"/>
        </w:rPr>
      </w:pPr>
      <w:r w:rsidRPr="00BA0FED">
        <w:rPr>
          <w:color w:val="000000"/>
          <w:sz w:val="22"/>
          <w:szCs w:val="22"/>
        </w:rPr>
        <w:t>*  за вычетом площади участков, переданных в бессрочное пользование</w:t>
      </w:r>
    </w:p>
    <w:p w:rsidR="00D91712" w:rsidRPr="00BA0FED" w:rsidRDefault="00D91712" w:rsidP="00D91712">
      <w:pPr>
        <w:jc w:val="both"/>
        <w:rPr>
          <w:color w:val="000000"/>
          <w:sz w:val="24"/>
          <w:szCs w:val="24"/>
        </w:rPr>
      </w:pPr>
    </w:p>
    <w:p w:rsidR="00D91712" w:rsidRPr="00BA0FED" w:rsidRDefault="00D91712" w:rsidP="00D91712">
      <w:pPr>
        <w:widowControl w:val="0"/>
        <w:ind w:firstLine="709"/>
        <w:jc w:val="both"/>
        <w:rPr>
          <w:color w:val="000000"/>
          <w:sz w:val="24"/>
          <w:szCs w:val="24"/>
        </w:rPr>
      </w:pPr>
      <w:r>
        <w:rPr>
          <w:color w:val="000000"/>
          <w:sz w:val="24"/>
          <w:szCs w:val="24"/>
        </w:rPr>
        <w:t>Предложения о п</w:t>
      </w:r>
      <w:r w:rsidRPr="00BA0FED">
        <w:rPr>
          <w:color w:val="000000"/>
          <w:sz w:val="24"/>
          <w:szCs w:val="24"/>
        </w:rPr>
        <w:t>еревод</w:t>
      </w:r>
      <w:r>
        <w:rPr>
          <w:color w:val="000000"/>
          <w:sz w:val="24"/>
          <w:szCs w:val="24"/>
        </w:rPr>
        <w:t>е</w:t>
      </w:r>
      <w:r w:rsidRPr="00BA0FED">
        <w:rPr>
          <w:color w:val="000000"/>
          <w:sz w:val="24"/>
          <w:szCs w:val="24"/>
        </w:rPr>
        <w:t xml:space="preserve"> </w:t>
      </w:r>
      <w:r w:rsidR="000808F9">
        <w:rPr>
          <w:color w:val="000000"/>
          <w:sz w:val="24"/>
          <w:szCs w:val="24"/>
        </w:rPr>
        <w:t>190,35</w:t>
      </w:r>
      <w:r w:rsidR="00C548BE">
        <w:rPr>
          <w:color w:val="000000"/>
          <w:sz w:val="24"/>
          <w:szCs w:val="24"/>
        </w:rPr>
        <w:t> </w:t>
      </w:r>
      <w:r>
        <w:rPr>
          <w:color w:val="000000"/>
          <w:sz w:val="24"/>
          <w:szCs w:val="24"/>
        </w:rPr>
        <w:t xml:space="preserve">га </w:t>
      </w:r>
      <w:r w:rsidRPr="00BA0FED">
        <w:rPr>
          <w:color w:val="000000"/>
          <w:sz w:val="24"/>
          <w:szCs w:val="24"/>
        </w:rPr>
        <w:t xml:space="preserve">земель сельскохозяйственного назначения в земли других категорий </w:t>
      </w:r>
      <w:r>
        <w:rPr>
          <w:color w:val="000000"/>
          <w:sz w:val="24"/>
          <w:szCs w:val="24"/>
        </w:rPr>
        <w:t>обоснованы следующим:</w:t>
      </w:r>
    </w:p>
    <w:p w:rsidR="00D91712" w:rsidRDefault="00D91712" w:rsidP="00D91712">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предложения о переводе </w:t>
      </w:r>
      <w:smartTag w:uri="urn:schemas-microsoft-com:office:smarttags" w:element="metricconverter">
        <w:smartTagPr>
          <w:attr w:name="ProductID" w:val="186,07 га"/>
        </w:smartTagPr>
        <w:r w:rsidR="00F26957">
          <w:rPr>
            <w:sz w:val="24"/>
            <w:szCs w:val="24"/>
          </w:rPr>
          <w:t>186,07</w:t>
        </w:r>
        <w:r>
          <w:rPr>
            <w:sz w:val="24"/>
            <w:szCs w:val="24"/>
          </w:rPr>
          <w:t xml:space="preserve"> га</w:t>
        </w:r>
      </w:smartTag>
      <w:r>
        <w:rPr>
          <w:sz w:val="24"/>
          <w:szCs w:val="24"/>
        </w:rPr>
        <w:t xml:space="preserve"> </w:t>
      </w:r>
      <w:r w:rsidRPr="00BA0FED">
        <w:rPr>
          <w:sz w:val="24"/>
          <w:szCs w:val="24"/>
        </w:rPr>
        <w:t>земель сельскохозяйственного назначения в земли населенных пунктов на развитие жилых</w:t>
      </w:r>
      <w:r>
        <w:rPr>
          <w:sz w:val="24"/>
          <w:szCs w:val="24"/>
        </w:rPr>
        <w:t>, общественно-деловых производственных</w:t>
      </w:r>
      <w:r w:rsidRPr="00BA0FED">
        <w:rPr>
          <w:sz w:val="24"/>
          <w:szCs w:val="24"/>
        </w:rPr>
        <w:t xml:space="preserve"> </w:t>
      </w:r>
      <w:r>
        <w:rPr>
          <w:sz w:val="24"/>
          <w:szCs w:val="24"/>
        </w:rPr>
        <w:t>и рекреационных зон</w:t>
      </w:r>
      <w:r w:rsidRPr="00BA0FED">
        <w:rPr>
          <w:sz w:val="24"/>
          <w:szCs w:val="24"/>
        </w:rPr>
        <w:t xml:space="preserve"> основаны на заявках собственников земельных участков</w:t>
      </w:r>
      <w:r w:rsidR="00EA209D">
        <w:rPr>
          <w:sz w:val="24"/>
          <w:szCs w:val="24"/>
        </w:rPr>
        <w:t xml:space="preserve"> </w:t>
      </w:r>
      <w:r w:rsidR="00EA209D" w:rsidRPr="00BA0FED">
        <w:rPr>
          <w:sz w:val="24"/>
          <w:szCs w:val="24"/>
        </w:rPr>
        <w:t xml:space="preserve">(см. в томе </w:t>
      </w:r>
      <w:r w:rsidR="00EA209D" w:rsidRPr="00BA0FED">
        <w:rPr>
          <w:sz w:val="24"/>
          <w:szCs w:val="24"/>
          <w:lang w:val="en-US"/>
        </w:rPr>
        <w:t>II</w:t>
      </w:r>
      <w:r w:rsidR="00EA209D" w:rsidRPr="00BA0FED">
        <w:rPr>
          <w:sz w:val="24"/>
          <w:szCs w:val="24"/>
        </w:rPr>
        <w:t xml:space="preserve"> книге 6 «Исходно-разрешительная документация»</w:t>
      </w:r>
      <w:r w:rsidR="00EA209D">
        <w:rPr>
          <w:sz w:val="24"/>
          <w:szCs w:val="24"/>
        </w:rPr>
        <w:t>)</w:t>
      </w:r>
      <w:r>
        <w:rPr>
          <w:sz w:val="24"/>
          <w:szCs w:val="24"/>
        </w:rPr>
        <w:t xml:space="preserve">, </w:t>
      </w:r>
      <w:r w:rsidR="00EA209D">
        <w:rPr>
          <w:sz w:val="24"/>
          <w:szCs w:val="24"/>
        </w:rPr>
        <w:t>включая</w:t>
      </w:r>
      <w:r>
        <w:rPr>
          <w:sz w:val="24"/>
          <w:szCs w:val="24"/>
        </w:rPr>
        <w:t xml:space="preserve"> –</w:t>
      </w:r>
    </w:p>
    <w:p w:rsidR="00D91712" w:rsidRDefault="00D91712" w:rsidP="00D91712">
      <w:pPr>
        <w:numPr>
          <w:ilvl w:val="0"/>
          <w:numId w:val="4"/>
        </w:numPr>
        <w:tabs>
          <w:tab w:val="clear" w:pos="687"/>
          <w:tab w:val="num" w:pos="1776"/>
        </w:tabs>
        <w:suppressAutoHyphens w:val="0"/>
        <w:overflowPunct/>
        <w:autoSpaceDE/>
        <w:ind w:left="1776"/>
        <w:jc w:val="both"/>
        <w:textAlignment w:val="auto"/>
        <w:rPr>
          <w:sz w:val="24"/>
          <w:szCs w:val="24"/>
        </w:rPr>
      </w:pPr>
      <w:r>
        <w:rPr>
          <w:sz w:val="24"/>
          <w:szCs w:val="24"/>
        </w:rPr>
        <w:t>письм</w:t>
      </w:r>
      <w:r w:rsidR="00E80358">
        <w:rPr>
          <w:sz w:val="24"/>
          <w:szCs w:val="24"/>
        </w:rPr>
        <w:t>о</w:t>
      </w:r>
      <w:r>
        <w:rPr>
          <w:sz w:val="24"/>
          <w:szCs w:val="24"/>
        </w:rPr>
        <w:t xml:space="preserve"> администрации Губаницкого сельского поселения исх. № 939 от 12.12.2012 г. о переводе муниципальных земель общей площадью 157,15 га</w:t>
      </w:r>
      <w:r w:rsidR="00F26957">
        <w:rPr>
          <w:sz w:val="24"/>
          <w:szCs w:val="24"/>
        </w:rPr>
        <w:t xml:space="preserve">, </w:t>
      </w:r>
      <w:r w:rsidR="00EA209D">
        <w:rPr>
          <w:sz w:val="24"/>
          <w:szCs w:val="24"/>
        </w:rPr>
        <w:t>из них</w:t>
      </w:r>
      <w:r w:rsidR="00F26957">
        <w:rPr>
          <w:sz w:val="24"/>
          <w:szCs w:val="24"/>
        </w:rPr>
        <w:t xml:space="preserve"> после корректировки проекта генерального плана по замечаниям комитета по агропромышленному и рыбохозяйственному комплексу Ленинградской области – 117, </w:t>
      </w:r>
      <w:smartTag w:uri="urn:schemas-microsoft-com:office:smarttags" w:element="metricconverter">
        <w:smartTagPr>
          <w:attr w:name="ProductID" w:val="58 га"/>
        </w:smartTagPr>
        <w:r w:rsidR="00F26957">
          <w:rPr>
            <w:sz w:val="24"/>
            <w:szCs w:val="24"/>
          </w:rPr>
          <w:t xml:space="preserve">58 </w:t>
        </w:r>
        <w:r w:rsidR="00F26957">
          <w:t>га</w:t>
        </w:r>
      </w:smartTag>
      <w:r>
        <w:rPr>
          <w:sz w:val="24"/>
          <w:szCs w:val="24"/>
        </w:rPr>
        <w:t>;</w:t>
      </w:r>
    </w:p>
    <w:p w:rsidR="00D91712" w:rsidRDefault="00D91712" w:rsidP="00D91712">
      <w:pPr>
        <w:numPr>
          <w:ilvl w:val="0"/>
          <w:numId w:val="4"/>
        </w:numPr>
        <w:tabs>
          <w:tab w:val="clear" w:pos="687"/>
          <w:tab w:val="num" w:pos="1776"/>
        </w:tabs>
        <w:suppressAutoHyphens w:val="0"/>
        <w:overflowPunct/>
        <w:autoSpaceDE/>
        <w:ind w:left="1776"/>
        <w:jc w:val="both"/>
        <w:textAlignment w:val="auto"/>
        <w:rPr>
          <w:sz w:val="24"/>
          <w:szCs w:val="24"/>
        </w:rPr>
      </w:pPr>
      <w:r>
        <w:rPr>
          <w:sz w:val="24"/>
          <w:szCs w:val="24"/>
        </w:rPr>
        <w:t>заяв</w:t>
      </w:r>
      <w:r w:rsidR="00E80358">
        <w:rPr>
          <w:sz w:val="24"/>
          <w:szCs w:val="24"/>
        </w:rPr>
        <w:t>ки</w:t>
      </w:r>
      <w:r>
        <w:rPr>
          <w:sz w:val="24"/>
          <w:szCs w:val="24"/>
        </w:rPr>
        <w:t xml:space="preserve"> физических лиц – владельцев участков общей площадью </w:t>
      </w:r>
      <w:smartTag w:uri="urn:schemas-microsoft-com:office:smarttags" w:element="metricconverter">
        <w:smartTagPr>
          <w:attr w:name="ProductID" w:val="83,20 га"/>
        </w:smartTagPr>
        <w:r w:rsidR="00F26957">
          <w:rPr>
            <w:sz w:val="24"/>
            <w:szCs w:val="24"/>
          </w:rPr>
          <w:t>83,20</w:t>
        </w:r>
        <w:r>
          <w:rPr>
            <w:sz w:val="24"/>
            <w:szCs w:val="24"/>
          </w:rPr>
          <w:t xml:space="preserve"> га</w:t>
        </w:r>
      </w:smartTag>
      <w:r w:rsidR="00F26957">
        <w:rPr>
          <w:sz w:val="24"/>
          <w:szCs w:val="24"/>
        </w:rPr>
        <w:t xml:space="preserve">, </w:t>
      </w:r>
      <w:r w:rsidR="00C548BE">
        <w:rPr>
          <w:sz w:val="24"/>
          <w:szCs w:val="24"/>
        </w:rPr>
        <w:t>из них</w:t>
      </w:r>
      <w:r w:rsidR="00F26957">
        <w:rPr>
          <w:sz w:val="24"/>
          <w:szCs w:val="24"/>
        </w:rPr>
        <w:t xml:space="preserve"> после корректировки проекта генерального плана по замечаниям комитета по агропромышленному и рыбохозяйственному комплексу Ленинградской области – </w:t>
      </w:r>
      <w:smartTag w:uri="urn:schemas-microsoft-com:office:smarttags" w:element="metricconverter">
        <w:smartTagPr>
          <w:attr w:name="ProductID" w:val="68,49 га"/>
        </w:smartTagPr>
        <w:r w:rsidR="00F26957">
          <w:rPr>
            <w:sz w:val="24"/>
            <w:szCs w:val="24"/>
          </w:rPr>
          <w:t>68,49 га</w:t>
        </w:r>
      </w:smartTag>
      <w:r>
        <w:rPr>
          <w:sz w:val="24"/>
          <w:szCs w:val="24"/>
        </w:rPr>
        <w:t>;</w:t>
      </w:r>
    </w:p>
    <w:p w:rsidR="0042300B" w:rsidRPr="00BA0FED" w:rsidRDefault="0042300B" w:rsidP="00AE4345">
      <w:pPr>
        <w:widowControl w:val="0"/>
        <w:numPr>
          <w:ilvl w:val="0"/>
          <w:numId w:val="4"/>
        </w:numPr>
        <w:tabs>
          <w:tab w:val="clear" w:pos="687"/>
          <w:tab w:val="num" w:pos="1068"/>
        </w:tabs>
        <w:suppressAutoHyphens w:val="0"/>
        <w:overflowPunct/>
        <w:autoSpaceDE/>
        <w:ind w:left="1066" w:hanging="357"/>
        <w:jc w:val="both"/>
        <w:textAlignment w:val="auto"/>
        <w:rPr>
          <w:sz w:val="24"/>
          <w:szCs w:val="24"/>
        </w:rPr>
      </w:pPr>
      <w:r w:rsidRPr="00BA0FED">
        <w:rPr>
          <w:sz w:val="24"/>
          <w:szCs w:val="24"/>
        </w:rPr>
        <w:t>предложения о переводе земель сельскохозяйственного назначения в земли промышленности, энергетики, транспорта, связи и пр.</w:t>
      </w:r>
      <w:r w:rsidR="002F3EF1">
        <w:rPr>
          <w:sz w:val="24"/>
          <w:szCs w:val="24"/>
        </w:rPr>
        <w:t xml:space="preserve"> общей площадью </w:t>
      </w:r>
      <w:r w:rsidR="00F24B43">
        <w:rPr>
          <w:sz w:val="24"/>
          <w:szCs w:val="24"/>
        </w:rPr>
        <w:t>3,85</w:t>
      </w:r>
      <w:r w:rsidR="00CA7B29">
        <w:rPr>
          <w:sz w:val="24"/>
          <w:szCs w:val="24"/>
        </w:rPr>
        <w:t> </w:t>
      </w:r>
      <w:r w:rsidR="002F3EF1">
        <w:rPr>
          <w:sz w:val="24"/>
          <w:szCs w:val="24"/>
        </w:rPr>
        <w:t>га</w:t>
      </w:r>
      <w:r w:rsidRPr="00BA0FED">
        <w:rPr>
          <w:sz w:val="24"/>
          <w:szCs w:val="24"/>
        </w:rPr>
        <w:t xml:space="preserve"> связаны </w:t>
      </w:r>
      <w:r w:rsidR="002F3EF1">
        <w:rPr>
          <w:sz w:val="24"/>
          <w:szCs w:val="24"/>
        </w:rPr>
        <w:t xml:space="preserve">с </w:t>
      </w:r>
      <w:r w:rsidR="000E4128" w:rsidRPr="00BA0FED">
        <w:rPr>
          <w:sz w:val="24"/>
          <w:szCs w:val="24"/>
        </w:rPr>
        <w:t>необходимостью развития дорожной сети</w:t>
      </w:r>
      <w:r w:rsidR="00CA7B29">
        <w:rPr>
          <w:sz w:val="24"/>
          <w:szCs w:val="24"/>
        </w:rPr>
        <w:t xml:space="preserve"> и промышленных зон</w:t>
      </w:r>
      <w:r w:rsidR="00C50E9D">
        <w:rPr>
          <w:sz w:val="24"/>
          <w:szCs w:val="24"/>
        </w:rPr>
        <w:t>.</w:t>
      </w:r>
    </w:p>
    <w:p w:rsidR="00EF12CB" w:rsidRPr="00BA0FED" w:rsidRDefault="000753CC" w:rsidP="0059177F">
      <w:pPr>
        <w:widowControl w:val="0"/>
        <w:ind w:firstLine="709"/>
        <w:jc w:val="both"/>
        <w:rPr>
          <w:color w:val="000000"/>
          <w:sz w:val="24"/>
          <w:szCs w:val="24"/>
        </w:rPr>
      </w:pPr>
      <w:r>
        <w:rPr>
          <w:color w:val="000000"/>
          <w:sz w:val="24"/>
          <w:szCs w:val="24"/>
        </w:rPr>
        <w:t>Предложения о п</w:t>
      </w:r>
      <w:r w:rsidRPr="00BA0FED">
        <w:rPr>
          <w:color w:val="000000"/>
          <w:sz w:val="24"/>
          <w:szCs w:val="24"/>
        </w:rPr>
        <w:t>еревод</w:t>
      </w:r>
      <w:r>
        <w:rPr>
          <w:color w:val="000000"/>
          <w:sz w:val="24"/>
          <w:szCs w:val="24"/>
        </w:rPr>
        <w:t>е</w:t>
      </w:r>
      <w:r w:rsidR="00984BCE" w:rsidRPr="00BA0FED">
        <w:rPr>
          <w:color w:val="000000"/>
          <w:sz w:val="24"/>
          <w:szCs w:val="24"/>
        </w:rPr>
        <w:t xml:space="preserve"> земель </w:t>
      </w:r>
      <w:r w:rsidR="00984BCE" w:rsidRPr="00BA0FED">
        <w:rPr>
          <w:sz w:val="24"/>
          <w:szCs w:val="24"/>
        </w:rPr>
        <w:t>промышленности, энергетики, транспорта, связи и пр.</w:t>
      </w:r>
      <w:r w:rsidR="00984BCE" w:rsidRPr="00BA0FED">
        <w:rPr>
          <w:color w:val="000000"/>
          <w:sz w:val="24"/>
          <w:szCs w:val="24"/>
        </w:rPr>
        <w:t xml:space="preserve"> в земли населенных пунктов обоснован</w:t>
      </w:r>
      <w:r>
        <w:rPr>
          <w:color w:val="000000"/>
          <w:sz w:val="24"/>
          <w:szCs w:val="24"/>
        </w:rPr>
        <w:t>ы</w:t>
      </w:r>
      <w:r w:rsidR="00984BCE" w:rsidRPr="00BA0FED">
        <w:rPr>
          <w:color w:val="000000"/>
          <w:sz w:val="24"/>
          <w:szCs w:val="24"/>
        </w:rPr>
        <w:t xml:space="preserve"> необходимостью обеспечения </w:t>
      </w:r>
      <w:r w:rsidR="00F77DDE" w:rsidRPr="00BA0FED">
        <w:rPr>
          <w:color w:val="000000"/>
          <w:sz w:val="24"/>
          <w:szCs w:val="24"/>
        </w:rPr>
        <w:t xml:space="preserve">эффективной </w:t>
      </w:r>
      <w:r w:rsidR="00984BCE" w:rsidRPr="00BA0FED">
        <w:rPr>
          <w:color w:val="000000"/>
          <w:sz w:val="24"/>
          <w:szCs w:val="24"/>
        </w:rPr>
        <w:t>эксплуатации объектов инженерной инфраструктуры муниципального района, расположенных на этих территориях.</w:t>
      </w:r>
    </w:p>
    <w:p w:rsidR="00465259" w:rsidRPr="00465259" w:rsidRDefault="00465259" w:rsidP="00AB1666">
      <w:pPr>
        <w:ind w:firstLine="708"/>
        <w:jc w:val="both"/>
        <w:rPr>
          <w:color w:val="000000"/>
          <w:sz w:val="24"/>
          <w:szCs w:val="24"/>
        </w:rPr>
      </w:pPr>
      <w:r w:rsidRPr="00465259">
        <w:rPr>
          <w:sz w:val="24"/>
          <w:szCs w:val="24"/>
        </w:rPr>
        <w:t xml:space="preserve">Необходимо внести изменения в Схему территориального планирования Ленинградской области в части изменения границ зоны преимущественного сельскохозяйственного производства (по функциональному назначению) с сокращением площади зоны на </w:t>
      </w:r>
      <w:smartTag w:uri="urn:schemas-microsoft-com:office:smarttags" w:element="metricconverter">
        <w:smartTagPr>
          <w:attr w:name="ProductID" w:val="4,65 га"/>
        </w:smartTagPr>
        <w:r w:rsidRPr="00465259">
          <w:rPr>
            <w:sz w:val="24"/>
            <w:szCs w:val="24"/>
            <w:lang w:eastAsia="ru-RU"/>
          </w:rPr>
          <w:t>4,65</w:t>
        </w:r>
        <w:r w:rsidRPr="00465259">
          <w:rPr>
            <w:sz w:val="24"/>
            <w:szCs w:val="24"/>
            <w:lang w:val="ru-RU" w:eastAsia="ru-RU"/>
          </w:rPr>
          <w:t xml:space="preserve"> га</w:t>
        </w:r>
      </w:smartTag>
      <w:r>
        <w:rPr>
          <w:sz w:val="24"/>
          <w:szCs w:val="24"/>
          <w:lang w:eastAsia="ru-RU"/>
        </w:rPr>
        <w:t>.</w:t>
      </w:r>
    </w:p>
    <w:p w:rsidR="00AB1666" w:rsidRPr="00BA0FED" w:rsidRDefault="00AB1666" w:rsidP="00AB1666">
      <w:pPr>
        <w:ind w:firstLine="708"/>
        <w:jc w:val="both"/>
        <w:rPr>
          <w:color w:val="000000"/>
          <w:sz w:val="24"/>
          <w:szCs w:val="24"/>
        </w:rPr>
      </w:pPr>
      <w:r w:rsidRPr="00BA0FED">
        <w:rPr>
          <w:color w:val="000000"/>
          <w:sz w:val="24"/>
          <w:szCs w:val="24"/>
        </w:rPr>
        <w:t xml:space="preserve">Планировочные решения по населенным пунктам, входящим в состав </w:t>
      </w:r>
      <w:r w:rsidR="00EA7BDD"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и территориям вне населенных пунктов – см. лист </w:t>
      </w:r>
      <w:r w:rsidRPr="00BA0FED">
        <w:rPr>
          <w:sz w:val="24"/>
          <w:szCs w:val="24"/>
        </w:rPr>
        <w:t>ГП-</w:t>
      </w:r>
      <w:r w:rsidR="003263E0" w:rsidRPr="00BA0FED">
        <w:rPr>
          <w:sz w:val="24"/>
          <w:szCs w:val="24"/>
        </w:rPr>
        <w:t>2</w:t>
      </w:r>
      <w:r w:rsidRPr="00BA0FED">
        <w:rPr>
          <w:sz w:val="24"/>
          <w:szCs w:val="24"/>
        </w:rPr>
        <w:t xml:space="preserve"> </w:t>
      </w:r>
      <w:r w:rsidR="001E1603" w:rsidRPr="00BA0FED">
        <w:rPr>
          <w:color w:val="000000"/>
          <w:sz w:val="24"/>
          <w:szCs w:val="24"/>
        </w:rPr>
        <w:t>«</w:t>
      </w:r>
      <w:r w:rsidRPr="00BA0FED">
        <w:rPr>
          <w:color w:val="000000"/>
          <w:sz w:val="24"/>
          <w:szCs w:val="24"/>
        </w:rPr>
        <w:t xml:space="preserve">Схема планируемых границ функциональных зон. Вариант 1» в томе </w:t>
      </w:r>
      <w:r w:rsidRPr="00BA0FED">
        <w:rPr>
          <w:color w:val="000000"/>
          <w:sz w:val="24"/>
          <w:szCs w:val="24"/>
          <w:lang w:val="en-US"/>
        </w:rPr>
        <w:t>II</w:t>
      </w:r>
      <w:r w:rsidRPr="00BA0FED">
        <w:rPr>
          <w:color w:val="000000"/>
          <w:sz w:val="24"/>
          <w:szCs w:val="24"/>
        </w:rPr>
        <w:t xml:space="preserve"> книге 2 «Схемы»</w:t>
      </w:r>
      <w:r w:rsidR="00E80440" w:rsidRPr="00BA0FED">
        <w:rPr>
          <w:color w:val="000000"/>
          <w:sz w:val="24"/>
          <w:szCs w:val="24"/>
        </w:rPr>
        <w:t>.</w:t>
      </w:r>
      <w:r w:rsidRPr="00BA0FED">
        <w:rPr>
          <w:color w:val="000000"/>
          <w:sz w:val="24"/>
          <w:szCs w:val="24"/>
        </w:rPr>
        <w:t xml:space="preserve"> </w:t>
      </w:r>
      <w:r w:rsidR="00E80440" w:rsidRPr="00BA0FED">
        <w:rPr>
          <w:color w:val="000000"/>
          <w:sz w:val="24"/>
        </w:rPr>
        <w:t>Распределение территории населенных пунктов и территории вне населенных пунктов по функциональным зонам по Варианту 1 отражено в таблицах 4.1.2.</w:t>
      </w:r>
      <w:r w:rsidR="00EB45F2" w:rsidRPr="00BA0FED">
        <w:rPr>
          <w:color w:val="000000"/>
          <w:sz w:val="24"/>
        </w:rPr>
        <w:t>5</w:t>
      </w:r>
      <w:r w:rsidR="00E80440" w:rsidRPr="00BA0FED">
        <w:rPr>
          <w:color w:val="000000"/>
          <w:sz w:val="24"/>
        </w:rPr>
        <w:t xml:space="preserve"> - 4.1.2.</w:t>
      </w:r>
      <w:r w:rsidR="009976DA" w:rsidRPr="00BA0FED">
        <w:rPr>
          <w:color w:val="000000"/>
          <w:sz w:val="24"/>
        </w:rPr>
        <w:t>19</w:t>
      </w:r>
      <w:r w:rsidR="00E80440" w:rsidRPr="00BA0FED">
        <w:rPr>
          <w:color w:val="000000"/>
          <w:sz w:val="24"/>
        </w:rPr>
        <w:t>.</w:t>
      </w:r>
    </w:p>
    <w:p w:rsidR="00FB1EC9" w:rsidRPr="00BA0FED" w:rsidRDefault="00FB1EC9" w:rsidP="009B1C56">
      <w:pPr>
        <w:jc w:val="both"/>
        <w:rPr>
          <w:bCs/>
          <w:color w:val="000000"/>
          <w:sz w:val="24"/>
          <w:szCs w:val="24"/>
        </w:rPr>
      </w:pPr>
    </w:p>
    <w:p w:rsidR="002D1F0D" w:rsidRPr="00BA0FED" w:rsidRDefault="002D1F0D" w:rsidP="002D44B9">
      <w:pPr>
        <w:jc w:val="both"/>
        <w:rPr>
          <w:b/>
          <w:bCs/>
          <w:color w:val="000000"/>
          <w:sz w:val="24"/>
          <w:szCs w:val="24"/>
        </w:rPr>
      </w:pPr>
      <w:r w:rsidRPr="00BA0FED">
        <w:rPr>
          <w:b/>
          <w:bCs/>
          <w:color w:val="000000"/>
          <w:sz w:val="24"/>
          <w:szCs w:val="24"/>
        </w:rPr>
        <w:t xml:space="preserve">Деревня </w:t>
      </w:r>
      <w:r w:rsidR="00EA7BDD" w:rsidRPr="00BA0FED">
        <w:rPr>
          <w:b/>
          <w:bCs/>
          <w:color w:val="000000"/>
          <w:sz w:val="24"/>
          <w:szCs w:val="24"/>
        </w:rPr>
        <w:t>Будино</w:t>
      </w:r>
    </w:p>
    <w:p w:rsidR="002D44B9" w:rsidRPr="00BA0FED" w:rsidRDefault="002D44B9" w:rsidP="00AA29F0">
      <w:pPr>
        <w:jc w:val="right"/>
        <w:rPr>
          <w:color w:val="000000"/>
          <w:sz w:val="24"/>
          <w:szCs w:val="24"/>
        </w:rPr>
      </w:pPr>
      <w:r w:rsidRPr="00BA0FED">
        <w:rPr>
          <w:bCs/>
          <w:color w:val="000000"/>
          <w:sz w:val="24"/>
          <w:szCs w:val="24"/>
        </w:rPr>
        <w:t xml:space="preserve">Таблица </w:t>
      </w:r>
      <w:r w:rsidRPr="00BA0FED">
        <w:rPr>
          <w:color w:val="000000"/>
          <w:sz w:val="24"/>
          <w:szCs w:val="24"/>
        </w:rPr>
        <w:t>4.1.2.</w:t>
      </w:r>
      <w:r w:rsidR="00EB45F2" w:rsidRPr="00BA0FED">
        <w:rPr>
          <w:color w:val="000000"/>
          <w:sz w:val="24"/>
          <w:szCs w:val="24"/>
        </w:rPr>
        <w:t>5</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EA7BDD"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EA7BDD" w:rsidRPr="00BA0FED" w:rsidRDefault="00EA7BDD" w:rsidP="00EA7BDD">
            <w:pPr>
              <w:pStyle w:val="af8"/>
              <w:autoSpaceDE/>
              <w:snapToGrid w:val="0"/>
              <w:spacing w:after="0"/>
              <w:ind w:left="-93" w:right="-48"/>
              <w:jc w:val="center"/>
              <w:rPr>
                <w:color w:val="000000"/>
                <w:sz w:val="20"/>
              </w:rPr>
            </w:pPr>
            <w:r w:rsidRPr="00BA0FED">
              <w:rPr>
                <w:color w:val="000000"/>
                <w:sz w:val="20"/>
              </w:rPr>
              <w:t>№№</w:t>
            </w:r>
          </w:p>
          <w:p w:rsidR="00EA7BDD" w:rsidRPr="00BA0FED" w:rsidRDefault="00EA7BDD" w:rsidP="00EA7BDD">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EA7BDD" w:rsidRPr="00BA0FED" w:rsidRDefault="00EA7BDD" w:rsidP="00EA7BDD">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BDD" w:rsidRPr="00BA0FED" w:rsidRDefault="000162E5" w:rsidP="00EA7BDD">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EA7BDD"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EA7BDD" w:rsidRPr="00BA0FED" w:rsidRDefault="00EA7BDD" w:rsidP="00EA7BDD">
            <w:pPr>
              <w:pStyle w:val="af8"/>
              <w:autoSpaceDE/>
              <w:snapToGrid w:val="0"/>
              <w:spacing w:after="0"/>
              <w:ind w:left="-93" w:right="-48"/>
              <w:jc w:val="center"/>
              <w:rPr>
                <w:color w:val="000000"/>
                <w:sz w:val="20"/>
              </w:rPr>
            </w:pPr>
            <w:r w:rsidRPr="00BA0FED">
              <w:rPr>
                <w:color w:val="000000"/>
                <w:sz w:val="20"/>
              </w:rPr>
              <w:t>Первая очередь</w:t>
            </w:r>
          </w:p>
          <w:p w:rsidR="00EA7BDD" w:rsidRPr="00BA0FED" w:rsidRDefault="00EA7BDD" w:rsidP="00EA7BDD">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A7BDD" w:rsidRPr="00BA0FED" w:rsidRDefault="00EA7BDD" w:rsidP="00EA7BDD">
            <w:pPr>
              <w:pStyle w:val="af8"/>
              <w:autoSpaceDE/>
              <w:snapToGrid w:val="0"/>
              <w:spacing w:after="0"/>
              <w:ind w:left="-93" w:right="-48"/>
              <w:jc w:val="center"/>
              <w:rPr>
                <w:color w:val="000000"/>
                <w:sz w:val="20"/>
              </w:rPr>
            </w:pPr>
            <w:r w:rsidRPr="00BA0FED">
              <w:rPr>
                <w:color w:val="000000"/>
                <w:sz w:val="20"/>
              </w:rPr>
              <w:t>Расчетный срок</w:t>
            </w:r>
          </w:p>
          <w:p w:rsidR="00EA7BDD" w:rsidRPr="00BA0FED" w:rsidRDefault="00EA7BDD" w:rsidP="00EA7BDD">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31,06</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54,50</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54,50</w:t>
            </w:r>
          </w:p>
          <w:p w:rsidR="00E36E60" w:rsidRPr="00BA0FED" w:rsidRDefault="00E36E60" w:rsidP="00B334B9">
            <w:pPr>
              <w:jc w:val="center"/>
              <w:rPr>
                <w:b/>
                <w:bCs/>
                <w:sz w:val="22"/>
                <w:szCs w:val="22"/>
              </w:rPr>
            </w:pPr>
            <w:r w:rsidRPr="00BA0FED">
              <w:rPr>
                <w:b/>
                <w:bCs/>
                <w:sz w:val="22"/>
                <w:szCs w:val="22"/>
              </w:rPr>
              <w:t>100,00</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31,06</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8A7C03" w:rsidP="00B334B9">
            <w:pPr>
              <w:jc w:val="center"/>
              <w:rPr>
                <w:b/>
                <w:bCs/>
                <w:sz w:val="22"/>
                <w:szCs w:val="22"/>
              </w:rPr>
            </w:pPr>
            <w:r>
              <w:rPr>
                <w:b/>
                <w:bCs/>
                <w:sz w:val="22"/>
                <w:szCs w:val="22"/>
              </w:rPr>
              <w:t>42,65</w:t>
            </w:r>
          </w:p>
          <w:p w:rsidR="00E36E60" w:rsidRPr="00BA0FED" w:rsidRDefault="008A7C03" w:rsidP="00B334B9">
            <w:pPr>
              <w:jc w:val="center"/>
              <w:rPr>
                <w:b/>
                <w:bCs/>
                <w:sz w:val="22"/>
                <w:szCs w:val="22"/>
              </w:rPr>
            </w:pPr>
            <w:r>
              <w:rPr>
                <w:b/>
                <w:bCs/>
                <w:sz w:val="22"/>
                <w:szCs w:val="22"/>
              </w:rPr>
              <w:t>78,26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54,50</w:t>
            </w:r>
          </w:p>
          <w:p w:rsidR="00E36E60" w:rsidRPr="00BA0FED" w:rsidRDefault="00E36E60" w:rsidP="00B334B9">
            <w:pPr>
              <w:jc w:val="center"/>
              <w:rPr>
                <w:b/>
                <w:bCs/>
                <w:sz w:val="22"/>
                <w:szCs w:val="22"/>
              </w:rPr>
            </w:pPr>
            <w:r w:rsidRPr="00BA0FED">
              <w:rPr>
                <w:b/>
                <w:bCs/>
                <w:sz w:val="22"/>
                <w:szCs w:val="22"/>
              </w:rPr>
              <w:t>100,00</w:t>
            </w:r>
          </w:p>
        </w:tc>
      </w:tr>
      <w:tr w:rsidR="00E36E60"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20,18</w:t>
            </w:r>
          </w:p>
          <w:p w:rsidR="00E36E60" w:rsidRPr="00BA0FED" w:rsidRDefault="00E36E60" w:rsidP="00B334B9">
            <w:pPr>
              <w:jc w:val="center"/>
              <w:rPr>
                <w:b/>
                <w:bCs/>
                <w:sz w:val="22"/>
                <w:szCs w:val="22"/>
              </w:rPr>
            </w:pPr>
            <w:r w:rsidRPr="00BA0FED">
              <w:rPr>
                <w:b/>
                <w:bCs/>
                <w:sz w:val="22"/>
                <w:szCs w:val="22"/>
              </w:rPr>
              <w:t>64,97</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8A7C03" w:rsidP="00B334B9">
            <w:pPr>
              <w:jc w:val="center"/>
              <w:rPr>
                <w:b/>
                <w:bCs/>
                <w:sz w:val="22"/>
                <w:szCs w:val="22"/>
              </w:rPr>
            </w:pPr>
            <w:r>
              <w:rPr>
                <w:b/>
                <w:bCs/>
                <w:sz w:val="22"/>
                <w:szCs w:val="22"/>
              </w:rPr>
              <w:t>27,76</w:t>
            </w:r>
          </w:p>
          <w:p w:rsidR="00E36E60" w:rsidRPr="00BA0FED" w:rsidRDefault="008A7C03" w:rsidP="00B334B9">
            <w:pPr>
              <w:jc w:val="center"/>
              <w:rPr>
                <w:b/>
                <w:bCs/>
                <w:sz w:val="22"/>
                <w:szCs w:val="22"/>
              </w:rPr>
            </w:pPr>
            <w:r>
              <w:rPr>
                <w:b/>
                <w:bCs/>
                <w:sz w:val="22"/>
                <w:szCs w:val="22"/>
              </w:rPr>
              <w:t>50,94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39,04</w:t>
            </w:r>
          </w:p>
          <w:p w:rsidR="00E36E60" w:rsidRPr="00BA0FED" w:rsidRDefault="00E36E60" w:rsidP="00B334B9">
            <w:pPr>
              <w:jc w:val="center"/>
              <w:rPr>
                <w:b/>
                <w:bCs/>
                <w:sz w:val="22"/>
                <w:szCs w:val="22"/>
              </w:rPr>
            </w:pPr>
            <w:r w:rsidRPr="00BA0FED">
              <w:rPr>
                <w:b/>
                <w:bCs/>
                <w:sz w:val="22"/>
                <w:szCs w:val="22"/>
              </w:rPr>
              <w:t>71,63</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20,18</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sz w:val="22"/>
                <w:szCs w:val="22"/>
              </w:rPr>
            </w:pPr>
            <w:r w:rsidRPr="00BA0FED">
              <w:rPr>
                <w:sz w:val="22"/>
                <w:szCs w:val="22"/>
              </w:rPr>
              <w:t>20,18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20,18</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8A7C03" w:rsidP="00B334B9">
            <w:pPr>
              <w:jc w:val="center"/>
              <w:rPr>
                <w:sz w:val="22"/>
                <w:szCs w:val="22"/>
              </w:rPr>
            </w:pPr>
            <w:r>
              <w:rPr>
                <w:sz w:val="22"/>
                <w:szCs w:val="22"/>
              </w:rPr>
              <w:t>7,58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18,86</w:t>
            </w:r>
          </w:p>
        </w:tc>
      </w:tr>
      <w:tr w:rsidR="00E36E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2.3</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Производственные</w:t>
            </w:r>
            <w:r w:rsidRPr="00BA0FED">
              <w:rPr>
                <w:b/>
                <w:color w:val="000000"/>
                <w:sz w:val="22"/>
                <w:szCs w:val="22"/>
              </w:rPr>
              <w:t xml:space="preserve"> зоны, зоны инженерной инфраструктуры</w:t>
            </w:r>
          </w:p>
          <w:p w:rsidR="00E36E60" w:rsidRPr="00BA0FED" w:rsidRDefault="00E36E60" w:rsidP="00B334B9">
            <w:pPr>
              <w:pStyle w:val="aa"/>
              <w:snapToGrid w:val="0"/>
              <w:ind w:right="21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0,00</w:t>
            </w:r>
          </w:p>
          <w:p w:rsidR="00E36E60" w:rsidRPr="00BA0FED" w:rsidRDefault="00E36E60" w:rsidP="00B334B9">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11,98</w:t>
            </w:r>
          </w:p>
          <w:p w:rsidR="00E36E60" w:rsidRPr="00BA0FED" w:rsidRDefault="00E36E60" w:rsidP="00B334B9">
            <w:pPr>
              <w:jc w:val="center"/>
              <w:rPr>
                <w:b/>
                <w:bCs/>
                <w:sz w:val="22"/>
                <w:szCs w:val="22"/>
              </w:rPr>
            </w:pPr>
            <w:r w:rsidRPr="00BA0FED">
              <w:rPr>
                <w:b/>
                <w:bCs/>
                <w:sz w:val="22"/>
                <w:szCs w:val="22"/>
              </w:rPr>
              <w:t>21,98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11,98</w:t>
            </w:r>
          </w:p>
          <w:p w:rsidR="00E36E60" w:rsidRPr="00BA0FED" w:rsidRDefault="00E36E60" w:rsidP="00B334B9">
            <w:pPr>
              <w:jc w:val="center"/>
              <w:rPr>
                <w:b/>
                <w:bCs/>
                <w:sz w:val="22"/>
                <w:szCs w:val="22"/>
              </w:rPr>
            </w:pPr>
            <w:r w:rsidRPr="00BA0FED">
              <w:rPr>
                <w:b/>
                <w:bCs/>
                <w:sz w:val="22"/>
                <w:szCs w:val="22"/>
              </w:rPr>
              <w:t>21,98</w:t>
            </w:r>
          </w:p>
        </w:tc>
      </w:tr>
      <w:tr w:rsidR="00E36E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color w:val="000000"/>
                <w:sz w:val="22"/>
                <w:szCs w:val="22"/>
              </w:rPr>
            </w:pPr>
            <w:r w:rsidRPr="00BA0FED">
              <w:rPr>
                <w:color w:val="000000"/>
                <w:sz w:val="22"/>
                <w:szCs w:val="22"/>
              </w:rPr>
              <w:t>2.3.1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sz w:val="22"/>
                <w:szCs w:val="22"/>
              </w:rPr>
              <w:t>- зоны коммунально-складского назначения и инженерной инфраструктуры (П0)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p w:rsidR="00E36E60" w:rsidRPr="00BA0FED" w:rsidRDefault="00E36E60" w:rsidP="00B334B9">
            <w:pPr>
              <w:jc w:val="center"/>
              <w:rPr>
                <w:color w:val="000000"/>
                <w:sz w:val="20"/>
              </w:rPr>
            </w:pPr>
            <w:r w:rsidRPr="00BA0FED">
              <w:rPr>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sz w:val="22"/>
                <w:szCs w:val="22"/>
              </w:rPr>
            </w:pPr>
            <w:r w:rsidRPr="00BA0FED">
              <w:rPr>
                <w:sz w:val="22"/>
                <w:szCs w:val="22"/>
              </w:rPr>
              <w:t>11,98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11,98</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2,06</w:t>
            </w:r>
          </w:p>
          <w:p w:rsidR="00E36E60" w:rsidRPr="00BA0FED" w:rsidRDefault="00E36E60" w:rsidP="00B334B9">
            <w:pPr>
              <w:jc w:val="center"/>
              <w:rPr>
                <w:b/>
                <w:bCs/>
                <w:sz w:val="22"/>
                <w:szCs w:val="22"/>
              </w:rPr>
            </w:pPr>
            <w:r w:rsidRPr="00BA0FED">
              <w:rPr>
                <w:b/>
                <w:bCs/>
                <w:sz w:val="22"/>
                <w:szCs w:val="22"/>
              </w:rPr>
              <w:t>6,63</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8A7C03" w:rsidP="00B334B9">
            <w:pPr>
              <w:jc w:val="center"/>
              <w:rPr>
                <w:b/>
                <w:bCs/>
                <w:sz w:val="22"/>
                <w:szCs w:val="22"/>
              </w:rPr>
            </w:pPr>
            <w:r>
              <w:rPr>
                <w:b/>
                <w:bCs/>
                <w:sz w:val="22"/>
                <w:szCs w:val="22"/>
              </w:rPr>
              <w:t>2,91</w:t>
            </w:r>
          </w:p>
          <w:p w:rsidR="00E36E60" w:rsidRPr="00BA0FED" w:rsidRDefault="008A7C03" w:rsidP="00B334B9">
            <w:pPr>
              <w:jc w:val="center"/>
              <w:rPr>
                <w:b/>
                <w:bCs/>
                <w:sz w:val="22"/>
                <w:szCs w:val="22"/>
              </w:rPr>
            </w:pPr>
            <w:r>
              <w:rPr>
                <w:b/>
                <w:bCs/>
                <w:sz w:val="22"/>
                <w:szCs w:val="22"/>
              </w:rPr>
              <w:t>5,34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3,48</w:t>
            </w:r>
          </w:p>
          <w:p w:rsidR="00E36E60" w:rsidRPr="00BA0FED" w:rsidRDefault="00E36E60" w:rsidP="00B334B9">
            <w:pPr>
              <w:jc w:val="center"/>
              <w:rPr>
                <w:b/>
                <w:bCs/>
                <w:sz w:val="22"/>
                <w:szCs w:val="22"/>
              </w:rPr>
            </w:pPr>
            <w:r w:rsidRPr="00BA0FED">
              <w:rPr>
                <w:b/>
                <w:bCs/>
                <w:sz w:val="22"/>
                <w:szCs w:val="22"/>
              </w:rPr>
              <w:t>6,39</w:t>
            </w:r>
          </w:p>
        </w:tc>
      </w:tr>
      <w:tr w:rsidR="00E36E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8A7C03" w:rsidP="00B334B9">
            <w:pPr>
              <w:jc w:val="center"/>
              <w:rPr>
                <w:sz w:val="22"/>
                <w:szCs w:val="22"/>
              </w:rPr>
            </w:pPr>
            <w:r>
              <w:rPr>
                <w:sz w:val="22"/>
                <w:szCs w:val="22"/>
              </w:rPr>
              <w:t>2,91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3,48</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A0FED">
              <w:rPr>
                <w:rFonts w:eastAsia="Arial"/>
                <w:b/>
                <w:color w:val="000000"/>
                <w:sz w:val="22"/>
                <w:szCs w:val="22"/>
              </w:rPr>
              <w:t>сельскохозяйственного</w:t>
            </w:r>
          </w:p>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и</w:t>
            </w:r>
            <w:r w:rsidRPr="00BA0FED">
              <w:rPr>
                <w:rFonts w:eastAsia="Arial"/>
                <w:b/>
                <w:color w:val="000000"/>
                <w:sz w:val="22"/>
                <w:szCs w:val="22"/>
              </w:rPr>
              <w:t>с</w:t>
            </w:r>
            <w:r w:rsidRPr="00BA0FED">
              <w:rPr>
                <w:rFonts w:eastAsia="Arial"/>
                <w:b/>
                <w:color w:val="000000"/>
                <w:sz w:val="22"/>
                <w:szCs w:val="22"/>
              </w:rPr>
              <w:t>пользования</w:t>
            </w:r>
            <w:r w:rsidRPr="00BA0FED">
              <w:rPr>
                <w:b/>
                <w:color w:val="000000"/>
                <w:sz w:val="22"/>
                <w:szCs w:val="22"/>
              </w:rPr>
              <w:t>,</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8,82</w:t>
            </w:r>
          </w:p>
          <w:p w:rsidR="00E36E60" w:rsidRPr="00BA0FED" w:rsidRDefault="00E36E60" w:rsidP="00B334B9">
            <w:pPr>
              <w:jc w:val="center"/>
              <w:rPr>
                <w:b/>
                <w:bCs/>
                <w:sz w:val="22"/>
                <w:szCs w:val="22"/>
              </w:rPr>
            </w:pPr>
            <w:r w:rsidRPr="00BA0FED">
              <w:rPr>
                <w:b/>
                <w:bCs/>
                <w:sz w:val="22"/>
                <w:szCs w:val="22"/>
              </w:rPr>
              <w:t>28,40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Default="00E36E60" w:rsidP="00B334B9">
            <w:pPr>
              <w:jc w:val="center"/>
              <w:rPr>
                <w:b/>
                <w:bCs/>
                <w:sz w:val="22"/>
                <w:szCs w:val="22"/>
              </w:rPr>
            </w:pPr>
            <w:r w:rsidRPr="00BA0FED">
              <w:rPr>
                <w:b/>
                <w:bCs/>
                <w:sz w:val="22"/>
                <w:szCs w:val="22"/>
              </w:rPr>
              <w:t>0,00</w:t>
            </w:r>
          </w:p>
          <w:p w:rsidR="00695F64" w:rsidRPr="00BA0FED" w:rsidRDefault="00695F64" w:rsidP="00B334B9">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Default="00E36E60" w:rsidP="00B334B9">
            <w:pPr>
              <w:jc w:val="center"/>
              <w:rPr>
                <w:b/>
                <w:bCs/>
                <w:sz w:val="22"/>
                <w:szCs w:val="22"/>
              </w:rPr>
            </w:pPr>
            <w:r w:rsidRPr="00BA0FED">
              <w:rPr>
                <w:b/>
                <w:bCs/>
                <w:sz w:val="22"/>
                <w:szCs w:val="22"/>
              </w:rPr>
              <w:t>0,00</w:t>
            </w:r>
          </w:p>
          <w:p w:rsidR="00695F64" w:rsidRPr="00BA0FED" w:rsidRDefault="00695F64" w:rsidP="00B334B9">
            <w:pPr>
              <w:jc w:val="center"/>
              <w:rPr>
                <w:b/>
                <w:bCs/>
                <w:sz w:val="22"/>
                <w:szCs w:val="22"/>
              </w:rPr>
            </w:pPr>
            <w:r>
              <w:rPr>
                <w:b/>
                <w:bCs/>
                <w:sz w:val="22"/>
                <w:szCs w:val="22"/>
              </w:rPr>
              <w:t>0,00</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color w:val="000000"/>
                <w:sz w:val="22"/>
                <w:szCs w:val="22"/>
              </w:rPr>
            </w:pPr>
            <w:r w:rsidRPr="00BA0FED">
              <w:rPr>
                <w:color w:val="000000"/>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color w:val="000000"/>
                <w:sz w:val="22"/>
                <w:szCs w:val="22"/>
              </w:rPr>
              <w:t xml:space="preserve">- зоны </w:t>
            </w:r>
            <w:r w:rsidRPr="00BA0FED">
              <w:rPr>
                <w:rFonts w:eastAsia="Arial"/>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8,82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r>
    </w:tbl>
    <w:p w:rsidR="00193479" w:rsidRPr="00BA0FED" w:rsidRDefault="00193479" w:rsidP="002D44B9">
      <w:pPr>
        <w:jc w:val="both"/>
        <w:rPr>
          <w:b/>
          <w:bCs/>
          <w:color w:val="000000"/>
          <w:sz w:val="24"/>
          <w:szCs w:val="24"/>
        </w:rPr>
      </w:pPr>
    </w:p>
    <w:p w:rsidR="005F4214" w:rsidRPr="00BA0FED" w:rsidRDefault="005F4214"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Везиково</w:t>
      </w:r>
    </w:p>
    <w:p w:rsidR="002D44B9" w:rsidRPr="00BA0FED" w:rsidRDefault="002D44B9" w:rsidP="009976DA">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w:t>
      </w:r>
      <w:r w:rsidR="00EB45F2" w:rsidRPr="00BA0FED">
        <w:rPr>
          <w:color w:val="000000"/>
          <w:sz w:val="24"/>
          <w:szCs w:val="24"/>
        </w:rPr>
        <w:t>6</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Существую</w:t>
            </w:r>
            <w:r w:rsidR="00591A04">
              <w:rPr>
                <w:color w:val="000000"/>
                <w:sz w:val="20"/>
              </w:rPr>
              <w:t>-</w:t>
            </w:r>
            <w:r>
              <w:rPr>
                <w:color w:val="000000"/>
                <w:sz w:val="20"/>
              </w:rPr>
              <w:t>щее</w:t>
            </w:r>
          </w:p>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1D0876"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1D0876" w:rsidRPr="00BA0FED" w:rsidRDefault="001D0876"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b/>
                <w:bCs/>
                <w:color w:val="000000"/>
                <w:sz w:val="20"/>
              </w:rPr>
            </w:pPr>
            <w:r w:rsidRPr="00BA0FED">
              <w:rPr>
                <w:b/>
                <w:bCs/>
                <w:color w:val="000000"/>
                <w:sz w:val="20"/>
              </w:rPr>
              <w:t>га</w:t>
            </w:r>
          </w:p>
          <w:p w:rsidR="001D0876" w:rsidRPr="00BA0FED" w:rsidRDefault="001D0876"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b/>
                <w:bCs/>
                <w:sz w:val="22"/>
                <w:szCs w:val="22"/>
              </w:rPr>
            </w:pPr>
            <w:r w:rsidRPr="00BA0FED">
              <w:rPr>
                <w:b/>
                <w:bCs/>
                <w:sz w:val="22"/>
                <w:szCs w:val="22"/>
              </w:rPr>
              <w:t>16,0</w:t>
            </w:r>
            <w:r w:rsidR="00C57BE9">
              <w:rPr>
                <w:b/>
                <w:bCs/>
                <w:sz w:val="22"/>
                <w:szCs w:val="22"/>
              </w:rPr>
              <w:t>1</w:t>
            </w:r>
          </w:p>
          <w:p w:rsidR="001D0876" w:rsidRPr="00BA0FED" w:rsidRDefault="001D0876"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1D0876" w:rsidRPr="00591A04" w:rsidRDefault="001D0876" w:rsidP="00E26FBA">
            <w:pPr>
              <w:jc w:val="center"/>
              <w:rPr>
                <w:b/>
                <w:bCs/>
                <w:sz w:val="22"/>
                <w:szCs w:val="22"/>
              </w:rPr>
            </w:pPr>
            <w:r>
              <w:rPr>
                <w:b/>
                <w:bCs/>
                <w:sz w:val="22"/>
                <w:szCs w:val="22"/>
              </w:rPr>
              <w:t>16,01</w:t>
            </w:r>
          </w:p>
          <w:p w:rsidR="001D0876" w:rsidRPr="00591A04" w:rsidRDefault="001D0876" w:rsidP="00E26FBA">
            <w:pPr>
              <w:jc w:val="center"/>
              <w:rPr>
                <w:b/>
                <w:bCs/>
                <w:sz w:val="22"/>
                <w:szCs w:val="22"/>
              </w:rPr>
            </w:pPr>
            <w:r w:rsidRPr="00591A04">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0876" w:rsidRPr="00591A04" w:rsidRDefault="001D0876" w:rsidP="00FB0CA1">
            <w:pPr>
              <w:jc w:val="center"/>
              <w:rPr>
                <w:b/>
                <w:bCs/>
                <w:sz w:val="22"/>
                <w:szCs w:val="22"/>
              </w:rPr>
            </w:pPr>
            <w:r>
              <w:rPr>
                <w:b/>
                <w:bCs/>
                <w:sz w:val="22"/>
                <w:szCs w:val="22"/>
              </w:rPr>
              <w:t>16,01</w:t>
            </w:r>
          </w:p>
          <w:p w:rsidR="001D0876" w:rsidRPr="00591A04" w:rsidRDefault="001D0876" w:rsidP="00FB0CA1">
            <w:pPr>
              <w:jc w:val="center"/>
              <w:rPr>
                <w:b/>
                <w:bCs/>
                <w:sz w:val="22"/>
                <w:szCs w:val="22"/>
              </w:rPr>
            </w:pPr>
            <w:r w:rsidRPr="00591A04">
              <w:rPr>
                <w:b/>
                <w:bCs/>
                <w:sz w:val="22"/>
                <w:szCs w:val="22"/>
              </w:rPr>
              <w:t>100,00</w:t>
            </w:r>
          </w:p>
        </w:tc>
      </w:tr>
      <w:tr w:rsidR="001D0876"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1D0876" w:rsidRPr="00BA0FED" w:rsidRDefault="001D0876"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b/>
                <w:bCs/>
                <w:color w:val="000000"/>
                <w:sz w:val="20"/>
              </w:rPr>
            </w:pPr>
            <w:r w:rsidRPr="00BA0FED">
              <w:rPr>
                <w:b/>
                <w:bCs/>
                <w:color w:val="000000"/>
                <w:sz w:val="20"/>
              </w:rPr>
              <w:t>га</w:t>
            </w:r>
          </w:p>
          <w:p w:rsidR="001D0876" w:rsidRPr="00BA0FED" w:rsidRDefault="001D0876"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b/>
                <w:bCs/>
                <w:sz w:val="22"/>
                <w:szCs w:val="22"/>
              </w:rPr>
            </w:pPr>
            <w:r w:rsidRPr="00BA0FED">
              <w:rPr>
                <w:b/>
                <w:bCs/>
                <w:sz w:val="22"/>
                <w:szCs w:val="22"/>
              </w:rPr>
              <w:t>16,0</w:t>
            </w:r>
            <w:r w:rsidR="00C57BE9">
              <w:rPr>
                <w:b/>
                <w:bCs/>
                <w:sz w:val="22"/>
                <w:szCs w:val="22"/>
              </w:rPr>
              <w:t>1</w:t>
            </w:r>
          </w:p>
          <w:p w:rsidR="001D0876" w:rsidRPr="00BA0FED" w:rsidRDefault="001D0876"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1D0876" w:rsidRPr="00591A04" w:rsidRDefault="001D0876" w:rsidP="00E26FBA">
            <w:pPr>
              <w:jc w:val="center"/>
              <w:rPr>
                <w:b/>
                <w:bCs/>
                <w:sz w:val="22"/>
                <w:szCs w:val="22"/>
              </w:rPr>
            </w:pPr>
            <w:r>
              <w:rPr>
                <w:b/>
                <w:bCs/>
                <w:sz w:val="22"/>
                <w:szCs w:val="22"/>
              </w:rPr>
              <w:t>16,01</w:t>
            </w:r>
          </w:p>
          <w:p w:rsidR="001D0876" w:rsidRPr="00591A04" w:rsidRDefault="001D0876" w:rsidP="00E26FBA">
            <w:pPr>
              <w:jc w:val="center"/>
              <w:rPr>
                <w:b/>
                <w:bCs/>
                <w:sz w:val="22"/>
                <w:szCs w:val="22"/>
              </w:rPr>
            </w:pPr>
            <w:r w:rsidRPr="00591A04">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0876" w:rsidRPr="00591A04" w:rsidRDefault="001D0876" w:rsidP="00CA189D">
            <w:pPr>
              <w:jc w:val="center"/>
              <w:rPr>
                <w:b/>
                <w:bCs/>
                <w:sz w:val="22"/>
                <w:szCs w:val="22"/>
              </w:rPr>
            </w:pPr>
            <w:r>
              <w:rPr>
                <w:b/>
                <w:bCs/>
                <w:sz w:val="22"/>
                <w:szCs w:val="22"/>
              </w:rPr>
              <w:t>16,01</w:t>
            </w:r>
          </w:p>
          <w:p w:rsidR="001D0876" w:rsidRPr="00591A04" w:rsidRDefault="001D0876" w:rsidP="00CA189D">
            <w:pPr>
              <w:jc w:val="center"/>
              <w:rPr>
                <w:b/>
                <w:bCs/>
                <w:sz w:val="22"/>
                <w:szCs w:val="22"/>
              </w:rPr>
            </w:pPr>
            <w:r w:rsidRPr="00591A04">
              <w:rPr>
                <w:b/>
                <w:bCs/>
                <w:sz w:val="22"/>
                <w:szCs w:val="22"/>
              </w:rPr>
              <w:t>100,00</w:t>
            </w:r>
          </w:p>
        </w:tc>
      </w:tr>
      <w:tr w:rsidR="001D0876"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1D0876" w:rsidRPr="00BA0FED" w:rsidRDefault="001D0876"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b/>
                <w:bCs/>
                <w:color w:val="000000"/>
                <w:sz w:val="20"/>
              </w:rPr>
            </w:pPr>
            <w:r w:rsidRPr="00BA0FED">
              <w:rPr>
                <w:b/>
                <w:bCs/>
                <w:color w:val="000000"/>
                <w:sz w:val="20"/>
              </w:rPr>
              <w:t>га</w:t>
            </w:r>
          </w:p>
          <w:p w:rsidR="001D0876" w:rsidRPr="00BA0FED" w:rsidRDefault="001D0876"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b/>
                <w:bCs/>
                <w:sz w:val="22"/>
                <w:szCs w:val="22"/>
              </w:rPr>
            </w:pPr>
            <w:r w:rsidRPr="00BA0FED">
              <w:rPr>
                <w:b/>
                <w:bCs/>
                <w:sz w:val="22"/>
                <w:szCs w:val="22"/>
              </w:rPr>
              <w:t>15,10</w:t>
            </w:r>
          </w:p>
          <w:p w:rsidR="001D0876" w:rsidRPr="00BA0FED" w:rsidRDefault="001D0876" w:rsidP="00B334B9">
            <w:pPr>
              <w:jc w:val="center"/>
              <w:rPr>
                <w:b/>
                <w:bCs/>
                <w:sz w:val="22"/>
                <w:szCs w:val="22"/>
              </w:rPr>
            </w:pPr>
            <w:r w:rsidRPr="00BA0FED">
              <w:rPr>
                <w:b/>
                <w:bCs/>
                <w:sz w:val="22"/>
                <w:szCs w:val="22"/>
              </w:rPr>
              <w:t>94,</w:t>
            </w:r>
            <w:r w:rsidR="004A6263">
              <w:rPr>
                <w:b/>
                <w:bCs/>
                <w:sz w:val="22"/>
                <w:szCs w:val="22"/>
              </w:rPr>
              <w:t>32</w:t>
            </w:r>
          </w:p>
        </w:tc>
        <w:tc>
          <w:tcPr>
            <w:tcW w:w="1229" w:type="dxa"/>
            <w:tcBorders>
              <w:top w:val="single" w:sz="4" w:space="0" w:color="auto"/>
              <w:left w:val="single" w:sz="4" w:space="0" w:color="auto"/>
              <w:bottom w:val="single" w:sz="4" w:space="0" w:color="auto"/>
              <w:right w:val="single" w:sz="4" w:space="0" w:color="auto"/>
            </w:tcBorders>
          </w:tcPr>
          <w:p w:rsidR="001D0876" w:rsidRPr="00591A04" w:rsidRDefault="001D0876" w:rsidP="00E26FBA">
            <w:pPr>
              <w:jc w:val="center"/>
              <w:rPr>
                <w:b/>
                <w:bCs/>
                <w:sz w:val="22"/>
                <w:szCs w:val="22"/>
              </w:rPr>
            </w:pPr>
            <w:r>
              <w:rPr>
                <w:b/>
                <w:bCs/>
                <w:sz w:val="22"/>
                <w:szCs w:val="22"/>
              </w:rPr>
              <w:t>15,10</w:t>
            </w:r>
          </w:p>
          <w:p w:rsidR="001D0876" w:rsidRPr="00591A04" w:rsidRDefault="001D0876" w:rsidP="00E26FBA">
            <w:pPr>
              <w:jc w:val="center"/>
              <w:rPr>
                <w:b/>
                <w:bCs/>
                <w:sz w:val="22"/>
                <w:szCs w:val="22"/>
              </w:rPr>
            </w:pPr>
            <w:r>
              <w:rPr>
                <w:b/>
                <w:bCs/>
                <w:sz w:val="22"/>
                <w:szCs w:val="22"/>
              </w:rPr>
              <w:t>94,32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0876" w:rsidRPr="00591A04" w:rsidRDefault="001D0876" w:rsidP="00FB0CA1">
            <w:pPr>
              <w:jc w:val="center"/>
              <w:rPr>
                <w:b/>
                <w:bCs/>
                <w:sz w:val="22"/>
                <w:szCs w:val="22"/>
              </w:rPr>
            </w:pPr>
            <w:r>
              <w:rPr>
                <w:b/>
                <w:bCs/>
                <w:sz w:val="22"/>
                <w:szCs w:val="22"/>
              </w:rPr>
              <w:t>15,10</w:t>
            </w:r>
          </w:p>
          <w:p w:rsidR="001D0876" w:rsidRPr="00591A04" w:rsidRDefault="001D0876" w:rsidP="00FB0CA1">
            <w:pPr>
              <w:jc w:val="center"/>
              <w:rPr>
                <w:b/>
                <w:bCs/>
                <w:sz w:val="22"/>
                <w:szCs w:val="22"/>
              </w:rPr>
            </w:pPr>
            <w:r>
              <w:rPr>
                <w:b/>
                <w:bCs/>
                <w:sz w:val="22"/>
                <w:szCs w:val="22"/>
              </w:rPr>
              <w:t>94,32</w:t>
            </w:r>
          </w:p>
        </w:tc>
      </w:tr>
      <w:tr w:rsidR="001D0876"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sz w:val="22"/>
                <w:szCs w:val="22"/>
              </w:rPr>
            </w:pPr>
            <w:r w:rsidRPr="00BA0FED">
              <w:rPr>
                <w:sz w:val="22"/>
                <w:szCs w:val="22"/>
              </w:rPr>
              <w:t>15,10</w:t>
            </w:r>
          </w:p>
        </w:tc>
        <w:tc>
          <w:tcPr>
            <w:tcW w:w="1229" w:type="dxa"/>
            <w:tcBorders>
              <w:top w:val="single" w:sz="4" w:space="0" w:color="auto"/>
              <w:left w:val="single" w:sz="4" w:space="0" w:color="auto"/>
              <w:bottom w:val="single" w:sz="4" w:space="0" w:color="auto"/>
              <w:right w:val="single" w:sz="4" w:space="0" w:color="auto"/>
            </w:tcBorders>
          </w:tcPr>
          <w:p w:rsidR="001D0876" w:rsidRPr="00591A04" w:rsidRDefault="001D0876" w:rsidP="00E26FBA">
            <w:pPr>
              <w:jc w:val="center"/>
              <w:rPr>
                <w:sz w:val="22"/>
                <w:szCs w:val="22"/>
              </w:rPr>
            </w:pPr>
            <w:r w:rsidRPr="00591A04">
              <w:rPr>
                <w:sz w:val="22"/>
                <w:szCs w:val="22"/>
              </w:rPr>
              <w:t>15,10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0876" w:rsidRPr="00591A04" w:rsidRDefault="001D0876" w:rsidP="00FB0CA1">
            <w:pPr>
              <w:jc w:val="center"/>
              <w:rPr>
                <w:sz w:val="22"/>
                <w:szCs w:val="22"/>
              </w:rPr>
            </w:pPr>
            <w:r w:rsidRPr="00591A04">
              <w:rPr>
                <w:sz w:val="22"/>
                <w:szCs w:val="22"/>
              </w:rPr>
              <w:t>15,10</w:t>
            </w:r>
          </w:p>
        </w:tc>
      </w:tr>
      <w:tr w:rsidR="001D0876"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0876" w:rsidRPr="00BA0FED" w:rsidRDefault="001D0876" w:rsidP="00B334B9">
            <w:pPr>
              <w:jc w:val="center"/>
              <w:rPr>
                <w:b/>
                <w:color w:val="000000"/>
                <w:sz w:val="20"/>
              </w:rPr>
            </w:pPr>
            <w:r w:rsidRPr="00BA0FED">
              <w:rPr>
                <w:b/>
                <w:color w:val="000000"/>
                <w:sz w:val="20"/>
              </w:rPr>
              <w:t>га</w:t>
            </w:r>
          </w:p>
          <w:p w:rsidR="001D0876" w:rsidRPr="00BA0FED" w:rsidRDefault="001D0876"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b/>
                <w:bCs/>
                <w:sz w:val="22"/>
                <w:szCs w:val="22"/>
              </w:rPr>
            </w:pPr>
            <w:r w:rsidRPr="00BA0FED">
              <w:rPr>
                <w:b/>
                <w:bCs/>
                <w:sz w:val="22"/>
                <w:szCs w:val="22"/>
              </w:rPr>
              <w:t>0,9</w:t>
            </w:r>
            <w:r w:rsidR="00C57BE9">
              <w:rPr>
                <w:b/>
                <w:bCs/>
                <w:sz w:val="22"/>
                <w:szCs w:val="22"/>
              </w:rPr>
              <w:t>1</w:t>
            </w:r>
          </w:p>
          <w:p w:rsidR="001D0876" w:rsidRPr="00BA0FED" w:rsidRDefault="001D0876" w:rsidP="00B334B9">
            <w:pPr>
              <w:jc w:val="center"/>
              <w:rPr>
                <w:b/>
                <w:bCs/>
                <w:sz w:val="22"/>
                <w:szCs w:val="22"/>
              </w:rPr>
            </w:pPr>
            <w:r w:rsidRPr="00BA0FED">
              <w:rPr>
                <w:b/>
                <w:bCs/>
                <w:sz w:val="22"/>
                <w:szCs w:val="22"/>
              </w:rPr>
              <w:t>5,</w:t>
            </w:r>
            <w:r w:rsidR="004A6263">
              <w:rPr>
                <w:b/>
                <w:bCs/>
                <w:sz w:val="22"/>
                <w:szCs w:val="22"/>
              </w:rPr>
              <w:t>68</w:t>
            </w:r>
          </w:p>
        </w:tc>
        <w:tc>
          <w:tcPr>
            <w:tcW w:w="1229" w:type="dxa"/>
            <w:tcBorders>
              <w:top w:val="single" w:sz="4" w:space="0" w:color="auto"/>
              <w:left w:val="single" w:sz="4" w:space="0" w:color="auto"/>
              <w:bottom w:val="single" w:sz="4" w:space="0" w:color="auto"/>
              <w:right w:val="single" w:sz="4" w:space="0" w:color="auto"/>
            </w:tcBorders>
          </w:tcPr>
          <w:p w:rsidR="001D0876" w:rsidRPr="00591A04" w:rsidRDefault="001D0876" w:rsidP="00E26FBA">
            <w:pPr>
              <w:jc w:val="center"/>
              <w:rPr>
                <w:b/>
                <w:bCs/>
                <w:sz w:val="22"/>
                <w:szCs w:val="22"/>
              </w:rPr>
            </w:pPr>
            <w:r>
              <w:rPr>
                <w:b/>
                <w:bCs/>
                <w:sz w:val="22"/>
                <w:szCs w:val="22"/>
              </w:rPr>
              <w:t>0,91</w:t>
            </w:r>
          </w:p>
          <w:p w:rsidR="001D0876" w:rsidRPr="00591A04" w:rsidRDefault="001D0876" w:rsidP="00E26FBA">
            <w:pPr>
              <w:jc w:val="center"/>
              <w:rPr>
                <w:b/>
                <w:bCs/>
                <w:sz w:val="22"/>
                <w:szCs w:val="22"/>
              </w:rPr>
            </w:pPr>
            <w:r>
              <w:rPr>
                <w:b/>
                <w:bCs/>
                <w:sz w:val="22"/>
                <w:szCs w:val="22"/>
              </w:rPr>
              <w:t>5,68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0876" w:rsidRPr="00591A04" w:rsidRDefault="001D0876" w:rsidP="00FB0CA1">
            <w:pPr>
              <w:jc w:val="center"/>
              <w:rPr>
                <w:b/>
                <w:bCs/>
                <w:sz w:val="22"/>
                <w:szCs w:val="22"/>
              </w:rPr>
            </w:pPr>
            <w:r>
              <w:rPr>
                <w:b/>
                <w:bCs/>
                <w:sz w:val="22"/>
                <w:szCs w:val="22"/>
              </w:rPr>
              <w:t>0,91</w:t>
            </w:r>
          </w:p>
          <w:p w:rsidR="001D0876" w:rsidRPr="00591A04" w:rsidRDefault="001D0876" w:rsidP="00FB0CA1">
            <w:pPr>
              <w:jc w:val="center"/>
              <w:rPr>
                <w:b/>
                <w:bCs/>
                <w:sz w:val="22"/>
                <w:szCs w:val="22"/>
              </w:rPr>
            </w:pPr>
            <w:r>
              <w:rPr>
                <w:b/>
                <w:bCs/>
                <w:sz w:val="22"/>
                <w:szCs w:val="22"/>
              </w:rPr>
              <w:t>5,68</w:t>
            </w:r>
          </w:p>
        </w:tc>
      </w:tr>
      <w:tr w:rsidR="001D0876"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1D0876" w:rsidRPr="00BA0FED" w:rsidRDefault="001D0876"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0876" w:rsidRPr="00BA0FED" w:rsidRDefault="001D0876"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0876" w:rsidRPr="00BA0FED" w:rsidRDefault="001D0876" w:rsidP="00B334B9">
            <w:pPr>
              <w:jc w:val="center"/>
              <w:rPr>
                <w:sz w:val="22"/>
                <w:szCs w:val="22"/>
              </w:rPr>
            </w:pPr>
            <w:r w:rsidRPr="00BA0FED">
              <w:rPr>
                <w:sz w:val="22"/>
                <w:szCs w:val="22"/>
              </w:rPr>
              <w:t>0,9</w:t>
            </w:r>
            <w:r w:rsidR="004A6263">
              <w:rPr>
                <w:sz w:val="22"/>
                <w:szCs w:val="22"/>
              </w:rPr>
              <w:t>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0876" w:rsidRPr="00591A04" w:rsidRDefault="001D0876" w:rsidP="00E26FBA">
            <w:pPr>
              <w:jc w:val="center"/>
              <w:rPr>
                <w:sz w:val="22"/>
                <w:szCs w:val="22"/>
              </w:rPr>
            </w:pPr>
            <w:r>
              <w:rPr>
                <w:sz w:val="22"/>
                <w:szCs w:val="22"/>
              </w:rPr>
              <w:t>0,91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0876" w:rsidRPr="00591A04" w:rsidRDefault="001D0876" w:rsidP="00FB0CA1">
            <w:pPr>
              <w:jc w:val="center"/>
              <w:rPr>
                <w:sz w:val="22"/>
                <w:szCs w:val="22"/>
              </w:rPr>
            </w:pPr>
            <w:r>
              <w:rPr>
                <w:sz w:val="22"/>
                <w:szCs w:val="22"/>
              </w:rPr>
              <w:t>0,91</w:t>
            </w:r>
          </w:p>
        </w:tc>
      </w:tr>
    </w:tbl>
    <w:p w:rsidR="002D33E5" w:rsidRPr="00BA0FED" w:rsidRDefault="002D33E5" w:rsidP="007474E5">
      <w:pPr>
        <w:widowControl w:val="0"/>
        <w:tabs>
          <w:tab w:val="left" w:pos="720"/>
        </w:tabs>
        <w:ind w:right="57" w:firstLine="30"/>
        <w:rPr>
          <w:b/>
          <w:bCs/>
          <w:color w:val="000000"/>
          <w:sz w:val="24"/>
          <w:szCs w:val="24"/>
        </w:rPr>
      </w:pPr>
    </w:p>
    <w:p w:rsidR="005F4214" w:rsidRPr="00BA0FED" w:rsidRDefault="009976DA" w:rsidP="009976DA">
      <w:pPr>
        <w:widowControl w:val="0"/>
        <w:tabs>
          <w:tab w:val="left" w:pos="720"/>
        </w:tabs>
        <w:ind w:right="57"/>
        <w:rPr>
          <w:b/>
          <w:bCs/>
          <w:color w:val="000000"/>
          <w:sz w:val="24"/>
          <w:szCs w:val="24"/>
        </w:rPr>
      </w:pPr>
      <w:r w:rsidRPr="00BA0FED">
        <w:rPr>
          <w:b/>
          <w:bCs/>
          <w:color w:val="000000"/>
          <w:sz w:val="24"/>
          <w:szCs w:val="24"/>
        </w:rPr>
        <w:t>Деревня Волгово</w:t>
      </w:r>
    </w:p>
    <w:p w:rsidR="002D44B9" w:rsidRPr="00BA0FED" w:rsidRDefault="002D44B9" w:rsidP="009976DA">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w:t>
      </w:r>
      <w:r w:rsidR="00EB45F2" w:rsidRPr="00BA0FED">
        <w:rPr>
          <w:color w:val="000000"/>
          <w:sz w:val="24"/>
          <w:szCs w:val="24"/>
        </w:rPr>
        <w:t>7</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54,62</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69,7</w:t>
            </w:r>
            <w:r w:rsidR="00DB7510">
              <w:rPr>
                <w:b/>
                <w:bCs/>
                <w:sz w:val="22"/>
                <w:szCs w:val="22"/>
              </w:rPr>
              <w:t>6</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69,7</w:t>
            </w:r>
            <w:r w:rsidR="00DB7510">
              <w:rPr>
                <w:b/>
                <w:bCs/>
                <w:sz w:val="22"/>
                <w:szCs w:val="22"/>
              </w:rPr>
              <w:t>6</w:t>
            </w:r>
          </w:p>
          <w:p w:rsidR="00E36E60" w:rsidRPr="00BA0FED" w:rsidRDefault="00E36E60" w:rsidP="00B334B9">
            <w:pPr>
              <w:jc w:val="center"/>
              <w:rPr>
                <w:b/>
                <w:bCs/>
                <w:sz w:val="22"/>
                <w:szCs w:val="22"/>
              </w:rPr>
            </w:pPr>
            <w:r w:rsidRPr="00BA0FED">
              <w:rPr>
                <w:b/>
                <w:bCs/>
                <w:sz w:val="22"/>
                <w:szCs w:val="22"/>
              </w:rPr>
              <w:t>100,00</w:t>
            </w:r>
          </w:p>
        </w:tc>
      </w:tr>
      <w:tr w:rsidR="00DB751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DB7510" w:rsidRPr="00BA0FED" w:rsidRDefault="00DB751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7510" w:rsidRPr="00BA0FED" w:rsidRDefault="00DB7510" w:rsidP="00B334B9">
            <w:pPr>
              <w:jc w:val="center"/>
              <w:rPr>
                <w:b/>
                <w:bCs/>
                <w:color w:val="000000"/>
                <w:sz w:val="20"/>
              </w:rPr>
            </w:pPr>
            <w:r w:rsidRPr="00BA0FED">
              <w:rPr>
                <w:b/>
                <w:bCs/>
                <w:color w:val="000000"/>
                <w:sz w:val="20"/>
              </w:rPr>
              <w:t>га</w:t>
            </w:r>
          </w:p>
          <w:p w:rsidR="00DB7510" w:rsidRPr="00BA0FED" w:rsidRDefault="00DB751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54,62</w:t>
            </w:r>
          </w:p>
          <w:p w:rsidR="00DB7510" w:rsidRPr="00DB7510" w:rsidRDefault="00DB7510" w:rsidP="00B334B9">
            <w:pPr>
              <w:jc w:val="center"/>
              <w:rPr>
                <w:b/>
                <w:bCs/>
                <w:sz w:val="22"/>
                <w:szCs w:val="22"/>
              </w:rPr>
            </w:pPr>
            <w:r w:rsidRPr="00DB7510">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DB7510" w:rsidRPr="00DB7510" w:rsidRDefault="00A35208" w:rsidP="00B334B9">
            <w:pPr>
              <w:jc w:val="center"/>
              <w:rPr>
                <w:b/>
                <w:bCs/>
                <w:sz w:val="22"/>
                <w:szCs w:val="22"/>
              </w:rPr>
            </w:pPr>
            <w:r>
              <w:rPr>
                <w:b/>
                <w:bCs/>
                <w:sz w:val="22"/>
                <w:szCs w:val="22"/>
              </w:rPr>
              <w:t>68,07</w:t>
            </w:r>
          </w:p>
          <w:p w:rsidR="00DB7510" w:rsidRPr="00DB7510" w:rsidRDefault="00A35208" w:rsidP="00B334B9">
            <w:pPr>
              <w:jc w:val="center"/>
              <w:rPr>
                <w:b/>
                <w:bCs/>
                <w:sz w:val="22"/>
                <w:szCs w:val="22"/>
              </w:rPr>
            </w:pPr>
            <w:r>
              <w:rPr>
                <w:b/>
                <w:bCs/>
                <w:sz w:val="22"/>
                <w:szCs w:val="22"/>
              </w:rPr>
              <w:t>97,58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b/>
                <w:bCs/>
                <w:sz w:val="22"/>
                <w:szCs w:val="22"/>
              </w:rPr>
            </w:pPr>
            <w:r w:rsidRPr="00DB7510">
              <w:rPr>
                <w:b/>
                <w:bCs/>
                <w:sz w:val="22"/>
                <w:szCs w:val="22"/>
              </w:rPr>
              <w:t>69,76</w:t>
            </w:r>
          </w:p>
          <w:p w:rsidR="00DB7510" w:rsidRPr="00DB7510" w:rsidRDefault="00DB7510" w:rsidP="005526FB">
            <w:pPr>
              <w:jc w:val="center"/>
              <w:rPr>
                <w:b/>
                <w:bCs/>
                <w:sz w:val="22"/>
                <w:szCs w:val="22"/>
              </w:rPr>
            </w:pPr>
            <w:r w:rsidRPr="00DB7510">
              <w:rPr>
                <w:b/>
                <w:bCs/>
                <w:sz w:val="22"/>
                <w:szCs w:val="22"/>
              </w:rPr>
              <w:t>100,00</w:t>
            </w:r>
          </w:p>
        </w:tc>
      </w:tr>
      <w:tr w:rsidR="00DB7510"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DB7510" w:rsidRPr="00BA0FED" w:rsidRDefault="00DB7510"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7510" w:rsidRPr="00BA0FED" w:rsidRDefault="00DB7510" w:rsidP="00B334B9">
            <w:pPr>
              <w:jc w:val="center"/>
              <w:rPr>
                <w:b/>
                <w:bCs/>
                <w:color w:val="000000"/>
                <w:sz w:val="20"/>
              </w:rPr>
            </w:pPr>
            <w:r w:rsidRPr="00BA0FED">
              <w:rPr>
                <w:b/>
                <w:bCs/>
                <w:color w:val="000000"/>
                <w:sz w:val="20"/>
              </w:rPr>
              <w:t>га</w:t>
            </w:r>
          </w:p>
          <w:p w:rsidR="00DB7510" w:rsidRPr="00BA0FED" w:rsidRDefault="00DB7510"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40,35</w:t>
            </w:r>
          </w:p>
          <w:p w:rsidR="00DB7510" w:rsidRPr="00DB7510" w:rsidRDefault="00DB7510" w:rsidP="00B334B9">
            <w:pPr>
              <w:jc w:val="center"/>
              <w:rPr>
                <w:b/>
                <w:bCs/>
                <w:sz w:val="22"/>
                <w:szCs w:val="22"/>
              </w:rPr>
            </w:pPr>
            <w:r w:rsidRPr="00DB7510">
              <w:rPr>
                <w:b/>
                <w:bCs/>
                <w:sz w:val="22"/>
                <w:szCs w:val="22"/>
              </w:rPr>
              <w:t>73,88</w:t>
            </w:r>
          </w:p>
        </w:tc>
        <w:tc>
          <w:tcPr>
            <w:tcW w:w="1229" w:type="dxa"/>
            <w:tcBorders>
              <w:top w:val="single" w:sz="4" w:space="0" w:color="auto"/>
              <w:left w:val="single" w:sz="4" w:space="0" w:color="auto"/>
              <w:bottom w:val="single" w:sz="4" w:space="0" w:color="auto"/>
              <w:right w:val="single" w:sz="4" w:space="0" w:color="auto"/>
            </w:tcBorders>
          </w:tcPr>
          <w:p w:rsidR="00DB7510" w:rsidRPr="00DB7510" w:rsidRDefault="00A35208" w:rsidP="00B334B9">
            <w:pPr>
              <w:jc w:val="center"/>
              <w:rPr>
                <w:b/>
                <w:bCs/>
                <w:sz w:val="22"/>
                <w:szCs w:val="22"/>
              </w:rPr>
            </w:pPr>
            <w:r>
              <w:rPr>
                <w:b/>
                <w:bCs/>
                <w:sz w:val="22"/>
                <w:szCs w:val="22"/>
              </w:rPr>
              <w:t>40,35</w:t>
            </w:r>
          </w:p>
          <w:p w:rsidR="00DB7510" w:rsidRPr="00DB7510" w:rsidRDefault="00A35208" w:rsidP="00B334B9">
            <w:pPr>
              <w:jc w:val="center"/>
              <w:rPr>
                <w:b/>
                <w:bCs/>
                <w:sz w:val="22"/>
                <w:szCs w:val="22"/>
              </w:rPr>
            </w:pPr>
            <w:r>
              <w:rPr>
                <w:b/>
                <w:bCs/>
                <w:sz w:val="22"/>
                <w:szCs w:val="22"/>
              </w:rPr>
              <w:t>57,84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b/>
                <w:bCs/>
                <w:sz w:val="22"/>
                <w:szCs w:val="22"/>
              </w:rPr>
            </w:pPr>
            <w:r w:rsidRPr="00DB7510">
              <w:rPr>
                <w:b/>
                <w:bCs/>
                <w:sz w:val="22"/>
                <w:szCs w:val="22"/>
              </w:rPr>
              <w:t>41,34</w:t>
            </w:r>
          </w:p>
          <w:p w:rsidR="00DB7510" w:rsidRPr="00DB7510" w:rsidRDefault="00DB7510" w:rsidP="005526FB">
            <w:pPr>
              <w:jc w:val="center"/>
              <w:rPr>
                <w:b/>
                <w:bCs/>
                <w:sz w:val="22"/>
                <w:szCs w:val="22"/>
              </w:rPr>
            </w:pPr>
            <w:r w:rsidRPr="00DB7510">
              <w:rPr>
                <w:b/>
                <w:bCs/>
                <w:sz w:val="22"/>
                <w:szCs w:val="22"/>
              </w:rPr>
              <w:t>59,26</w:t>
            </w:r>
          </w:p>
        </w:tc>
      </w:tr>
      <w:tr w:rsidR="00DB751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7510" w:rsidRPr="00BA0FED" w:rsidRDefault="00DB751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39,04</w:t>
            </w:r>
          </w:p>
        </w:tc>
        <w:tc>
          <w:tcPr>
            <w:tcW w:w="1229" w:type="dxa"/>
            <w:tcBorders>
              <w:top w:val="single" w:sz="4" w:space="0" w:color="auto"/>
              <w:left w:val="single" w:sz="4" w:space="0" w:color="auto"/>
              <w:bottom w:val="single" w:sz="4" w:space="0" w:color="auto"/>
              <w:right w:val="single" w:sz="4" w:space="0" w:color="auto"/>
            </w:tcBorders>
          </w:tcPr>
          <w:p w:rsidR="00DB7510" w:rsidRPr="00DB7510" w:rsidRDefault="00A35208" w:rsidP="00B334B9">
            <w:pPr>
              <w:jc w:val="center"/>
              <w:rPr>
                <w:sz w:val="22"/>
                <w:szCs w:val="22"/>
              </w:rPr>
            </w:pPr>
            <w:r>
              <w:rPr>
                <w:sz w:val="22"/>
                <w:szCs w:val="22"/>
              </w:rPr>
              <w:t>39,07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sz w:val="22"/>
                <w:szCs w:val="22"/>
              </w:rPr>
            </w:pPr>
            <w:r w:rsidRPr="00DB7510">
              <w:rPr>
                <w:sz w:val="22"/>
                <w:szCs w:val="22"/>
              </w:rPr>
              <w:t>40,03</w:t>
            </w:r>
          </w:p>
        </w:tc>
      </w:tr>
      <w:tr w:rsidR="00DB751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ind w:left="-93" w:right="-48"/>
              <w:jc w:val="center"/>
              <w:rPr>
                <w:color w:val="000000"/>
                <w:sz w:val="22"/>
                <w:szCs w:val="22"/>
              </w:rPr>
            </w:pPr>
            <w:r w:rsidRPr="00BA0FED">
              <w:rPr>
                <w:color w:val="000000"/>
                <w:sz w:val="22"/>
                <w:szCs w:val="22"/>
              </w:rPr>
              <w:t>2.1.3</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snapToGrid w:val="0"/>
              <w:rPr>
                <w:color w:val="000000"/>
                <w:sz w:val="22"/>
                <w:szCs w:val="22"/>
              </w:rPr>
            </w:pPr>
            <w:r w:rsidRPr="00BA0FED">
              <w:rPr>
                <w:color w:val="000000"/>
                <w:sz w:val="22"/>
                <w:szCs w:val="22"/>
              </w:rPr>
              <w:t>- зоны существующей застройки многоква</w:t>
            </w:r>
            <w:r w:rsidRPr="00BA0FED">
              <w:rPr>
                <w:color w:val="000000"/>
                <w:sz w:val="22"/>
                <w:szCs w:val="22"/>
              </w:rPr>
              <w:t>р</w:t>
            </w:r>
            <w:r w:rsidRPr="00BA0FED">
              <w:rPr>
                <w:color w:val="000000"/>
                <w:sz w:val="22"/>
                <w:szCs w:val="22"/>
              </w:rPr>
              <w:t>тирными малоэтажными жилыми д</w:t>
            </w:r>
            <w:r w:rsidRPr="00BA0FED">
              <w:rPr>
                <w:color w:val="000000"/>
                <w:sz w:val="22"/>
                <w:szCs w:val="22"/>
              </w:rPr>
              <w:t>о</w:t>
            </w:r>
            <w:r w:rsidRPr="00BA0FED">
              <w:rPr>
                <w:color w:val="000000"/>
                <w:sz w:val="22"/>
                <w:szCs w:val="22"/>
              </w:rPr>
              <w:t>мами (Ж3с)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7510" w:rsidRPr="00BA0FED" w:rsidRDefault="00DB751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1,31</w:t>
            </w:r>
          </w:p>
        </w:tc>
        <w:tc>
          <w:tcPr>
            <w:tcW w:w="1229" w:type="dxa"/>
            <w:tcBorders>
              <w:top w:val="single" w:sz="4" w:space="0" w:color="auto"/>
              <w:left w:val="single" w:sz="4" w:space="0" w:color="auto"/>
              <w:bottom w:val="single" w:sz="4" w:space="0" w:color="auto"/>
              <w:right w:val="single" w:sz="4" w:space="0" w:color="auto"/>
            </w:tcBorders>
          </w:tcPr>
          <w:p w:rsidR="00DB7510" w:rsidRPr="00DB7510" w:rsidRDefault="00DB7510" w:rsidP="00B334B9">
            <w:pPr>
              <w:jc w:val="center"/>
              <w:rPr>
                <w:sz w:val="22"/>
                <w:szCs w:val="22"/>
              </w:rPr>
            </w:pPr>
            <w:r w:rsidRPr="00DB7510">
              <w:rPr>
                <w:sz w:val="22"/>
                <w:szCs w:val="22"/>
              </w:rPr>
              <w:t>1,31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sz w:val="22"/>
                <w:szCs w:val="22"/>
              </w:rPr>
            </w:pPr>
            <w:r w:rsidRPr="00DB7510">
              <w:rPr>
                <w:sz w:val="22"/>
                <w:szCs w:val="22"/>
              </w:rPr>
              <w:t>1,31</w:t>
            </w:r>
          </w:p>
        </w:tc>
      </w:tr>
      <w:tr w:rsidR="00DB751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b/>
                <w:color w:val="000000"/>
                <w:sz w:val="20"/>
              </w:rPr>
            </w:pPr>
            <w:r w:rsidRPr="00BA0FED">
              <w:rPr>
                <w:b/>
                <w:color w:val="000000"/>
                <w:sz w:val="20"/>
              </w:rPr>
              <w:t>га</w:t>
            </w:r>
          </w:p>
          <w:p w:rsidR="00DB7510" w:rsidRPr="00BA0FED" w:rsidRDefault="00DB751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2,72</w:t>
            </w:r>
          </w:p>
          <w:p w:rsidR="00DB7510" w:rsidRPr="00DB7510" w:rsidRDefault="00DB7510" w:rsidP="00B334B9">
            <w:pPr>
              <w:jc w:val="center"/>
              <w:rPr>
                <w:b/>
                <w:bCs/>
                <w:sz w:val="22"/>
                <w:szCs w:val="22"/>
              </w:rPr>
            </w:pPr>
            <w:r w:rsidRPr="00DB7510">
              <w:rPr>
                <w:b/>
                <w:bCs/>
                <w:sz w:val="22"/>
                <w:szCs w:val="22"/>
              </w:rPr>
              <w:t>4,98</w:t>
            </w:r>
          </w:p>
        </w:tc>
        <w:tc>
          <w:tcPr>
            <w:tcW w:w="1229" w:type="dxa"/>
            <w:tcBorders>
              <w:top w:val="single" w:sz="4" w:space="0" w:color="auto"/>
              <w:left w:val="single" w:sz="4" w:space="0" w:color="auto"/>
              <w:bottom w:val="single" w:sz="4" w:space="0" w:color="auto"/>
              <w:right w:val="single" w:sz="4" w:space="0" w:color="auto"/>
            </w:tcBorders>
          </w:tcPr>
          <w:p w:rsidR="00DB7510" w:rsidRPr="00DB7510" w:rsidRDefault="00A35208" w:rsidP="00B334B9">
            <w:pPr>
              <w:jc w:val="center"/>
              <w:rPr>
                <w:b/>
                <w:bCs/>
                <w:sz w:val="22"/>
                <w:szCs w:val="22"/>
              </w:rPr>
            </w:pPr>
            <w:r>
              <w:rPr>
                <w:b/>
                <w:bCs/>
                <w:sz w:val="22"/>
                <w:szCs w:val="22"/>
              </w:rPr>
              <w:t>2,72</w:t>
            </w:r>
          </w:p>
          <w:p w:rsidR="00DB7510" w:rsidRPr="00DB7510" w:rsidRDefault="00A35208" w:rsidP="00B334B9">
            <w:pPr>
              <w:jc w:val="center"/>
              <w:rPr>
                <w:b/>
                <w:bCs/>
                <w:sz w:val="22"/>
                <w:szCs w:val="22"/>
              </w:rPr>
            </w:pPr>
            <w:r>
              <w:rPr>
                <w:b/>
                <w:bCs/>
                <w:sz w:val="22"/>
                <w:szCs w:val="22"/>
              </w:rPr>
              <w:t>3,90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b/>
                <w:bCs/>
                <w:sz w:val="22"/>
                <w:szCs w:val="22"/>
              </w:rPr>
            </w:pPr>
            <w:r w:rsidRPr="00DB7510">
              <w:rPr>
                <w:b/>
                <w:bCs/>
                <w:sz w:val="22"/>
                <w:szCs w:val="22"/>
              </w:rPr>
              <w:t>3,42</w:t>
            </w:r>
          </w:p>
          <w:p w:rsidR="00DB7510" w:rsidRPr="00DB7510" w:rsidRDefault="00DB7510" w:rsidP="005526FB">
            <w:pPr>
              <w:jc w:val="center"/>
              <w:rPr>
                <w:b/>
                <w:bCs/>
                <w:sz w:val="22"/>
                <w:szCs w:val="22"/>
              </w:rPr>
            </w:pPr>
            <w:r w:rsidRPr="00DB7510">
              <w:rPr>
                <w:b/>
                <w:bCs/>
                <w:sz w:val="22"/>
                <w:szCs w:val="22"/>
              </w:rPr>
              <w:t>4,90</w:t>
            </w:r>
          </w:p>
        </w:tc>
      </w:tr>
      <w:tr w:rsidR="00DB751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2,72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A35208" w:rsidP="00B334B9">
            <w:pPr>
              <w:jc w:val="center"/>
              <w:rPr>
                <w:sz w:val="22"/>
                <w:szCs w:val="22"/>
              </w:rPr>
            </w:pPr>
            <w:r>
              <w:rPr>
                <w:sz w:val="22"/>
                <w:szCs w:val="22"/>
              </w:rPr>
              <w:t>2,72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sz w:val="22"/>
                <w:szCs w:val="22"/>
              </w:rPr>
            </w:pPr>
            <w:r w:rsidRPr="00DB7510">
              <w:rPr>
                <w:sz w:val="22"/>
                <w:szCs w:val="22"/>
              </w:rPr>
              <w:t>3,42</w:t>
            </w:r>
          </w:p>
        </w:tc>
      </w:tr>
      <w:tr w:rsidR="00DB751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ind w:left="-93" w:right="-48"/>
              <w:jc w:val="center"/>
              <w:rPr>
                <w:b/>
                <w:color w:val="000000"/>
                <w:sz w:val="22"/>
                <w:szCs w:val="22"/>
              </w:rPr>
            </w:pPr>
            <w:r w:rsidRPr="00BA0FED">
              <w:rPr>
                <w:b/>
                <w:color w:val="000000"/>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right="210"/>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A0FED">
              <w:rPr>
                <w:rFonts w:eastAsia="Arial"/>
                <w:b/>
                <w:color w:val="000000"/>
                <w:sz w:val="22"/>
                <w:szCs w:val="22"/>
              </w:rPr>
              <w:t>сельскохозяйственного</w:t>
            </w:r>
          </w:p>
          <w:p w:rsidR="00DB7510" w:rsidRPr="00BA0FED" w:rsidRDefault="00DB7510" w:rsidP="00B334B9">
            <w:pPr>
              <w:pStyle w:val="aa"/>
              <w:snapToGrid w:val="0"/>
              <w:ind w:right="210"/>
              <w:rPr>
                <w:b/>
                <w:color w:val="000000"/>
                <w:sz w:val="22"/>
                <w:szCs w:val="22"/>
              </w:rPr>
            </w:pPr>
            <w:r w:rsidRPr="00BA0FED">
              <w:rPr>
                <w:rFonts w:eastAsia="Arial"/>
                <w:b/>
                <w:color w:val="000000"/>
                <w:sz w:val="22"/>
                <w:szCs w:val="22"/>
              </w:rPr>
              <w:t>и</w:t>
            </w:r>
            <w:r w:rsidRPr="00BA0FED">
              <w:rPr>
                <w:rFonts w:eastAsia="Arial"/>
                <w:b/>
                <w:color w:val="000000"/>
                <w:sz w:val="22"/>
                <w:szCs w:val="22"/>
              </w:rPr>
              <w:t>с</w:t>
            </w:r>
            <w:r w:rsidRPr="00BA0FED">
              <w:rPr>
                <w:rFonts w:eastAsia="Arial"/>
                <w:b/>
                <w:color w:val="000000"/>
                <w:sz w:val="22"/>
                <w:szCs w:val="22"/>
              </w:rPr>
              <w:t>пользования</w:t>
            </w:r>
            <w:r w:rsidRPr="00BA0FED">
              <w:rPr>
                <w:b/>
                <w:color w:val="000000"/>
                <w:sz w:val="22"/>
                <w:szCs w:val="22"/>
              </w:rPr>
              <w:t>,</w:t>
            </w:r>
          </w:p>
          <w:p w:rsidR="00DB7510" w:rsidRPr="00BA0FED" w:rsidRDefault="00DB7510" w:rsidP="00B334B9">
            <w:pPr>
              <w:pStyle w:val="aa"/>
              <w:snapToGrid w:val="0"/>
              <w:ind w:right="21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b/>
                <w:color w:val="000000"/>
                <w:sz w:val="20"/>
              </w:rPr>
            </w:pPr>
            <w:r w:rsidRPr="00BA0FED">
              <w:rPr>
                <w:b/>
                <w:color w:val="000000"/>
                <w:sz w:val="20"/>
              </w:rPr>
              <w:t>га</w:t>
            </w:r>
          </w:p>
          <w:p w:rsidR="00DB7510" w:rsidRPr="00BA0FED" w:rsidRDefault="00DB751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2,84</w:t>
            </w:r>
          </w:p>
          <w:p w:rsidR="00DB7510" w:rsidRPr="00DB7510" w:rsidRDefault="00DB7510" w:rsidP="00B334B9">
            <w:pPr>
              <w:jc w:val="center"/>
              <w:rPr>
                <w:b/>
                <w:bCs/>
                <w:sz w:val="22"/>
                <w:szCs w:val="22"/>
              </w:rPr>
            </w:pPr>
            <w:r w:rsidRPr="00DB7510">
              <w:rPr>
                <w:b/>
                <w:bCs/>
                <w:sz w:val="22"/>
                <w:szCs w:val="22"/>
              </w:rPr>
              <w:t>5,20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0,00</w:t>
            </w:r>
          </w:p>
          <w:p w:rsidR="00DB7510" w:rsidRPr="00DB7510" w:rsidRDefault="00DB7510" w:rsidP="00B334B9">
            <w:pPr>
              <w:jc w:val="center"/>
              <w:rPr>
                <w:b/>
                <w:bCs/>
                <w:sz w:val="22"/>
                <w:szCs w:val="22"/>
              </w:rPr>
            </w:pPr>
            <w:r w:rsidRPr="00DB7510">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b/>
                <w:bCs/>
                <w:sz w:val="22"/>
                <w:szCs w:val="22"/>
              </w:rPr>
            </w:pPr>
            <w:r w:rsidRPr="00DB7510">
              <w:rPr>
                <w:b/>
                <w:bCs/>
                <w:sz w:val="22"/>
                <w:szCs w:val="22"/>
              </w:rPr>
              <w:t>0,00</w:t>
            </w:r>
          </w:p>
          <w:p w:rsidR="00DB7510" w:rsidRPr="00DB7510" w:rsidRDefault="00DB7510" w:rsidP="005526FB">
            <w:pPr>
              <w:jc w:val="center"/>
              <w:rPr>
                <w:b/>
                <w:bCs/>
                <w:sz w:val="22"/>
                <w:szCs w:val="22"/>
              </w:rPr>
            </w:pPr>
            <w:r w:rsidRPr="00DB7510">
              <w:rPr>
                <w:b/>
                <w:bCs/>
                <w:sz w:val="22"/>
                <w:szCs w:val="22"/>
              </w:rPr>
              <w:t>0,00</w:t>
            </w:r>
          </w:p>
        </w:tc>
      </w:tr>
      <w:tr w:rsidR="00DB751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ind w:left="-93" w:right="-48"/>
              <w:jc w:val="center"/>
              <w:rPr>
                <w:color w:val="000000"/>
                <w:sz w:val="22"/>
                <w:szCs w:val="22"/>
              </w:rPr>
            </w:pPr>
            <w:r w:rsidRPr="00BA0FED">
              <w:rPr>
                <w:color w:val="000000"/>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right="210"/>
              <w:rPr>
                <w:color w:val="000000"/>
                <w:sz w:val="22"/>
                <w:szCs w:val="22"/>
              </w:rPr>
            </w:pPr>
            <w:r w:rsidRPr="00BA0FED">
              <w:rPr>
                <w:color w:val="000000"/>
                <w:sz w:val="22"/>
                <w:szCs w:val="22"/>
              </w:rPr>
              <w:t xml:space="preserve">- зоны </w:t>
            </w:r>
            <w:r w:rsidRPr="00BA0FED">
              <w:rPr>
                <w:rFonts w:eastAsia="Arial"/>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2,84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sz w:val="22"/>
                <w:szCs w:val="22"/>
              </w:rPr>
            </w:pPr>
            <w:r w:rsidRPr="00DB7510">
              <w:rPr>
                <w:sz w:val="22"/>
                <w:szCs w:val="22"/>
              </w:rPr>
              <w:t>0,00</w:t>
            </w:r>
          </w:p>
        </w:tc>
      </w:tr>
      <w:tr w:rsidR="00DB751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ind w:left="-93" w:right="-48"/>
              <w:jc w:val="center"/>
              <w:rPr>
                <w:b/>
                <w:color w:val="000000"/>
                <w:sz w:val="22"/>
                <w:szCs w:val="22"/>
              </w:rPr>
            </w:pPr>
            <w:r w:rsidRPr="00BA0FED">
              <w:rPr>
                <w:b/>
                <w:color w:val="000000"/>
                <w:sz w:val="22"/>
                <w:szCs w:val="22"/>
              </w:rPr>
              <w:t>2.6</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right="210"/>
              <w:rPr>
                <w:b/>
                <w:color w:val="000000"/>
                <w:sz w:val="22"/>
                <w:szCs w:val="22"/>
              </w:rPr>
            </w:pPr>
            <w:r w:rsidRPr="00BA0FED">
              <w:rPr>
                <w:rFonts w:eastAsia="Arial"/>
                <w:b/>
                <w:color w:val="000000"/>
                <w:sz w:val="22"/>
                <w:szCs w:val="22"/>
              </w:rPr>
              <w:t>Рекреационные</w:t>
            </w:r>
            <w:r w:rsidRPr="00BA0FED">
              <w:rPr>
                <w:b/>
                <w:color w:val="000000"/>
                <w:sz w:val="22"/>
                <w:szCs w:val="22"/>
              </w:rPr>
              <w:t xml:space="preserve"> зоны</w:t>
            </w:r>
          </w:p>
          <w:p w:rsidR="00DB7510" w:rsidRPr="00BA0FED" w:rsidRDefault="00DB7510" w:rsidP="00B334B9">
            <w:pPr>
              <w:pStyle w:val="aa"/>
              <w:snapToGrid w:val="0"/>
              <w:ind w:right="21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b/>
                <w:color w:val="000000"/>
                <w:sz w:val="20"/>
              </w:rPr>
            </w:pPr>
            <w:r w:rsidRPr="00BA0FED">
              <w:rPr>
                <w:b/>
                <w:color w:val="000000"/>
                <w:sz w:val="20"/>
              </w:rPr>
              <w:t>га</w:t>
            </w:r>
          </w:p>
          <w:p w:rsidR="00DB7510" w:rsidRPr="00BA0FED" w:rsidRDefault="00DB751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6,46</w:t>
            </w:r>
          </w:p>
          <w:p w:rsidR="00DB7510" w:rsidRPr="00DB7510" w:rsidRDefault="00DB7510" w:rsidP="00B334B9">
            <w:pPr>
              <w:jc w:val="center"/>
              <w:rPr>
                <w:b/>
                <w:bCs/>
                <w:sz w:val="22"/>
                <w:szCs w:val="22"/>
              </w:rPr>
            </w:pPr>
            <w:r w:rsidRPr="00DB7510">
              <w:rPr>
                <w:b/>
                <w:bCs/>
                <w:sz w:val="22"/>
                <w:szCs w:val="22"/>
              </w:rPr>
              <w:t>11,82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18,69</w:t>
            </w:r>
          </w:p>
          <w:p w:rsidR="00DB7510" w:rsidRPr="00DB7510" w:rsidRDefault="00DB7510" w:rsidP="00B334B9">
            <w:pPr>
              <w:jc w:val="center"/>
              <w:rPr>
                <w:b/>
                <w:bCs/>
                <w:sz w:val="22"/>
                <w:szCs w:val="22"/>
              </w:rPr>
            </w:pPr>
            <w:r w:rsidRPr="00DB7510">
              <w:rPr>
                <w:b/>
                <w:bCs/>
                <w:sz w:val="22"/>
                <w:szCs w:val="22"/>
              </w:rPr>
              <w:t>26,79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b/>
                <w:bCs/>
                <w:sz w:val="22"/>
                <w:szCs w:val="22"/>
              </w:rPr>
            </w:pPr>
            <w:r w:rsidRPr="00DB7510">
              <w:rPr>
                <w:b/>
                <w:bCs/>
                <w:sz w:val="22"/>
                <w:szCs w:val="22"/>
              </w:rPr>
              <w:t>18,69</w:t>
            </w:r>
          </w:p>
          <w:p w:rsidR="00DB7510" w:rsidRPr="00DB7510" w:rsidRDefault="00DB7510" w:rsidP="005526FB">
            <w:pPr>
              <w:jc w:val="center"/>
              <w:rPr>
                <w:b/>
                <w:bCs/>
                <w:sz w:val="22"/>
                <w:szCs w:val="22"/>
              </w:rPr>
            </w:pPr>
            <w:r w:rsidRPr="00DB7510">
              <w:rPr>
                <w:b/>
                <w:bCs/>
                <w:sz w:val="22"/>
                <w:szCs w:val="22"/>
              </w:rPr>
              <w:t>26,79</w:t>
            </w:r>
          </w:p>
        </w:tc>
      </w:tr>
      <w:tr w:rsidR="00DB751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WW8Num15z0"/>
              <w:ind w:left="-93" w:right="-48"/>
              <w:jc w:val="center"/>
              <w:rPr>
                <w:bCs/>
                <w:color w:val="000000"/>
                <w:sz w:val="22"/>
                <w:szCs w:val="22"/>
              </w:rPr>
            </w:pPr>
            <w:r w:rsidRPr="00BA0FED">
              <w:rPr>
                <w:bCs/>
                <w:color w:val="000000"/>
                <w:sz w:val="22"/>
                <w:szCs w:val="22"/>
              </w:rPr>
              <w:t>2.6.1</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snapToGrid w:val="0"/>
              <w:rPr>
                <w:color w:val="000000"/>
                <w:sz w:val="22"/>
                <w:szCs w:val="22"/>
              </w:rPr>
            </w:pPr>
            <w:r w:rsidRPr="00BA0FED">
              <w:rPr>
                <w:color w:val="000000"/>
                <w:sz w:val="22"/>
                <w:szCs w:val="22"/>
              </w:rPr>
              <w:t>- зоны зеленых насаждений общего пользования (парков, скверов, садов) с возможностью размещения плоскос</w:t>
            </w:r>
            <w:r w:rsidRPr="00BA0FED">
              <w:rPr>
                <w:color w:val="000000"/>
                <w:sz w:val="22"/>
                <w:szCs w:val="22"/>
              </w:rPr>
              <w:t>т</w:t>
            </w:r>
            <w:r w:rsidRPr="00BA0FED">
              <w:rPr>
                <w:color w:val="000000"/>
                <w:sz w:val="22"/>
                <w:szCs w:val="22"/>
              </w:rPr>
              <w:t>ных спортивных сооружений (Р2)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6,46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18,69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sz w:val="22"/>
                <w:szCs w:val="22"/>
              </w:rPr>
            </w:pPr>
            <w:r w:rsidRPr="00DB7510">
              <w:rPr>
                <w:sz w:val="22"/>
                <w:szCs w:val="22"/>
              </w:rPr>
              <w:t>18,69</w:t>
            </w:r>
          </w:p>
        </w:tc>
      </w:tr>
      <w:tr w:rsidR="00DB7510" w:rsidRPr="00BA0FED">
        <w:trPr>
          <w:trHeight w:val="413"/>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ind w:left="-93" w:right="-48"/>
              <w:jc w:val="center"/>
              <w:rPr>
                <w:b/>
                <w:color w:val="000000"/>
                <w:sz w:val="22"/>
                <w:szCs w:val="22"/>
              </w:rPr>
            </w:pPr>
            <w:r w:rsidRPr="00BA0FED">
              <w:rPr>
                <w:b/>
                <w:color w:val="000000"/>
                <w:sz w:val="22"/>
                <w:szCs w:val="22"/>
              </w:rPr>
              <w:t>2.7</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aa"/>
              <w:snapToGrid w:val="0"/>
              <w:ind w:right="210"/>
              <w:rPr>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A0FED">
              <w:rPr>
                <w:rFonts w:eastAsia="Arial"/>
                <w:b/>
                <w:color w:val="000000"/>
                <w:sz w:val="22"/>
                <w:szCs w:val="22"/>
              </w:rPr>
              <w:t>специального</w:t>
            </w:r>
            <w:r w:rsidRPr="00BA0FED">
              <w:rPr>
                <w:b/>
                <w:color w:val="000000"/>
                <w:sz w:val="22"/>
                <w:szCs w:val="22"/>
              </w:rPr>
              <w:t xml:space="preserve"> назнач</w:t>
            </w:r>
            <w:r w:rsidRPr="00BA0FED">
              <w:rPr>
                <w:b/>
                <w:color w:val="000000"/>
                <w:sz w:val="22"/>
                <w:szCs w:val="22"/>
              </w:rPr>
              <w:t>е</w:t>
            </w:r>
            <w:r w:rsidRPr="00BA0FED">
              <w:rPr>
                <w:b/>
                <w:color w:val="000000"/>
                <w:sz w:val="22"/>
                <w:szCs w:val="22"/>
              </w:rPr>
              <w:t>ния</w:t>
            </w:r>
          </w:p>
          <w:p w:rsidR="00DB7510" w:rsidRPr="00BA0FED" w:rsidRDefault="00DB7510" w:rsidP="00B334B9">
            <w:pPr>
              <w:pStyle w:val="aa"/>
              <w:snapToGrid w:val="0"/>
              <w:ind w:right="21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b/>
                <w:color w:val="000000"/>
                <w:sz w:val="20"/>
              </w:rPr>
            </w:pPr>
            <w:r w:rsidRPr="00BA0FED">
              <w:rPr>
                <w:b/>
                <w:color w:val="000000"/>
                <w:sz w:val="20"/>
              </w:rPr>
              <w:t>га</w:t>
            </w:r>
          </w:p>
          <w:p w:rsidR="00DB7510" w:rsidRPr="00BA0FED" w:rsidRDefault="00DB751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2,25</w:t>
            </w:r>
          </w:p>
          <w:p w:rsidR="00DB7510" w:rsidRPr="00DB7510" w:rsidRDefault="00DB7510" w:rsidP="00B334B9">
            <w:pPr>
              <w:jc w:val="center"/>
              <w:rPr>
                <w:b/>
                <w:bCs/>
                <w:sz w:val="22"/>
                <w:szCs w:val="22"/>
              </w:rPr>
            </w:pPr>
            <w:r w:rsidRPr="00DB7510">
              <w:rPr>
                <w:b/>
                <w:bCs/>
                <w:sz w:val="22"/>
                <w:szCs w:val="22"/>
              </w:rPr>
              <w:t>4,12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b/>
                <w:bCs/>
                <w:sz w:val="22"/>
                <w:szCs w:val="22"/>
              </w:rPr>
            </w:pPr>
            <w:r w:rsidRPr="00DB7510">
              <w:rPr>
                <w:b/>
                <w:bCs/>
                <w:sz w:val="22"/>
                <w:szCs w:val="22"/>
              </w:rPr>
              <w:t>6,31</w:t>
            </w:r>
          </w:p>
          <w:p w:rsidR="00DB7510" w:rsidRPr="00DB7510" w:rsidRDefault="00DB7510" w:rsidP="00B334B9">
            <w:pPr>
              <w:jc w:val="center"/>
              <w:rPr>
                <w:b/>
                <w:bCs/>
                <w:sz w:val="22"/>
                <w:szCs w:val="22"/>
              </w:rPr>
            </w:pPr>
            <w:r w:rsidRPr="00DB7510">
              <w:rPr>
                <w:b/>
                <w:bCs/>
                <w:sz w:val="22"/>
                <w:szCs w:val="22"/>
              </w:rPr>
              <w:t>9,05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b/>
                <w:bCs/>
                <w:sz w:val="22"/>
                <w:szCs w:val="22"/>
              </w:rPr>
            </w:pPr>
            <w:r w:rsidRPr="00DB7510">
              <w:rPr>
                <w:b/>
                <w:bCs/>
                <w:sz w:val="22"/>
                <w:szCs w:val="22"/>
              </w:rPr>
              <w:t>6,31</w:t>
            </w:r>
          </w:p>
          <w:p w:rsidR="00DB7510" w:rsidRPr="00DB7510" w:rsidRDefault="00DB7510" w:rsidP="005526FB">
            <w:pPr>
              <w:jc w:val="center"/>
              <w:rPr>
                <w:b/>
                <w:bCs/>
                <w:sz w:val="22"/>
                <w:szCs w:val="22"/>
              </w:rPr>
            </w:pPr>
            <w:r w:rsidRPr="00DB7510">
              <w:rPr>
                <w:b/>
                <w:bCs/>
                <w:sz w:val="22"/>
                <w:szCs w:val="22"/>
              </w:rPr>
              <w:t>9,05</w:t>
            </w:r>
          </w:p>
        </w:tc>
      </w:tr>
      <w:tr w:rsidR="00DB7510" w:rsidRPr="00BA0FED">
        <w:trPr>
          <w:trHeight w:val="1110"/>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14"/>
              <w:ind w:left="-93" w:right="-48"/>
              <w:jc w:val="center"/>
              <w:rPr>
                <w:color w:val="000000"/>
                <w:sz w:val="22"/>
                <w:szCs w:val="22"/>
              </w:rPr>
            </w:pPr>
            <w:r w:rsidRPr="00BA0FED">
              <w:rPr>
                <w:color w:val="000000"/>
              </w:rPr>
              <w:br w:type="page"/>
            </w:r>
            <w:r w:rsidRPr="00BA0FED">
              <w:rPr>
                <w:color w:val="000000"/>
                <w:sz w:val="22"/>
                <w:szCs w:val="22"/>
              </w:rPr>
              <w:t>2.7.1</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15"/>
              <w:snapToGrid w:val="0"/>
              <w:ind w:right="210"/>
              <w:rPr>
                <w:sz w:val="22"/>
                <w:szCs w:val="22"/>
              </w:rPr>
            </w:pPr>
            <w:r w:rsidRPr="00BA0FED">
              <w:rPr>
                <w:b/>
                <w:sz w:val="22"/>
                <w:szCs w:val="22"/>
              </w:rPr>
              <w:t xml:space="preserve">- </w:t>
            </w:r>
            <w:r w:rsidRPr="00BA0FED">
              <w:rPr>
                <w:sz w:val="22"/>
                <w:szCs w:val="22"/>
              </w:rPr>
              <w:t>специальные</w:t>
            </w:r>
            <w:r w:rsidRPr="00BA0FED">
              <w:rPr>
                <w:b/>
                <w:sz w:val="22"/>
                <w:szCs w:val="22"/>
              </w:rPr>
              <w:t xml:space="preserve"> </w:t>
            </w:r>
            <w:r w:rsidRPr="00BA0FED">
              <w:rPr>
                <w:sz w:val="22"/>
                <w:szCs w:val="22"/>
              </w:rPr>
              <w:t>зоны в границах СЗЗ и СР с размещением зел</w:t>
            </w:r>
            <w:r w:rsidRPr="00BA0FED">
              <w:rPr>
                <w:sz w:val="22"/>
                <w:szCs w:val="22"/>
              </w:rPr>
              <w:t>е</w:t>
            </w:r>
            <w:r w:rsidRPr="00BA0FED">
              <w:rPr>
                <w:sz w:val="22"/>
                <w:szCs w:val="22"/>
              </w:rPr>
              <w:t>ных</w:t>
            </w:r>
          </w:p>
          <w:p w:rsidR="00DB7510" w:rsidRPr="00BA0FED" w:rsidRDefault="00DB7510" w:rsidP="00B334B9">
            <w:pPr>
              <w:pStyle w:val="15"/>
              <w:snapToGrid w:val="0"/>
              <w:ind w:right="210"/>
              <w:rPr>
                <w:sz w:val="22"/>
                <w:szCs w:val="22"/>
              </w:rPr>
            </w:pPr>
            <w:r w:rsidRPr="00BA0FED">
              <w:rPr>
                <w:sz w:val="22"/>
                <w:szCs w:val="22"/>
              </w:rPr>
              <w:t>насаждений и объектов</w:t>
            </w:r>
          </w:p>
          <w:p w:rsidR="00DB7510" w:rsidRPr="00BA0FED" w:rsidRDefault="00DB7510" w:rsidP="00B334B9">
            <w:pPr>
              <w:pStyle w:val="15"/>
              <w:snapToGrid w:val="0"/>
              <w:ind w:right="210"/>
              <w:rPr>
                <w:sz w:val="22"/>
                <w:szCs w:val="22"/>
              </w:rPr>
            </w:pPr>
            <w:r w:rsidRPr="00BA0FED">
              <w:rPr>
                <w:sz w:val="22"/>
                <w:szCs w:val="22"/>
              </w:rPr>
              <w:t>в соответс</w:t>
            </w:r>
            <w:r w:rsidRPr="00BA0FED">
              <w:rPr>
                <w:sz w:val="22"/>
                <w:szCs w:val="22"/>
              </w:rPr>
              <w:t>т</w:t>
            </w:r>
            <w:r w:rsidRPr="00BA0FED">
              <w:rPr>
                <w:sz w:val="22"/>
                <w:szCs w:val="22"/>
              </w:rPr>
              <w:t>вии со СанПиН (К2)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4,06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sz w:val="22"/>
                <w:szCs w:val="22"/>
              </w:rPr>
            </w:pPr>
            <w:r w:rsidRPr="00DB7510">
              <w:rPr>
                <w:sz w:val="22"/>
                <w:szCs w:val="22"/>
              </w:rPr>
              <w:t>4,06</w:t>
            </w:r>
          </w:p>
        </w:tc>
      </w:tr>
      <w:tr w:rsidR="00DB751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14"/>
              <w:ind w:left="-93" w:right="-48"/>
              <w:jc w:val="center"/>
              <w:rPr>
                <w:color w:val="000000"/>
                <w:sz w:val="22"/>
                <w:szCs w:val="22"/>
              </w:rPr>
            </w:pPr>
            <w:r w:rsidRPr="00BA0FED">
              <w:rPr>
                <w:color w:val="000000"/>
                <w:sz w:val="22"/>
                <w:szCs w:val="22"/>
              </w:rPr>
              <w:t>2.7.2</w:t>
            </w:r>
          </w:p>
        </w:tc>
        <w:tc>
          <w:tcPr>
            <w:tcW w:w="3969" w:type="dxa"/>
            <w:tcBorders>
              <w:top w:val="single" w:sz="4" w:space="0" w:color="auto"/>
              <w:left w:val="single" w:sz="4" w:space="0" w:color="auto"/>
              <w:bottom w:val="single" w:sz="4" w:space="0" w:color="auto"/>
              <w:right w:val="single" w:sz="4" w:space="0" w:color="auto"/>
            </w:tcBorders>
          </w:tcPr>
          <w:p w:rsidR="00DB7510" w:rsidRPr="00BA0FED" w:rsidRDefault="00DB7510" w:rsidP="00B334B9">
            <w:pPr>
              <w:pStyle w:val="15"/>
              <w:snapToGrid w:val="0"/>
              <w:ind w:right="210"/>
              <w:rPr>
                <w:sz w:val="22"/>
                <w:szCs w:val="22"/>
              </w:rPr>
            </w:pPr>
            <w:r w:rsidRPr="00BA0FED">
              <w:rPr>
                <w:sz w:val="22"/>
                <w:szCs w:val="22"/>
              </w:rPr>
              <w:t xml:space="preserve">- зоны </w:t>
            </w:r>
            <w:r w:rsidRPr="00BA0FED">
              <w:rPr>
                <w:rFonts w:eastAsia="Arial"/>
                <w:sz w:val="22"/>
                <w:szCs w:val="22"/>
              </w:rPr>
              <w:t>ритуального назначения</w:t>
            </w:r>
            <w:r w:rsidRPr="00BA0FED">
              <w:rPr>
                <w:sz w:val="22"/>
                <w:szCs w:val="22"/>
              </w:rPr>
              <w:t xml:space="preserve"> (К3)</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DB7510" w:rsidRPr="00BA0FED" w:rsidRDefault="00DB751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2,25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B334B9">
            <w:pPr>
              <w:jc w:val="center"/>
              <w:rPr>
                <w:sz w:val="22"/>
                <w:szCs w:val="22"/>
              </w:rPr>
            </w:pPr>
            <w:r w:rsidRPr="00DB7510">
              <w:rPr>
                <w:sz w:val="22"/>
                <w:szCs w:val="22"/>
              </w:rPr>
              <w:t>2,25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B7510" w:rsidRPr="00DB7510" w:rsidRDefault="00DB7510" w:rsidP="005526FB">
            <w:pPr>
              <w:jc w:val="center"/>
              <w:rPr>
                <w:sz w:val="22"/>
                <w:szCs w:val="22"/>
              </w:rPr>
            </w:pPr>
            <w:r w:rsidRPr="00DB7510">
              <w:rPr>
                <w:sz w:val="22"/>
                <w:szCs w:val="22"/>
              </w:rPr>
              <w:t>2,25</w:t>
            </w:r>
          </w:p>
        </w:tc>
      </w:tr>
    </w:tbl>
    <w:p w:rsidR="00D5148A" w:rsidRPr="00BA0FED" w:rsidRDefault="00D5148A" w:rsidP="002D44B9">
      <w:pPr>
        <w:jc w:val="both"/>
        <w:rPr>
          <w:b/>
          <w:bCs/>
          <w:color w:val="000000"/>
          <w:sz w:val="24"/>
          <w:szCs w:val="24"/>
        </w:rPr>
      </w:pPr>
    </w:p>
    <w:p w:rsidR="005F4214" w:rsidRPr="00BA0FED" w:rsidRDefault="005F4214"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Горки</w:t>
      </w:r>
    </w:p>
    <w:p w:rsidR="002D44B9" w:rsidRPr="00BA0FED" w:rsidRDefault="002D44B9" w:rsidP="009976DA">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w:t>
      </w:r>
      <w:r w:rsidR="00EB45F2" w:rsidRPr="00BA0FED">
        <w:rPr>
          <w:color w:val="000000"/>
          <w:sz w:val="24"/>
          <w:szCs w:val="24"/>
        </w:rPr>
        <w:t>8</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C76327" w:rsidP="00B334B9">
            <w:pPr>
              <w:jc w:val="center"/>
              <w:rPr>
                <w:b/>
                <w:bCs/>
                <w:sz w:val="22"/>
                <w:szCs w:val="22"/>
              </w:rPr>
            </w:pPr>
            <w:r w:rsidRPr="00C76327">
              <w:rPr>
                <w:b/>
                <w:bCs/>
                <w:sz w:val="22"/>
                <w:szCs w:val="22"/>
              </w:rPr>
              <w:t>71,92</w:t>
            </w:r>
          </w:p>
          <w:p w:rsidR="00E36E60" w:rsidRPr="00C76327" w:rsidRDefault="00E36E60" w:rsidP="00B334B9">
            <w:pPr>
              <w:jc w:val="center"/>
              <w:rPr>
                <w:b/>
                <w:bCs/>
                <w:sz w:val="22"/>
                <w:szCs w:val="22"/>
              </w:rPr>
            </w:pPr>
            <w:r w:rsidRPr="00C76327">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C76327" w:rsidRDefault="00C76327" w:rsidP="00B334B9">
            <w:pPr>
              <w:jc w:val="center"/>
              <w:rPr>
                <w:b/>
                <w:bCs/>
                <w:sz w:val="22"/>
                <w:szCs w:val="22"/>
              </w:rPr>
            </w:pPr>
            <w:r w:rsidRPr="00C76327">
              <w:rPr>
                <w:b/>
                <w:bCs/>
                <w:sz w:val="22"/>
                <w:szCs w:val="22"/>
              </w:rPr>
              <w:t>75,09</w:t>
            </w:r>
          </w:p>
          <w:p w:rsidR="00E36E60" w:rsidRPr="00C76327" w:rsidRDefault="00E36E60" w:rsidP="00B334B9">
            <w:pPr>
              <w:jc w:val="center"/>
              <w:rPr>
                <w:b/>
                <w:bCs/>
                <w:sz w:val="22"/>
                <w:szCs w:val="22"/>
              </w:rPr>
            </w:pPr>
            <w:r w:rsidRPr="00C76327">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76327" w:rsidRPr="00C76327" w:rsidRDefault="00C76327" w:rsidP="00C76327">
            <w:pPr>
              <w:jc w:val="center"/>
              <w:rPr>
                <w:b/>
                <w:bCs/>
                <w:sz w:val="22"/>
                <w:szCs w:val="22"/>
              </w:rPr>
            </w:pPr>
            <w:r w:rsidRPr="00C76327">
              <w:rPr>
                <w:b/>
                <w:bCs/>
                <w:sz w:val="22"/>
                <w:szCs w:val="22"/>
              </w:rPr>
              <w:t>75,09</w:t>
            </w:r>
          </w:p>
          <w:p w:rsidR="00E36E60" w:rsidRPr="00C76327" w:rsidRDefault="00C76327" w:rsidP="00C76327">
            <w:pPr>
              <w:jc w:val="center"/>
              <w:rPr>
                <w:b/>
                <w:bCs/>
                <w:sz w:val="22"/>
                <w:szCs w:val="22"/>
              </w:rPr>
            </w:pPr>
            <w:r w:rsidRPr="00C76327">
              <w:rPr>
                <w:b/>
                <w:bCs/>
                <w:sz w:val="22"/>
                <w:szCs w:val="22"/>
              </w:rPr>
              <w:t>100,00</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C76327" w:rsidP="00B334B9">
            <w:pPr>
              <w:jc w:val="center"/>
              <w:rPr>
                <w:b/>
                <w:bCs/>
                <w:sz w:val="22"/>
                <w:szCs w:val="22"/>
              </w:rPr>
            </w:pPr>
            <w:r w:rsidRPr="00C76327">
              <w:rPr>
                <w:b/>
                <w:bCs/>
                <w:sz w:val="22"/>
                <w:szCs w:val="22"/>
              </w:rPr>
              <w:t>71,92</w:t>
            </w:r>
          </w:p>
          <w:p w:rsidR="00E36E60" w:rsidRPr="00C76327" w:rsidRDefault="00E36E60" w:rsidP="00B334B9">
            <w:pPr>
              <w:jc w:val="center"/>
              <w:rPr>
                <w:b/>
                <w:bCs/>
                <w:sz w:val="22"/>
                <w:szCs w:val="22"/>
              </w:rPr>
            </w:pPr>
            <w:r w:rsidRPr="00C76327">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C76327" w:rsidRDefault="00A503AE" w:rsidP="00B334B9">
            <w:pPr>
              <w:jc w:val="center"/>
              <w:rPr>
                <w:b/>
                <w:bCs/>
                <w:sz w:val="22"/>
                <w:szCs w:val="22"/>
              </w:rPr>
            </w:pPr>
            <w:r>
              <w:rPr>
                <w:b/>
                <w:bCs/>
                <w:sz w:val="22"/>
                <w:szCs w:val="22"/>
              </w:rPr>
              <w:t>68,40</w:t>
            </w:r>
          </w:p>
          <w:p w:rsidR="00E36E60" w:rsidRPr="00C76327" w:rsidRDefault="00A503AE" w:rsidP="00B334B9">
            <w:pPr>
              <w:jc w:val="center"/>
              <w:rPr>
                <w:b/>
                <w:bCs/>
                <w:sz w:val="22"/>
                <w:szCs w:val="22"/>
              </w:rPr>
            </w:pPr>
            <w:r>
              <w:rPr>
                <w:b/>
                <w:bCs/>
                <w:sz w:val="22"/>
                <w:szCs w:val="22"/>
              </w:rPr>
              <w:t>91,09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76327" w:rsidRPr="00C76327" w:rsidRDefault="00C76327" w:rsidP="00C76327">
            <w:pPr>
              <w:jc w:val="center"/>
              <w:rPr>
                <w:b/>
                <w:bCs/>
                <w:sz w:val="22"/>
                <w:szCs w:val="22"/>
              </w:rPr>
            </w:pPr>
            <w:r w:rsidRPr="00C76327">
              <w:rPr>
                <w:b/>
                <w:bCs/>
                <w:sz w:val="22"/>
                <w:szCs w:val="22"/>
              </w:rPr>
              <w:t>75,09</w:t>
            </w:r>
          </w:p>
          <w:p w:rsidR="00E36E60" w:rsidRPr="00C76327" w:rsidRDefault="00C76327" w:rsidP="00C76327">
            <w:pPr>
              <w:jc w:val="center"/>
              <w:rPr>
                <w:b/>
                <w:bCs/>
                <w:sz w:val="22"/>
                <w:szCs w:val="22"/>
              </w:rPr>
            </w:pPr>
            <w:r w:rsidRPr="00C76327">
              <w:rPr>
                <w:b/>
                <w:bCs/>
                <w:sz w:val="22"/>
                <w:szCs w:val="22"/>
              </w:rPr>
              <w:t>100,00</w:t>
            </w:r>
          </w:p>
        </w:tc>
      </w:tr>
      <w:tr w:rsidR="00E36E60"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C76327" w:rsidP="00B334B9">
            <w:pPr>
              <w:jc w:val="center"/>
              <w:rPr>
                <w:b/>
                <w:bCs/>
                <w:sz w:val="22"/>
                <w:szCs w:val="22"/>
              </w:rPr>
            </w:pPr>
            <w:r w:rsidRPr="00C76327">
              <w:rPr>
                <w:b/>
                <w:bCs/>
                <w:sz w:val="22"/>
                <w:szCs w:val="22"/>
              </w:rPr>
              <w:t>64,03</w:t>
            </w:r>
          </w:p>
          <w:p w:rsidR="00E36E60" w:rsidRPr="00C76327" w:rsidRDefault="00E36E60" w:rsidP="00B334B9">
            <w:pPr>
              <w:jc w:val="center"/>
              <w:rPr>
                <w:b/>
                <w:bCs/>
                <w:sz w:val="22"/>
                <w:szCs w:val="22"/>
              </w:rPr>
            </w:pPr>
            <w:r w:rsidRPr="00C76327">
              <w:rPr>
                <w:b/>
                <w:bCs/>
                <w:sz w:val="22"/>
                <w:szCs w:val="22"/>
              </w:rPr>
              <w:t>89,</w:t>
            </w:r>
            <w:r w:rsidR="00C76327" w:rsidRPr="00C76327">
              <w:rPr>
                <w:b/>
                <w:bCs/>
                <w:sz w:val="22"/>
                <w:szCs w:val="22"/>
              </w:rPr>
              <w:t>03</w:t>
            </w:r>
          </w:p>
        </w:tc>
        <w:tc>
          <w:tcPr>
            <w:tcW w:w="1229" w:type="dxa"/>
            <w:tcBorders>
              <w:top w:val="single" w:sz="4" w:space="0" w:color="auto"/>
              <w:left w:val="single" w:sz="4" w:space="0" w:color="auto"/>
              <w:bottom w:val="single" w:sz="4" w:space="0" w:color="auto"/>
              <w:right w:val="single" w:sz="4" w:space="0" w:color="auto"/>
            </w:tcBorders>
          </w:tcPr>
          <w:p w:rsidR="00E36E60" w:rsidRPr="00C76327" w:rsidRDefault="00A503AE" w:rsidP="00B334B9">
            <w:pPr>
              <w:jc w:val="center"/>
              <w:rPr>
                <w:b/>
                <w:bCs/>
                <w:sz w:val="22"/>
                <w:szCs w:val="22"/>
              </w:rPr>
            </w:pPr>
            <w:r>
              <w:rPr>
                <w:b/>
                <w:bCs/>
                <w:sz w:val="22"/>
                <w:szCs w:val="22"/>
              </w:rPr>
              <w:t>64,03</w:t>
            </w:r>
          </w:p>
          <w:p w:rsidR="00E36E60" w:rsidRPr="00C76327" w:rsidRDefault="00A503AE" w:rsidP="00B334B9">
            <w:pPr>
              <w:jc w:val="center"/>
              <w:rPr>
                <w:b/>
                <w:bCs/>
                <w:sz w:val="22"/>
                <w:szCs w:val="22"/>
              </w:rPr>
            </w:pPr>
            <w:r>
              <w:rPr>
                <w:b/>
                <w:bCs/>
                <w:sz w:val="22"/>
                <w:szCs w:val="22"/>
              </w:rPr>
              <w:t>85,27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C76327" w:rsidP="00B334B9">
            <w:pPr>
              <w:jc w:val="center"/>
              <w:rPr>
                <w:b/>
                <w:bCs/>
                <w:sz w:val="22"/>
                <w:szCs w:val="22"/>
              </w:rPr>
            </w:pPr>
            <w:r w:rsidRPr="00C76327">
              <w:rPr>
                <w:b/>
                <w:bCs/>
                <w:sz w:val="22"/>
                <w:szCs w:val="22"/>
              </w:rPr>
              <w:t>70,10</w:t>
            </w:r>
          </w:p>
          <w:p w:rsidR="00E36E60" w:rsidRPr="00C76327" w:rsidRDefault="00E36E60" w:rsidP="00B334B9">
            <w:pPr>
              <w:jc w:val="center"/>
              <w:rPr>
                <w:b/>
                <w:bCs/>
                <w:sz w:val="22"/>
                <w:szCs w:val="22"/>
              </w:rPr>
            </w:pPr>
            <w:r w:rsidRPr="00C76327">
              <w:rPr>
                <w:b/>
                <w:bCs/>
                <w:sz w:val="22"/>
                <w:szCs w:val="22"/>
              </w:rPr>
              <w:t>93,</w:t>
            </w:r>
            <w:r w:rsidR="00C76327" w:rsidRPr="00C76327">
              <w:rPr>
                <w:b/>
                <w:bCs/>
                <w:sz w:val="22"/>
                <w:szCs w:val="22"/>
              </w:rPr>
              <w:t>35</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C76327" w:rsidP="00B334B9">
            <w:pPr>
              <w:jc w:val="center"/>
              <w:rPr>
                <w:sz w:val="22"/>
                <w:szCs w:val="22"/>
              </w:rPr>
            </w:pPr>
            <w:r w:rsidRPr="00C76327">
              <w:rPr>
                <w:sz w:val="22"/>
                <w:szCs w:val="22"/>
              </w:rPr>
              <w:t>64,03</w:t>
            </w:r>
          </w:p>
        </w:tc>
        <w:tc>
          <w:tcPr>
            <w:tcW w:w="1229" w:type="dxa"/>
            <w:tcBorders>
              <w:top w:val="single" w:sz="4" w:space="0" w:color="auto"/>
              <w:left w:val="single" w:sz="4" w:space="0" w:color="auto"/>
              <w:bottom w:val="single" w:sz="4" w:space="0" w:color="auto"/>
              <w:right w:val="single" w:sz="4" w:space="0" w:color="auto"/>
            </w:tcBorders>
          </w:tcPr>
          <w:p w:rsidR="00E36E60" w:rsidRPr="00C76327" w:rsidRDefault="00A35208" w:rsidP="00B334B9">
            <w:pPr>
              <w:jc w:val="center"/>
              <w:rPr>
                <w:sz w:val="22"/>
                <w:szCs w:val="22"/>
              </w:rPr>
            </w:pPr>
            <w:r>
              <w:rPr>
                <w:sz w:val="22"/>
                <w:szCs w:val="22"/>
              </w:rPr>
              <w:t>64,03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C76327" w:rsidP="00B334B9">
            <w:pPr>
              <w:jc w:val="center"/>
              <w:rPr>
                <w:sz w:val="22"/>
                <w:szCs w:val="22"/>
              </w:rPr>
            </w:pPr>
            <w:r w:rsidRPr="00C76327">
              <w:rPr>
                <w:sz w:val="22"/>
                <w:szCs w:val="22"/>
              </w:rPr>
              <w:t>63,92</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E36E60" w:rsidP="00B334B9">
            <w:pPr>
              <w:jc w:val="center"/>
              <w:rPr>
                <w:sz w:val="22"/>
                <w:szCs w:val="22"/>
              </w:rPr>
            </w:pPr>
            <w:r w:rsidRPr="00C76327">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C76327" w:rsidRDefault="00A503AE" w:rsidP="00B334B9">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E36E60" w:rsidP="00B334B9">
            <w:pPr>
              <w:jc w:val="center"/>
              <w:rPr>
                <w:sz w:val="22"/>
                <w:szCs w:val="22"/>
              </w:rPr>
            </w:pPr>
            <w:r w:rsidRPr="00C76327">
              <w:rPr>
                <w:sz w:val="22"/>
                <w:szCs w:val="22"/>
              </w:rPr>
              <w:t>6,18</w:t>
            </w:r>
          </w:p>
        </w:tc>
      </w:tr>
      <w:tr w:rsidR="00C7632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C76327" w:rsidRPr="00BA0FED" w:rsidRDefault="00C76327"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C76327" w:rsidRPr="00BA0FED" w:rsidRDefault="00C76327"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C76327" w:rsidRPr="00BA0FED" w:rsidRDefault="00C76327" w:rsidP="00B334B9">
            <w:pPr>
              <w:jc w:val="center"/>
              <w:rPr>
                <w:b/>
                <w:color w:val="000000"/>
                <w:sz w:val="20"/>
              </w:rPr>
            </w:pPr>
            <w:r w:rsidRPr="00BA0FED">
              <w:rPr>
                <w:b/>
                <w:color w:val="000000"/>
                <w:sz w:val="20"/>
              </w:rPr>
              <w:t>га</w:t>
            </w:r>
          </w:p>
          <w:p w:rsidR="00C76327" w:rsidRPr="00BA0FED" w:rsidRDefault="00C76327"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76327" w:rsidRPr="00C76327" w:rsidRDefault="00C76327" w:rsidP="00B334B9">
            <w:pPr>
              <w:jc w:val="center"/>
              <w:rPr>
                <w:b/>
                <w:bCs/>
                <w:sz w:val="22"/>
                <w:szCs w:val="22"/>
              </w:rPr>
            </w:pPr>
            <w:r w:rsidRPr="00C76327">
              <w:rPr>
                <w:b/>
                <w:bCs/>
                <w:sz w:val="22"/>
                <w:szCs w:val="22"/>
              </w:rPr>
              <w:t>4,37</w:t>
            </w:r>
          </w:p>
          <w:p w:rsidR="00C76327" w:rsidRPr="00C76327" w:rsidRDefault="00C76327" w:rsidP="00B334B9">
            <w:pPr>
              <w:jc w:val="center"/>
              <w:rPr>
                <w:b/>
                <w:bCs/>
                <w:sz w:val="22"/>
                <w:szCs w:val="22"/>
              </w:rPr>
            </w:pPr>
            <w:r w:rsidRPr="00C76327">
              <w:rPr>
                <w:b/>
                <w:bCs/>
                <w:sz w:val="22"/>
                <w:szCs w:val="22"/>
              </w:rPr>
              <w:t>6,08</w:t>
            </w:r>
          </w:p>
        </w:tc>
        <w:tc>
          <w:tcPr>
            <w:tcW w:w="1229" w:type="dxa"/>
            <w:tcBorders>
              <w:top w:val="single" w:sz="4" w:space="0" w:color="auto"/>
              <w:left w:val="single" w:sz="4" w:space="0" w:color="auto"/>
              <w:bottom w:val="single" w:sz="4" w:space="0" w:color="auto"/>
              <w:right w:val="single" w:sz="4" w:space="0" w:color="auto"/>
            </w:tcBorders>
          </w:tcPr>
          <w:p w:rsidR="00C76327" w:rsidRPr="00C76327" w:rsidRDefault="00C76327" w:rsidP="00B334B9">
            <w:pPr>
              <w:jc w:val="center"/>
              <w:rPr>
                <w:b/>
                <w:bCs/>
                <w:sz w:val="22"/>
                <w:szCs w:val="22"/>
              </w:rPr>
            </w:pPr>
            <w:r w:rsidRPr="00C76327">
              <w:rPr>
                <w:b/>
                <w:bCs/>
                <w:sz w:val="22"/>
                <w:szCs w:val="22"/>
              </w:rPr>
              <w:t>4,</w:t>
            </w:r>
            <w:r w:rsidR="00A35208">
              <w:rPr>
                <w:b/>
                <w:bCs/>
                <w:sz w:val="22"/>
                <w:szCs w:val="22"/>
              </w:rPr>
              <w:t>37</w:t>
            </w:r>
          </w:p>
          <w:p w:rsidR="00C76327" w:rsidRPr="00C76327" w:rsidRDefault="00C76327" w:rsidP="00B334B9">
            <w:pPr>
              <w:jc w:val="center"/>
              <w:rPr>
                <w:b/>
                <w:bCs/>
                <w:sz w:val="22"/>
                <w:szCs w:val="22"/>
              </w:rPr>
            </w:pPr>
            <w:r w:rsidRPr="00C76327">
              <w:rPr>
                <w:b/>
                <w:bCs/>
                <w:sz w:val="22"/>
                <w:szCs w:val="22"/>
              </w:rPr>
              <w:t>6,65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76327" w:rsidRPr="00C76327" w:rsidRDefault="00C76327" w:rsidP="005526FB">
            <w:pPr>
              <w:jc w:val="center"/>
              <w:rPr>
                <w:b/>
                <w:bCs/>
                <w:sz w:val="22"/>
                <w:szCs w:val="22"/>
              </w:rPr>
            </w:pPr>
            <w:r w:rsidRPr="00C76327">
              <w:rPr>
                <w:b/>
                <w:bCs/>
                <w:sz w:val="22"/>
                <w:szCs w:val="22"/>
              </w:rPr>
              <w:t>4,99</w:t>
            </w:r>
          </w:p>
          <w:p w:rsidR="00C76327" w:rsidRPr="00C76327" w:rsidRDefault="00C76327" w:rsidP="005526FB">
            <w:pPr>
              <w:jc w:val="center"/>
              <w:rPr>
                <w:b/>
                <w:bCs/>
                <w:sz w:val="22"/>
                <w:szCs w:val="22"/>
              </w:rPr>
            </w:pPr>
            <w:r w:rsidRPr="00C76327">
              <w:rPr>
                <w:b/>
                <w:bCs/>
                <w:sz w:val="22"/>
                <w:szCs w:val="22"/>
              </w:rPr>
              <w:t>6,65</w:t>
            </w:r>
          </w:p>
        </w:tc>
      </w:tr>
      <w:tr w:rsidR="00C76327"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C76327" w:rsidRPr="00BA0FED" w:rsidRDefault="00C76327"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C76327" w:rsidRPr="00BA0FED" w:rsidRDefault="00C76327"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C76327" w:rsidRPr="00BA0FED" w:rsidRDefault="00C7632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C76327" w:rsidRPr="00C76327" w:rsidRDefault="00C76327" w:rsidP="00B334B9">
            <w:pPr>
              <w:jc w:val="center"/>
              <w:rPr>
                <w:sz w:val="22"/>
                <w:szCs w:val="22"/>
              </w:rPr>
            </w:pPr>
            <w:r w:rsidRPr="00C76327">
              <w:rPr>
                <w:sz w:val="22"/>
                <w:szCs w:val="22"/>
              </w:rPr>
              <w:t>4,37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76327" w:rsidRPr="00C76327" w:rsidRDefault="00C76327" w:rsidP="00B334B9">
            <w:pPr>
              <w:jc w:val="center"/>
              <w:rPr>
                <w:sz w:val="22"/>
                <w:szCs w:val="22"/>
              </w:rPr>
            </w:pPr>
            <w:r w:rsidRPr="00C76327">
              <w:rPr>
                <w:sz w:val="22"/>
                <w:szCs w:val="22"/>
              </w:rPr>
              <w:t>4,</w:t>
            </w:r>
            <w:r w:rsidR="00A35208">
              <w:rPr>
                <w:sz w:val="22"/>
                <w:szCs w:val="22"/>
              </w:rPr>
              <w:t>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C76327" w:rsidRPr="00C76327" w:rsidRDefault="00C76327" w:rsidP="005526FB">
            <w:pPr>
              <w:jc w:val="center"/>
              <w:rPr>
                <w:sz w:val="22"/>
                <w:szCs w:val="22"/>
              </w:rPr>
            </w:pPr>
            <w:r w:rsidRPr="00C76327">
              <w:rPr>
                <w:sz w:val="22"/>
                <w:szCs w:val="22"/>
              </w:rPr>
              <w:t>4,99</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A0FED">
              <w:rPr>
                <w:rFonts w:eastAsia="Arial"/>
                <w:b/>
                <w:color w:val="000000"/>
                <w:sz w:val="22"/>
                <w:szCs w:val="22"/>
              </w:rPr>
              <w:t>сельскохозяйственного</w:t>
            </w:r>
          </w:p>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и</w:t>
            </w:r>
            <w:r w:rsidRPr="00BA0FED">
              <w:rPr>
                <w:rFonts w:eastAsia="Arial"/>
                <w:b/>
                <w:color w:val="000000"/>
                <w:sz w:val="22"/>
                <w:szCs w:val="22"/>
              </w:rPr>
              <w:t>с</w:t>
            </w:r>
            <w:r w:rsidRPr="00BA0FED">
              <w:rPr>
                <w:rFonts w:eastAsia="Arial"/>
                <w:b/>
                <w:color w:val="000000"/>
                <w:sz w:val="22"/>
                <w:szCs w:val="22"/>
              </w:rPr>
              <w:t>пользования</w:t>
            </w:r>
            <w:r w:rsidRPr="00BA0FED">
              <w:rPr>
                <w:b/>
                <w:color w:val="000000"/>
                <w:sz w:val="22"/>
                <w:szCs w:val="22"/>
              </w:rPr>
              <w:t>,</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E36E60" w:rsidP="00B334B9">
            <w:pPr>
              <w:jc w:val="center"/>
              <w:rPr>
                <w:b/>
                <w:bCs/>
                <w:sz w:val="22"/>
                <w:szCs w:val="22"/>
              </w:rPr>
            </w:pPr>
            <w:r w:rsidRPr="00C76327">
              <w:rPr>
                <w:b/>
                <w:bCs/>
                <w:sz w:val="22"/>
                <w:szCs w:val="22"/>
              </w:rPr>
              <w:t>3,52</w:t>
            </w:r>
          </w:p>
          <w:p w:rsidR="00E36E60" w:rsidRPr="00C76327" w:rsidRDefault="00E36E60" w:rsidP="00B334B9">
            <w:pPr>
              <w:jc w:val="center"/>
              <w:rPr>
                <w:b/>
                <w:bCs/>
                <w:sz w:val="22"/>
                <w:szCs w:val="22"/>
              </w:rPr>
            </w:pPr>
            <w:r w:rsidRPr="00C76327">
              <w:rPr>
                <w:b/>
                <w:bCs/>
                <w:sz w:val="22"/>
                <w:szCs w:val="22"/>
              </w:rPr>
              <w:t>4,</w:t>
            </w:r>
            <w:r w:rsidR="00C76327" w:rsidRPr="00C76327">
              <w:rPr>
                <w:b/>
                <w:bCs/>
                <w:sz w:val="22"/>
                <w:szCs w:val="22"/>
              </w:rPr>
              <w:t>89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Default="00E36E60" w:rsidP="00B334B9">
            <w:pPr>
              <w:jc w:val="center"/>
              <w:rPr>
                <w:b/>
                <w:bCs/>
                <w:sz w:val="22"/>
                <w:szCs w:val="22"/>
              </w:rPr>
            </w:pPr>
            <w:r w:rsidRPr="00C76327">
              <w:rPr>
                <w:b/>
                <w:bCs/>
                <w:sz w:val="22"/>
                <w:szCs w:val="22"/>
              </w:rPr>
              <w:t>0,00</w:t>
            </w:r>
          </w:p>
          <w:p w:rsidR="00832592" w:rsidRPr="00C76327" w:rsidRDefault="00832592" w:rsidP="00B334B9">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Default="00E36E60" w:rsidP="00B334B9">
            <w:pPr>
              <w:jc w:val="center"/>
              <w:rPr>
                <w:b/>
                <w:bCs/>
                <w:sz w:val="22"/>
                <w:szCs w:val="22"/>
              </w:rPr>
            </w:pPr>
            <w:r w:rsidRPr="00C76327">
              <w:rPr>
                <w:b/>
                <w:bCs/>
                <w:sz w:val="22"/>
                <w:szCs w:val="22"/>
              </w:rPr>
              <w:t>0,00</w:t>
            </w:r>
          </w:p>
          <w:p w:rsidR="00832592" w:rsidRPr="00C76327" w:rsidRDefault="00832592" w:rsidP="00B334B9">
            <w:pPr>
              <w:jc w:val="center"/>
              <w:rPr>
                <w:b/>
                <w:bCs/>
                <w:sz w:val="22"/>
                <w:szCs w:val="22"/>
              </w:rPr>
            </w:pPr>
            <w:r>
              <w:rPr>
                <w:b/>
                <w:bCs/>
                <w:sz w:val="22"/>
                <w:szCs w:val="22"/>
              </w:rPr>
              <w:t>0,00</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color w:val="000000"/>
                <w:sz w:val="22"/>
                <w:szCs w:val="22"/>
              </w:rPr>
            </w:pPr>
            <w:r w:rsidRPr="00BA0FED">
              <w:rPr>
                <w:color w:val="000000"/>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color w:val="000000"/>
                <w:sz w:val="22"/>
                <w:szCs w:val="22"/>
              </w:rPr>
              <w:t xml:space="preserve">- зоны </w:t>
            </w:r>
            <w:r w:rsidRPr="00BA0FED">
              <w:rPr>
                <w:rFonts w:eastAsia="Arial"/>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E36E60" w:rsidP="00B334B9">
            <w:pPr>
              <w:jc w:val="center"/>
              <w:rPr>
                <w:sz w:val="22"/>
                <w:szCs w:val="22"/>
              </w:rPr>
            </w:pPr>
            <w:r w:rsidRPr="00C76327">
              <w:rPr>
                <w:sz w:val="22"/>
                <w:szCs w:val="22"/>
              </w:rPr>
              <w:t>3,52*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E36E60" w:rsidP="00B334B9">
            <w:pPr>
              <w:jc w:val="center"/>
              <w:rPr>
                <w:sz w:val="22"/>
                <w:szCs w:val="22"/>
              </w:rPr>
            </w:pPr>
            <w:r w:rsidRPr="00C76327">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C76327" w:rsidRDefault="00E36E60" w:rsidP="00B334B9">
            <w:pPr>
              <w:jc w:val="center"/>
              <w:rPr>
                <w:sz w:val="22"/>
                <w:szCs w:val="22"/>
              </w:rPr>
            </w:pPr>
            <w:r w:rsidRPr="00C76327">
              <w:rPr>
                <w:sz w:val="22"/>
                <w:szCs w:val="22"/>
              </w:rPr>
              <w:t>0,00</w:t>
            </w:r>
          </w:p>
        </w:tc>
      </w:tr>
    </w:tbl>
    <w:p w:rsidR="005776CF" w:rsidRPr="00BA0FED" w:rsidRDefault="005776CF" w:rsidP="005F4214">
      <w:pPr>
        <w:widowControl w:val="0"/>
        <w:tabs>
          <w:tab w:val="left" w:pos="720"/>
        </w:tabs>
        <w:ind w:right="57" w:firstLine="30"/>
        <w:rPr>
          <w:color w:val="000000"/>
          <w:sz w:val="22"/>
          <w:szCs w:val="22"/>
        </w:rPr>
      </w:pPr>
    </w:p>
    <w:p w:rsidR="00FD3D8B" w:rsidRPr="00BA0FED" w:rsidRDefault="00FD3D8B" w:rsidP="00FD3D8B">
      <w:pPr>
        <w:rPr>
          <w:sz w:val="22"/>
          <w:szCs w:val="22"/>
        </w:rPr>
      </w:pPr>
      <w:r w:rsidRPr="00BA0FED">
        <w:rPr>
          <w:sz w:val="22"/>
          <w:szCs w:val="22"/>
        </w:rPr>
        <w:t>*   предназначено (оформлено) под жилищное строительство</w:t>
      </w:r>
    </w:p>
    <w:p w:rsidR="00FD3D8B" w:rsidRPr="00BA0FED" w:rsidRDefault="00FD3D8B" w:rsidP="005F4214">
      <w:pPr>
        <w:widowControl w:val="0"/>
        <w:tabs>
          <w:tab w:val="left" w:pos="720"/>
        </w:tabs>
        <w:ind w:right="57" w:firstLine="30"/>
        <w:rPr>
          <w:color w:val="000000"/>
          <w:sz w:val="24"/>
          <w:szCs w:val="24"/>
        </w:rPr>
      </w:pPr>
    </w:p>
    <w:p w:rsidR="005F4214" w:rsidRPr="00BA0FED" w:rsidRDefault="00DC1AE1"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Губаницы</w:t>
      </w:r>
    </w:p>
    <w:p w:rsidR="002D44B9" w:rsidRPr="00BA0FED" w:rsidRDefault="002D44B9" w:rsidP="002D44B9">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w:t>
      </w:r>
      <w:r w:rsidR="00EB45F2" w:rsidRPr="00BA0FED">
        <w:rPr>
          <w:color w:val="000000"/>
          <w:sz w:val="24"/>
          <w:szCs w:val="24"/>
        </w:rPr>
        <w:t>9</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76758A"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snapToGrid w:val="0"/>
              <w:ind w:left="-93" w:right="-48"/>
              <w:jc w:val="center"/>
              <w:rPr>
                <w:b/>
                <w:sz w:val="22"/>
                <w:szCs w:val="22"/>
              </w:rPr>
            </w:pPr>
            <w:r w:rsidRPr="00BA0FED">
              <w:rPr>
                <w:b/>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76758A" w:rsidRPr="00BA0FED" w:rsidRDefault="0076758A"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b/>
                <w:bCs/>
                <w:color w:val="000000"/>
                <w:sz w:val="20"/>
              </w:rPr>
            </w:pPr>
            <w:r w:rsidRPr="00BA0FED">
              <w:rPr>
                <w:b/>
                <w:bCs/>
                <w:color w:val="000000"/>
                <w:sz w:val="20"/>
              </w:rPr>
              <w:t>га</w:t>
            </w:r>
          </w:p>
          <w:p w:rsidR="0076758A" w:rsidRPr="00BA0FED" w:rsidRDefault="0076758A"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b/>
                <w:bCs/>
                <w:sz w:val="22"/>
                <w:szCs w:val="22"/>
              </w:rPr>
            </w:pPr>
            <w:r w:rsidRPr="00493047">
              <w:rPr>
                <w:b/>
                <w:bCs/>
                <w:sz w:val="22"/>
                <w:szCs w:val="22"/>
              </w:rPr>
              <w:t>108,00</w:t>
            </w:r>
          </w:p>
          <w:p w:rsidR="0076758A" w:rsidRPr="00493047" w:rsidRDefault="0076758A" w:rsidP="00B334B9">
            <w:pPr>
              <w:jc w:val="center"/>
              <w:rPr>
                <w:b/>
                <w:bCs/>
                <w:sz w:val="22"/>
                <w:szCs w:val="22"/>
              </w:rPr>
            </w:pPr>
            <w:r w:rsidRPr="00493047">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Pr>
                <w:b/>
                <w:bCs/>
                <w:sz w:val="22"/>
                <w:szCs w:val="22"/>
              </w:rPr>
              <w:t>125,99</w:t>
            </w:r>
          </w:p>
          <w:p w:rsidR="0076758A" w:rsidRPr="00712A38" w:rsidRDefault="0076758A" w:rsidP="0076758A">
            <w:pPr>
              <w:jc w:val="center"/>
              <w:rPr>
                <w:b/>
                <w:bCs/>
                <w:sz w:val="22"/>
                <w:szCs w:val="22"/>
              </w:rPr>
            </w:pPr>
            <w:r w:rsidRPr="00712A38">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Pr>
                <w:b/>
                <w:bCs/>
                <w:sz w:val="22"/>
                <w:szCs w:val="22"/>
              </w:rPr>
              <w:t>125,99</w:t>
            </w:r>
          </w:p>
          <w:p w:rsidR="0076758A" w:rsidRPr="00712A38" w:rsidRDefault="0076758A" w:rsidP="0076758A">
            <w:pPr>
              <w:jc w:val="center"/>
              <w:rPr>
                <w:b/>
                <w:bCs/>
                <w:sz w:val="22"/>
                <w:szCs w:val="22"/>
              </w:rPr>
            </w:pPr>
            <w:r w:rsidRPr="00712A38">
              <w:rPr>
                <w:b/>
                <w:bCs/>
                <w:sz w:val="22"/>
                <w:szCs w:val="22"/>
              </w:rPr>
              <w:t>100,00</w:t>
            </w:r>
          </w:p>
        </w:tc>
      </w:tr>
      <w:tr w:rsidR="0076758A"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snapToGrid w:val="0"/>
              <w:ind w:left="-93" w:right="-48"/>
              <w:jc w:val="center"/>
              <w:rPr>
                <w:b/>
                <w:sz w:val="22"/>
                <w:szCs w:val="22"/>
              </w:rPr>
            </w:pPr>
            <w:r w:rsidRPr="00BA0FED">
              <w:rPr>
                <w:b/>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76758A" w:rsidRPr="00BA0FED" w:rsidRDefault="0076758A"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b/>
                <w:bCs/>
                <w:color w:val="000000"/>
                <w:sz w:val="20"/>
              </w:rPr>
            </w:pPr>
            <w:r w:rsidRPr="00BA0FED">
              <w:rPr>
                <w:b/>
                <w:bCs/>
                <w:color w:val="000000"/>
                <w:sz w:val="20"/>
              </w:rPr>
              <w:t>га</w:t>
            </w:r>
          </w:p>
          <w:p w:rsidR="0076758A" w:rsidRPr="00BA0FED" w:rsidRDefault="0076758A"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C76327">
            <w:pPr>
              <w:jc w:val="center"/>
              <w:rPr>
                <w:b/>
                <w:bCs/>
                <w:sz w:val="22"/>
                <w:szCs w:val="22"/>
              </w:rPr>
            </w:pPr>
            <w:r w:rsidRPr="00493047">
              <w:rPr>
                <w:b/>
                <w:bCs/>
                <w:sz w:val="22"/>
                <w:szCs w:val="22"/>
              </w:rPr>
              <w:t>108,00</w:t>
            </w:r>
          </w:p>
          <w:p w:rsidR="0076758A" w:rsidRPr="00493047" w:rsidRDefault="0076758A" w:rsidP="00C76327">
            <w:pPr>
              <w:jc w:val="center"/>
              <w:rPr>
                <w:b/>
                <w:bCs/>
                <w:sz w:val="22"/>
                <w:szCs w:val="22"/>
              </w:rPr>
            </w:pPr>
            <w:r w:rsidRPr="00493047">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Pr>
                <w:b/>
                <w:bCs/>
                <w:sz w:val="22"/>
                <w:szCs w:val="22"/>
              </w:rPr>
              <w:t>114,94</w:t>
            </w:r>
          </w:p>
          <w:p w:rsidR="0076758A" w:rsidRPr="00712A38" w:rsidRDefault="0076758A" w:rsidP="0076758A">
            <w:pPr>
              <w:jc w:val="center"/>
              <w:rPr>
                <w:b/>
                <w:bCs/>
                <w:sz w:val="22"/>
                <w:szCs w:val="22"/>
              </w:rPr>
            </w:pPr>
            <w:r>
              <w:rPr>
                <w:b/>
                <w:bCs/>
                <w:sz w:val="22"/>
                <w:szCs w:val="22"/>
              </w:rPr>
              <w:t>91,23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Pr>
                <w:b/>
                <w:bCs/>
                <w:sz w:val="22"/>
                <w:szCs w:val="22"/>
              </w:rPr>
              <w:t>125,99</w:t>
            </w:r>
          </w:p>
          <w:p w:rsidR="0076758A" w:rsidRPr="00712A38" w:rsidRDefault="0076758A" w:rsidP="0076758A">
            <w:pPr>
              <w:jc w:val="center"/>
              <w:rPr>
                <w:b/>
                <w:bCs/>
                <w:sz w:val="22"/>
                <w:szCs w:val="22"/>
              </w:rPr>
            </w:pPr>
            <w:r w:rsidRPr="00712A38">
              <w:rPr>
                <w:b/>
                <w:bCs/>
                <w:sz w:val="22"/>
                <w:szCs w:val="22"/>
              </w:rPr>
              <w:t>100,00</w:t>
            </w:r>
          </w:p>
        </w:tc>
      </w:tr>
      <w:tr w:rsidR="0076758A"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snapToGrid w:val="0"/>
              <w:ind w:left="-93" w:right="-48"/>
              <w:jc w:val="center"/>
              <w:rPr>
                <w:b/>
                <w:sz w:val="22"/>
                <w:szCs w:val="22"/>
              </w:rPr>
            </w:pPr>
            <w:r w:rsidRPr="00BA0FED">
              <w:rPr>
                <w:b/>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832592">
            <w:pPr>
              <w:rPr>
                <w:b/>
                <w:color w:val="000000"/>
                <w:sz w:val="22"/>
                <w:szCs w:val="22"/>
              </w:rPr>
            </w:pPr>
            <w:r w:rsidRPr="00832592">
              <w:rPr>
                <w:b/>
                <w:bCs/>
                <w:sz w:val="22"/>
                <w:szCs w:val="22"/>
              </w:rPr>
              <w:t>Жилые</w:t>
            </w:r>
            <w:r w:rsidRPr="00BA0FED">
              <w:rPr>
                <w:b/>
                <w:color w:val="000000"/>
                <w:sz w:val="22"/>
                <w:szCs w:val="22"/>
              </w:rPr>
              <w:t xml:space="preserve"> зоны</w:t>
            </w:r>
          </w:p>
          <w:p w:rsidR="0076758A" w:rsidRPr="00BA0FED" w:rsidRDefault="0076758A" w:rsidP="00832592">
            <w:pPr>
              <w:snapToGrid w:val="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b/>
                <w:bCs/>
                <w:color w:val="000000"/>
                <w:sz w:val="20"/>
              </w:rPr>
            </w:pPr>
            <w:r w:rsidRPr="00BA0FED">
              <w:rPr>
                <w:b/>
                <w:bCs/>
                <w:color w:val="000000"/>
                <w:sz w:val="20"/>
              </w:rPr>
              <w:t>га</w:t>
            </w:r>
          </w:p>
          <w:p w:rsidR="0076758A" w:rsidRPr="00BA0FED" w:rsidRDefault="0076758A"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b/>
                <w:bCs/>
                <w:sz w:val="22"/>
                <w:szCs w:val="22"/>
              </w:rPr>
            </w:pPr>
            <w:r w:rsidRPr="00493047">
              <w:rPr>
                <w:b/>
                <w:bCs/>
                <w:sz w:val="22"/>
                <w:szCs w:val="22"/>
              </w:rPr>
              <w:t>73,08</w:t>
            </w:r>
          </w:p>
          <w:p w:rsidR="0076758A" w:rsidRPr="00493047" w:rsidRDefault="0076758A" w:rsidP="00B334B9">
            <w:pPr>
              <w:jc w:val="center"/>
              <w:rPr>
                <w:b/>
                <w:bCs/>
                <w:sz w:val="22"/>
                <w:szCs w:val="22"/>
              </w:rPr>
            </w:pPr>
            <w:r w:rsidRPr="00493047">
              <w:rPr>
                <w:b/>
                <w:bCs/>
                <w:sz w:val="22"/>
                <w:szCs w:val="22"/>
              </w:rPr>
              <w:t>67,67</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sidRPr="00712A38">
              <w:rPr>
                <w:b/>
                <w:bCs/>
                <w:sz w:val="22"/>
                <w:szCs w:val="22"/>
              </w:rPr>
              <w:t>93,</w:t>
            </w:r>
            <w:r>
              <w:rPr>
                <w:b/>
                <w:bCs/>
                <w:sz w:val="22"/>
                <w:szCs w:val="22"/>
              </w:rPr>
              <w:t>66</w:t>
            </w:r>
          </w:p>
          <w:p w:rsidR="0076758A" w:rsidRPr="00712A38" w:rsidRDefault="0076758A" w:rsidP="0076758A">
            <w:pPr>
              <w:jc w:val="center"/>
              <w:rPr>
                <w:b/>
                <w:bCs/>
                <w:sz w:val="22"/>
                <w:szCs w:val="22"/>
              </w:rPr>
            </w:pPr>
            <w:r>
              <w:rPr>
                <w:b/>
                <w:bCs/>
                <w:sz w:val="22"/>
                <w:szCs w:val="22"/>
              </w:rPr>
              <w:t>74,34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Pr>
                <w:b/>
                <w:bCs/>
                <w:sz w:val="22"/>
                <w:szCs w:val="22"/>
              </w:rPr>
              <w:t>98,35</w:t>
            </w:r>
          </w:p>
          <w:p w:rsidR="0076758A" w:rsidRPr="00712A38" w:rsidRDefault="0076758A" w:rsidP="0076758A">
            <w:pPr>
              <w:jc w:val="center"/>
              <w:rPr>
                <w:b/>
                <w:bCs/>
                <w:sz w:val="22"/>
                <w:szCs w:val="22"/>
              </w:rPr>
            </w:pPr>
            <w:r w:rsidRPr="00712A38">
              <w:rPr>
                <w:b/>
                <w:bCs/>
                <w:sz w:val="22"/>
                <w:szCs w:val="22"/>
              </w:rPr>
              <w:t>78,</w:t>
            </w:r>
            <w:r>
              <w:rPr>
                <w:b/>
                <w:bCs/>
                <w:sz w:val="22"/>
                <w:szCs w:val="22"/>
              </w:rPr>
              <w:t>05</w:t>
            </w:r>
          </w:p>
        </w:tc>
      </w:tr>
      <w:tr w:rsidR="0076758A"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snapToGrid w:val="0"/>
              <w:ind w:left="-93" w:right="-48"/>
              <w:jc w:val="center"/>
              <w:rPr>
                <w:sz w:val="22"/>
                <w:szCs w:val="22"/>
              </w:rPr>
            </w:pPr>
            <w:r w:rsidRPr="00BA0FED">
              <w:rPr>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72,48</w:t>
            </w:r>
            <w:r>
              <w:rPr>
                <w:sz w:val="22"/>
                <w:szCs w:val="22"/>
              </w:rPr>
              <w:t>*</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sidRPr="00712A38">
              <w:rPr>
                <w:sz w:val="22"/>
                <w:szCs w:val="22"/>
              </w:rPr>
              <w:t>68,73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68,73</w:t>
            </w:r>
          </w:p>
        </w:tc>
      </w:tr>
      <w:tr w:rsidR="0076758A"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snapToGrid w:val="0"/>
              <w:ind w:left="-93" w:right="-48"/>
              <w:jc w:val="center"/>
              <w:rPr>
                <w:sz w:val="22"/>
                <w:szCs w:val="22"/>
              </w:rPr>
            </w:pPr>
            <w:r w:rsidRPr="00BA0FED">
              <w:rPr>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sidRPr="00712A38">
              <w:rPr>
                <w:sz w:val="22"/>
                <w:szCs w:val="22"/>
              </w:rPr>
              <w:t>24,</w:t>
            </w:r>
            <w:r>
              <w:rPr>
                <w:sz w:val="22"/>
                <w:szCs w:val="22"/>
              </w:rPr>
              <w:t>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Pr>
                <w:sz w:val="22"/>
                <w:szCs w:val="22"/>
              </w:rPr>
              <w:t>29,02</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sz w:val="22"/>
                <w:szCs w:val="22"/>
              </w:rPr>
            </w:pPr>
            <w:r w:rsidRPr="00BA0FED">
              <w:rPr>
                <w:sz w:val="22"/>
                <w:szCs w:val="22"/>
              </w:rPr>
              <w:t>2.1.3</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snapToGrid w:val="0"/>
              <w:rPr>
                <w:color w:val="000000"/>
                <w:sz w:val="22"/>
                <w:szCs w:val="22"/>
              </w:rPr>
            </w:pPr>
            <w:r w:rsidRPr="00BA0FED">
              <w:rPr>
                <w:color w:val="000000"/>
                <w:sz w:val="22"/>
                <w:szCs w:val="22"/>
              </w:rPr>
              <w:t>- зоны существующей застройки многоква</w:t>
            </w:r>
            <w:r w:rsidRPr="00BA0FED">
              <w:rPr>
                <w:color w:val="000000"/>
                <w:sz w:val="22"/>
                <w:szCs w:val="22"/>
              </w:rPr>
              <w:t>р</w:t>
            </w:r>
            <w:r w:rsidRPr="00BA0FED">
              <w:rPr>
                <w:color w:val="000000"/>
                <w:sz w:val="22"/>
                <w:szCs w:val="22"/>
              </w:rPr>
              <w:t>тирными малоэтажными жилыми д</w:t>
            </w:r>
            <w:r w:rsidRPr="00BA0FED">
              <w:rPr>
                <w:color w:val="000000"/>
                <w:sz w:val="22"/>
                <w:szCs w:val="22"/>
              </w:rPr>
              <w:t>о</w:t>
            </w:r>
            <w:r w:rsidRPr="00BA0FED">
              <w:rPr>
                <w:color w:val="000000"/>
                <w:sz w:val="22"/>
                <w:szCs w:val="22"/>
              </w:rPr>
              <w:t>мами (Ж3с)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0,60</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sidRPr="00712A38">
              <w:rPr>
                <w:sz w:val="22"/>
                <w:szCs w:val="22"/>
              </w:rPr>
              <w:t>0,60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0,60</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b/>
                <w:sz w:val="22"/>
                <w:szCs w:val="22"/>
              </w:rPr>
            </w:pPr>
            <w:r w:rsidRPr="00BA0FED">
              <w:rPr>
                <w:b/>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832592">
            <w:pPr>
              <w:rPr>
                <w:b/>
                <w:color w:val="000000"/>
                <w:sz w:val="22"/>
                <w:szCs w:val="22"/>
              </w:rPr>
            </w:pPr>
            <w:r w:rsidRPr="00832592">
              <w:rPr>
                <w:b/>
                <w:bCs/>
                <w:sz w:val="22"/>
                <w:szCs w:val="22"/>
              </w:rPr>
              <w:t>Общественно</w:t>
            </w:r>
            <w:r w:rsidRPr="00BA0FED">
              <w:rPr>
                <w:b/>
                <w:color w:val="000000"/>
                <w:sz w:val="22"/>
                <w:szCs w:val="22"/>
              </w:rPr>
              <w:t>-деловые зоны</w:t>
            </w:r>
          </w:p>
          <w:p w:rsidR="0076758A" w:rsidRPr="00BA0FED" w:rsidRDefault="0076758A" w:rsidP="00832592">
            <w:pPr>
              <w:snapToGrid w:val="0"/>
              <w:rPr>
                <w:color w:val="000000"/>
                <w:sz w:val="22"/>
                <w:szCs w:val="22"/>
              </w:rPr>
            </w:pPr>
            <w:r w:rsidRPr="00BA0FED">
              <w:rPr>
                <w:rFonts w:eastAsia="Arial"/>
                <w:color w:val="000000"/>
                <w:sz w:val="22"/>
                <w:szCs w:val="22"/>
              </w:rPr>
              <w:t>из</w:t>
            </w:r>
            <w:r w:rsidRPr="00BA0FED">
              <w:rPr>
                <w:color w:val="000000"/>
                <w:sz w:val="22"/>
                <w:szCs w:val="22"/>
              </w:rPr>
              <w:t xml:space="preserve">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b/>
                <w:color w:val="000000"/>
                <w:sz w:val="20"/>
              </w:rPr>
            </w:pPr>
            <w:r w:rsidRPr="00BA0FED">
              <w:rPr>
                <w:b/>
                <w:color w:val="000000"/>
                <w:sz w:val="20"/>
              </w:rPr>
              <w:t>га</w:t>
            </w:r>
          </w:p>
          <w:p w:rsidR="0076758A" w:rsidRPr="00BA0FED" w:rsidRDefault="0076758A"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b/>
                <w:bCs/>
                <w:sz w:val="22"/>
                <w:szCs w:val="22"/>
              </w:rPr>
            </w:pPr>
            <w:r w:rsidRPr="00493047">
              <w:rPr>
                <w:b/>
                <w:bCs/>
                <w:sz w:val="22"/>
                <w:szCs w:val="22"/>
              </w:rPr>
              <w:t>1,23</w:t>
            </w:r>
          </w:p>
          <w:p w:rsidR="0076758A" w:rsidRPr="00493047" w:rsidRDefault="0076758A" w:rsidP="00B334B9">
            <w:pPr>
              <w:jc w:val="center"/>
              <w:rPr>
                <w:b/>
                <w:bCs/>
                <w:sz w:val="22"/>
                <w:szCs w:val="22"/>
              </w:rPr>
            </w:pPr>
            <w:r w:rsidRPr="00493047">
              <w:rPr>
                <w:b/>
                <w:bCs/>
                <w:sz w:val="22"/>
                <w:szCs w:val="22"/>
              </w:rPr>
              <w:t>1,14</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Pr>
                <w:b/>
                <w:bCs/>
                <w:sz w:val="22"/>
                <w:szCs w:val="22"/>
              </w:rPr>
              <w:t>1,23</w:t>
            </w:r>
          </w:p>
          <w:p w:rsidR="0076758A" w:rsidRPr="00712A38" w:rsidRDefault="0076758A" w:rsidP="0076758A">
            <w:pPr>
              <w:jc w:val="center"/>
              <w:rPr>
                <w:b/>
                <w:bCs/>
                <w:sz w:val="22"/>
                <w:szCs w:val="22"/>
              </w:rPr>
            </w:pPr>
            <w:r>
              <w:rPr>
                <w:b/>
                <w:bCs/>
                <w:sz w:val="22"/>
                <w:szCs w:val="22"/>
              </w:rPr>
              <w:t>0,97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4,66</w:t>
            </w:r>
          </w:p>
          <w:p w:rsidR="0076758A" w:rsidRPr="00712A38" w:rsidRDefault="0076758A" w:rsidP="0076758A">
            <w:pPr>
              <w:jc w:val="center"/>
              <w:rPr>
                <w:b/>
                <w:bCs/>
                <w:sz w:val="22"/>
                <w:szCs w:val="22"/>
              </w:rPr>
            </w:pPr>
            <w:r w:rsidRPr="00712A38">
              <w:rPr>
                <w:b/>
                <w:bCs/>
                <w:sz w:val="22"/>
                <w:szCs w:val="22"/>
              </w:rPr>
              <w:t>3,</w:t>
            </w:r>
            <w:r>
              <w:rPr>
                <w:b/>
                <w:bCs/>
                <w:sz w:val="22"/>
                <w:szCs w:val="22"/>
              </w:rPr>
              <w:t>70</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sz w:val="22"/>
                <w:szCs w:val="22"/>
              </w:rPr>
            </w:pPr>
            <w:r w:rsidRPr="00BA0FED">
              <w:rPr>
                <w:sz w:val="22"/>
                <w:szCs w:val="22"/>
              </w:rPr>
              <w:t>2.2.1</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snapToGrid w:val="0"/>
              <w:rPr>
                <w:sz w:val="22"/>
                <w:szCs w:val="22"/>
              </w:rPr>
            </w:pPr>
            <w:r w:rsidRPr="00BA0FED">
              <w:rPr>
                <w:sz w:val="22"/>
                <w:szCs w:val="22"/>
              </w:rPr>
              <w:t>- зоны делового, общественного, административного, научного и торгового назначения (Д1)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0,52</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Pr>
                <w:sz w:val="22"/>
                <w:szCs w:val="22"/>
              </w:rPr>
              <w:t>0,52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3,95</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sz w:val="22"/>
                <w:szCs w:val="22"/>
              </w:rPr>
            </w:pPr>
            <w:r w:rsidRPr="00BA0FED">
              <w:rPr>
                <w:sz w:val="22"/>
                <w:szCs w:val="22"/>
              </w:rPr>
              <w:t>2.2.2</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snapToGrid w:val="0"/>
              <w:rPr>
                <w:sz w:val="22"/>
                <w:szCs w:val="22"/>
              </w:rPr>
            </w:pPr>
            <w:r w:rsidRPr="00BA0FED">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58A" w:rsidRPr="00BA0FED" w:rsidRDefault="0076758A" w:rsidP="00B334B9">
            <w:pPr>
              <w:jc w:val="center"/>
              <w:rPr>
                <w:color w:val="000000"/>
                <w:sz w:val="20"/>
              </w:rPr>
            </w:pPr>
            <w:r w:rsidRPr="00BA0FED">
              <w:rPr>
                <w:color w:val="000000"/>
                <w:sz w:val="20"/>
              </w:rPr>
              <w:t>га</w:t>
            </w:r>
          </w:p>
          <w:p w:rsidR="0076758A" w:rsidRPr="00BA0FED" w:rsidRDefault="0076758A" w:rsidP="00B334B9">
            <w:pPr>
              <w:jc w:val="center"/>
              <w:rPr>
                <w:color w:val="000000"/>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0,71</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sidRPr="00712A38">
              <w:rPr>
                <w:sz w:val="22"/>
                <w:szCs w:val="22"/>
              </w:rPr>
              <w:t>0,71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0,71</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b/>
                <w:sz w:val="22"/>
                <w:szCs w:val="22"/>
              </w:rPr>
            </w:pPr>
            <w:r w:rsidRPr="00BA0FED">
              <w:rPr>
                <w:b/>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832592">
            <w:pPr>
              <w:rPr>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832592">
              <w:rPr>
                <w:b/>
                <w:bCs/>
                <w:sz w:val="22"/>
                <w:szCs w:val="22"/>
              </w:rPr>
              <w:t>транспортной</w:t>
            </w:r>
            <w:r w:rsidRPr="00BA0FED">
              <w:rPr>
                <w:b/>
                <w:color w:val="000000"/>
                <w:sz w:val="22"/>
                <w:szCs w:val="22"/>
              </w:rPr>
              <w:t xml:space="preserve">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b/>
                <w:color w:val="000000"/>
                <w:sz w:val="20"/>
              </w:rPr>
            </w:pPr>
            <w:r w:rsidRPr="00BA0FED">
              <w:rPr>
                <w:b/>
                <w:color w:val="000000"/>
                <w:sz w:val="20"/>
              </w:rPr>
              <w:t>га</w:t>
            </w:r>
          </w:p>
          <w:p w:rsidR="0076758A" w:rsidRPr="00BA0FED" w:rsidRDefault="0076758A"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b/>
                <w:bCs/>
                <w:sz w:val="22"/>
                <w:szCs w:val="22"/>
              </w:rPr>
            </w:pPr>
            <w:r w:rsidRPr="00493047">
              <w:rPr>
                <w:b/>
                <w:bCs/>
                <w:sz w:val="22"/>
                <w:szCs w:val="22"/>
              </w:rPr>
              <w:t>3,96</w:t>
            </w:r>
          </w:p>
          <w:p w:rsidR="0076758A" w:rsidRPr="00493047" w:rsidRDefault="0076758A" w:rsidP="00B334B9">
            <w:pPr>
              <w:jc w:val="center"/>
              <w:rPr>
                <w:b/>
                <w:bCs/>
                <w:sz w:val="22"/>
                <w:szCs w:val="22"/>
              </w:rPr>
            </w:pPr>
            <w:r w:rsidRPr="00493047">
              <w:rPr>
                <w:b/>
                <w:bCs/>
                <w:sz w:val="22"/>
                <w:szCs w:val="22"/>
              </w:rPr>
              <w:t>3,67</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Pr>
                <w:b/>
                <w:bCs/>
                <w:sz w:val="22"/>
                <w:szCs w:val="22"/>
              </w:rPr>
              <w:t>5,33</w:t>
            </w:r>
          </w:p>
          <w:p w:rsidR="0076758A" w:rsidRPr="00712A38" w:rsidRDefault="0076758A" w:rsidP="0076758A">
            <w:pPr>
              <w:jc w:val="center"/>
              <w:rPr>
                <w:b/>
                <w:bCs/>
                <w:sz w:val="22"/>
                <w:szCs w:val="22"/>
              </w:rPr>
            </w:pPr>
            <w:r>
              <w:rPr>
                <w:b/>
                <w:bCs/>
                <w:sz w:val="22"/>
                <w:szCs w:val="22"/>
              </w:rPr>
              <w:t>4,23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8,26</w:t>
            </w:r>
          </w:p>
          <w:p w:rsidR="0076758A" w:rsidRPr="00712A38" w:rsidRDefault="0076758A" w:rsidP="0076758A">
            <w:pPr>
              <w:jc w:val="center"/>
              <w:rPr>
                <w:b/>
                <w:bCs/>
                <w:sz w:val="22"/>
                <w:szCs w:val="22"/>
              </w:rPr>
            </w:pPr>
            <w:r w:rsidRPr="00712A38">
              <w:rPr>
                <w:b/>
                <w:bCs/>
                <w:sz w:val="22"/>
                <w:szCs w:val="22"/>
              </w:rPr>
              <w:t>6,</w:t>
            </w:r>
            <w:r>
              <w:rPr>
                <w:b/>
                <w:bCs/>
                <w:sz w:val="22"/>
                <w:szCs w:val="22"/>
              </w:rPr>
              <w:t>56</w:t>
            </w:r>
          </w:p>
        </w:tc>
      </w:tr>
      <w:tr w:rsidR="0076758A"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1fd"/>
              <w:ind w:left="-93" w:right="-48"/>
              <w:jc w:val="center"/>
              <w:rPr>
                <w:sz w:val="22"/>
                <w:szCs w:val="22"/>
              </w:rPr>
            </w:pPr>
            <w:r w:rsidRPr="00BA0FED">
              <w:rPr>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832592">
            <w:pPr>
              <w:snapToGrid w:val="0"/>
              <w:rPr>
                <w:color w:val="000000"/>
                <w:sz w:val="22"/>
                <w:szCs w:val="22"/>
              </w:rPr>
            </w:pPr>
            <w:r w:rsidRPr="00BA0FED">
              <w:rPr>
                <w:color w:val="000000"/>
                <w:sz w:val="22"/>
                <w:szCs w:val="22"/>
              </w:rPr>
              <w:t xml:space="preserve">- </w:t>
            </w:r>
            <w:r w:rsidRPr="00832592">
              <w:rPr>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3,96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Pr>
                <w:sz w:val="22"/>
                <w:szCs w:val="22"/>
              </w:rPr>
              <w:t>5,33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8,26</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b/>
                <w:sz w:val="22"/>
                <w:szCs w:val="22"/>
              </w:rPr>
            </w:pPr>
            <w:r w:rsidRPr="00BA0FED">
              <w:rPr>
                <w:b/>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76758A" w:rsidRPr="00A41B38" w:rsidRDefault="0076758A" w:rsidP="00A41B38">
            <w:pPr>
              <w:rPr>
                <w:b/>
                <w:sz w:val="22"/>
                <w:szCs w:val="22"/>
              </w:rPr>
            </w:pPr>
            <w:r w:rsidRPr="00A41B38">
              <w:rPr>
                <w:b/>
                <w:bCs/>
                <w:sz w:val="22"/>
                <w:szCs w:val="22"/>
              </w:rPr>
              <w:t>Зоны</w:t>
            </w:r>
            <w:r w:rsidRPr="00A41B38">
              <w:rPr>
                <w:b/>
                <w:sz w:val="22"/>
                <w:szCs w:val="22"/>
              </w:rPr>
              <w:t xml:space="preserve"> </w:t>
            </w:r>
            <w:r w:rsidRPr="00A41B38">
              <w:rPr>
                <w:rFonts w:eastAsia="Arial"/>
                <w:b/>
                <w:sz w:val="22"/>
                <w:szCs w:val="22"/>
              </w:rPr>
              <w:t>сельскохозяйственного и</w:t>
            </w:r>
            <w:r w:rsidRPr="00A41B38">
              <w:rPr>
                <w:rFonts w:eastAsia="Arial"/>
                <w:b/>
                <w:sz w:val="22"/>
                <w:szCs w:val="22"/>
              </w:rPr>
              <w:t>с</w:t>
            </w:r>
            <w:r w:rsidRPr="00A41B38">
              <w:rPr>
                <w:rFonts w:eastAsia="Arial"/>
                <w:b/>
                <w:sz w:val="22"/>
                <w:szCs w:val="22"/>
              </w:rPr>
              <w:t>пользования</w:t>
            </w:r>
            <w:r w:rsidRPr="00A41B38">
              <w:rPr>
                <w:b/>
                <w:sz w:val="22"/>
                <w:szCs w:val="22"/>
              </w:rPr>
              <w:t>,</w:t>
            </w:r>
          </w:p>
          <w:p w:rsidR="0076758A" w:rsidRPr="00BA0FED" w:rsidRDefault="0076758A" w:rsidP="00832592">
            <w:pPr>
              <w:snapToGrid w:val="0"/>
              <w:rPr>
                <w:color w:val="000000"/>
                <w:sz w:val="22"/>
                <w:szCs w:val="22"/>
              </w:rPr>
            </w:pPr>
            <w:r w:rsidRPr="00BA0FED">
              <w:rPr>
                <w:color w:val="000000"/>
                <w:sz w:val="22"/>
                <w:szCs w:val="22"/>
              </w:rPr>
              <w:t xml:space="preserve">из </w:t>
            </w:r>
            <w:r w:rsidRPr="00832592">
              <w:rPr>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b/>
                <w:color w:val="000000"/>
                <w:sz w:val="20"/>
              </w:rPr>
            </w:pPr>
            <w:r w:rsidRPr="00BA0FED">
              <w:rPr>
                <w:b/>
                <w:color w:val="000000"/>
                <w:sz w:val="20"/>
              </w:rPr>
              <w:t>га</w:t>
            </w:r>
          </w:p>
          <w:p w:rsidR="0076758A" w:rsidRPr="00BA0FED" w:rsidRDefault="0076758A"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b/>
                <w:bCs/>
                <w:sz w:val="22"/>
                <w:szCs w:val="22"/>
              </w:rPr>
            </w:pPr>
            <w:r w:rsidRPr="00493047">
              <w:rPr>
                <w:b/>
                <w:bCs/>
                <w:sz w:val="22"/>
                <w:szCs w:val="22"/>
              </w:rPr>
              <w:t>17,91</w:t>
            </w:r>
          </w:p>
          <w:p w:rsidR="0076758A" w:rsidRPr="00493047" w:rsidRDefault="0076758A" w:rsidP="00B334B9">
            <w:pPr>
              <w:jc w:val="center"/>
              <w:rPr>
                <w:b/>
                <w:bCs/>
                <w:sz w:val="22"/>
                <w:szCs w:val="22"/>
              </w:rPr>
            </w:pPr>
            <w:r w:rsidRPr="00493047">
              <w:rPr>
                <w:b/>
                <w:bCs/>
                <w:sz w:val="22"/>
                <w:szCs w:val="22"/>
              </w:rPr>
              <w:t>16,58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0,00</w:t>
            </w:r>
          </w:p>
          <w:p w:rsidR="0076758A" w:rsidRPr="00712A38" w:rsidRDefault="0076758A" w:rsidP="0076758A">
            <w:pPr>
              <w:jc w:val="center"/>
              <w:rPr>
                <w:b/>
                <w:bCs/>
                <w:sz w:val="22"/>
                <w:szCs w:val="22"/>
              </w:rPr>
            </w:pPr>
            <w:r w:rsidRPr="00712A38">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0,00</w:t>
            </w:r>
          </w:p>
          <w:p w:rsidR="0076758A" w:rsidRPr="00712A38" w:rsidRDefault="0076758A" w:rsidP="0076758A">
            <w:pPr>
              <w:jc w:val="center"/>
              <w:rPr>
                <w:b/>
                <w:bCs/>
                <w:sz w:val="22"/>
                <w:szCs w:val="22"/>
              </w:rPr>
            </w:pPr>
            <w:r w:rsidRPr="00712A38">
              <w:rPr>
                <w:b/>
                <w:bCs/>
                <w:sz w:val="22"/>
                <w:szCs w:val="22"/>
              </w:rPr>
              <w:t>0,00</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sz w:val="22"/>
                <w:szCs w:val="22"/>
              </w:rPr>
            </w:pPr>
            <w:r w:rsidRPr="00BA0FED">
              <w:rPr>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832592">
            <w:pPr>
              <w:snapToGrid w:val="0"/>
              <w:rPr>
                <w:color w:val="000000"/>
                <w:sz w:val="22"/>
                <w:szCs w:val="22"/>
              </w:rPr>
            </w:pPr>
            <w:r w:rsidRPr="00BA0FED">
              <w:rPr>
                <w:color w:val="000000"/>
                <w:sz w:val="22"/>
                <w:szCs w:val="22"/>
              </w:rPr>
              <w:t xml:space="preserve">- зоны </w:t>
            </w:r>
            <w:r w:rsidRPr="00832592">
              <w:rPr>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0,67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sz w:val="22"/>
                <w:szCs w:val="22"/>
              </w:rPr>
            </w:pPr>
            <w:r w:rsidRPr="00BA0FED">
              <w:rPr>
                <w:sz w:val="22"/>
                <w:szCs w:val="22"/>
              </w:rPr>
              <w:t>2.5.3</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832592">
            <w:pPr>
              <w:snapToGrid w:val="0"/>
              <w:rPr>
                <w:color w:val="000000"/>
                <w:sz w:val="22"/>
                <w:szCs w:val="22"/>
              </w:rPr>
            </w:pPr>
            <w:r w:rsidRPr="00BA0FED">
              <w:rPr>
                <w:color w:val="000000"/>
                <w:sz w:val="22"/>
                <w:szCs w:val="22"/>
              </w:rPr>
              <w:t xml:space="preserve">- </w:t>
            </w:r>
            <w:r w:rsidRPr="00832592">
              <w:rPr>
                <w:color w:val="000000"/>
                <w:sz w:val="22"/>
                <w:szCs w:val="22"/>
              </w:rPr>
              <w:t>существующие</w:t>
            </w:r>
            <w:r w:rsidRPr="00BA0FED">
              <w:rPr>
                <w:rFonts w:eastAsia="Arial"/>
                <w:color w:val="000000"/>
                <w:sz w:val="22"/>
                <w:szCs w:val="22"/>
              </w:rPr>
              <w:t xml:space="preserve"> зоны для ведения садоводства и дачного хозяйства</w:t>
            </w:r>
            <w:r w:rsidRPr="00BA0FED">
              <w:rPr>
                <w:color w:val="000000"/>
                <w:sz w:val="22"/>
                <w:szCs w:val="22"/>
              </w:rPr>
              <w:t xml:space="preserve"> (С3с)</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17,24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313"/>
              <w:ind w:left="-93" w:right="-48"/>
              <w:jc w:val="center"/>
              <w:rPr>
                <w:b/>
                <w:sz w:val="22"/>
                <w:szCs w:val="22"/>
              </w:rPr>
            </w:pPr>
            <w:r w:rsidRPr="00BA0FED">
              <w:rPr>
                <w:b/>
                <w:sz w:val="22"/>
                <w:szCs w:val="22"/>
              </w:rPr>
              <w:t>2.6</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832592">
            <w:pPr>
              <w:rPr>
                <w:b/>
                <w:color w:val="000000"/>
                <w:sz w:val="22"/>
                <w:szCs w:val="22"/>
              </w:rPr>
            </w:pPr>
            <w:r w:rsidRPr="00832592">
              <w:rPr>
                <w:b/>
                <w:bCs/>
                <w:sz w:val="22"/>
                <w:szCs w:val="22"/>
              </w:rPr>
              <w:t>Рекреационные</w:t>
            </w:r>
            <w:r w:rsidRPr="00BA0FED">
              <w:rPr>
                <w:b/>
                <w:color w:val="000000"/>
                <w:sz w:val="22"/>
                <w:szCs w:val="22"/>
              </w:rPr>
              <w:t xml:space="preserve"> зоны</w:t>
            </w:r>
          </w:p>
          <w:p w:rsidR="0076758A" w:rsidRPr="00BA0FED" w:rsidRDefault="0076758A" w:rsidP="00832592">
            <w:pPr>
              <w:snapToGrid w:val="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b/>
                <w:color w:val="000000"/>
                <w:sz w:val="20"/>
              </w:rPr>
            </w:pPr>
            <w:r w:rsidRPr="00BA0FED">
              <w:rPr>
                <w:b/>
                <w:color w:val="000000"/>
                <w:sz w:val="20"/>
              </w:rPr>
              <w:t>га</w:t>
            </w:r>
          </w:p>
          <w:p w:rsidR="0076758A" w:rsidRPr="00BA0FED" w:rsidRDefault="0076758A"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b/>
                <w:bCs/>
                <w:sz w:val="22"/>
                <w:szCs w:val="22"/>
              </w:rPr>
            </w:pPr>
            <w:r w:rsidRPr="00493047">
              <w:rPr>
                <w:b/>
                <w:bCs/>
                <w:sz w:val="22"/>
                <w:szCs w:val="22"/>
              </w:rPr>
              <w:t>6,13</w:t>
            </w:r>
          </w:p>
          <w:p w:rsidR="0076758A" w:rsidRPr="00493047" w:rsidRDefault="0076758A" w:rsidP="00B334B9">
            <w:pPr>
              <w:jc w:val="center"/>
              <w:rPr>
                <w:b/>
                <w:bCs/>
                <w:sz w:val="22"/>
                <w:szCs w:val="22"/>
              </w:rPr>
            </w:pPr>
            <w:r w:rsidRPr="00493047">
              <w:rPr>
                <w:b/>
                <w:bCs/>
                <w:sz w:val="22"/>
                <w:szCs w:val="22"/>
              </w:rPr>
              <w:t>5,68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6,13</w:t>
            </w:r>
          </w:p>
          <w:p w:rsidR="0076758A" w:rsidRPr="00712A38" w:rsidRDefault="0076758A" w:rsidP="0076758A">
            <w:pPr>
              <w:jc w:val="center"/>
              <w:rPr>
                <w:b/>
                <w:bCs/>
                <w:sz w:val="22"/>
                <w:szCs w:val="22"/>
              </w:rPr>
            </w:pPr>
            <w:r w:rsidRPr="00712A38">
              <w:rPr>
                <w:b/>
                <w:bCs/>
                <w:sz w:val="22"/>
                <w:szCs w:val="22"/>
              </w:rPr>
              <w:t>4,8</w:t>
            </w:r>
            <w:r>
              <w:rPr>
                <w:b/>
                <w:bCs/>
                <w:sz w:val="22"/>
                <w:szCs w:val="22"/>
              </w:rPr>
              <w:t>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6,13</w:t>
            </w:r>
          </w:p>
          <w:p w:rsidR="0076758A" w:rsidRPr="00712A38" w:rsidRDefault="0076758A" w:rsidP="0076758A">
            <w:pPr>
              <w:jc w:val="center"/>
              <w:rPr>
                <w:b/>
                <w:bCs/>
                <w:sz w:val="22"/>
                <w:szCs w:val="22"/>
              </w:rPr>
            </w:pPr>
            <w:r w:rsidRPr="00712A38">
              <w:rPr>
                <w:b/>
                <w:bCs/>
                <w:sz w:val="22"/>
                <w:szCs w:val="22"/>
              </w:rPr>
              <w:t>4,8</w:t>
            </w:r>
            <w:r>
              <w:rPr>
                <w:b/>
                <w:bCs/>
                <w:sz w:val="22"/>
                <w:szCs w:val="22"/>
              </w:rPr>
              <w:t>7</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WW8Num15z0"/>
              <w:ind w:left="-93" w:right="-48"/>
              <w:jc w:val="center"/>
              <w:rPr>
                <w:bCs/>
                <w:color w:val="000000"/>
                <w:sz w:val="22"/>
                <w:szCs w:val="22"/>
              </w:rPr>
            </w:pPr>
            <w:r w:rsidRPr="00BA0FED">
              <w:rPr>
                <w:bCs/>
                <w:color w:val="000000"/>
                <w:sz w:val="22"/>
                <w:szCs w:val="22"/>
              </w:rPr>
              <w:t>2.6.1</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snapToGrid w:val="0"/>
              <w:rPr>
                <w:color w:val="000000"/>
                <w:sz w:val="22"/>
                <w:szCs w:val="22"/>
              </w:rPr>
            </w:pPr>
            <w:r w:rsidRPr="00BA0FED">
              <w:rPr>
                <w:color w:val="000000"/>
                <w:sz w:val="22"/>
                <w:szCs w:val="22"/>
              </w:rPr>
              <w:t>- зоны зеленых насаждений общего пользования (парков, скверов, садов) с возможностью размещения плоскос</w:t>
            </w:r>
            <w:r w:rsidRPr="00BA0FED">
              <w:rPr>
                <w:color w:val="000000"/>
                <w:sz w:val="22"/>
                <w:szCs w:val="22"/>
              </w:rPr>
              <w:t>т</w:t>
            </w:r>
            <w:r w:rsidRPr="00BA0FED">
              <w:rPr>
                <w:color w:val="000000"/>
                <w:sz w:val="22"/>
                <w:szCs w:val="22"/>
              </w:rPr>
              <w:t>ных спортивных сооружений (Р2)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6,13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WW8Num15z0"/>
              <w:ind w:left="-93" w:right="-48"/>
              <w:jc w:val="center"/>
              <w:rPr>
                <w:b/>
                <w:bCs/>
                <w:color w:val="000000"/>
                <w:sz w:val="22"/>
                <w:szCs w:val="22"/>
              </w:rPr>
            </w:pPr>
            <w:r w:rsidRPr="00BA0FED">
              <w:rPr>
                <w:bCs/>
                <w:color w:val="000000"/>
                <w:sz w:val="22"/>
                <w:szCs w:val="22"/>
              </w:rPr>
              <w:t>2.6.2</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snapToGrid w:val="0"/>
              <w:rPr>
                <w:color w:val="000000"/>
                <w:sz w:val="22"/>
                <w:szCs w:val="22"/>
              </w:rPr>
            </w:pPr>
            <w:r w:rsidRPr="00BA0FED">
              <w:rPr>
                <w:color w:val="000000"/>
                <w:sz w:val="22"/>
                <w:szCs w:val="22"/>
              </w:rPr>
              <w:t>- зоны объектов туризма, отдыха, досуга и ра</w:t>
            </w:r>
            <w:r w:rsidRPr="00BA0FED">
              <w:rPr>
                <w:color w:val="000000"/>
                <w:sz w:val="22"/>
                <w:szCs w:val="22"/>
              </w:rPr>
              <w:t>з</w:t>
            </w:r>
            <w:r w:rsidRPr="00BA0FED">
              <w:rPr>
                <w:color w:val="000000"/>
                <w:sz w:val="22"/>
                <w:szCs w:val="22"/>
              </w:rPr>
              <w:t>влечений (Р3)</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6,13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6,13</w:t>
            </w:r>
          </w:p>
        </w:tc>
      </w:tr>
      <w:tr w:rsidR="0076758A" w:rsidRPr="00BA0FED">
        <w:trPr>
          <w:trHeight w:val="413"/>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aff7"/>
              <w:ind w:left="-93" w:right="-48"/>
              <w:jc w:val="center"/>
              <w:rPr>
                <w:b/>
                <w:color w:val="000000"/>
                <w:sz w:val="22"/>
                <w:szCs w:val="22"/>
              </w:rPr>
            </w:pPr>
            <w:r w:rsidRPr="00BA0FED">
              <w:rPr>
                <w:b/>
                <w:color w:val="000000"/>
                <w:sz w:val="22"/>
                <w:szCs w:val="22"/>
              </w:rPr>
              <w:t>2.7</w:t>
            </w:r>
          </w:p>
        </w:tc>
        <w:tc>
          <w:tcPr>
            <w:tcW w:w="3969" w:type="dxa"/>
            <w:tcBorders>
              <w:top w:val="single" w:sz="4" w:space="0" w:color="auto"/>
              <w:left w:val="single" w:sz="4" w:space="0" w:color="auto"/>
              <w:bottom w:val="single" w:sz="4" w:space="0" w:color="auto"/>
              <w:right w:val="single" w:sz="4" w:space="0" w:color="auto"/>
            </w:tcBorders>
          </w:tcPr>
          <w:p w:rsidR="0076758A" w:rsidRPr="00BA0FED" w:rsidRDefault="0076758A" w:rsidP="0076758A">
            <w:pPr>
              <w:rPr>
                <w:b/>
                <w:color w:val="000000"/>
                <w:sz w:val="22"/>
                <w:szCs w:val="22"/>
              </w:rPr>
            </w:pPr>
            <w:r w:rsidRPr="0076758A">
              <w:rPr>
                <w:b/>
                <w:bCs/>
                <w:sz w:val="22"/>
                <w:szCs w:val="22"/>
              </w:rPr>
              <w:t>Зоны</w:t>
            </w:r>
            <w:r w:rsidRPr="00BA0FED">
              <w:rPr>
                <w:b/>
                <w:color w:val="000000"/>
                <w:sz w:val="22"/>
                <w:szCs w:val="22"/>
              </w:rPr>
              <w:t xml:space="preserve"> </w:t>
            </w:r>
            <w:r w:rsidRPr="00BA0FED">
              <w:rPr>
                <w:rFonts w:eastAsia="Arial"/>
                <w:b/>
                <w:color w:val="000000"/>
                <w:sz w:val="22"/>
                <w:szCs w:val="22"/>
              </w:rPr>
              <w:t>специального</w:t>
            </w:r>
            <w:r w:rsidRPr="00BA0FED">
              <w:rPr>
                <w:b/>
                <w:color w:val="000000"/>
                <w:sz w:val="22"/>
                <w:szCs w:val="22"/>
              </w:rPr>
              <w:t xml:space="preserve"> назнач</w:t>
            </w:r>
            <w:r w:rsidRPr="00BA0FED">
              <w:rPr>
                <w:b/>
                <w:color w:val="000000"/>
                <w:sz w:val="22"/>
                <w:szCs w:val="22"/>
              </w:rPr>
              <w:t>е</w:t>
            </w:r>
            <w:r w:rsidRPr="00BA0FED">
              <w:rPr>
                <w:b/>
                <w:color w:val="000000"/>
                <w:sz w:val="22"/>
                <w:szCs w:val="22"/>
              </w:rPr>
              <w:t>ния</w:t>
            </w:r>
          </w:p>
          <w:p w:rsidR="0076758A" w:rsidRPr="00BA0FED" w:rsidRDefault="0076758A" w:rsidP="0076758A">
            <w:pPr>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b/>
                <w:color w:val="000000"/>
                <w:sz w:val="20"/>
              </w:rPr>
            </w:pPr>
            <w:r w:rsidRPr="00BA0FED">
              <w:rPr>
                <w:b/>
                <w:color w:val="000000"/>
                <w:sz w:val="20"/>
              </w:rPr>
              <w:t>га</w:t>
            </w:r>
          </w:p>
          <w:p w:rsidR="0076758A" w:rsidRPr="00BA0FED" w:rsidRDefault="0076758A"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b/>
                <w:bCs/>
                <w:sz w:val="22"/>
                <w:szCs w:val="22"/>
              </w:rPr>
            </w:pPr>
            <w:r w:rsidRPr="00493047">
              <w:rPr>
                <w:b/>
                <w:bCs/>
                <w:sz w:val="22"/>
                <w:szCs w:val="22"/>
              </w:rPr>
              <w:t>5,69</w:t>
            </w:r>
          </w:p>
          <w:p w:rsidR="0076758A" w:rsidRPr="00493047" w:rsidRDefault="0076758A" w:rsidP="00B334B9">
            <w:pPr>
              <w:jc w:val="center"/>
              <w:rPr>
                <w:b/>
                <w:bCs/>
                <w:sz w:val="22"/>
                <w:szCs w:val="22"/>
              </w:rPr>
            </w:pPr>
            <w:r w:rsidRPr="00493047">
              <w:rPr>
                <w:b/>
                <w:bCs/>
                <w:sz w:val="22"/>
                <w:szCs w:val="22"/>
              </w:rPr>
              <w:t>5,27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8,59</w:t>
            </w:r>
          </w:p>
          <w:p w:rsidR="0076758A" w:rsidRPr="00712A38" w:rsidRDefault="0076758A" w:rsidP="0076758A">
            <w:pPr>
              <w:jc w:val="center"/>
              <w:rPr>
                <w:b/>
                <w:bCs/>
                <w:sz w:val="22"/>
                <w:szCs w:val="22"/>
              </w:rPr>
            </w:pPr>
            <w:r w:rsidRPr="00712A38">
              <w:rPr>
                <w:b/>
                <w:bCs/>
                <w:sz w:val="22"/>
                <w:szCs w:val="22"/>
              </w:rPr>
              <w:t>6,</w:t>
            </w:r>
            <w:r>
              <w:rPr>
                <w:b/>
                <w:bCs/>
                <w:sz w:val="22"/>
                <w:szCs w:val="22"/>
              </w:rPr>
              <w:t>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8,59</w:t>
            </w:r>
          </w:p>
          <w:p w:rsidR="0076758A" w:rsidRPr="00712A38" w:rsidRDefault="0076758A" w:rsidP="0076758A">
            <w:pPr>
              <w:jc w:val="center"/>
              <w:rPr>
                <w:b/>
                <w:bCs/>
                <w:sz w:val="22"/>
                <w:szCs w:val="22"/>
              </w:rPr>
            </w:pPr>
            <w:r w:rsidRPr="00712A38">
              <w:rPr>
                <w:b/>
                <w:bCs/>
                <w:sz w:val="22"/>
                <w:szCs w:val="22"/>
              </w:rPr>
              <w:t>6,</w:t>
            </w:r>
            <w:r>
              <w:rPr>
                <w:b/>
                <w:bCs/>
                <w:sz w:val="22"/>
                <w:szCs w:val="22"/>
              </w:rPr>
              <w:t>82</w:t>
            </w:r>
          </w:p>
        </w:tc>
      </w:tr>
      <w:tr w:rsidR="0076758A" w:rsidRPr="00BA0FED">
        <w:trPr>
          <w:trHeight w:val="1110"/>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afe"/>
              <w:ind w:left="-93" w:right="-48"/>
              <w:jc w:val="center"/>
              <w:rPr>
                <w:color w:val="000000"/>
                <w:sz w:val="22"/>
                <w:szCs w:val="22"/>
              </w:rPr>
            </w:pPr>
            <w:r w:rsidRPr="00BA0FED">
              <w:rPr>
                <w:color w:val="000000"/>
              </w:rPr>
              <w:br w:type="page"/>
            </w:r>
            <w:r w:rsidRPr="00BA0FED">
              <w:rPr>
                <w:color w:val="000000"/>
                <w:sz w:val="22"/>
                <w:szCs w:val="22"/>
              </w:rPr>
              <w:t>2.7.1</w:t>
            </w:r>
          </w:p>
        </w:tc>
        <w:tc>
          <w:tcPr>
            <w:tcW w:w="3969" w:type="dxa"/>
            <w:tcBorders>
              <w:top w:val="single" w:sz="4" w:space="0" w:color="auto"/>
              <w:left w:val="single" w:sz="4" w:space="0" w:color="auto"/>
              <w:bottom w:val="single" w:sz="4" w:space="0" w:color="auto"/>
              <w:right w:val="single" w:sz="4" w:space="0" w:color="auto"/>
            </w:tcBorders>
          </w:tcPr>
          <w:p w:rsidR="0076758A" w:rsidRPr="0076758A" w:rsidRDefault="0076758A" w:rsidP="0076758A">
            <w:pPr>
              <w:rPr>
                <w:sz w:val="22"/>
                <w:szCs w:val="22"/>
              </w:rPr>
            </w:pPr>
            <w:r w:rsidRPr="0076758A">
              <w:rPr>
                <w:sz w:val="22"/>
                <w:szCs w:val="22"/>
              </w:rPr>
              <w:t xml:space="preserve">- </w:t>
            </w:r>
            <w:r w:rsidRPr="0076758A">
              <w:rPr>
                <w:bCs/>
                <w:sz w:val="22"/>
                <w:szCs w:val="22"/>
              </w:rPr>
              <w:t>специальные</w:t>
            </w:r>
            <w:r w:rsidRPr="0076758A">
              <w:rPr>
                <w:sz w:val="22"/>
                <w:szCs w:val="22"/>
              </w:rPr>
              <w:t xml:space="preserve"> зоны в границах СЗЗ и СР с размещением зел</w:t>
            </w:r>
            <w:r w:rsidRPr="0076758A">
              <w:rPr>
                <w:sz w:val="22"/>
                <w:szCs w:val="22"/>
              </w:rPr>
              <w:t>е</w:t>
            </w:r>
            <w:r w:rsidRPr="0076758A">
              <w:rPr>
                <w:sz w:val="22"/>
                <w:szCs w:val="22"/>
              </w:rPr>
              <w:t>ных</w:t>
            </w:r>
          </w:p>
          <w:p w:rsidR="0076758A" w:rsidRPr="0076758A" w:rsidRDefault="0076758A" w:rsidP="0076758A">
            <w:pPr>
              <w:rPr>
                <w:sz w:val="22"/>
                <w:szCs w:val="22"/>
              </w:rPr>
            </w:pPr>
            <w:r w:rsidRPr="0076758A">
              <w:rPr>
                <w:bCs/>
                <w:sz w:val="22"/>
                <w:szCs w:val="22"/>
              </w:rPr>
              <w:t>насаждений</w:t>
            </w:r>
            <w:r w:rsidRPr="0076758A">
              <w:rPr>
                <w:sz w:val="22"/>
                <w:szCs w:val="22"/>
              </w:rPr>
              <w:t xml:space="preserve"> и объектов</w:t>
            </w:r>
          </w:p>
          <w:p w:rsidR="0076758A" w:rsidRPr="0076758A" w:rsidRDefault="0076758A" w:rsidP="0076758A">
            <w:pPr>
              <w:rPr>
                <w:sz w:val="22"/>
                <w:szCs w:val="22"/>
              </w:rPr>
            </w:pPr>
            <w:r w:rsidRPr="0076758A">
              <w:rPr>
                <w:sz w:val="22"/>
                <w:szCs w:val="22"/>
              </w:rPr>
              <w:t xml:space="preserve">в </w:t>
            </w:r>
            <w:r w:rsidRPr="0076758A">
              <w:rPr>
                <w:bCs/>
                <w:sz w:val="22"/>
                <w:szCs w:val="22"/>
              </w:rPr>
              <w:t>соответс</w:t>
            </w:r>
            <w:r w:rsidRPr="0076758A">
              <w:rPr>
                <w:bCs/>
                <w:sz w:val="22"/>
                <w:szCs w:val="22"/>
              </w:rPr>
              <w:t>т</w:t>
            </w:r>
            <w:r w:rsidRPr="0076758A">
              <w:rPr>
                <w:bCs/>
                <w:sz w:val="22"/>
                <w:szCs w:val="22"/>
              </w:rPr>
              <w:t>вии</w:t>
            </w:r>
            <w:r w:rsidRPr="0076758A">
              <w:rPr>
                <w:sz w:val="22"/>
                <w:szCs w:val="22"/>
              </w:rPr>
              <w:t xml:space="preserve"> со СанПиН (К2)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2,69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2,69</w:t>
            </w:r>
          </w:p>
        </w:tc>
      </w:tr>
      <w:tr w:rsidR="0076758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BA0FED" w:rsidRDefault="0076758A" w:rsidP="00B334B9">
            <w:pPr>
              <w:pStyle w:val="afe"/>
              <w:ind w:left="-93" w:right="-48"/>
              <w:jc w:val="center"/>
              <w:rPr>
                <w:color w:val="000000"/>
                <w:sz w:val="22"/>
                <w:szCs w:val="22"/>
              </w:rPr>
            </w:pPr>
            <w:r w:rsidRPr="00BA0FED">
              <w:rPr>
                <w:color w:val="000000"/>
                <w:sz w:val="22"/>
                <w:szCs w:val="22"/>
              </w:rPr>
              <w:t>2.7.2</w:t>
            </w:r>
          </w:p>
        </w:tc>
        <w:tc>
          <w:tcPr>
            <w:tcW w:w="3969" w:type="dxa"/>
            <w:tcBorders>
              <w:top w:val="single" w:sz="4" w:space="0" w:color="auto"/>
              <w:left w:val="single" w:sz="4" w:space="0" w:color="auto"/>
              <w:bottom w:val="single" w:sz="4" w:space="0" w:color="auto"/>
              <w:right w:val="single" w:sz="4" w:space="0" w:color="auto"/>
            </w:tcBorders>
          </w:tcPr>
          <w:p w:rsidR="0076758A" w:rsidRPr="0076758A" w:rsidRDefault="0076758A" w:rsidP="0076758A">
            <w:pPr>
              <w:rPr>
                <w:sz w:val="22"/>
                <w:szCs w:val="22"/>
              </w:rPr>
            </w:pPr>
            <w:r w:rsidRPr="0076758A">
              <w:rPr>
                <w:sz w:val="22"/>
                <w:szCs w:val="22"/>
              </w:rPr>
              <w:t xml:space="preserve">- </w:t>
            </w:r>
            <w:r w:rsidRPr="0076758A">
              <w:rPr>
                <w:bCs/>
                <w:sz w:val="22"/>
                <w:szCs w:val="22"/>
              </w:rPr>
              <w:t>зоны</w:t>
            </w:r>
            <w:r w:rsidRPr="0076758A">
              <w:rPr>
                <w:sz w:val="22"/>
                <w:szCs w:val="22"/>
              </w:rPr>
              <w:t xml:space="preserve"> </w:t>
            </w:r>
            <w:r w:rsidRPr="0076758A">
              <w:rPr>
                <w:rFonts w:eastAsia="Arial"/>
                <w:sz w:val="22"/>
                <w:szCs w:val="22"/>
              </w:rPr>
              <w:t>ритуального назначения</w:t>
            </w:r>
            <w:r w:rsidRPr="0076758A">
              <w:rPr>
                <w:sz w:val="22"/>
                <w:szCs w:val="22"/>
              </w:rPr>
              <w:t xml:space="preserve"> (К3)</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BA0FED" w:rsidRDefault="0076758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493047" w:rsidRDefault="0076758A" w:rsidP="00B334B9">
            <w:pPr>
              <w:jc w:val="center"/>
              <w:rPr>
                <w:sz w:val="22"/>
                <w:szCs w:val="22"/>
              </w:rPr>
            </w:pPr>
            <w:r w:rsidRPr="00493047">
              <w:rPr>
                <w:sz w:val="22"/>
                <w:szCs w:val="22"/>
              </w:rPr>
              <w:t>5,69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5,90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5,90</w:t>
            </w:r>
          </w:p>
        </w:tc>
      </w:tr>
    </w:tbl>
    <w:p w:rsidR="00B352E5" w:rsidRPr="00FF1196" w:rsidRDefault="00B352E5" w:rsidP="00B352E5">
      <w:pPr>
        <w:rPr>
          <w:sz w:val="20"/>
        </w:rPr>
      </w:pPr>
    </w:p>
    <w:p w:rsidR="00B352E5" w:rsidRPr="00BA0FED" w:rsidRDefault="00B352E5" w:rsidP="00B352E5">
      <w:pPr>
        <w:rPr>
          <w:sz w:val="22"/>
          <w:szCs w:val="22"/>
        </w:rPr>
      </w:pPr>
      <w:bookmarkStart w:id="52" w:name="OLE_LINK36"/>
      <w:bookmarkStart w:id="53" w:name="OLE_LINK37"/>
      <w:r w:rsidRPr="00BA0FED">
        <w:rPr>
          <w:sz w:val="22"/>
          <w:szCs w:val="22"/>
        </w:rPr>
        <w:t xml:space="preserve">* в том числе в санитарно-защитных зонах от животноводческой фермы – </w:t>
      </w:r>
      <w:smartTag w:uri="urn:schemas-microsoft-com:office:smarttags" w:element="metricconverter">
        <w:smartTagPr>
          <w:attr w:name="ProductID" w:val="6,14 га"/>
        </w:smartTagPr>
        <w:r w:rsidRPr="00BA0FED">
          <w:rPr>
            <w:sz w:val="22"/>
            <w:szCs w:val="22"/>
          </w:rPr>
          <w:t>6,14 га</w:t>
        </w:r>
      </w:smartTag>
      <w:r w:rsidRPr="00BA0FED">
        <w:rPr>
          <w:sz w:val="22"/>
          <w:szCs w:val="22"/>
        </w:rPr>
        <w:t xml:space="preserve"> (9 участков)</w:t>
      </w:r>
    </w:p>
    <w:bookmarkEnd w:id="52"/>
    <w:bookmarkEnd w:id="53"/>
    <w:p w:rsidR="00B352E5" w:rsidRPr="00B053B0" w:rsidRDefault="00B352E5" w:rsidP="005F4214">
      <w:pPr>
        <w:widowControl w:val="0"/>
        <w:tabs>
          <w:tab w:val="left" w:pos="720"/>
        </w:tabs>
        <w:ind w:right="57" w:firstLine="30"/>
        <w:rPr>
          <w:sz w:val="24"/>
          <w:szCs w:val="24"/>
        </w:rPr>
      </w:pPr>
    </w:p>
    <w:p w:rsidR="005F4214" w:rsidRPr="00BA0FED" w:rsidRDefault="005F4214" w:rsidP="002D44B9">
      <w:pPr>
        <w:widowControl w:val="0"/>
        <w:tabs>
          <w:tab w:val="left" w:pos="720"/>
        </w:tabs>
        <w:ind w:right="57" w:firstLine="30"/>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Котино</w:t>
      </w:r>
    </w:p>
    <w:p w:rsidR="002D44B9" w:rsidRPr="00BA0FED" w:rsidRDefault="002D44B9" w:rsidP="009976DA">
      <w:pPr>
        <w:widowControl w:val="0"/>
        <w:tabs>
          <w:tab w:val="left" w:pos="720"/>
        </w:tabs>
        <w:spacing w:line="360" w:lineRule="auto"/>
        <w:ind w:right="57" w:firstLine="30"/>
        <w:jc w:val="right"/>
        <w:rPr>
          <w:color w:val="000000"/>
          <w:sz w:val="24"/>
          <w:szCs w:val="24"/>
        </w:rPr>
      </w:pPr>
      <w:r w:rsidRPr="00BA0FED">
        <w:rPr>
          <w:bCs/>
          <w:color w:val="000000"/>
          <w:sz w:val="24"/>
          <w:szCs w:val="24"/>
        </w:rPr>
        <w:t xml:space="preserve">Таблица </w:t>
      </w:r>
      <w:r w:rsidRPr="00BA0FED">
        <w:rPr>
          <w:color w:val="000000"/>
          <w:sz w:val="24"/>
          <w:szCs w:val="24"/>
        </w:rPr>
        <w:t>4.1.2.</w:t>
      </w:r>
      <w:r w:rsidR="00EB45F2" w:rsidRPr="00BA0FED">
        <w:rPr>
          <w:color w:val="000000"/>
          <w:sz w:val="24"/>
          <w:szCs w:val="24"/>
        </w:rPr>
        <w:t>10</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B4C0A"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B4C0A" w:rsidRPr="00BA0FED" w:rsidRDefault="00EB4C0A"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color w:val="000000"/>
                <w:sz w:val="20"/>
              </w:rPr>
            </w:pPr>
            <w:r w:rsidRPr="00BA0FED">
              <w:rPr>
                <w:b/>
                <w:bCs/>
                <w:color w:val="000000"/>
                <w:sz w:val="20"/>
              </w:rPr>
              <w:t>га</w:t>
            </w:r>
          </w:p>
          <w:p w:rsidR="00EB4C0A" w:rsidRPr="00BA0FED" w:rsidRDefault="00EB4C0A"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sz w:val="22"/>
                <w:szCs w:val="22"/>
              </w:rPr>
            </w:pPr>
            <w:r w:rsidRPr="00BA0FED">
              <w:rPr>
                <w:b/>
                <w:bCs/>
                <w:sz w:val="22"/>
                <w:szCs w:val="22"/>
              </w:rPr>
              <w:t>8,22</w:t>
            </w:r>
          </w:p>
          <w:p w:rsidR="00EB4C0A" w:rsidRPr="00BA0FED" w:rsidRDefault="00EB4C0A"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B4C0A" w:rsidRPr="00BA0FED" w:rsidRDefault="00EB4C0A" w:rsidP="00E26FBA">
            <w:pPr>
              <w:jc w:val="center"/>
              <w:rPr>
                <w:b/>
                <w:bCs/>
                <w:sz w:val="22"/>
                <w:szCs w:val="22"/>
              </w:rPr>
            </w:pPr>
            <w:r>
              <w:rPr>
                <w:b/>
                <w:bCs/>
                <w:sz w:val="22"/>
                <w:szCs w:val="22"/>
              </w:rPr>
              <w:t>8,50</w:t>
            </w:r>
          </w:p>
          <w:p w:rsidR="00EB4C0A" w:rsidRPr="00BA0FED" w:rsidRDefault="00EB4C0A" w:rsidP="00E26FBA">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sz w:val="22"/>
                <w:szCs w:val="22"/>
              </w:rPr>
            </w:pPr>
            <w:r>
              <w:rPr>
                <w:b/>
                <w:bCs/>
                <w:sz w:val="22"/>
                <w:szCs w:val="22"/>
              </w:rPr>
              <w:t>8,50</w:t>
            </w:r>
          </w:p>
          <w:p w:rsidR="00EB4C0A" w:rsidRPr="00BA0FED" w:rsidRDefault="00EB4C0A" w:rsidP="00B334B9">
            <w:pPr>
              <w:jc w:val="center"/>
              <w:rPr>
                <w:b/>
                <w:bCs/>
                <w:sz w:val="22"/>
                <w:szCs w:val="22"/>
              </w:rPr>
            </w:pPr>
            <w:r w:rsidRPr="00BA0FED">
              <w:rPr>
                <w:b/>
                <w:bCs/>
                <w:sz w:val="22"/>
                <w:szCs w:val="22"/>
              </w:rPr>
              <w:t>100,00</w:t>
            </w:r>
          </w:p>
        </w:tc>
      </w:tr>
      <w:tr w:rsidR="00EB4C0A"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EB4C0A" w:rsidRPr="00BA0FED" w:rsidRDefault="00EB4C0A"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color w:val="000000"/>
                <w:sz w:val="20"/>
              </w:rPr>
            </w:pPr>
            <w:r w:rsidRPr="00BA0FED">
              <w:rPr>
                <w:b/>
                <w:bCs/>
                <w:color w:val="000000"/>
                <w:sz w:val="20"/>
              </w:rPr>
              <w:t>га</w:t>
            </w:r>
          </w:p>
          <w:p w:rsidR="00EB4C0A" w:rsidRPr="00BA0FED" w:rsidRDefault="00EB4C0A"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sz w:val="22"/>
                <w:szCs w:val="22"/>
              </w:rPr>
            </w:pPr>
            <w:r w:rsidRPr="00BA0FED">
              <w:rPr>
                <w:b/>
                <w:bCs/>
                <w:sz w:val="22"/>
                <w:szCs w:val="22"/>
              </w:rPr>
              <w:t>8,22</w:t>
            </w:r>
          </w:p>
          <w:p w:rsidR="00EB4C0A" w:rsidRPr="00BA0FED" w:rsidRDefault="00EB4C0A"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B4C0A" w:rsidRPr="00BA0FED" w:rsidRDefault="00EB4C0A" w:rsidP="00E26FBA">
            <w:pPr>
              <w:jc w:val="center"/>
              <w:rPr>
                <w:b/>
                <w:bCs/>
                <w:sz w:val="22"/>
                <w:szCs w:val="22"/>
              </w:rPr>
            </w:pPr>
            <w:r>
              <w:rPr>
                <w:b/>
                <w:bCs/>
                <w:sz w:val="22"/>
                <w:szCs w:val="22"/>
              </w:rPr>
              <w:t>8,</w:t>
            </w:r>
            <w:r w:rsidR="00B053B0">
              <w:rPr>
                <w:b/>
                <w:bCs/>
                <w:sz w:val="22"/>
                <w:szCs w:val="22"/>
              </w:rPr>
              <w:t>22</w:t>
            </w:r>
          </w:p>
          <w:p w:rsidR="00EB4C0A" w:rsidRPr="00BA0FED" w:rsidRDefault="00B053B0" w:rsidP="00E26FBA">
            <w:pPr>
              <w:jc w:val="center"/>
              <w:rPr>
                <w:b/>
                <w:bCs/>
                <w:sz w:val="22"/>
                <w:szCs w:val="22"/>
              </w:rPr>
            </w:pPr>
            <w:r>
              <w:rPr>
                <w:b/>
                <w:bCs/>
                <w:sz w:val="22"/>
                <w:szCs w:val="22"/>
              </w:rPr>
              <w:t>96,71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sz w:val="22"/>
                <w:szCs w:val="22"/>
              </w:rPr>
            </w:pPr>
            <w:r>
              <w:rPr>
                <w:b/>
                <w:bCs/>
                <w:sz w:val="22"/>
                <w:szCs w:val="22"/>
              </w:rPr>
              <w:t>8,50</w:t>
            </w:r>
          </w:p>
          <w:p w:rsidR="00EB4C0A" w:rsidRPr="00BA0FED" w:rsidRDefault="00EB4C0A" w:rsidP="00B334B9">
            <w:pPr>
              <w:jc w:val="center"/>
              <w:rPr>
                <w:b/>
                <w:bCs/>
                <w:sz w:val="22"/>
                <w:szCs w:val="22"/>
              </w:rPr>
            </w:pPr>
            <w:r w:rsidRPr="00BA0FED">
              <w:rPr>
                <w:b/>
                <w:bCs/>
                <w:sz w:val="22"/>
                <w:szCs w:val="22"/>
              </w:rPr>
              <w:t>100,00</w:t>
            </w:r>
          </w:p>
        </w:tc>
      </w:tr>
      <w:tr w:rsidR="00EB4C0A"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EB4C0A" w:rsidRPr="00BA0FED" w:rsidRDefault="00EB4C0A"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color w:val="000000"/>
                <w:sz w:val="20"/>
              </w:rPr>
            </w:pPr>
            <w:r w:rsidRPr="00BA0FED">
              <w:rPr>
                <w:b/>
                <w:bCs/>
                <w:color w:val="000000"/>
                <w:sz w:val="20"/>
              </w:rPr>
              <w:t>га</w:t>
            </w:r>
          </w:p>
          <w:p w:rsidR="00EB4C0A" w:rsidRPr="00BA0FED" w:rsidRDefault="00EB4C0A"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sz w:val="22"/>
                <w:szCs w:val="22"/>
              </w:rPr>
            </w:pPr>
            <w:r w:rsidRPr="00BA0FED">
              <w:rPr>
                <w:b/>
                <w:bCs/>
                <w:sz w:val="22"/>
                <w:szCs w:val="22"/>
              </w:rPr>
              <w:t>8,1</w:t>
            </w:r>
            <w:r>
              <w:rPr>
                <w:b/>
                <w:bCs/>
                <w:sz w:val="22"/>
                <w:szCs w:val="22"/>
              </w:rPr>
              <w:t>2</w:t>
            </w:r>
          </w:p>
          <w:p w:rsidR="00EB4C0A" w:rsidRPr="00BA0FED" w:rsidRDefault="00EB4C0A" w:rsidP="00B334B9">
            <w:pPr>
              <w:jc w:val="center"/>
              <w:rPr>
                <w:b/>
                <w:bCs/>
                <w:sz w:val="22"/>
                <w:szCs w:val="22"/>
              </w:rPr>
            </w:pPr>
            <w:r w:rsidRPr="00BA0FED">
              <w:rPr>
                <w:b/>
                <w:bCs/>
                <w:sz w:val="22"/>
                <w:szCs w:val="22"/>
              </w:rPr>
              <w:t>98,</w:t>
            </w:r>
            <w:r>
              <w:rPr>
                <w:b/>
                <w:bCs/>
                <w:sz w:val="22"/>
                <w:szCs w:val="22"/>
              </w:rPr>
              <w:t>78</w:t>
            </w:r>
          </w:p>
        </w:tc>
        <w:tc>
          <w:tcPr>
            <w:tcW w:w="1229" w:type="dxa"/>
            <w:tcBorders>
              <w:top w:val="single" w:sz="4" w:space="0" w:color="auto"/>
              <w:left w:val="single" w:sz="4" w:space="0" w:color="auto"/>
              <w:bottom w:val="single" w:sz="4" w:space="0" w:color="auto"/>
              <w:right w:val="single" w:sz="4" w:space="0" w:color="auto"/>
            </w:tcBorders>
          </w:tcPr>
          <w:p w:rsidR="00EB4C0A" w:rsidRPr="00BA0FED" w:rsidRDefault="00EB4C0A" w:rsidP="00E26FBA">
            <w:pPr>
              <w:jc w:val="center"/>
              <w:rPr>
                <w:b/>
                <w:bCs/>
                <w:sz w:val="22"/>
                <w:szCs w:val="22"/>
              </w:rPr>
            </w:pPr>
            <w:r>
              <w:rPr>
                <w:b/>
                <w:bCs/>
                <w:sz w:val="22"/>
                <w:szCs w:val="22"/>
              </w:rPr>
              <w:t>8,12</w:t>
            </w:r>
          </w:p>
          <w:p w:rsidR="00EB4C0A" w:rsidRPr="00BA0FED" w:rsidRDefault="00EB4C0A" w:rsidP="00E26FBA">
            <w:pPr>
              <w:jc w:val="center"/>
              <w:rPr>
                <w:b/>
                <w:bCs/>
                <w:sz w:val="22"/>
                <w:szCs w:val="22"/>
              </w:rPr>
            </w:pPr>
            <w:r>
              <w:rPr>
                <w:b/>
                <w:bCs/>
                <w:sz w:val="22"/>
                <w:szCs w:val="22"/>
              </w:rPr>
              <w:t>95,53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sz w:val="22"/>
                <w:szCs w:val="22"/>
              </w:rPr>
            </w:pPr>
            <w:r>
              <w:rPr>
                <w:b/>
                <w:bCs/>
                <w:sz w:val="22"/>
                <w:szCs w:val="22"/>
              </w:rPr>
              <w:t>8,12</w:t>
            </w:r>
          </w:p>
          <w:p w:rsidR="00EB4C0A" w:rsidRPr="00BA0FED" w:rsidRDefault="00EB4C0A" w:rsidP="00B334B9">
            <w:pPr>
              <w:jc w:val="center"/>
              <w:rPr>
                <w:b/>
                <w:bCs/>
                <w:sz w:val="22"/>
                <w:szCs w:val="22"/>
              </w:rPr>
            </w:pPr>
            <w:r>
              <w:rPr>
                <w:b/>
                <w:bCs/>
                <w:sz w:val="22"/>
                <w:szCs w:val="22"/>
              </w:rPr>
              <w:t>95,53</w:t>
            </w:r>
          </w:p>
        </w:tc>
      </w:tr>
      <w:tr w:rsidR="00EB4C0A"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sz w:val="22"/>
                <w:szCs w:val="22"/>
              </w:rPr>
            </w:pPr>
            <w:r w:rsidRPr="00BA0FED">
              <w:rPr>
                <w:sz w:val="22"/>
                <w:szCs w:val="22"/>
              </w:rPr>
              <w:t>8,1</w:t>
            </w:r>
            <w:r>
              <w:rPr>
                <w:sz w:val="22"/>
                <w:szCs w:val="22"/>
              </w:rPr>
              <w:t>2</w:t>
            </w:r>
          </w:p>
        </w:tc>
        <w:tc>
          <w:tcPr>
            <w:tcW w:w="1229" w:type="dxa"/>
            <w:tcBorders>
              <w:top w:val="single" w:sz="4" w:space="0" w:color="auto"/>
              <w:left w:val="single" w:sz="4" w:space="0" w:color="auto"/>
              <w:bottom w:val="single" w:sz="4" w:space="0" w:color="auto"/>
              <w:right w:val="single" w:sz="4" w:space="0" w:color="auto"/>
            </w:tcBorders>
          </w:tcPr>
          <w:p w:rsidR="00EB4C0A" w:rsidRPr="00BA0FED" w:rsidRDefault="00EB4C0A" w:rsidP="00E26FBA">
            <w:pPr>
              <w:jc w:val="center"/>
              <w:rPr>
                <w:sz w:val="22"/>
                <w:szCs w:val="22"/>
              </w:rPr>
            </w:pPr>
            <w:r w:rsidRPr="00BA0FED">
              <w:rPr>
                <w:sz w:val="22"/>
                <w:szCs w:val="22"/>
              </w:rPr>
              <w:t>8,1</w:t>
            </w:r>
            <w:r>
              <w:rPr>
                <w:sz w:val="22"/>
                <w:szCs w:val="22"/>
              </w:rPr>
              <w:t>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sz w:val="22"/>
                <w:szCs w:val="22"/>
              </w:rPr>
            </w:pPr>
            <w:r w:rsidRPr="00BA0FED">
              <w:rPr>
                <w:sz w:val="22"/>
                <w:szCs w:val="22"/>
              </w:rPr>
              <w:t>8,1</w:t>
            </w:r>
            <w:r>
              <w:rPr>
                <w:sz w:val="22"/>
                <w:szCs w:val="22"/>
              </w:rPr>
              <w:t>2</w:t>
            </w:r>
          </w:p>
        </w:tc>
      </w:tr>
      <w:tr w:rsidR="00EB4C0A"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B4C0A" w:rsidRPr="00BA0FED" w:rsidRDefault="00EB4C0A" w:rsidP="00B334B9">
            <w:pPr>
              <w:jc w:val="center"/>
              <w:rPr>
                <w:b/>
                <w:color w:val="000000"/>
                <w:sz w:val="20"/>
              </w:rPr>
            </w:pPr>
            <w:r w:rsidRPr="00BA0FED">
              <w:rPr>
                <w:b/>
                <w:color w:val="000000"/>
                <w:sz w:val="20"/>
              </w:rPr>
              <w:t>га</w:t>
            </w:r>
          </w:p>
          <w:p w:rsidR="00EB4C0A" w:rsidRPr="00BA0FED" w:rsidRDefault="00EB4C0A"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sz w:val="22"/>
                <w:szCs w:val="22"/>
              </w:rPr>
            </w:pPr>
            <w:r w:rsidRPr="00BA0FED">
              <w:rPr>
                <w:b/>
                <w:bCs/>
                <w:sz w:val="22"/>
                <w:szCs w:val="22"/>
              </w:rPr>
              <w:t>0,</w:t>
            </w:r>
            <w:r>
              <w:rPr>
                <w:b/>
                <w:bCs/>
                <w:sz w:val="22"/>
                <w:szCs w:val="22"/>
              </w:rPr>
              <w:t>10</w:t>
            </w:r>
          </w:p>
          <w:p w:rsidR="00EB4C0A" w:rsidRPr="00BA0FED" w:rsidRDefault="00EB4C0A" w:rsidP="00B334B9">
            <w:pPr>
              <w:jc w:val="center"/>
              <w:rPr>
                <w:b/>
                <w:bCs/>
                <w:sz w:val="22"/>
                <w:szCs w:val="22"/>
              </w:rPr>
            </w:pPr>
            <w:r w:rsidRPr="00BA0FED">
              <w:rPr>
                <w:b/>
                <w:bCs/>
                <w:sz w:val="22"/>
                <w:szCs w:val="22"/>
              </w:rPr>
              <w:t>1,</w:t>
            </w:r>
            <w:r>
              <w:rPr>
                <w:b/>
                <w:bCs/>
                <w:sz w:val="22"/>
                <w:szCs w:val="22"/>
              </w:rPr>
              <w:t>22</w:t>
            </w:r>
          </w:p>
        </w:tc>
        <w:tc>
          <w:tcPr>
            <w:tcW w:w="1229" w:type="dxa"/>
            <w:tcBorders>
              <w:top w:val="single" w:sz="4" w:space="0" w:color="auto"/>
              <w:left w:val="single" w:sz="4" w:space="0" w:color="auto"/>
              <w:bottom w:val="single" w:sz="4" w:space="0" w:color="auto"/>
              <w:right w:val="single" w:sz="4" w:space="0" w:color="auto"/>
            </w:tcBorders>
          </w:tcPr>
          <w:p w:rsidR="00EB4C0A" w:rsidRPr="00BA0FED" w:rsidRDefault="00EB4C0A" w:rsidP="00E26FBA">
            <w:pPr>
              <w:jc w:val="center"/>
              <w:rPr>
                <w:b/>
                <w:bCs/>
                <w:sz w:val="22"/>
                <w:szCs w:val="22"/>
              </w:rPr>
            </w:pPr>
            <w:r>
              <w:rPr>
                <w:b/>
                <w:bCs/>
                <w:sz w:val="22"/>
                <w:szCs w:val="22"/>
              </w:rPr>
              <w:t>0,</w:t>
            </w:r>
            <w:r w:rsidR="00B053B0">
              <w:rPr>
                <w:b/>
                <w:bCs/>
                <w:sz w:val="22"/>
                <w:szCs w:val="22"/>
              </w:rPr>
              <w:t>10</w:t>
            </w:r>
          </w:p>
          <w:p w:rsidR="00EB4C0A" w:rsidRPr="00BA0FED" w:rsidRDefault="00B053B0" w:rsidP="00E26FBA">
            <w:pPr>
              <w:jc w:val="center"/>
              <w:rPr>
                <w:b/>
                <w:bCs/>
                <w:sz w:val="22"/>
                <w:szCs w:val="22"/>
              </w:rPr>
            </w:pPr>
            <w:r>
              <w:rPr>
                <w:b/>
                <w:bCs/>
                <w:sz w:val="22"/>
                <w:szCs w:val="22"/>
              </w:rPr>
              <w:t>1,18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b/>
                <w:bCs/>
                <w:sz w:val="22"/>
                <w:szCs w:val="22"/>
              </w:rPr>
            </w:pPr>
            <w:r>
              <w:rPr>
                <w:b/>
                <w:bCs/>
                <w:sz w:val="22"/>
                <w:szCs w:val="22"/>
              </w:rPr>
              <w:t>0,38</w:t>
            </w:r>
          </w:p>
          <w:p w:rsidR="00EB4C0A" w:rsidRPr="00BA0FED" w:rsidRDefault="00EB4C0A" w:rsidP="00B334B9">
            <w:pPr>
              <w:jc w:val="center"/>
              <w:rPr>
                <w:b/>
                <w:bCs/>
                <w:sz w:val="22"/>
                <w:szCs w:val="22"/>
              </w:rPr>
            </w:pPr>
            <w:r>
              <w:rPr>
                <w:b/>
                <w:bCs/>
                <w:sz w:val="22"/>
                <w:szCs w:val="22"/>
              </w:rPr>
              <w:t>4,47</w:t>
            </w:r>
          </w:p>
        </w:tc>
      </w:tr>
      <w:tr w:rsidR="00EB4C0A"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EB4C0A" w:rsidRPr="00BA0FED" w:rsidRDefault="00EB4C0A"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B4C0A" w:rsidRPr="00BA0FED" w:rsidRDefault="00EB4C0A"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sz w:val="22"/>
                <w:szCs w:val="22"/>
              </w:rPr>
            </w:pPr>
            <w:r w:rsidRPr="00BA0FED">
              <w:rPr>
                <w:sz w:val="22"/>
                <w:szCs w:val="22"/>
              </w:rPr>
              <w:t>0,</w:t>
            </w:r>
            <w:r>
              <w:rPr>
                <w:sz w:val="22"/>
                <w:szCs w:val="22"/>
              </w:rPr>
              <w:t>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E26FBA">
            <w:pPr>
              <w:jc w:val="center"/>
              <w:rPr>
                <w:sz w:val="22"/>
                <w:szCs w:val="22"/>
              </w:rPr>
            </w:pPr>
            <w:r w:rsidRPr="00BA0FED">
              <w:rPr>
                <w:sz w:val="22"/>
                <w:szCs w:val="22"/>
              </w:rPr>
              <w:t>0,38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B4C0A" w:rsidRPr="00BA0FED" w:rsidRDefault="00EB4C0A" w:rsidP="00B334B9">
            <w:pPr>
              <w:jc w:val="center"/>
              <w:rPr>
                <w:sz w:val="22"/>
                <w:szCs w:val="22"/>
              </w:rPr>
            </w:pPr>
            <w:r w:rsidRPr="00BA0FED">
              <w:rPr>
                <w:sz w:val="22"/>
                <w:szCs w:val="22"/>
              </w:rPr>
              <w:t>0,38</w:t>
            </w:r>
          </w:p>
        </w:tc>
      </w:tr>
    </w:tbl>
    <w:p w:rsidR="00EB4C0A" w:rsidRPr="00BA0FED" w:rsidRDefault="00EB4C0A" w:rsidP="00A925F5">
      <w:pPr>
        <w:widowControl w:val="0"/>
        <w:tabs>
          <w:tab w:val="left" w:pos="720"/>
        </w:tabs>
        <w:ind w:right="57" w:firstLine="30"/>
        <w:rPr>
          <w:color w:val="000000"/>
          <w:sz w:val="24"/>
          <w:szCs w:val="24"/>
        </w:rPr>
      </w:pPr>
    </w:p>
    <w:p w:rsidR="005F4214" w:rsidRPr="00BA0FED" w:rsidRDefault="005F4214"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Красн</w:t>
      </w:r>
      <w:r w:rsidR="00AC61C5" w:rsidRPr="00BA0FED">
        <w:rPr>
          <w:b/>
          <w:bCs/>
          <w:color w:val="000000"/>
          <w:sz w:val="24"/>
          <w:szCs w:val="24"/>
        </w:rPr>
        <w:t>ы</w:t>
      </w:r>
      <w:r w:rsidR="009976DA" w:rsidRPr="00BA0FED">
        <w:rPr>
          <w:b/>
          <w:bCs/>
          <w:color w:val="000000"/>
          <w:sz w:val="24"/>
          <w:szCs w:val="24"/>
        </w:rPr>
        <w:t>е Череповицы</w:t>
      </w:r>
    </w:p>
    <w:p w:rsidR="002D44B9" w:rsidRPr="00BA0FED" w:rsidRDefault="002D44B9" w:rsidP="000C1E3F">
      <w:pPr>
        <w:jc w:val="right"/>
        <w:rPr>
          <w:color w:val="000000"/>
          <w:sz w:val="24"/>
          <w:szCs w:val="24"/>
        </w:rPr>
      </w:pPr>
      <w:r w:rsidRPr="00BA0FED">
        <w:rPr>
          <w:bCs/>
          <w:color w:val="000000"/>
          <w:sz w:val="24"/>
          <w:szCs w:val="24"/>
        </w:rPr>
        <w:t xml:space="preserve">Таблица </w:t>
      </w:r>
      <w:r w:rsidRPr="00BA0FED">
        <w:rPr>
          <w:color w:val="000000"/>
          <w:sz w:val="24"/>
          <w:szCs w:val="24"/>
        </w:rPr>
        <w:t>4.1.2.</w:t>
      </w:r>
      <w:r w:rsidR="00EB45F2" w:rsidRPr="00BA0FED">
        <w:rPr>
          <w:color w:val="000000"/>
          <w:sz w:val="24"/>
          <w:szCs w:val="24"/>
        </w:rPr>
        <w:t>11</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36E60" w:rsidRPr="000D751F">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5526FB" w:rsidP="00B334B9">
            <w:pPr>
              <w:jc w:val="center"/>
              <w:rPr>
                <w:b/>
                <w:bCs/>
                <w:sz w:val="22"/>
                <w:szCs w:val="22"/>
              </w:rPr>
            </w:pPr>
            <w:r>
              <w:rPr>
                <w:b/>
                <w:bCs/>
                <w:sz w:val="22"/>
                <w:szCs w:val="22"/>
              </w:rPr>
              <w:t>65,47</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0D751F" w:rsidRDefault="00E36E60" w:rsidP="00B334B9">
            <w:pPr>
              <w:jc w:val="center"/>
              <w:rPr>
                <w:b/>
                <w:bCs/>
                <w:sz w:val="22"/>
                <w:szCs w:val="22"/>
              </w:rPr>
            </w:pPr>
            <w:r w:rsidRPr="000D751F">
              <w:rPr>
                <w:b/>
                <w:bCs/>
                <w:sz w:val="22"/>
                <w:szCs w:val="22"/>
              </w:rPr>
              <w:t>67,2</w:t>
            </w:r>
            <w:r w:rsidR="005526FB" w:rsidRPr="000D751F">
              <w:rPr>
                <w:b/>
                <w:bCs/>
                <w:sz w:val="22"/>
                <w:szCs w:val="22"/>
              </w:rPr>
              <w:t>0</w:t>
            </w:r>
          </w:p>
          <w:p w:rsidR="00E36E60" w:rsidRPr="000D751F" w:rsidRDefault="00E36E60" w:rsidP="00B334B9">
            <w:pPr>
              <w:jc w:val="center"/>
              <w:rPr>
                <w:b/>
                <w:bCs/>
                <w:sz w:val="22"/>
                <w:szCs w:val="22"/>
              </w:rPr>
            </w:pPr>
            <w:r w:rsidRPr="000D751F">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E36E60" w:rsidP="00B334B9">
            <w:pPr>
              <w:jc w:val="center"/>
              <w:rPr>
                <w:b/>
                <w:bCs/>
                <w:sz w:val="22"/>
                <w:szCs w:val="22"/>
              </w:rPr>
            </w:pPr>
            <w:r w:rsidRPr="000D751F">
              <w:rPr>
                <w:b/>
                <w:bCs/>
                <w:sz w:val="22"/>
                <w:szCs w:val="22"/>
              </w:rPr>
              <w:t>67,2</w:t>
            </w:r>
            <w:r w:rsidR="005526FB" w:rsidRPr="000D751F">
              <w:rPr>
                <w:b/>
                <w:bCs/>
                <w:sz w:val="22"/>
                <w:szCs w:val="22"/>
              </w:rPr>
              <w:t>0</w:t>
            </w:r>
          </w:p>
          <w:p w:rsidR="00E36E60" w:rsidRPr="000D751F" w:rsidRDefault="00E36E60" w:rsidP="00B334B9">
            <w:pPr>
              <w:jc w:val="center"/>
              <w:rPr>
                <w:b/>
                <w:bCs/>
                <w:sz w:val="22"/>
                <w:szCs w:val="22"/>
              </w:rPr>
            </w:pPr>
            <w:r w:rsidRPr="000D751F">
              <w:rPr>
                <w:b/>
                <w:bCs/>
                <w:sz w:val="22"/>
                <w:szCs w:val="22"/>
              </w:rPr>
              <w:t>100,00</w:t>
            </w:r>
          </w:p>
        </w:tc>
      </w:tr>
      <w:tr w:rsidR="00E36E60" w:rsidRPr="000D751F">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65,4</w:t>
            </w:r>
            <w:r w:rsidR="005526FB">
              <w:rPr>
                <w:b/>
                <w:bCs/>
                <w:sz w:val="22"/>
                <w:szCs w:val="22"/>
              </w:rPr>
              <w:t>7</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0D751F" w:rsidRDefault="0002643B" w:rsidP="00B334B9">
            <w:pPr>
              <w:jc w:val="center"/>
              <w:rPr>
                <w:b/>
                <w:bCs/>
                <w:sz w:val="22"/>
                <w:szCs w:val="22"/>
              </w:rPr>
            </w:pPr>
            <w:r>
              <w:rPr>
                <w:b/>
                <w:bCs/>
                <w:sz w:val="22"/>
                <w:szCs w:val="22"/>
              </w:rPr>
              <w:t>62,36</w:t>
            </w:r>
          </w:p>
          <w:p w:rsidR="00E36E60" w:rsidRPr="000D751F" w:rsidRDefault="0002643B" w:rsidP="00B334B9">
            <w:pPr>
              <w:jc w:val="center"/>
              <w:rPr>
                <w:b/>
                <w:bCs/>
                <w:sz w:val="22"/>
                <w:szCs w:val="22"/>
              </w:rPr>
            </w:pPr>
            <w:r>
              <w:rPr>
                <w:b/>
                <w:bCs/>
                <w:sz w:val="22"/>
                <w:szCs w:val="22"/>
              </w:rPr>
              <w:t>92,79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E36E60" w:rsidP="00B334B9">
            <w:pPr>
              <w:jc w:val="center"/>
              <w:rPr>
                <w:b/>
                <w:bCs/>
                <w:sz w:val="22"/>
                <w:szCs w:val="22"/>
              </w:rPr>
            </w:pPr>
            <w:r w:rsidRPr="000D751F">
              <w:rPr>
                <w:b/>
                <w:bCs/>
                <w:sz w:val="22"/>
                <w:szCs w:val="22"/>
              </w:rPr>
              <w:t>67,2</w:t>
            </w:r>
            <w:r w:rsidR="005526FB" w:rsidRPr="000D751F">
              <w:rPr>
                <w:b/>
                <w:bCs/>
                <w:sz w:val="22"/>
                <w:szCs w:val="22"/>
              </w:rPr>
              <w:t>0</w:t>
            </w:r>
          </w:p>
          <w:p w:rsidR="00E36E60" w:rsidRPr="000D751F" w:rsidRDefault="00E36E60" w:rsidP="00B334B9">
            <w:pPr>
              <w:jc w:val="center"/>
              <w:rPr>
                <w:b/>
                <w:bCs/>
                <w:sz w:val="22"/>
                <w:szCs w:val="22"/>
              </w:rPr>
            </w:pPr>
            <w:r w:rsidRPr="000D751F">
              <w:rPr>
                <w:b/>
                <w:bCs/>
                <w:sz w:val="22"/>
                <w:szCs w:val="22"/>
              </w:rPr>
              <w:t>100,00</w:t>
            </w:r>
          </w:p>
        </w:tc>
      </w:tr>
      <w:tr w:rsidR="00E36E60" w:rsidRPr="000D751F">
        <w:trPr>
          <w:trHeight w:val="26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30,21</w:t>
            </w:r>
          </w:p>
          <w:p w:rsidR="00E36E60" w:rsidRPr="00BA0FED" w:rsidRDefault="00E36E60" w:rsidP="00B334B9">
            <w:pPr>
              <w:jc w:val="center"/>
              <w:rPr>
                <w:b/>
                <w:bCs/>
                <w:sz w:val="22"/>
                <w:szCs w:val="22"/>
              </w:rPr>
            </w:pPr>
            <w:r w:rsidRPr="00BA0FED">
              <w:rPr>
                <w:b/>
                <w:bCs/>
                <w:sz w:val="22"/>
                <w:szCs w:val="22"/>
              </w:rPr>
              <w:t>46,14</w:t>
            </w:r>
          </w:p>
        </w:tc>
        <w:tc>
          <w:tcPr>
            <w:tcW w:w="1229" w:type="dxa"/>
            <w:tcBorders>
              <w:top w:val="single" w:sz="4" w:space="0" w:color="auto"/>
              <w:left w:val="single" w:sz="4" w:space="0" w:color="auto"/>
              <w:bottom w:val="single" w:sz="4" w:space="0" w:color="auto"/>
              <w:right w:val="single" w:sz="4" w:space="0" w:color="auto"/>
            </w:tcBorders>
          </w:tcPr>
          <w:p w:rsidR="00E36E60" w:rsidRPr="000D751F" w:rsidRDefault="0002643B" w:rsidP="00B334B9">
            <w:pPr>
              <w:jc w:val="center"/>
              <w:rPr>
                <w:b/>
                <w:bCs/>
                <w:sz w:val="22"/>
                <w:szCs w:val="22"/>
              </w:rPr>
            </w:pPr>
            <w:r>
              <w:rPr>
                <w:b/>
                <w:bCs/>
                <w:sz w:val="22"/>
                <w:szCs w:val="22"/>
              </w:rPr>
              <w:t>55,80</w:t>
            </w:r>
          </w:p>
          <w:p w:rsidR="00E36E60" w:rsidRPr="000D751F" w:rsidRDefault="00603EE9" w:rsidP="00B334B9">
            <w:pPr>
              <w:jc w:val="center"/>
              <w:rPr>
                <w:b/>
                <w:bCs/>
                <w:sz w:val="22"/>
                <w:szCs w:val="22"/>
              </w:rPr>
            </w:pPr>
            <w:r w:rsidRPr="000D751F">
              <w:rPr>
                <w:b/>
                <w:bCs/>
                <w:sz w:val="22"/>
                <w:szCs w:val="22"/>
              </w:rPr>
              <w:t>83,</w:t>
            </w:r>
            <w:r w:rsidR="0002643B">
              <w:rPr>
                <w:b/>
                <w:bCs/>
                <w:sz w:val="22"/>
                <w:szCs w:val="22"/>
              </w:rPr>
              <w:t>04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603EE9" w:rsidP="00B334B9">
            <w:pPr>
              <w:jc w:val="center"/>
              <w:rPr>
                <w:b/>
                <w:bCs/>
                <w:sz w:val="22"/>
                <w:szCs w:val="22"/>
              </w:rPr>
            </w:pPr>
            <w:r w:rsidRPr="000D751F">
              <w:rPr>
                <w:b/>
                <w:bCs/>
                <w:sz w:val="22"/>
                <w:szCs w:val="22"/>
              </w:rPr>
              <w:t>59,79</w:t>
            </w:r>
          </w:p>
          <w:p w:rsidR="00E36E60" w:rsidRPr="000D751F" w:rsidRDefault="00C52944" w:rsidP="00B334B9">
            <w:pPr>
              <w:jc w:val="center"/>
              <w:rPr>
                <w:b/>
                <w:bCs/>
                <w:sz w:val="22"/>
                <w:szCs w:val="22"/>
              </w:rPr>
            </w:pPr>
            <w:r>
              <w:rPr>
                <w:b/>
                <w:bCs/>
                <w:sz w:val="22"/>
                <w:szCs w:val="22"/>
              </w:rPr>
              <w:t>88,98</w:t>
            </w:r>
          </w:p>
        </w:tc>
      </w:tr>
      <w:tr w:rsidR="00E36E60" w:rsidRPr="000D751F">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30,21</w:t>
            </w:r>
          </w:p>
        </w:tc>
        <w:tc>
          <w:tcPr>
            <w:tcW w:w="1229" w:type="dxa"/>
            <w:tcBorders>
              <w:top w:val="single" w:sz="4" w:space="0" w:color="auto"/>
              <w:left w:val="single" w:sz="4" w:space="0" w:color="auto"/>
              <w:bottom w:val="single" w:sz="4" w:space="0" w:color="auto"/>
              <w:right w:val="single" w:sz="4" w:space="0" w:color="auto"/>
            </w:tcBorders>
          </w:tcPr>
          <w:p w:rsidR="00E36E60" w:rsidRPr="000D751F" w:rsidRDefault="00E36E60" w:rsidP="00B334B9">
            <w:pPr>
              <w:jc w:val="center"/>
              <w:rPr>
                <w:sz w:val="22"/>
                <w:szCs w:val="22"/>
              </w:rPr>
            </w:pPr>
            <w:r w:rsidRPr="000D751F">
              <w:rPr>
                <w:sz w:val="22"/>
                <w:szCs w:val="22"/>
              </w:rPr>
              <w:t>30,</w:t>
            </w:r>
            <w:r w:rsidR="00603EE9" w:rsidRPr="000D751F">
              <w:rPr>
                <w:sz w:val="22"/>
                <w:szCs w:val="22"/>
              </w:rPr>
              <w:t>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E36E60" w:rsidP="00B334B9">
            <w:pPr>
              <w:jc w:val="center"/>
              <w:rPr>
                <w:sz w:val="22"/>
                <w:szCs w:val="22"/>
              </w:rPr>
            </w:pPr>
            <w:r w:rsidRPr="000D751F">
              <w:rPr>
                <w:sz w:val="22"/>
                <w:szCs w:val="22"/>
              </w:rPr>
              <w:t>30,</w:t>
            </w:r>
            <w:r w:rsidR="00603EE9" w:rsidRPr="000D751F">
              <w:rPr>
                <w:sz w:val="22"/>
                <w:szCs w:val="22"/>
              </w:rPr>
              <w:t>21</w:t>
            </w:r>
          </w:p>
        </w:tc>
      </w:tr>
      <w:tr w:rsidR="00E36E60" w:rsidRPr="000D751F">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0D751F" w:rsidRDefault="00603EE9" w:rsidP="00B334B9">
            <w:pPr>
              <w:jc w:val="center"/>
              <w:rPr>
                <w:sz w:val="22"/>
                <w:szCs w:val="22"/>
              </w:rPr>
            </w:pPr>
            <w:r w:rsidRPr="000D751F">
              <w:rPr>
                <w:sz w:val="22"/>
                <w:szCs w:val="22"/>
              </w:rPr>
              <w:t>25,</w:t>
            </w:r>
            <w:r w:rsidR="0002643B">
              <w:rPr>
                <w:sz w:val="22"/>
                <w:szCs w:val="22"/>
              </w:rPr>
              <w:t>59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603EE9" w:rsidP="00B334B9">
            <w:pPr>
              <w:jc w:val="center"/>
              <w:rPr>
                <w:sz w:val="22"/>
                <w:szCs w:val="22"/>
              </w:rPr>
            </w:pPr>
            <w:r w:rsidRPr="000D751F">
              <w:rPr>
                <w:sz w:val="22"/>
                <w:szCs w:val="22"/>
              </w:rPr>
              <w:t>29,58</w:t>
            </w:r>
          </w:p>
        </w:tc>
      </w:tr>
      <w:tr w:rsidR="00E36E60" w:rsidRPr="000D751F">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Общественно</w:t>
            </w:r>
            <w:r w:rsidRPr="00BA0FED">
              <w:rPr>
                <w:b/>
                <w:color w:val="000000"/>
                <w:sz w:val="22"/>
                <w:szCs w:val="22"/>
              </w:rPr>
              <w:t>-деловые зоны</w:t>
            </w:r>
          </w:p>
          <w:p w:rsidR="00E36E60" w:rsidRPr="00BA0FED" w:rsidRDefault="00E36E60" w:rsidP="00B334B9">
            <w:pPr>
              <w:pStyle w:val="aa"/>
              <w:snapToGrid w:val="0"/>
              <w:ind w:right="210"/>
              <w:rPr>
                <w:color w:val="000000"/>
                <w:sz w:val="22"/>
                <w:szCs w:val="22"/>
              </w:rPr>
            </w:pPr>
            <w:r w:rsidRPr="00BA0FED">
              <w:rPr>
                <w:rFonts w:eastAsia="Arial"/>
                <w:color w:val="000000"/>
                <w:sz w:val="22"/>
                <w:szCs w:val="22"/>
              </w:rPr>
              <w:t>из</w:t>
            </w:r>
            <w:r w:rsidRPr="00BA0FED">
              <w:rPr>
                <w:color w:val="000000"/>
                <w:sz w:val="22"/>
                <w:szCs w:val="22"/>
              </w:rPr>
              <w:t xml:space="preserve">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0D751F" w:rsidRDefault="00E36E60" w:rsidP="00B334B9">
            <w:pPr>
              <w:jc w:val="center"/>
              <w:rPr>
                <w:b/>
                <w:bCs/>
                <w:sz w:val="22"/>
                <w:szCs w:val="22"/>
              </w:rPr>
            </w:pPr>
            <w:r w:rsidRPr="000D751F">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603EE9" w:rsidP="00B334B9">
            <w:pPr>
              <w:jc w:val="center"/>
              <w:rPr>
                <w:b/>
                <w:bCs/>
                <w:sz w:val="22"/>
                <w:szCs w:val="22"/>
              </w:rPr>
            </w:pPr>
            <w:r w:rsidRPr="000D751F">
              <w:rPr>
                <w:b/>
                <w:bCs/>
                <w:sz w:val="22"/>
                <w:szCs w:val="22"/>
              </w:rPr>
              <w:t>0,26</w:t>
            </w:r>
          </w:p>
          <w:p w:rsidR="00E36E60" w:rsidRPr="000D751F" w:rsidRDefault="00C52944" w:rsidP="00B334B9">
            <w:pPr>
              <w:jc w:val="center"/>
              <w:rPr>
                <w:b/>
                <w:bCs/>
                <w:sz w:val="22"/>
                <w:szCs w:val="22"/>
              </w:rPr>
            </w:pPr>
            <w:r>
              <w:rPr>
                <w:b/>
                <w:bCs/>
                <w:sz w:val="22"/>
                <w:szCs w:val="22"/>
              </w:rPr>
              <w:t>0,39</w:t>
            </w:r>
          </w:p>
        </w:tc>
      </w:tr>
      <w:tr w:rsidR="00E36E60" w:rsidRPr="000D751F">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color w:val="000000"/>
                <w:sz w:val="22"/>
                <w:szCs w:val="22"/>
              </w:rPr>
            </w:pPr>
            <w:r w:rsidRPr="00BA0FED">
              <w:rPr>
                <w:color w:val="000000"/>
                <w:sz w:val="22"/>
                <w:szCs w:val="22"/>
              </w:rPr>
              <w:t>2.2.2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sz w:val="22"/>
                <w:szCs w:val="22"/>
              </w:rPr>
            </w:pPr>
            <w:r w:rsidRPr="00BA0FED">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p w:rsidR="00E36E60" w:rsidRPr="00BA0FED" w:rsidRDefault="00E36E60" w:rsidP="00B334B9">
            <w:pPr>
              <w:jc w:val="center"/>
              <w:rPr>
                <w:color w:val="000000"/>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0D751F" w:rsidRDefault="00E36E60" w:rsidP="00B334B9">
            <w:pPr>
              <w:jc w:val="center"/>
              <w:rPr>
                <w:sz w:val="22"/>
                <w:szCs w:val="22"/>
              </w:rPr>
            </w:pPr>
            <w:r w:rsidRPr="000D751F">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603EE9" w:rsidP="00B334B9">
            <w:pPr>
              <w:jc w:val="center"/>
              <w:rPr>
                <w:sz w:val="22"/>
                <w:szCs w:val="22"/>
              </w:rPr>
            </w:pPr>
            <w:r w:rsidRPr="000D751F">
              <w:rPr>
                <w:sz w:val="22"/>
                <w:szCs w:val="22"/>
              </w:rPr>
              <w:t>0,26</w:t>
            </w:r>
          </w:p>
        </w:tc>
      </w:tr>
      <w:tr w:rsidR="00603EE9" w:rsidRPr="000D751F" w:rsidTr="00980A93">
        <w:trPr>
          <w:trHeight w:val="70"/>
        </w:trPr>
        <w:tc>
          <w:tcPr>
            <w:tcW w:w="709" w:type="dxa"/>
            <w:tcBorders>
              <w:top w:val="single" w:sz="4" w:space="0" w:color="auto"/>
              <w:left w:val="single" w:sz="4" w:space="0" w:color="auto"/>
              <w:bottom w:val="single" w:sz="4" w:space="0" w:color="auto"/>
              <w:right w:val="single" w:sz="4" w:space="0" w:color="auto"/>
            </w:tcBorders>
          </w:tcPr>
          <w:p w:rsidR="00603EE9" w:rsidRPr="00BA0FED" w:rsidRDefault="00603EE9" w:rsidP="00980A93">
            <w:pPr>
              <w:pStyle w:val="aa"/>
              <w:ind w:left="-93" w:right="-48"/>
              <w:jc w:val="center"/>
              <w:rPr>
                <w:b/>
                <w:color w:val="000000"/>
                <w:sz w:val="22"/>
                <w:szCs w:val="22"/>
              </w:rPr>
            </w:pPr>
            <w:r w:rsidRPr="00BA0FED">
              <w:rPr>
                <w:b/>
                <w:color w:val="000000"/>
                <w:sz w:val="22"/>
                <w:szCs w:val="22"/>
              </w:rPr>
              <w:t>2.3</w:t>
            </w:r>
          </w:p>
        </w:tc>
        <w:tc>
          <w:tcPr>
            <w:tcW w:w="3969" w:type="dxa"/>
            <w:tcBorders>
              <w:top w:val="single" w:sz="4" w:space="0" w:color="auto"/>
              <w:left w:val="single" w:sz="4" w:space="0" w:color="auto"/>
              <w:bottom w:val="single" w:sz="4" w:space="0" w:color="auto"/>
              <w:right w:val="single" w:sz="4" w:space="0" w:color="auto"/>
            </w:tcBorders>
          </w:tcPr>
          <w:p w:rsidR="00603EE9" w:rsidRPr="00BA0FED" w:rsidRDefault="00603EE9" w:rsidP="00980A93">
            <w:pPr>
              <w:pStyle w:val="aa"/>
              <w:snapToGrid w:val="0"/>
              <w:ind w:right="210"/>
              <w:rPr>
                <w:b/>
                <w:color w:val="000000"/>
                <w:sz w:val="22"/>
                <w:szCs w:val="22"/>
              </w:rPr>
            </w:pPr>
            <w:r w:rsidRPr="00BA0FED">
              <w:rPr>
                <w:rFonts w:eastAsia="Arial"/>
                <w:b/>
                <w:color w:val="000000"/>
                <w:sz w:val="22"/>
                <w:szCs w:val="22"/>
              </w:rPr>
              <w:t>Производственные</w:t>
            </w:r>
            <w:r w:rsidRPr="00BA0FED">
              <w:rPr>
                <w:b/>
                <w:color w:val="000000"/>
                <w:sz w:val="22"/>
                <w:szCs w:val="22"/>
              </w:rPr>
              <w:t xml:space="preserve"> зоны, зоны инженерной инфраструктуры</w:t>
            </w:r>
          </w:p>
          <w:p w:rsidR="00603EE9" w:rsidRPr="00BA0FED" w:rsidRDefault="00603EE9" w:rsidP="00980A93">
            <w:pPr>
              <w:pStyle w:val="aa"/>
              <w:snapToGrid w:val="0"/>
              <w:ind w:right="21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EE9" w:rsidRPr="00BA0FED" w:rsidRDefault="00603EE9" w:rsidP="00980A93">
            <w:pPr>
              <w:jc w:val="center"/>
              <w:rPr>
                <w:b/>
                <w:color w:val="000000"/>
                <w:sz w:val="20"/>
              </w:rPr>
            </w:pPr>
            <w:r w:rsidRPr="00BA0FED">
              <w:rPr>
                <w:b/>
                <w:color w:val="000000"/>
                <w:sz w:val="20"/>
              </w:rPr>
              <w:t>га</w:t>
            </w:r>
          </w:p>
          <w:p w:rsidR="00603EE9" w:rsidRPr="00BA0FED" w:rsidRDefault="00603EE9" w:rsidP="00980A93">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603EE9" w:rsidRPr="00BA0FED" w:rsidRDefault="000F3FC4" w:rsidP="00980A93">
            <w:pPr>
              <w:jc w:val="center"/>
              <w:rPr>
                <w:b/>
                <w:bCs/>
                <w:sz w:val="22"/>
                <w:szCs w:val="22"/>
              </w:rPr>
            </w:pPr>
            <w:r>
              <w:rPr>
                <w:b/>
                <w:bCs/>
                <w:sz w:val="22"/>
                <w:szCs w:val="22"/>
              </w:rPr>
              <w:t>0,00</w:t>
            </w:r>
          </w:p>
          <w:p w:rsidR="00603EE9" w:rsidRPr="00BA0FED" w:rsidRDefault="000F3FC4" w:rsidP="00980A93">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C52944" w:rsidRPr="000D751F" w:rsidRDefault="00C52944" w:rsidP="00C52944">
            <w:pPr>
              <w:jc w:val="center"/>
              <w:rPr>
                <w:b/>
                <w:bCs/>
                <w:sz w:val="22"/>
                <w:szCs w:val="22"/>
              </w:rPr>
            </w:pPr>
            <w:r w:rsidRPr="000D751F">
              <w:rPr>
                <w:b/>
                <w:bCs/>
                <w:sz w:val="22"/>
                <w:szCs w:val="22"/>
              </w:rPr>
              <w:t>0,95</w:t>
            </w:r>
          </w:p>
          <w:p w:rsidR="00603EE9" w:rsidRPr="000D751F" w:rsidRDefault="00C52944" w:rsidP="00C52944">
            <w:pPr>
              <w:jc w:val="center"/>
              <w:rPr>
                <w:b/>
                <w:bCs/>
                <w:sz w:val="22"/>
                <w:szCs w:val="22"/>
              </w:rPr>
            </w:pPr>
            <w:r>
              <w:rPr>
                <w:b/>
                <w:bCs/>
                <w:sz w:val="22"/>
                <w:szCs w:val="22"/>
              </w:rPr>
              <w:t>1,41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03EE9" w:rsidRPr="000D751F" w:rsidRDefault="00603EE9" w:rsidP="00980A93">
            <w:pPr>
              <w:jc w:val="center"/>
              <w:rPr>
                <w:b/>
                <w:bCs/>
                <w:sz w:val="22"/>
                <w:szCs w:val="22"/>
              </w:rPr>
            </w:pPr>
            <w:r w:rsidRPr="000D751F">
              <w:rPr>
                <w:b/>
                <w:bCs/>
                <w:sz w:val="22"/>
                <w:szCs w:val="22"/>
              </w:rPr>
              <w:t>0,95</w:t>
            </w:r>
          </w:p>
          <w:p w:rsidR="00603EE9" w:rsidRPr="000D751F" w:rsidRDefault="00C52944" w:rsidP="00980A93">
            <w:pPr>
              <w:jc w:val="center"/>
              <w:rPr>
                <w:b/>
                <w:bCs/>
                <w:sz w:val="22"/>
                <w:szCs w:val="22"/>
              </w:rPr>
            </w:pPr>
            <w:r>
              <w:rPr>
                <w:b/>
                <w:bCs/>
                <w:sz w:val="22"/>
                <w:szCs w:val="22"/>
              </w:rPr>
              <w:t>1,41</w:t>
            </w:r>
          </w:p>
        </w:tc>
      </w:tr>
      <w:tr w:rsidR="00603EE9" w:rsidRPr="000D751F" w:rsidTr="00980A93">
        <w:trPr>
          <w:trHeight w:val="70"/>
        </w:trPr>
        <w:tc>
          <w:tcPr>
            <w:tcW w:w="709" w:type="dxa"/>
            <w:tcBorders>
              <w:top w:val="single" w:sz="4" w:space="0" w:color="auto"/>
              <w:left w:val="single" w:sz="4" w:space="0" w:color="auto"/>
              <w:bottom w:val="single" w:sz="4" w:space="0" w:color="auto"/>
              <w:right w:val="single" w:sz="4" w:space="0" w:color="auto"/>
            </w:tcBorders>
          </w:tcPr>
          <w:p w:rsidR="00603EE9" w:rsidRPr="00BA0FED" w:rsidRDefault="00603EE9" w:rsidP="00980A93">
            <w:pPr>
              <w:pStyle w:val="aa"/>
              <w:ind w:left="-93" w:right="-48"/>
              <w:jc w:val="center"/>
              <w:rPr>
                <w:color w:val="000000"/>
                <w:sz w:val="22"/>
                <w:szCs w:val="22"/>
              </w:rPr>
            </w:pPr>
            <w:r w:rsidRPr="00BA0FED">
              <w:rPr>
                <w:color w:val="000000"/>
                <w:sz w:val="22"/>
                <w:szCs w:val="22"/>
              </w:rPr>
              <w:t>2.3.1</w:t>
            </w:r>
          </w:p>
        </w:tc>
        <w:tc>
          <w:tcPr>
            <w:tcW w:w="3969" w:type="dxa"/>
            <w:tcBorders>
              <w:top w:val="single" w:sz="4" w:space="0" w:color="auto"/>
              <w:left w:val="single" w:sz="4" w:space="0" w:color="auto"/>
              <w:bottom w:val="single" w:sz="4" w:space="0" w:color="auto"/>
              <w:right w:val="single" w:sz="4" w:space="0" w:color="auto"/>
            </w:tcBorders>
          </w:tcPr>
          <w:p w:rsidR="00603EE9" w:rsidRPr="00BA0FED" w:rsidRDefault="00603EE9" w:rsidP="00980A93">
            <w:pPr>
              <w:pStyle w:val="aa"/>
              <w:snapToGrid w:val="0"/>
              <w:ind w:right="210"/>
              <w:rPr>
                <w:color w:val="000000"/>
                <w:sz w:val="22"/>
                <w:szCs w:val="22"/>
              </w:rPr>
            </w:pPr>
            <w:r w:rsidRPr="00BA0FED">
              <w:rPr>
                <w:sz w:val="22"/>
                <w:szCs w:val="22"/>
              </w:rPr>
              <w:t>- зоны коммунально-складского назначения и инженерной инфраструктуры (П0)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3EE9" w:rsidRPr="00BA0FED" w:rsidRDefault="00603EE9" w:rsidP="00980A93">
            <w:pPr>
              <w:jc w:val="center"/>
              <w:rPr>
                <w:color w:val="000000"/>
                <w:sz w:val="20"/>
              </w:rPr>
            </w:pPr>
            <w:r w:rsidRPr="00BA0FED">
              <w:rPr>
                <w:color w:val="000000"/>
                <w:sz w:val="20"/>
              </w:rPr>
              <w:t>га</w:t>
            </w:r>
          </w:p>
          <w:p w:rsidR="00603EE9" w:rsidRPr="00BA0FED" w:rsidRDefault="00603EE9" w:rsidP="00980A93">
            <w:pPr>
              <w:jc w:val="center"/>
              <w:rPr>
                <w:color w:val="000000"/>
                <w:sz w:val="20"/>
              </w:rPr>
            </w:pPr>
            <w:r w:rsidRPr="00BA0FED">
              <w:rPr>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603EE9" w:rsidRPr="00BA0FED" w:rsidRDefault="000F3FC4" w:rsidP="00980A93">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603EE9" w:rsidRPr="000D751F" w:rsidRDefault="00603EE9" w:rsidP="00980A93">
            <w:pPr>
              <w:jc w:val="center"/>
              <w:rPr>
                <w:sz w:val="22"/>
                <w:szCs w:val="22"/>
              </w:rPr>
            </w:pPr>
            <w:r w:rsidRPr="000D751F">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603EE9" w:rsidRPr="000D751F" w:rsidRDefault="00603EE9" w:rsidP="00980A93">
            <w:pPr>
              <w:jc w:val="center"/>
              <w:rPr>
                <w:sz w:val="22"/>
                <w:szCs w:val="22"/>
              </w:rPr>
            </w:pPr>
            <w:r w:rsidRPr="000D751F">
              <w:rPr>
                <w:sz w:val="22"/>
                <w:szCs w:val="22"/>
              </w:rPr>
              <w:t>0,95</w:t>
            </w:r>
          </w:p>
        </w:tc>
      </w:tr>
      <w:tr w:rsidR="00E36E60" w:rsidRPr="000D751F">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2,24</w:t>
            </w:r>
          </w:p>
          <w:p w:rsidR="00E36E60" w:rsidRPr="00BA0FED" w:rsidRDefault="00E36E60" w:rsidP="00B334B9">
            <w:pPr>
              <w:jc w:val="center"/>
              <w:rPr>
                <w:b/>
                <w:bCs/>
                <w:sz w:val="22"/>
                <w:szCs w:val="22"/>
              </w:rPr>
            </w:pPr>
            <w:r w:rsidRPr="00BA0FED">
              <w:rPr>
                <w:b/>
                <w:bCs/>
                <w:sz w:val="22"/>
                <w:szCs w:val="22"/>
              </w:rPr>
              <w:t>3,42</w:t>
            </w:r>
          </w:p>
        </w:tc>
        <w:tc>
          <w:tcPr>
            <w:tcW w:w="1229" w:type="dxa"/>
            <w:tcBorders>
              <w:top w:val="single" w:sz="4" w:space="0" w:color="auto"/>
              <w:left w:val="single" w:sz="4" w:space="0" w:color="auto"/>
              <w:bottom w:val="single" w:sz="4" w:space="0" w:color="auto"/>
              <w:right w:val="single" w:sz="4" w:space="0" w:color="auto"/>
            </w:tcBorders>
          </w:tcPr>
          <w:p w:rsidR="00E36E60" w:rsidRPr="000D751F" w:rsidRDefault="00E36E60" w:rsidP="00B334B9">
            <w:pPr>
              <w:jc w:val="center"/>
              <w:rPr>
                <w:b/>
                <w:bCs/>
                <w:sz w:val="22"/>
                <w:szCs w:val="22"/>
              </w:rPr>
            </w:pPr>
            <w:r w:rsidRPr="000D751F">
              <w:rPr>
                <w:b/>
                <w:bCs/>
                <w:sz w:val="22"/>
                <w:szCs w:val="22"/>
              </w:rPr>
              <w:t>2,</w:t>
            </w:r>
            <w:r w:rsidR="0002643B">
              <w:rPr>
                <w:b/>
                <w:bCs/>
                <w:sz w:val="22"/>
                <w:szCs w:val="22"/>
              </w:rPr>
              <w:t>24</w:t>
            </w:r>
          </w:p>
          <w:p w:rsidR="00E36E60" w:rsidRPr="000D751F" w:rsidRDefault="0002643B" w:rsidP="00B334B9">
            <w:pPr>
              <w:jc w:val="center"/>
              <w:rPr>
                <w:b/>
                <w:bCs/>
                <w:sz w:val="22"/>
                <w:szCs w:val="22"/>
              </w:rPr>
            </w:pPr>
            <w:r>
              <w:rPr>
                <w:b/>
                <w:bCs/>
                <w:sz w:val="22"/>
                <w:szCs w:val="22"/>
              </w:rPr>
              <w:t>3,33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E36E60" w:rsidP="00B334B9">
            <w:pPr>
              <w:jc w:val="center"/>
              <w:rPr>
                <w:b/>
                <w:bCs/>
                <w:sz w:val="22"/>
                <w:szCs w:val="22"/>
              </w:rPr>
            </w:pPr>
            <w:r w:rsidRPr="000D751F">
              <w:rPr>
                <w:b/>
                <w:bCs/>
                <w:sz w:val="22"/>
                <w:szCs w:val="22"/>
              </w:rPr>
              <w:t>2,8</w:t>
            </w:r>
            <w:r w:rsidR="00603EE9" w:rsidRPr="000D751F">
              <w:rPr>
                <w:b/>
                <w:bCs/>
                <w:sz w:val="22"/>
                <w:szCs w:val="22"/>
              </w:rPr>
              <w:t>3</w:t>
            </w:r>
          </w:p>
          <w:p w:rsidR="00E36E60" w:rsidRPr="000D751F" w:rsidRDefault="00C52944" w:rsidP="00B334B9">
            <w:pPr>
              <w:jc w:val="center"/>
              <w:rPr>
                <w:b/>
                <w:bCs/>
                <w:sz w:val="22"/>
                <w:szCs w:val="22"/>
              </w:rPr>
            </w:pPr>
            <w:r>
              <w:rPr>
                <w:b/>
                <w:bCs/>
                <w:sz w:val="22"/>
                <w:szCs w:val="22"/>
              </w:rPr>
              <w:t>4,21</w:t>
            </w:r>
          </w:p>
        </w:tc>
      </w:tr>
      <w:tr w:rsidR="00E36E60" w:rsidRPr="000D751F">
        <w:trPr>
          <w:trHeight w:val="70"/>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2,24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E36E60" w:rsidP="00B334B9">
            <w:pPr>
              <w:jc w:val="center"/>
              <w:rPr>
                <w:sz w:val="22"/>
                <w:szCs w:val="22"/>
              </w:rPr>
            </w:pPr>
            <w:r w:rsidRPr="000D751F">
              <w:rPr>
                <w:sz w:val="22"/>
                <w:szCs w:val="22"/>
              </w:rPr>
              <w:t>2,</w:t>
            </w:r>
            <w:r w:rsidR="0002643B">
              <w:rPr>
                <w:sz w:val="22"/>
                <w:szCs w:val="22"/>
              </w:rPr>
              <w:t>24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0D751F" w:rsidRDefault="00E36E60" w:rsidP="00B334B9">
            <w:pPr>
              <w:jc w:val="center"/>
              <w:rPr>
                <w:sz w:val="22"/>
                <w:szCs w:val="22"/>
              </w:rPr>
            </w:pPr>
            <w:r w:rsidRPr="000D751F">
              <w:rPr>
                <w:sz w:val="22"/>
                <w:szCs w:val="22"/>
              </w:rPr>
              <w:t>2,8</w:t>
            </w:r>
            <w:r w:rsidR="00603EE9" w:rsidRPr="000D751F">
              <w:rPr>
                <w:sz w:val="22"/>
                <w:szCs w:val="22"/>
              </w:rPr>
              <w:t>3</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A0FED">
              <w:rPr>
                <w:rFonts w:eastAsia="Arial"/>
                <w:b/>
                <w:color w:val="000000"/>
                <w:sz w:val="22"/>
                <w:szCs w:val="22"/>
              </w:rPr>
              <w:t>сельскохозяйственного</w:t>
            </w:r>
          </w:p>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и</w:t>
            </w:r>
            <w:r w:rsidRPr="00BA0FED">
              <w:rPr>
                <w:rFonts w:eastAsia="Arial"/>
                <w:b/>
                <w:color w:val="000000"/>
                <w:sz w:val="22"/>
                <w:szCs w:val="22"/>
              </w:rPr>
              <w:t>с</w:t>
            </w:r>
            <w:r w:rsidRPr="00BA0FED">
              <w:rPr>
                <w:rFonts w:eastAsia="Arial"/>
                <w:b/>
                <w:color w:val="000000"/>
                <w:sz w:val="22"/>
                <w:szCs w:val="22"/>
              </w:rPr>
              <w:t>пользования</w:t>
            </w:r>
            <w:r w:rsidRPr="00BA0FED">
              <w:rPr>
                <w:b/>
                <w:color w:val="000000"/>
                <w:sz w:val="22"/>
                <w:szCs w:val="22"/>
              </w:rPr>
              <w:t>,</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0F3FC4" w:rsidP="00B334B9">
            <w:pPr>
              <w:jc w:val="center"/>
              <w:rPr>
                <w:b/>
                <w:bCs/>
                <w:sz w:val="22"/>
                <w:szCs w:val="22"/>
              </w:rPr>
            </w:pPr>
            <w:r>
              <w:rPr>
                <w:b/>
                <w:bCs/>
                <w:sz w:val="22"/>
                <w:szCs w:val="22"/>
              </w:rPr>
              <w:t>29,65</w:t>
            </w:r>
            <w:r w:rsidR="00E36E60" w:rsidRPr="00BA0FED">
              <w:rPr>
                <w:b/>
                <w:bCs/>
                <w:sz w:val="22"/>
                <w:szCs w:val="22"/>
              </w:rPr>
              <w:t>*</w:t>
            </w:r>
          </w:p>
          <w:p w:rsidR="00E36E60" w:rsidRPr="00BA0FED" w:rsidRDefault="000F3FC4" w:rsidP="00B334B9">
            <w:pPr>
              <w:jc w:val="center"/>
              <w:rPr>
                <w:b/>
                <w:bCs/>
                <w:sz w:val="22"/>
                <w:szCs w:val="22"/>
              </w:rPr>
            </w:pPr>
            <w:r>
              <w:rPr>
                <w:b/>
                <w:bCs/>
                <w:sz w:val="22"/>
                <w:szCs w:val="22"/>
              </w:rPr>
              <w:t>45,29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Default="00E36E60" w:rsidP="00B334B9">
            <w:pPr>
              <w:jc w:val="center"/>
              <w:rPr>
                <w:b/>
                <w:bCs/>
                <w:sz w:val="22"/>
                <w:szCs w:val="22"/>
              </w:rPr>
            </w:pPr>
            <w:r w:rsidRPr="00BA0FED">
              <w:rPr>
                <w:b/>
                <w:bCs/>
                <w:sz w:val="22"/>
                <w:szCs w:val="22"/>
              </w:rPr>
              <w:t>0,00</w:t>
            </w:r>
          </w:p>
          <w:p w:rsidR="00C52944" w:rsidRPr="00BA0FED" w:rsidRDefault="00C52944" w:rsidP="00B334B9">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Default="00E36E60" w:rsidP="00B334B9">
            <w:pPr>
              <w:jc w:val="center"/>
              <w:rPr>
                <w:b/>
                <w:bCs/>
                <w:sz w:val="22"/>
                <w:szCs w:val="22"/>
              </w:rPr>
            </w:pPr>
            <w:r w:rsidRPr="00BA0FED">
              <w:rPr>
                <w:b/>
                <w:bCs/>
                <w:sz w:val="22"/>
                <w:szCs w:val="22"/>
              </w:rPr>
              <w:t>0,00</w:t>
            </w:r>
          </w:p>
          <w:p w:rsidR="00C52944" w:rsidRPr="00BA0FED" w:rsidRDefault="00C52944" w:rsidP="00B334B9">
            <w:pPr>
              <w:jc w:val="center"/>
              <w:rPr>
                <w:b/>
                <w:bCs/>
                <w:sz w:val="22"/>
                <w:szCs w:val="22"/>
              </w:rPr>
            </w:pPr>
            <w:r>
              <w:rPr>
                <w:b/>
                <w:bCs/>
                <w:sz w:val="22"/>
                <w:szCs w:val="22"/>
              </w:rPr>
              <w:t>0,00</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color w:val="000000"/>
                <w:sz w:val="22"/>
                <w:szCs w:val="22"/>
              </w:rPr>
            </w:pPr>
            <w:r w:rsidRPr="00BA0FED">
              <w:rPr>
                <w:color w:val="000000"/>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color w:val="000000"/>
                <w:sz w:val="22"/>
                <w:szCs w:val="22"/>
              </w:rPr>
              <w:t xml:space="preserve">- зоны </w:t>
            </w:r>
            <w:r w:rsidRPr="00BA0FED">
              <w:rPr>
                <w:rFonts w:eastAsia="Arial"/>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0F3FC4" w:rsidP="00B334B9">
            <w:pPr>
              <w:jc w:val="center"/>
              <w:rPr>
                <w:sz w:val="22"/>
                <w:szCs w:val="22"/>
              </w:rPr>
            </w:pPr>
            <w:r>
              <w:rPr>
                <w:sz w:val="22"/>
                <w:szCs w:val="22"/>
              </w:rPr>
              <w:t>29,65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2.6</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Рекреационные</w:t>
            </w:r>
            <w:r w:rsidRPr="00BA0FED">
              <w:rPr>
                <w:b/>
                <w:color w:val="000000"/>
                <w:sz w:val="22"/>
                <w:szCs w:val="22"/>
              </w:rPr>
              <w:t xml:space="preserve"> зоны</w:t>
            </w:r>
          </w:p>
          <w:p w:rsidR="00E36E60" w:rsidRPr="00BA0FED" w:rsidRDefault="00E36E60" w:rsidP="00B334B9">
            <w:pPr>
              <w:pStyle w:val="aa"/>
              <w:snapToGrid w:val="0"/>
              <w:ind w:right="21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w:t>
            </w:r>
            <w:r w:rsidR="005526FB">
              <w:rPr>
                <w:b/>
                <w:bCs/>
                <w:sz w:val="22"/>
                <w:szCs w:val="22"/>
              </w:rPr>
              <w:t>37</w:t>
            </w:r>
          </w:p>
          <w:p w:rsidR="00E36E60" w:rsidRPr="00BA0FED" w:rsidRDefault="00E36E60" w:rsidP="00B334B9">
            <w:pPr>
              <w:jc w:val="center"/>
              <w:rPr>
                <w:b/>
                <w:bCs/>
                <w:sz w:val="22"/>
                <w:szCs w:val="22"/>
              </w:rPr>
            </w:pPr>
            <w:r w:rsidRPr="00BA0FED">
              <w:rPr>
                <w:b/>
                <w:bCs/>
                <w:sz w:val="22"/>
                <w:szCs w:val="22"/>
              </w:rPr>
              <w:t>5,</w:t>
            </w:r>
            <w:r w:rsidR="005526FB">
              <w:rPr>
                <w:b/>
                <w:bCs/>
                <w:sz w:val="22"/>
                <w:szCs w:val="22"/>
              </w:rPr>
              <w:t>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w:t>
            </w:r>
            <w:r w:rsidR="00603EE9">
              <w:rPr>
                <w:b/>
                <w:bCs/>
                <w:sz w:val="22"/>
                <w:szCs w:val="22"/>
              </w:rPr>
              <w:t>37</w:t>
            </w:r>
          </w:p>
          <w:p w:rsidR="00E36E60" w:rsidRPr="00BA0FED" w:rsidRDefault="00E36E60" w:rsidP="00B334B9">
            <w:pPr>
              <w:jc w:val="center"/>
              <w:rPr>
                <w:b/>
                <w:bCs/>
                <w:sz w:val="22"/>
                <w:szCs w:val="22"/>
              </w:rPr>
            </w:pPr>
            <w:r w:rsidRPr="00BA0FED">
              <w:rPr>
                <w:b/>
                <w:bCs/>
                <w:sz w:val="22"/>
                <w:szCs w:val="22"/>
              </w:rPr>
              <w:t>5,</w:t>
            </w:r>
            <w:r w:rsidR="00603EE9">
              <w:rPr>
                <w:b/>
                <w:bCs/>
                <w:sz w:val="22"/>
                <w:szCs w:val="22"/>
              </w:rPr>
              <w:t>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w:t>
            </w:r>
            <w:r w:rsidR="00603EE9">
              <w:rPr>
                <w:b/>
                <w:bCs/>
                <w:sz w:val="22"/>
                <w:szCs w:val="22"/>
              </w:rPr>
              <w:t>37</w:t>
            </w:r>
          </w:p>
          <w:p w:rsidR="00E36E60" w:rsidRPr="00BA0FED" w:rsidRDefault="00C52944" w:rsidP="00B334B9">
            <w:pPr>
              <w:jc w:val="center"/>
              <w:rPr>
                <w:b/>
                <w:bCs/>
                <w:sz w:val="22"/>
                <w:szCs w:val="22"/>
              </w:rPr>
            </w:pPr>
            <w:r>
              <w:rPr>
                <w:b/>
                <w:bCs/>
                <w:sz w:val="22"/>
                <w:szCs w:val="22"/>
              </w:rPr>
              <w:t>5,01</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8Num15z0"/>
              <w:ind w:left="-93" w:right="-48"/>
              <w:jc w:val="center"/>
              <w:rPr>
                <w:bCs/>
                <w:color w:val="000000"/>
                <w:sz w:val="22"/>
                <w:szCs w:val="22"/>
              </w:rPr>
            </w:pPr>
            <w:r w:rsidRPr="00BA0FED">
              <w:rPr>
                <w:bCs/>
                <w:color w:val="000000"/>
                <w:sz w:val="22"/>
                <w:szCs w:val="22"/>
              </w:rPr>
              <w:t>2.6.1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зеленых насаждений общего пользования (парков, скверов, садов) с возможностью размещения плоскос</w:t>
            </w:r>
            <w:r w:rsidRPr="00BA0FED">
              <w:rPr>
                <w:color w:val="000000"/>
                <w:sz w:val="22"/>
                <w:szCs w:val="22"/>
              </w:rPr>
              <w:t>т</w:t>
            </w:r>
            <w:r w:rsidRPr="00BA0FED">
              <w:rPr>
                <w:color w:val="000000"/>
                <w:sz w:val="22"/>
                <w:szCs w:val="22"/>
              </w:rPr>
              <w:t>ных спортивных сооружений (Р2)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3,</w:t>
            </w:r>
            <w:r w:rsidR="005526FB">
              <w:rPr>
                <w:sz w:val="22"/>
                <w:szCs w:val="22"/>
              </w:rPr>
              <w:t>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3,</w:t>
            </w:r>
            <w:r w:rsidR="00603EE9">
              <w:rPr>
                <w:sz w:val="22"/>
                <w:szCs w:val="22"/>
              </w:rPr>
              <w:t>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3,</w:t>
            </w:r>
            <w:r w:rsidR="00603EE9">
              <w:rPr>
                <w:sz w:val="22"/>
                <w:szCs w:val="22"/>
              </w:rPr>
              <w:t>37</w:t>
            </w:r>
          </w:p>
        </w:tc>
      </w:tr>
    </w:tbl>
    <w:p w:rsidR="009976DA" w:rsidRPr="00BA0FED" w:rsidRDefault="009976DA" w:rsidP="009976DA">
      <w:pPr>
        <w:rPr>
          <w:sz w:val="20"/>
        </w:rPr>
      </w:pPr>
    </w:p>
    <w:p w:rsidR="00EA0C78" w:rsidRPr="00BA0FED" w:rsidRDefault="00EA0C78" w:rsidP="00EA0C78">
      <w:pPr>
        <w:rPr>
          <w:sz w:val="22"/>
          <w:szCs w:val="22"/>
        </w:rPr>
      </w:pPr>
      <w:r w:rsidRPr="00BA0FED">
        <w:rPr>
          <w:sz w:val="22"/>
          <w:szCs w:val="22"/>
        </w:rPr>
        <w:t xml:space="preserve">* </w:t>
      </w:r>
      <w:r w:rsidR="0089321C" w:rsidRPr="00BA0FED">
        <w:rPr>
          <w:sz w:val="22"/>
          <w:szCs w:val="22"/>
        </w:rPr>
        <w:t xml:space="preserve">    </w:t>
      </w:r>
      <w:r w:rsidRPr="00BA0FED">
        <w:rPr>
          <w:sz w:val="22"/>
          <w:szCs w:val="22"/>
        </w:rPr>
        <w:t xml:space="preserve">в том числе в санитарно-защитных зонах от животноводческой фермы – </w:t>
      </w:r>
      <w:smartTag w:uri="urn:schemas-microsoft-com:office:smarttags" w:element="metricconverter">
        <w:smartTagPr>
          <w:attr w:name="ProductID" w:val="9,8 га"/>
        </w:smartTagPr>
        <w:r w:rsidRPr="00BA0FED">
          <w:rPr>
            <w:sz w:val="22"/>
            <w:szCs w:val="22"/>
          </w:rPr>
          <w:t>9,8 га</w:t>
        </w:r>
      </w:smartTag>
      <w:r w:rsidRPr="00BA0FED">
        <w:rPr>
          <w:sz w:val="22"/>
          <w:szCs w:val="22"/>
        </w:rPr>
        <w:t xml:space="preserve"> (17 участков)</w:t>
      </w:r>
    </w:p>
    <w:p w:rsidR="00FD3D8B" w:rsidRPr="00BA0FED" w:rsidRDefault="00EA0C78" w:rsidP="009976DA">
      <w:pPr>
        <w:rPr>
          <w:sz w:val="22"/>
          <w:szCs w:val="22"/>
        </w:rPr>
      </w:pPr>
      <w:r w:rsidRPr="00BA0FED">
        <w:rPr>
          <w:sz w:val="22"/>
          <w:szCs w:val="22"/>
        </w:rPr>
        <w:t>**</w:t>
      </w:r>
      <w:r w:rsidR="00FD3D8B" w:rsidRPr="00BA0FED">
        <w:rPr>
          <w:sz w:val="22"/>
          <w:szCs w:val="22"/>
        </w:rPr>
        <w:t xml:space="preserve">   в том числе предназначено (оформлено) под жилищное строительство – </w:t>
      </w:r>
      <w:smartTag w:uri="urn:schemas-microsoft-com:office:smarttags" w:element="metricconverter">
        <w:smartTagPr>
          <w:attr w:name="ProductID" w:val="22,91 га"/>
        </w:smartTagPr>
        <w:r w:rsidR="00FD3D8B" w:rsidRPr="00BA0FED">
          <w:rPr>
            <w:sz w:val="22"/>
            <w:szCs w:val="22"/>
          </w:rPr>
          <w:t>22,91 га</w:t>
        </w:r>
      </w:smartTag>
    </w:p>
    <w:p w:rsidR="00A35208" w:rsidRPr="00A35208" w:rsidRDefault="00A35208" w:rsidP="002D44B9">
      <w:pPr>
        <w:jc w:val="both"/>
        <w:rPr>
          <w:bCs/>
          <w:color w:val="000000"/>
          <w:sz w:val="24"/>
          <w:szCs w:val="24"/>
        </w:rPr>
      </w:pPr>
    </w:p>
    <w:p w:rsidR="005F4214" w:rsidRPr="00BA0FED" w:rsidRDefault="005F4214"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Курголово</w:t>
      </w:r>
    </w:p>
    <w:p w:rsidR="002D44B9" w:rsidRPr="00BA0FED" w:rsidRDefault="002D44B9" w:rsidP="000C1E3F">
      <w:pPr>
        <w:jc w:val="right"/>
        <w:rPr>
          <w:color w:val="000000"/>
          <w:sz w:val="24"/>
          <w:szCs w:val="24"/>
        </w:rPr>
      </w:pPr>
      <w:r w:rsidRPr="00BA0FED">
        <w:rPr>
          <w:bCs/>
          <w:color w:val="000000"/>
          <w:sz w:val="24"/>
          <w:szCs w:val="24"/>
        </w:rPr>
        <w:t xml:space="preserve">Таблица </w:t>
      </w:r>
      <w:r w:rsidRPr="00BA0FED">
        <w:rPr>
          <w:color w:val="000000"/>
          <w:sz w:val="24"/>
          <w:szCs w:val="24"/>
        </w:rPr>
        <w:t>4.1.2.1</w:t>
      </w:r>
      <w:r w:rsidR="00EB45F2" w:rsidRPr="00BA0FED">
        <w:rPr>
          <w:color w:val="000000"/>
          <w:sz w:val="24"/>
          <w:szCs w:val="24"/>
        </w:rPr>
        <w:t>2</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27,6</w:t>
            </w:r>
            <w:r w:rsidR="000D751F">
              <w:rPr>
                <w:b/>
                <w:bCs/>
                <w:sz w:val="22"/>
                <w:szCs w:val="22"/>
              </w:rPr>
              <w:t>9</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A35208" w:rsidRPr="00BA0FED" w:rsidRDefault="00A35208" w:rsidP="00A35208">
            <w:pPr>
              <w:jc w:val="center"/>
              <w:rPr>
                <w:b/>
                <w:bCs/>
                <w:sz w:val="22"/>
                <w:szCs w:val="22"/>
              </w:rPr>
            </w:pPr>
            <w:r>
              <w:rPr>
                <w:b/>
                <w:bCs/>
                <w:sz w:val="22"/>
                <w:szCs w:val="22"/>
              </w:rPr>
              <w:t>28,27</w:t>
            </w:r>
          </w:p>
          <w:p w:rsidR="00E36E60" w:rsidRPr="00BA0FED" w:rsidRDefault="00A35208" w:rsidP="00A35208">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8223B" w:rsidRPr="00BA0FED" w:rsidRDefault="00A35208" w:rsidP="0078223B">
            <w:pPr>
              <w:jc w:val="center"/>
              <w:rPr>
                <w:b/>
                <w:bCs/>
                <w:sz w:val="22"/>
                <w:szCs w:val="22"/>
              </w:rPr>
            </w:pPr>
            <w:bookmarkStart w:id="54" w:name="OLE_LINK23"/>
            <w:bookmarkStart w:id="55" w:name="OLE_LINK24"/>
            <w:r>
              <w:rPr>
                <w:b/>
                <w:bCs/>
                <w:sz w:val="22"/>
                <w:szCs w:val="22"/>
              </w:rPr>
              <w:t>28,27</w:t>
            </w:r>
          </w:p>
          <w:p w:rsidR="00E36E60" w:rsidRPr="00BA0FED" w:rsidRDefault="0078223B" w:rsidP="0078223B">
            <w:pPr>
              <w:jc w:val="center"/>
              <w:rPr>
                <w:b/>
                <w:bCs/>
                <w:sz w:val="22"/>
                <w:szCs w:val="22"/>
              </w:rPr>
            </w:pPr>
            <w:r w:rsidRPr="00BA0FED">
              <w:rPr>
                <w:b/>
                <w:bCs/>
                <w:sz w:val="22"/>
                <w:szCs w:val="22"/>
              </w:rPr>
              <w:t>100,00</w:t>
            </w:r>
            <w:bookmarkEnd w:id="54"/>
            <w:bookmarkEnd w:id="55"/>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27,6</w:t>
            </w:r>
            <w:r w:rsidR="000D751F">
              <w:rPr>
                <w:b/>
                <w:bCs/>
                <w:sz w:val="22"/>
                <w:szCs w:val="22"/>
              </w:rPr>
              <w:t>9</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27,</w:t>
            </w:r>
            <w:r w:rsidR="0078223B">
              <w:rPr>
                <w:b/>
                <w:bCs/>
                <w:sz w:val="22"/>
                <w:szCs w:val="22"/>
              </w:rPr>
              <w:t>69</w:t>
            </w:r>
          </w:p>
          <w:p w:rsidR="00E36E60" w:rsidRPr="00BA0FED" w:rsidRDefault="00A35208" w:rsidP="00B334B9">
            <w:pPr>
              <w:jc w:val="center"/>
              <w:rPr>
                <w:b/>
                <w:bCs/>
                <w:sz w:val="22"/>
                <w:szCs w:val="22"/>
              </w:rPr>
            </w:pPr>
            <w:r>
              <w:rPr>
                <w:b/>
                <w:bCs/>
                <w:sz w:val="22"/>
                <w:szCs w:val="22"/>
              </w:rPr>
              <w:t>97,95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8223B" w:rsidRPr="00BA0FED" w:rsidRDefault="00A35208" w:rsidP="0078223B">
            <w:pPr>
              <w:jc w:val="center"/>
              <w:rPr>
                <w:b/>
                <w:bCs/>
                <w:sz w:val="22"/>
                <w:szCs w:val="22"/>
              </w:rPr>
            </w:pPr>
            <w:r>
              <w:rPr>
                <w:b/>
                <w:bCs/>
                <w:sz w:val="22"/>
                <w:szCs w:val="22"/>
              </w:rPr>
              <w:t>28,27</w:t>
            </w:r>
          </w:p>
          <w:p w:rsidR="00E36E60" w:rsidRPr="00BA0FED" w:rsidRDefault="0078223B" w:rsidP="0078223B">
            <w:pPr>
              <w:jc w:val="center"/>
              <w:rPr>
                <w:b/>
                <w:bCs/>
                <w:sz w:val="22"/>
                <w:szCs w:val="22"/>
              </w:rPr>
            </w:pPr>
            <w:r w:rsidRPr="00BA0FED">
              <w:rPr>
                <w:b/>
                <w:bCs/>
                <w:sz w:val="22"/>
                <w:szCs w:val="22"/>
              </w:rPr>
              <w:t>100,00</w:t>
            </w:r>
          </w:p>
        </w:tc>
      </w:tr>
      <w:tr w:rsidR="00E36E60"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26,3</w:t>
            </w:r>
            <w:r w:rsidR="000D751F">
              <w:rPr>
                <w:b/>
                <w:bCs/>
                <w:sz w:val="22"/>
                <w:szCs w:val="22"/>
              </w:rPr>
              <w:t>5</w:t>
            </w:r>
          </w:p>
          <w:p w:rsidR="00E36E60" w:rsidRPr="00BA0FED" w:rsidRDefault="00E36E60" w:rsidP="00B334B9">
            <w:pPr>
              <w:jc w:val="center"/>
              <w:rPr>
                <w:b/>
                <w:bCs/>
                <w:sz w:val="22"/>
                <w:szCs w:val="22"/>
              </w:rPr>
            </w:pPr>
            <w:r w:rsidRPr="00BA0FED">
              <w:rPr>
                <w:b/>
                <w:bCs/>
                <w:sz w:val="22"/>
                <w:szCs w:val="22"/>
              </w:rPr>
              <w:t>95,</w:t>
            </w:r>
            <w:r w:rsidR="000D751F">
              <w:rPr>
                <w:b/>
                <w:bCs/>
                <w:sz w:val="22"/>
                <w:szCs w:val="22"/>
              </w:rPr>
              <w:t>1</w:t>
            </w:r>
            <w:r w:rsidR="0078223B">
              <w:rPr>
                <w:b/>
                <w:bCs/>
                <w:sz w:val="22"/>
                <w:szCs w:val="22"/>
              </w:rPr>
              <w:t>6</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26,35</w:t>
            </w:r>
          </w:p>
          <w:p w:rsidR="00E36E60" w:rsidRPr="00BA0FED" w:rsidRDefault="00A35208" w:rsidP="00B334B9">
            <w:pPr>
              <w:jc w:val="center"/>
              <w:rPr>
                <w:b/>
                <w:bCs/>
                <w:sz w:val="22"/>
                <w:szCs w:val="22"/>
              </w:rPr>
            </w:pPr>
            <w:r>
              <w:rPr>
                <w:b/>
                <w:bCs/>
                <w:sz w:val="22"/>
                <w:szCs w:val="22"/>
              </w:rPr>
              <w:t>93,21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F20EA" w:rsidP="00B334B9">
            <w:pPr>
              <w:jc w:val="center"/>
              <w:rPr>
                <w:b/>
                <w:bCs/>
                <w:sz w:val="22"/>
                <w:szCs w:val="22"/>
              </w:rPr>
            </w:pPr>
            <w:r>
              <w:rPr>
                <w:b/>
                <w:bCs/>
                <w:sz w:val="22"/>
                <w:szCs w:val="22"/>
              </w:rPr>
              <w:t>31,29</w:t>
            </w:r>
          </w:p>
          <w:p w:rsidR="00E36E60" w:rsidRPr="00BA0FED" w:rsidRDefault="00A35208" w:rsidP="00B334B9">
            <w:pPr>
              <w:jc w:val="center"/>
              <w:rPr>
                <w:b/>
                <w:bCs/>
                <w:sz w:val="22"/>
                <w:szCs w:val="22"/>
              </w:rPr>
            </w:pPr>
            <w:r>
              <w:rPr>
                <w:b/>
                <w:bCs/>
                <w:sz w:val="22"/>
                <w:szCs w:val="22"/>
              </w:rPr>
              <w:t>94,27</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26,3</w:t>
            </w:r>
            <w:r w:rsidR="000D751F">
              <w:rPr>
                <w:sz w:val="22"/>
                <w:szCs w:val="22"/>
              </w:rPr>
              <w:t>5</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sz w:val="22"/>
                <w:szCs w:val="22"/>
              </w:rPr>
            </w:pPr>
            <w:r w:rsidRPr="00BA0FED">
              <w:rPr>
                <w:sz w:val="22"/>
                <w:szCs w:val="22"/>
              </w:rPr>
              <w:t>26,35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26,35</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A35208" w:rsidP="00B334B9">
            <w:pPr>
              <w:jc w:val="center"/>
              <w:rPr>
                <w:sz w:val="22"/>
                <w:szCs w:val="22"/>
              </w:rPr>
            </w:pPr>
            <w:r>
              <w:rPr>
                <w:sz w:val="22"/>
                <w:szCs w:val="22"/>
              </w:rPr>
              <w:t>0,30</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1,3</w:t>
            </w:r>
            <w:r w:rsidR="000D751F">
              <w:rPr>
                <w:b/>
                <w:bCs/>
                <w:sz w:val="22"/>
                <w:szCs w:val="22"/>
              </w:rPr>
              <w:t>4</w:t>
            </w:r>
          </w:p>
          <w:p w:rsidR="00E36E60" w:rsidRPr="00BA0FED" w:rsidRDefault="00E36E60" w:rsidP="00B334B9">
            <w:pPr>
              <w:jc w:val="center"/>
              <w:rPr>
                <w:b/>
                <w:bCs/>
                <w:sz w:val="22"/>
                <w:szCs w:val="22"/>
              </w:rPr>
            </w:pPr>
            <w:r w:rsidRPr="00BA0FED">
              <w:rPr>
                <w:b/>
                <w:bCs/>
                <w:sz w:val="22"/>
                <w:szCs w:val="22"/>
              </w:rPr>
              <w:t>4,</w:t>
            </w:r>
            <w:r w:rsidR="0078223B">
              <w:rPr>
                <w:b/>
                <w:bCs/>
                <w:sz w:val="22"/>
                <w:szCs w:val="22"/>
              </w:rPr>
              <w:t>84</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1,</w:t>
            </w:r>
            <w:r w:rsidR="0078223B">
              <w:rPr>
                <w:b/>
                <w:bCs/>
                <w:sz w:val="22"/>
                <w:szCs w:val="22"/>
              </w:rPr>
              <w:t>34</w:t>
            </w:r>
          </w:p>
          <w:p w:rsidR="00E36E60" w:rsidRPr="00BA0FED" w:rsidRDefault="00E36E60" w:rsidP="00B334B9">
            <w:pPr>
              <w:jc w:val="center"/>
              <w:rPr>
                <w:b/>
                <w:bCs/>
                <w:sz w:val="22"/>
                <w:szCs w:val="22"/>
              </w:rPr>
            </w:pPr>
            <w:r w:rsidRPr="00BA0FED">
              <w:rPr>
                <w:b/>
                <w:bCs/>
                <w:sz w:val="22"/>
                <w:szCs w:val="22"/>
              </w:rPr>
              <w:t>4,</w:t>
            </w:r>
            <w:r w:rsidR="00A35208">
              <w:rPr>
                <w:b/>
                <w:bCs/>
                <w:sz w:val="22"/>
                <w:szCs w:val="22"/>
              </w:rPr>
              <w:t>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w:t>
            </w:r>
            <w:r w:rsidR="00A35208">
              <w:rPr>
                <w:b/>
                <w:bCs/>
                <w:sz w:val="22"/>
                <w:szCs w:val="22"/>
              </w:rPr>
              <w:t>62</w:t>
            </w:r>
          </w:p>
          <w:p w:rsidR="00E36E60" w:rsidRPr="00BA0FED" w:rsidRDefault="00A35208" w:rsidP="00B334B9">
            <w:pPr>
              <w:jc w:val="center"/>
              <w:rPr>
                <w:b/>
                <w:bCs/>
                <w:sz w:val="22"/>
                <w:szCs w:val="22"/>
              </w:rPr>
            </w:pPr>
            <w:r>
              <w:rPr>
                <w:b/>
                <w:bCs/>
                <w:sz w:val="22"/>
                <w:szCs w:val="22"/>
              </w:rPr>
              <w:t>5,73</w:t>
            </w:r>
          </w:p>
        </w:tc>
      </w:tr>
      <w:tr w:rsidR="00E36E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1,3</w:t>
            </w:r>
            <w:r w:rsidR="000D751F">
              <w:rPr>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78223B" w:rsidP="00B334B9">
            <w:pPr>
              <w:jc w:val="center"/>
              <w:rPr>
                <w:sz w:val="22"/>
                <w:szCs w:val="22"/>
              </w:rPr>
            </w:pPr>
            <w:r>
              <w:rPr>
                <w:sz w:val="22"/>
                <w:szCs w:val="22"/>
              </w:rPr>
              <w:t>1,34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F20EA" w:rsidP="00B334B9">
            <w:pPr>
              <w:jc w:val="center"/>
              <w:rPr>
                <w:sz w:val="22"/>
                <w:szCs w:val="22"/>
              </w:rPr>
            </w:pPr>
            <w:r>
              <w:rPr>
                <w:sz w:val="22"/>
                <w:szCs w:val="22"/>
              </w:rPr>
              <w:t>1,34</w:t>
            </w:r>
          </w:p>
        </w:tc>
      </w:tr>
    </w:tbl>
    <w:p w:rsidR="005776CF" w:rsidRPr="003B744F" w:rsidRDefault="005776CF" w:rsidP="005776CF">
      <w:pPr>
        <w:snapToGrid w:val="0"/>
        <w:rPr>
          <w:sz w:val="24"/>
          <w:szCs w:val="24"/>
        </w:rPr>
      </w:pPr>
    </w:p>
    <w:p w:rsidR="005F4214" w:rsidRPr="00BA0FED" w:rsidRDefault="005F4214"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Муратово</w:t>
      </w:r>
    </w:p>
    <w:p w:rsidR="002D44B9" w:rsidRPr="00BA0FED" w:rsidRDefault="002D44B9" w:rsidP="000C1E3F">
      <w:pPr>
        <w:jc w:val="right"/>
        <w:rPr>
          <w:color w:val="000000"/>
          <w:sz w:val="24"/>
          <w:szCs w:val="24"/>
        </w:rPr>
      </w:pPr>
      <w:r w:rsidRPr="00BA0FED">
        <w:rPr>
          <w:bCs/>
          <w:color w:val="000000"/>
          <w:sz w:val="24"/>
          <w:szCs w:val="24"/>
        </w:rPr>
        <w:t xml:space="preserve">Таблица </w:t>
      </w:r>
      <w:r w:rsidRPr="00BA0FED">
        <w:rPr>
          <w:color w:val="000000"/>
          <w:sz w:val="24"/>
          <w:szCs w:val="24"/>
        </w:rPr>
        <w:t>4.1.2.1</w:t>
      </w:r>
      <w:r w:rsidR="00EB45F2" w:rsidRPr="00BA0FED">
        <w:rPr>
          <w:color w:val="000000"/>
          <w:sz w:val="24"/>
          <w:szCs w:val="24"/>
        </w:rPr>
        <w:t>3</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41,32</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3B744F" w:rsidP="00B334B9">
            <w:pPr>
              <w:jc w:val="center"/>
              <w:rPr>
                <w:b/>
                <w:bCs/>
                <w:sz w:val="22"/>
                <w:szCs w:val="22"/>
              </w:rPr>
            </w:pPr>
            <w:r>
              <w:rPr>
                <w:b/>
                <w:bCs/>
                <w:sz w:val="22"/>
                <w:szCs w:val="22"/>
              </w:rPr>
              <w:t>51,64</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3B744F" w:rsidP="00B334B9">
            <w:pPr>
              <w:jc w:val="center"/>
              <w:rPr>
                <w:b/>
                <w:bCs/>
                <w:sz w:val="22"/>
                <w:szCs w:val="22"/>
              </w:rPr>
            </w:pPr>
            <w:r>
              <w:rPr>
                <w:b/>
                <w:bCs/>
                <w:sz w:val="22"/>
                <w:szCs w:val="22"/>
              </w:rPr>
              <w:t>51,64</w:t>
            </w:r>
          </w:p>
          <w:p w:rsidR="00E36E60" w:rsidRPr="00BA0FED" w:rsidRDefault="00E36E60" w:rsidP="00B334B9">
            <w:pPr>
              <w:jc w:val="center"/>
              <w:rPr>
                <w:b/>
                <w:bCs/>
                <w:sz w:val="22"/>
                <w:szCs w:val="22"/>
              </w:rPr>
            </w:pPr>
            <w:r w:rsidRPr="00BA0FED">
              <w:rPr>
                <w:b/>
                <w:bCs/>
                <w:sz w:val="22"/>
                <w:szCs w:val="22"/>
              </w:rPr>
              <w:t>100,00</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41,32</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41,32</w:t>
            </w:r>
          </w:p>
          <w:p w:rsidR="00E36E60" w:rsidRPr="00BA0FED" w:rsidRDefault="003B744F" w:rsidP="00B334B9">
            <w:pPr>
              <w:jc w:val="center"/>
              <w:rPr>
                <w:b/>
                <w:bCs/>
                <w:sz w:val="22"/>
                <w:szCs w:val="22"/>
              </w:rPr>
            </w:pPr>
            <w:r>
              <w:rPr>
                <w:b/>
                <w:bCs/>
                <w:sz w:val="22"/>
                <w:szCs w:val="22"/>
              </w:rPr>
              <w:t>80,01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B744F" w:rsidRPr="00BA0FED" w:rsidRDefault="003B744F" w:rsidP="003B744F">
            <w:pPr>
              <w:jc w:val="center"/>
              <w:rPr>
                <w:b/>
                <w:bCs/>
                <w:sz w:val="22"/>
                <w:szCs w:val="22"/>
              </w:rPr>
            </w:pPr>
            <w:r>
              <w:rPr>
                <w:b/>
                <w:bCs/>
                <w:sz w:val="22"/>
                <w:szCs w:val="22"/>
              </w:rPr>
              <w:t>51,64</w:t>
            </w:r>
          </w:p>
          <w:p w:rsidR="00E36E60" w:rsidRPr="00BA0FED" w:rsidRDefault="003B744F" w:rsidP="003B744F">
            <w:pPr>
              <w:jc w:val="center"/>
              <w:rPr>
                <w:b/>
                <w:bCs/>
                <w:sz w:val="22"/>
                <w:szCs w:val="22"/>
              </w:rPr>
            </w:pPr>
            <w:r w:rsidRPr="00BA0FED">
              <w:rPr>
                <w:b/>
                <w:bCs/>
                <w:sz w:val="22"/>
                <w:szCs w:val="22"/>
              </w:rPr>
              <w:t>100,00</w:t>
            </w:r>
          </w:p>
        </w:tc>
      </w:tr>
      <w:tr w:rsidR="00E36E60"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39,30</w:t>
            </w:r>
          </w:p>
          <w:p w:rsidR="00E36E60" w:rsidRPr="00BA0FED" w:rsidRDefault="00E36E60" w:rsidP="00B334B9">
            <w:pPr>
              <w:jc w:val="center"/>
              <w:rPr>
                <w:b/>
                <w:bCs/>
                <w:sz w:val="22"/>
                <w:szCs w:val="22"/>
              </w:rPr>
            </w:pPr>
            <w:r w:rsidRPr="00BA0FED">
              <w:rPr>
                <w:b/>
                <w:bCs/>
                <w:sz w:val="22"/>
                <w:szCs w:val="22"/>
              </w:rPr>
              <w:t>95,11</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39,30</w:t>
            </w:r>
          </w:p>
          <w:p w:rsidR="00E36E60" w:rsidRPr="00BA0FED" w:rsidRDefault="003B744F" w:rsidP="00B334B9">
            <w:pPr>
              <w:jc w:val="center"/>
              <w:rPr>
                <w:b/>
                <w:bCs/>
                <w:sz w:val="22"/>
                <w:szCs w:val="22"/>
              </w:rPr>
            </w:pPr>
            <w:r>
              <w:rPr>
                <w:b/>
                <w:bCs/>
                <w:sz w:val="22"/>
                <w:szCs w:val="22"/>
              </w:rPr>
              <w:t>76,10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3B744F" w:rsidP="00B334B9">
            <w:pPr>
              <w:jc w:val="center"/>
              <w:rPr>
                <w:b/>
                <w:bCs/>
                <w:sz w:val="22"/>
                <w:szCs w:val="22"/>
              </w:rPr>
            </w:pPr>
            <w:r>
              <w:rPr>
                <w:b/>
                <w:bCs/>
                <w:sz w:val="22"/>
                <w:szCs w:val="22"/>
              </w:rPr>
              <w:t>46,59</w:t>
            </w:r>
          </w:p>
          <w:p w:rsidR="00E36E60" w:rsidRPr="00BA0FED" w:rsidRDefault="003B744F" w:rsidP="00B334B9">
            <w:pPr>
              <w:jc w:val="center"/>
              <w:rPr>
                <w:b/>
                <w:bCs/>
                <w:sz w:val="22"/>
                <w:szCs w:val="22"/>
              </w:rPr>
            </w:pPr>
            <w:r>
              <w:rPr>
                <w:b/>
                <w:bCs/>
                <w:sz w:val="22"/>
                <w:szCs w:val="22"/>
              </w:rPr>
              <w:t>90,22</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39,30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sz w:val="22"/>
                <w:szCs w:val="22"/>
              </w:rPr>
            </w:pPr>
            <w:r w:rsidRPr="00BA0FED">
              <w:rPr>
                <w:sz w:val="22"/>
                <w:szCs w:val="22"/>
              </w:rPr>
              <w:t>39,30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39,</w:t>
            </w:r>
            <w:r w:rsidR="00D87574">
              <w:rPr>
                <w:sz w:val="22"/>
                <w:szCs w:val="22"/>
              </w:rPr>
              <w:t>06</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3B744F" w:rsidP="00B334B9">
            <w:pPr>
              <w:jc w:val="center"/>
              <w:rPr>
                <w:sz w:val="22"/>
                <w:szCs w:val="22"/>
              </w:rPr>
            </w:pPr>
            <w:r>
              <w:rPr>
                <w:sz w:val="22"/>
                <w:szCs w:val="22"/>
              </w:rPr>
              <w:t>7,53</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Общественно</w:t>
            </w:r>
            <w:r w:rsidRPr="00BA0FED">
              <w:rPr>
                <w:b/>
                <w:color w:val="000000"/>
                <w:sz w:val="22"/>
                <w:szCs w:val="22"/>
              </w:rPr>
              <w:t>-деловые зоны</w:t>
            </w:r>
          </w:p>
          <w:p w:rsidR="00E36E60" w:rsidRPr="00BA0FED" w:rsidRDefault="00E36E60" w:rsidP="00B334B9">
            <w:pPr>
              <w:pStyle w:val="aa"/>
              <w:snapToGrid w:val="0"/>
              <w:ind w:right="210"/>
              <w:rPr>
                <w:color w:val="000000"/>
                <w:sz w:val="22"/>
                <w:szCs w:val="22"/>
              </w:rPr>
            </w:pPr>
            <w:r w:rsidRPr="00BA0FED">
              <w:rPr>
                <w:rFonts w:eastAsia="Arial"/>
                <w:color w:val="000000"/>
                <w:sz w:val="22"/>
                <w:szCs w:val="22"/>
              </w:rPr>
              <w:t>из</w:t>
            </w:r>
            <w:r w:rsidRPr="00BA0FED">
              <w:rPr>
                <w:color w:val="000000"/>
                <w:sz w:val="22"/>
                <w:szCs w:val="22"/>
              </w:rPr>
              <w:t xml:space="preserve">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2,80</w:t>
            </w:r>
          </w:p>
          <w:p w:rsidR="00E36E60" w:rsidRPr="00BA0FED" w:rsidRDefault="003B744F" w:rsidP="00B334B9">
            <w:pPr>
              <w:jc w:val="center"/>
              <w:rPr>
                <w:b/>
                <w:bCs/>
                <w:sz w:val="22"/>
                <w:szCs w:val="22"/>
              </w:rPr>
            </w:pPr>
            <w:r>
              <w:rPr>
                <w:b/>
                <w:bCs/>
                <w:sz w:val="22"/>
                <w:szCs w:val="22"/>
              </w:rPr>
              <w:t>5,42</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color w:val="000000"/>
                <w:sz w:val="22"/>
                <w:szCs w:val="22"/>
              </w:rPr>
            </w:pPr>
            <w:r w:rsidRPr="00BA0FED">
              <w:rPr>
                <w:color w:val="000000"/>
                <w:sz w:val="22"/>
                <w:szCs w:val="22"/>
              </w:rPr>
              <w:t>2.2.2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sz w:val="22"/>
                <w:szCs w:val="22"/>
              </w:rPr>
            </w:pPr>
            <w:r w:rsidRPr="00BA0FED">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p w:rsidR="00E36E60" w:rsidRPr="00BA0FED" w:rsidRDefault="00E36E60" w:rsidP="00B334B9">
            <w:pPr>
              <w:jc w:val="center"/>
              <w:rPr>
                <w:color w:val="000000"/>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2,80</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2,02</w:t>
            </w:r>
          </w:p>
          <w:p w:rsidR="00E36E60" w:rsidRPr="00BA0FED" w:rsidRDefault="00E36E60" w:rsidP="00B334B9">
            <w:pPr>
              <w:jc w:val="center"/>
              <w:rPr>
                <w:b/>
                <w:bCs/>
                <w:sz w:val="22"/>
                <w:szCs w:val="22"/>
              </w:rPr>
            </w:pPr>
            <w:r w:rsidRPr="00BA0FED">
              <w:rPr>
                <w:b/>
                <w:bCs/>
                <w:sz w:val="22"/>
                <w:szCs w:val="22"/>
              </w:rPr>
              <w:t>4,89</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2,02</w:t>
            </w:r>
          </w:p>
          <w:p w:rsidR="00E36E60" w:rsidRPr="00BA0FED" w:rsidRDefault="003B744F" w:rsidP="00B334B9">
            <w:pPr>
              <w:jc w:val="center"/>
              <w:rPr>
                <w:b/>
                <w:bCs/>
                <w:sz w:val="22"/>
                <w:szCs w:val="22"/>
              </w:rPr>
            </w:pPr>
            <w:r>
              <w:rPr>
                <w:b/>
                <w:bCs/>
                <w:sz w:val="22"/>
                <w:szCs w:val="22"/>
              </w:rPr>
              <w:t>3,91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2,</w:t>
            </w:r>
            <w:r w:rsidR="00D87574">
              <w:rPr>
                <w:b/>
                <w:bCs/>
                <w:sz w:val="22"/>
                <w:szCs w:val="22"/>
              </w:rPr>
              <w:t>25</w:t>
            </w:r>
          </w:p>
          <w:p w:rsidR="00E36E60" w:rsidRPr="00BA0FED" w:rsidRDefault="003B744F" w:rsidP="00B334B9">
            <w:pPr>
              <w:jc w:val="center"/>
              <w:rPr>
                <w:b/>
                <w:bCs/>
                <w:sz w:val="22"/>
                <w:szCs w:val="22"/>
              </w:rPr>
            </w:pPr>
            <w:r>
              <w:rPr>
                <w:b/>
                <w:bCs/>
                <w:sz w:val="22"/>
                <w:szCs w:val="22"/>
              </w:rPr>
              <w:t>4,36</w:t>
            </w:r>
          </w:p>
        </w:tc>
      </w:tr>
      <w:tr w:rsidR="00E36E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2,</w:t>
            </w:r>
            <w:r w:rsidR="00D87574">
              <w:rPr>
                <w:sz w:val="22"/>
                <w:szCs w:val="22"/>
              </w:rPr>
              <w:t>25</w:t>
            </w:r>
          </w:p>
        </w:tc>
      </w:tr>
    </w:tbl>
    <w:p w:rsidR="00664A58" w:rsidRPr="00BA0FED" w:rsidRDefault="00664A58" w:rsidP="002D44B9">
      <w:pPr>
        <w:jc w:val="both"/>
        <w:rPr>
          <w:color w:val="000000"/>
          <w:sz w:val="24"/>
          <w:szCs w:val="24"/>
        </w:rPr>
      </w:pPr>
    </w:p>
    <w:p w:rsidR="005F4214" w:rsidRPr="00BA0FED" w:rsidRDefault="005F4214"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Ожогино</w:t>
      </w:r>
    </w:p>
    <w:p w:rsidR="002D44B9" w:rsidRPr="00BA0FED" w:rsidRDefault="002D44B9" w:rsidP="00D87574">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4.1.2.1</w:t>
      </w:r>
      <w:r w:rsidR="00EB45F2" w:rsidRPr="00BA0FED">
        <w:rPr>
          <w:color w:val="000000"/>
          <w:sz w:val="24"/>
          <w:szCs w:val="24"/>
        </w:rPr>
        <w:t>4</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23243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232430" w:rsidRPr="00BA0FED" w:rsidRDefault="00232430" w:rsidP="00B334B9">
            <w:pPr>
              <w:pStyle w:val="formattext"/>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232430" w:rsidRPr="00BA0FED" w:rsidRDefault="0023243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B334B9">
            <w:pPr>
              <w:jc w:val="center"/>
              <w:rPr>
                <w:b/>
                <w:bCs/>
                <w:color w:val="000000"/>
                <w:sz w:val="20"/>
              </w:rPr>
            </w:pPr>
            <w:r w:rsidRPr="00BA0FED">
              <w:rPr>
                <w:b/>
                <w:bCs/>
                <w:color w:val="000000"/>
                <w:sz w:val="20"/>
              </w:rPr>
              <w:t>га</w:t>
            </w:r>
          </w:p>
          <w:p w:rsidR="00232430" w:rsidRPr="00BA0FED" w:rsidRDefault="0023243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B334B9">
            <w:pPr>
              <w:jc w:val="center"/>
              <w:rPr>
                <w:b/>
                <w:bCs/>
                <w:sz w:val="22"/>
                <w:szCs w:val="22"/>
              </w:rPr>
            </w:pPr>
            <w:r w:rsidRPr="00BA0FED">
              <w:rPr>
                <w:b/>
                <w:bCs/>
                <w:sz w:val="22"/>
                <w:szCs w:val="22"/>
              </w:rPr>
              <w:t>21,</w:t>
            </w:r>
            <w:r>
              <w:rPr>
                <w:b/>
                <w:bCs/>
                <w:sz w:val="22"/>
                <w:szCs w:val="22"/>
              </w:rPr>
              <w:t>18</w:t>
            </w:r>
          </w:p>
          <w:p w:rsidR="00232430" w:rsidRPr="00BA0FED" w:rsidRDefault="0023243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232430" w:rsidRPr="00BA0FED" w:rsidRDefault="00232430" w:rsidP="00CF3C80">
            <w:pPr>
              <w:jc w:val="center"/>
              <w:rPr>
                <w:b/>
                <w:bCs/>
                <w:sz w:val="22"/>
                <w:szCs w:val="22"/>
              </w:rPr>
            </w:pPr>
            <w:r w:rsidRPr="00BA0FED">
              <w:rPr>
                <w:b/>
                <w:bCs/>
                <w:sz w:val="22"/>
                <w:szCs w:val="22"/>
              </w:rPr>
              <w:t>21,</w:t>
            </w:r>
            <w:r>
              <w:rPr>
                <w:b/>
                <w:bCs/>
                <w:sz w:val="22"/>
                <w:szCs w:val="22"/>
              </w:rPr>
              <w:t>18</w:t>
            </w:r>
          </w:p>
          <w:p w:rsidR="00232430" w:rsidRPr="00BA0FED" w:rsidRDefault="00232430" w:rsidP="00CF3C80">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CF3C80">
            <w:pPr>
              <w:jc w:val="center"/>
              <w:rPr>
                <w:b/>
                <w:bCs/>
                <w:sz w:val="22"/>
                <w:szCs w:val="22"/>
              </w:rPr>
            </w:pPr>
            <w:r w:rsidRPr="00BA0FED">
              <w:rPr>
                <w:b/>
                <w:bCs/>
                <w:sz w:val="22"/>
                <w:szCs w:val="22"/>
              </w:rPr>
              <w:t>21,</w:t>
            </w:r>
            <w:r>
              <w:rPr>
                <w:b/>
                <w:bCs/>
                <w:sz w:val="22"/>
                <w:szCs w:val="22"/>
              </w:rPr>
              <w:t>18</w:t>
            </w:r>
          </w:p>
          <w:p w:rsidR="00232430" w:rsidRPr="00BA0FED" w:rsidRDefault="00232430" w:rsidP="00CF3C80">
            <w:pPr>
              <w:jc w:val="center"/>
              <w:rPr>
                <w:b/>
                <w:bCs/>
                <w:sz w:val="22"/>
                <w:szCs w:val="22"/>
              </w:rPr>
            </w:pPr>
            <w:r w:rsidRPr="00BA0FED">
              <w:rPr>
                <w:b/>
                <w:bCs/>
                <w:sz w:val="22"/>
                <w:szCs w:val="22"/>
              </w:rPr>
              <w:t>100,00</w:t>
            </w:r>
          </w:p>
        </w:tc>
      </w:tr>
      <w:tr w:rsidR="0023243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232430" w:rsidRPr="00BA0FED" w:rsidRDefault="00232430" w:rsidP="00B334B9">
            <w:pPr>
              <w:pStyle w:val="formattext"/>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232430" w:rsidRPr="00BA0FED" w:rsidRDefault="0023243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B334B9">
            <w:pPr>
              <w:jc w:val="center"/>
              <w:rPr>
                <w:b/>
                <w:bCs/>
                <w:color w:val="000000"/>
                <w:sz w:val="20"/>
              </w:rPr>
            </w:pPr>
            <w:r w:rsidRPr="00BA0FED">
              <w:rPr>
                <w:b/>
                <w:bCs/>
                <w:color w:val="000000"/>
                <w:sz w:val="20"/>
              </w:rPr>
              <w:t>га</w:t>
            </w:r>
          </w:p>
          <w:p w:rsidR="00232430" w:rsidRPr="00BA0FED" w:rsidRDefault="0023243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B334B9">
            <w:pPr>
              <w:jc w:val="center"/>
              <w:rPr>
                <w:b/>
                <w:bCs/>
                <w:sz w:val="22"/>
                <w:szCs w:val="22"/>
              </w:rPr>
            </w:pPr>
            <w:r w:rsidRPr="00BA0FED">
              <w:rPr>
                <w:b/>
                <w:bCs/>
                <w:sz w:val="22"/>
                <w:szCs w:val="22"/>
              </w:rPr>
              <w:t>21,</w:t>
            </w:r>
            <w:r>
              <w:rPr>
                <w:b/>
                <w:bCs/>
                <w:sz w:val="22"/>
                <w:szCs w:val="22"/>
              </w:rPr>
              <w:t>18</w:t>
            </w:r>
          </w:p>
          <w:p w:rsidR="00232430" w:rsidRPr="00BA0FED" w:rsidRDefault="0023243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232430" w:rsidRPr="00BA0FED" w:rsidRDefault="00232430" w:rsidP="00CF3C80">
            <w:pPr>
              <w:jc w:val="center"/>
              <w:rPr>
                <w:b/>
                <w:bCs/>
                <w:sz w:val="22"/>
                <w:szCs w:val="22"/>
              </w:rPr>
            </w:pPr>
            <w:r w:rsidRPr="00BA0FED">
              <w:rPr>
                <w:b/>
                <w:bCs/>
                <w:sz w:val="22"/>
                <w:szCs w:val="22"/>
              </w:rPr>
              <w:t>21,</w:t>
            </w:r>
            <w:r>
              <w:rPr>
                <w:b/>
                <w:bCs/>
                <w:sz w:val="22"/>
                <w:szCs w:val="22"/>
              </w:rPr>
              <w:t>18</w:t>
            </w:r>
          </w:p>
          <w:p w:rsidR="00232430" w:rsidRPr="00BA0FED" w:rsidRDefault="00232430" w:rsidP="00CF3C80">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CF3C80">
            <w:pPr>
              <w:jc w:val="center"/>
              <w:rPr>
                <w:b/>
                <w:bCs/>
                <w:sz w:val="22"/>
                <w:szCs w:val="22"/>
              </w:rPr>
            </w:pPr>
            <w:r w:rsidRPr="00BA0FED">
              <w:rPr>
                <w:b/>
                <w:bCs/>
                <w:sz w:val="22"/>
                <w:szCs w:val="22"/>
              </w:rPr>
              <w:t>21,</w:t>
            </w:r>
            <w:r>
              <w:rPr>
                <w:b/>
                <w:bCs/>
                <w:sz w:val="22"/>
                <w:szCs w:val="22"/>
              </w:rPr>
              <w:t>18</w:t>
            </w:r>
          </w:p>
          <w:p w:rsidR="00232430" w:rsidRPr="00BA0FED" w:rsidRDefault="00232430" w:rsidP="00CF3C80">
            <w:pPr>
              <w:jc w:val="center"/>
              <w:rPr>
                <w:b/>
                <w:bCs/>
                <w:sz w:val="22"/>
                <w:szCs w:val="22"/>
              </w:rPr>
            </w:pPr>
            <w:r w:rsidRPr="00BA0FED">
              <w:rPr>
                <w:b/>
                <w:bCs/>
                <w:sz w:val="22"/>
                <w:szCs w:val="22"/>
              </w:rPr>
              <w:t>100,00</w:t>
            </w:r>
          </w:p>
        </w:tc>
      </w:tr>
      <w:tr w:rsidR="00232430"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232430" w:rsidRPr="00BA0FED" w:rsidRDefault="00232430" w:rsidP="00B334B9">
            <w:pPr>
              <w:pStyle w:val="formattext"/>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232430" w:rsidRPr="00BA0FED" w:rsidRDefault="00232430" w:rsidP="00B334B9">
            <w:pPr>
              <w:pStyle w:val="formattext"/>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232430" w:rsidRPr="00BA0FED" w:rsidRDefault="00232430" w:rsidP="00B334B9">
            <w:pPr>
              <w:pStyle w:val="formattext"/>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B334B9">
            <w:pPr>
              <w:jc w:val="center"/>
              <w:rPr>
                <w:b/>
                <w:bCs/>
                <w:color w:val="000000"/>
                <w:sz w:val="20"/>
              </w:rPr>
            </w:pPr>
            <w:r w:rsidRPr="00BA0FED">
              <w:rPr>
                <w:b/>
                <w:bCs/>
                <w:color w:val="000000"/>
                <w:sz w:val="20"/>
              </w:rPr>
              <w:t>га</w:t>
            </w:r>
          </w:p>
          <w:p w:rsidR="00232430" w:rsidRPr="00BA0FED" w:rsidRDefault="00232430"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B334B9">
            <w:pPr>
              <w:jc w:val="center"/>
              <w:rPr>
                <w:b/>
                <w:bCs/>
                <w:sz w:val="22"/>
                <w:szCs w:val="22"/>
              </w:rPr>
            </w:pPr>
            <w:r w:rsidRPr="00BA0FED">
              <w:rPr>
                <w:b/>
                <w:bCs/>
                <w:sz w:val="22"/>
                <w:szCs w:val="22"/>
              </w:rPr>
              <w:t>21,</w:t>
            </w:r>
            <w:r>
              <w:rPr>
                <w:b/>
                <w:bCs/>
                <w:sz w:val="22"/>
                <w:szCs w:val="22"/>
              </w:rPr>
              <w:t>18</w:t>
            </w:r>
          </w:p>
          <w:p w:rsidR="00232430" w:rsidRPr="00BA0FED" w:rsidRDefault="0023243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232430" w:rsidRPr="00BA0FED" w:rsidRDefault="00232430" w:rsidP="00CF3C80">
            <w:pPr>
              <w:jc w:val="center"/>
              <w:rPr>
                <w:b/>
                <w:bCs/>
                <w:sz w:val="22"/>
                <w:szCs w:val="22"/>
              </w:rPr>
            </w:pPr>
            <w:r w:rsidRPr="00BA0FED">
              <w:rPr>
                <w:b/>
                <w:bCs/>
                <w:sz w:val="22"/>
                <w:szCs w:val="22"/>
              </w:rPr>
              <w:t>21,</w:t>
            </w:r>
            <w:r>
              <w:rPr>
                <w:b/>
                <w:bCs/>
                <w:sz w:val="22"/>
                <w:szCs w:val="22"/>
              </w:rPr>
              <w:t>18</w:t>
            </w:r>
          </w:p>
          <w:p w:rsidR="00232430" w:rsidRPr="00BA0FED" w:rsidRDefault="00232430" w:rsidP="00CF3C80">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CF3C80">
            <w:pPr>
              <w:jc w:val="center"/>
              <w:rPr>
                <w:b/>
                <w:bCs/>
                <w:sz w:val="22"/>
                <w:szCs w:val="22"/>
              </w:rPr>
            </w:pPr>
            <w:r w:rsidRPr="00BA0FED">
              <w:rPr>
                <w:b/>
                <w:bCs/>
                <w:sz w:val="22"/>
                <w:szCs w:val="22"/>
              </w:rPr>
              <w:t>21,</w:t>
            </w:r>
            <w:r>
              <w:rPr>
                <w:b/>
                <w:bCs/>
                <w:sz w:val="22"/>
                <w:szCs w:val="22"/>
              </w:rPr>
              <w:t>18</w:t>
            </w:r>
          </w:p>
          <w:p w:rsidR="00232430" w:rsidRPr="00BA0FED" w:rsidRDefault="00232430" w:rsidP="00CF3C80">
            <w:pPr>
              <w:jc w:val="center"/>
              <w:rPr>
                <w:b/>
                <w:bCs/>
                <w:sz w:val="22"/>
                <w:szCs w:val="22"/>
              </w:rPr>
            </w:pPr>
            <w:r w:rsidRPr="00BA0FED">
              <w:rPr>
                <w:b/>
                <w:bCs/>
                <w:sz w:val="22"/>
                <w:szCs w:val="22"/>
              </w:rPr>
              <w:t>100,00</w:t>
            </w:r>
          </w:p>
        </w:tc>
      </w:tr>
      <w:tr w:rsidR="0023243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232430" w:rsidRPr="00BA0FED" w:rsidRDefault="00232430" w:rsidP="00B334B9">
            <w:pPr>
              <w:pStyle w:val="formattext"/>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232430" w:rsidRPr="00BA0FED" w:rsidRDefault="00232430"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B334B9">
            <w:pPr>
              <w:jc w:val="center"/>
              <w:rPr>
                <w:sz w:val="22"/>
                <w:szCs w:val="22"/>
              </w:rPr>
            </w:pPr>
            <w:r w:rsidRPr="00BA0FED">
              <w:rPr>
                <w:sz w:val="22"/>
                <w:szCs w:val="22"/>
              </w:rPr>
              <w:t>21,</w:t>
            </w:r>
            <w:r>
              <w:rPr>
                <w:sz w:val="22"/>
                <w:szCs w:val="22"/>
              </w:rPr>
              <w:t>25</w:t>
            </w:r>
          </w:p>
        </w:tc>
        <w:tc>
          <w:tcPr>
            <w:tcW w:w="1229" w:type="dxa"/>
            <w:tcBorders>
              <w:top w:val="single" w:sz="4" w:space="0" w:color="auto"/>
              <w:left w:val="single" w:sz="4" w:space="0" w:color="auto"/>
              <w:bottom w:val="single" w:sz="4" w:space="0" w:color="auto"/>
              <w:right w:val="single" w:sz="4" w:space="0" w:color="auto"/>
            </w:tcBorders>
          </w:tcPr>
          <w:p w:rsidR="00232430" w:rsidRPr="00BA0FED" w:rsidRDefault="00232430" w:rsidP="00CF3C80">
            <w:pPr>
              <w:jc w:val="center"/>
              <w:rPr>
                <w:sz w:val="22"/>
                <w:szCs w:val="22"/>
              </w:rPr>
            </w:pPr>
            <w:r w:rsidRPr="00BA0FED">
              <w:rPr>
                <w:sz w:val="22"/>
                <w:szCs w:val="22"/>
              </w:rPr>
              <w:t>21,</w:t>
            </w:r>
            <w:r>
              <w:rPr>
                <w:sz w:val="22"/>
                <w:szCs w:val="22"/>
              </w:rPr>
              <w:t>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32430" w:rsidRPr="00BA0FED" w:rsidRDefault="00232430" w:rsidP="00CF3C80">
            <w:pPr>
              <w:jc w:val="center"/>
              <w:rPr>
                <w:sz w:val="22"/>
                <w:szCs w:val="22"/>
              </w:rPr>
            </w:pPr>
            <w:r w:rsidRPr="00BA0FED">
              <w:rPr>
                <w:sz w:val="22"/>
                <w:szCs w:val="22"/>
              </w:rPr>
              <w:t>21,</w:t>
            </w:r>
            <w:r>
              <w:rPr>
                <w:sz w:val="22"/>
                <w:szCs w:val="22"/>
              </w:rPr>
              <w:t>25</w:t>
            </w:r>
          </w:p>
        </w:tc>
      </w:tr>
    </w:tbl>
    <w:p w:rsidR="005A4742" w:rsidRPr="00BA0FED" w:rsidRDefault="005A4742" w:rsidP="002D44B9">
      <w:pPr>
        <w:jc w:val="both"/>
        <w:rPr>
          <w:b/>
          <w:bCs/>
          <w:color w:val="000000"/>
          <w:sz w:val="24"/>
          <w:szCs w:val="24"/>
        </w:rPr>
      </w:pPr>
    </w:p>
    <w:p w:rsidR="005F4214" w:rsidRPr="00BA0FED" w:rsidRDefault="005F4214"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Ржевка</w:t>
      </w:r>
    </w:p>
    <w:p w:rsidR="002D44B9" w:rsidRPr="00BA0FED" w:rsidRDefault="002D44B9" w:rsidP="009976DA">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4.1.2.1</w:t>
      </w:r>
      <w:r w:rsidR="00EB45F2" w:rsidRPr="00BA0FED">
        <w:rPr>
          <w:color w:val="000000"/>
          <w:sz w:val="24"/>
          <w:szCs w:val="24"/>
        </w:rPr>
        <w:t>5</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255EAC"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snapToGrid w:val="0"/>
              <w:ind w:left="-93" w:right="-48"/>
              <w:jc w:val="center"/>
              <w:rPr>
                <w:b/>
                <w:sz w:val="22"/>
                <w:szCs w:val="22"/>
              </w:rPr>
            </w:pPr>
            <w:r w:rsidRPr="00BA0FED">
              <w:rPr>
                <w:b/>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255EAC" w:rsidRPr="00BA0FED" w:rsidRDefault="00255EAC"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EAC" w:rsidRPr="00BA0FED" w:rsidRDefault="00255EAC" w:rsidP="00B334B9">
            <w:pPr>
              <w:jc w:val="center"/>
              <w:rPr>
                <w:b/>
                <w:bCs/>
                <w:color w:val="000000"/>
                <w:sz w:val="20"/>
              </w:rPr>
            </w:pPr>
            <w:r w:rsidRPr="00BA0FED">
              <w:rPr>
                <w:b/>
                <w:bCs/>
                <w:color w:val="000000"/>
                <w:sz w:val="20"/>
              </w:rPr>
              <w:t>га</w:t>
            </w:r>
          </w:p>
          <w:p w:rsidR="00255EAC" w:rsidRPr="00BA0FED" w:rsidRDefault="00255EAC"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Pr>
                <w:b/>
                <w:bCs/>
                <w:sz w:val="22"/>
                <w:szCs w:val="22"/>
              </w:rPr>
              <w:t>21,41</w:t>
            </w:r>
          </w:p>
          <w:p w:rsidR="00255EAC" w:rsidRPr="00260125" w:rsidRDefault="00255EAC" w:rsidP="00617CC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255EAC" w:rsidRPr="00260125" w:rsidRDefault="00255EAC" w:rsidP="00617CCF">
            <w:pPr>
              <w:jc w:val="center"/>
              <w:rPr>
                <w:b/>
                <w:bCs/>
                <w:sz w:val="22"/>
                <w:szCs w:val="22"/>
              </w:rPr>
            </w:pPr>
            <w:r>
              <w:rPr>
                <w:b/>
                <w:bCs/>
                <w:sz w:val="22"/>
                <w:szCs w:val="22"/>
              </w:rPr>
              <w:t>21,71</w:t>
            </w:r>
          </w:p>
          <w:p w:rsidR="00255EAC" w:rsidRPr="00260125" w:rsidRDefault="00255EAC" w:rsidP="00617CC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Pr>
                <w:b/>
                <w:bCs/>
                <w:sz w:val="22"/>
                <w:szCs w:val="22"/>
              </w:rPr>
              <w:t>21,71</w:t>
            </w:r>
          </w:p>
          <w:p w:rsidR="00255EAC" w:rsidRPr="00260125" w:rsidRDefault="00255EAC" w:rsidP="00617CCF">
            <w:pPr>
              <w:jc w:val="center"/>
              <w:rPr>
                <w:b/>
                <w:bCs/>
                <w:sz w:val="22"/>
                <w:szCs w:val="22"/>
              </w:rPr>
            </w:pPr>
            <w:r w:rsidRPr="00260125">
              <w:rPr>
                <w:b/>
                <w:bCs/>
                <w:sz w:val="22"/>
                <w:szCs w:val="22"/>
              </w:rPr>
              <w:t>100,00</w:t>
            </w:r>
          </w:p>
        </w:tc>
      </w:tr>
      <w:tr w:rsidR="00255EAC"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snapToGrid w:val="0"/>
              <w:ind w:left="-93" w:right="-48"/>
              <w:jc w:val="center"/>
              <w:rPr>
                <w:b/>
                <w:sz w:val="22"/>
                <w:szCs w:val="22"/>
              </w:rPr>
            </w:pPr>
            <w:r w:rsidRPr="00BA0FED">
              <w:rPr>
                <w:b/>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255EAC" w:rsidRPr="00BA0FED" w:rsidRDefault="00255EAC"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EAC" w:rsidRPr="00BA0FED" w:rsidRDefault="00255EAC" w:rsidP="00B334B9">
            <w:pPr>
              <w:jc w:val="center"/>
              <w:rPr>
                <w:b/>
                <w:bCs/>
                <w:color w:val="000000"/>
                <w:sz w:val="20"/>
              </w:rPr>
            </w:pPr>
            <w:r w:rsidRPr="00BA0FED">
              <w:rPr>
                <w:b/>
                <w:bCs/>
                <w:color w:val="000000"/>
                <w:sz w:val="20"/>
              </w:rPr>
              <w:t>га</w:t>
            </w:r>
          </w:p>
          <w:p w:rsidR="00255EAC" w:rsidRPr="00BA0FED" w:rsidRDefault="00255EAC"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Pr>
                <w:b/>
                <w:bCs/>
                <w:sz w:val="22"/>
                <w:szCs w:val="22"/>
              </w:rPr>
              <w:t>21,41</w:t>
            </w:r>
          </w:p>
          <w:p w:rsidR="00255EAC" w:rsidRPr="00260125" w:rsidRDefault="00255EAC" w:rsidP="00617CC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255EAC" w:rsidRPr="00260125" w:rsidRDefault="00255EAC" w:rsidP="00617CCF">
            <w:pPr>
              <w:jc w:val="center"/>
              <w:rPr>
                <w:b/>
                <w:bCs/>
                <w:sz w:val="22"/>
                <w:szCs w:val="22"/>
              </w:rPr>
            </w:pPr>
            <w:r>
              <w:rPr>
                <w:b/>
                <w:bCs/>
                <w:sz w:val="22"/>
                <w:szCs w:val="22"/>
              </w:rPr>
              <w:t>19,33</w:t>
            </w:r>
          </w:p>
          <w:p w:rsidR="00255EAC" w:rsidRPr="00260125" w:rsidRDefault="00255EAC" w:rsidP="00617CCF">
            <w:pPr>
              <w:jc w:val="center"/>
              <w:rPr>
                <w:b/>
                <w:bCs/>
                <w:sz w:val="22"/>
                <w:szCs w:val="22"/>
              </w:rPr>
            </w:pPr>
            <w:r>
              <w:rPr>
                <w:b/>
                <w:bCs/>
                <w:sz w:val="22"/>
                <w:szCs w:val="22"/>
              </w:rPr>
              <w:t>89,04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Pr>
                <w:b/>
                <w:bCs/>
                <w:sz w:val="22"/>
                <w:szCs w:val="22"/>
              </w:rPr>
              <w:t>21,71</w:t>
            </w:r>
          </w:p>
          <w:p w:rsidR="00255EAC" w:rsidRPr="00260125" w:rsidRDefault="00255EAC" w:rsidP="00617CCF">
            <w:pPr>
              <w:jc w:val="center"/>
              <w:rPr>
                <w:b/>
                <w:bCs/>
                <w:sz w:val="22"/>
                <w:szCs w:val="22"/>
              </w:rPr>
            </w:pPr>
            <w:r w:rsidRPr="00260125">
              <w:rPr>
                <w:b/>
                <w:bCs/>
                <w:sz w:val="22"/>
                <w:szCs w:val="22"/>
              </w:rPr>
              <w:t>100,00</w:t>
            </w:r>
          </w:p>
        </w:tc>
      </w:tr>
      <w:tr w:rsidR="00255EAC"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snapToGrid w:val="0"/>
              <w:ind w:left="-93" w:right="-48"/>
              <w:jc w:val="center"/>
              <w:rPr>
                <w:b/>
                <w:sz w:val="22"/>
                <w:szCs w:val="22"/>
              </w:rPr>
            </w:pPr>
            <w:r w:rsidRPr="00BA0FED">
              <w:rPr>
                <w:b/>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553353">
            <w:pPr>
              <w:rPr>
                <w:b/>
                <w:color w:val="000000"/>
                <w:sz w:val="22"/>
                <w:szCs w:val="22"/>
              </w:rPr>
            </w:pPr>
            <w:r w:rsidRPr="00553353">
              <w:rPr>
                <w:b/>
                <w:bCs/>
                <w:sz w:val="22"/>
                <w:szCs w:val="22"/>
              </w:rPr>
              <w:t>Жилые</w:t>
            </w:r>
            <w:r w:rsidRPr="00BA0FED">
              <w:rPr>
                <w:b/>
                <w:color w:val="000000"/>
                <w:sz w:val="22"/>
                <w:szCs w:val="22"/>
              </w:rPr>
              <w:t xml:space="preserve"> зоны</w:t>
            </w:r>
          </w:p>
          <w:p w:rsidR="00255EAC" w:rsidRPr="00553353" w:rsidRDefault="00255EAC" w:rsidP="00553353">
            <w:pPr>
              <w:rPr>
                <w:color w:val="000000"/>
                <w:sz w:val="22"/>
                <w:szCs w:val="22"/>
              </w:rPr>
            </w:pPr>
            <w:r w:rsidRPr="00553353">
              <w:rPr>
                <w:color w:val="000000"/>
                <w:sz w:val="22"/>
                <w:szCs w:val="22"/>
              </w:rPr>
              <w:t xml:space="preserve">   из </w:t>
            </w:r>
            <w:r w:rsidRPr="00553353">
              <w:rPr>
                <w:bCs/>
                <w:sz w:val="22"/>
                <w:szCs w:val="22"/>
              </w:rPr>
              <w:t>них</w:t>
            </w:r>
            <w:r w:rsidRPr="00553353">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EAC" w:rsidRPr="00BA0FED" w:rsidRDefault="00255EAC" w:rsidP="00B334B9">
            <w:pPr>
              <w:jc w:val="center"/>
              <w:rPr>
                <w:b/>
                <w:bCs/>
                <w:color w:val="000000"/>
                <w:sz w:val="20"/>
              </w:rPr>
            </w:pPr>
            <w:r w:rsidRPr="00BA0FED">
              <w:rPr>
                <w:b/>
                <w:bCs/>
                <w:color w:val="000000"/>
                <w:sz w:val="20"/>
              </w:rPr>
              <w:t>га</w:t>
            </w:r>
          </w:p>
          <w:p w:rsidR="00255EAC" w:rsidRPr="00BA0FED" w:rsidRDefault="00255EAC"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sidRPr="00260125">
              <w:rPr>
                <w:b/>
                <w:bCs/>
                <w:sz w:val="22"/>
                <w:szCs w:val="22"/>
              </w:rPr>
              <w:t>18,</w:t>
            </w:r>
            <w:r>
              <w:rPr>
                <w:b/>
                <w:bCs/>
                <w:sz w:val="22"/>
                <w:szCs w:val="22"/>
              </w:rPr>
              <w:t>56</w:t>
            </w:r>
          </w:p>
          <w:p w:rsidR="00255EAC" w:rsidRPr="00260125" w:rsidRDefault="00255EAC" w:rsidP="00617CCF">
            <w:pPr>
              <w:jc w:val="center"/>
              <w:rPr>
                <w:b/>
                <w:bCs/>
                <w:sz w:val="22"/>
                <w:szCs w:val="22"/>
              </w:rPr>
            </w:pPr>
            <w:r>
              <w:rPr>
                <w:b/>
                <w:bCs/>
                <w:sz w:val="22"/>
                <w:szCs w:val="22"/>
              </w:rPr>
              <w:t>89,96</w:t>
            </w:r>
          </w:p>
        </w:tc>
        <w:tc>
          <w:tcPr>
            <w:tcW w:w="1229" w:type="dxa"/>
            <w:tcBorders>
              <w:top w:val="single" w:sz="4" w:space="0" w:color="auto"/>
              <w:left w:val="single" w:sz="4" w:space="0" w:color="auto"/>
              <w:bottom w:val="single" w:sz="4" w:space="0" w:color="auto"/>
              <w:right w:val="single" w:sz="4" w:space="0" w:color="auto"/>
            </w:tcBorders>
          </w:tcPr>
          <w:p w:rsidR="00255EAC" w:rsidRPr="00260125" w:rsidRDefault="00255EAC" w:rsidP="00617CCF">
            <w:pPr>
              <w:jc w:val="center"/>
              <w:rPr>
                <w:b/>
                <w:bCs/>
                <w:sz w:val="22"/>
                <w:szCs w:val="22"/>
              </w:rPr>
            </w:pPr>
            <w:r>
              <w:rPr>
                <w:b/>
                <w:bCs/>
                <w:sz w:val="22"/>
                <w:szCs w:val="22"/>
              </w:rPr>
              <w:t>17,78</w:t>
            </w:r>
          </w:p>
          <w:p w:rsidR="00255EAC" w:rsidRPr="00260125" w:rsidRDefault="00255EAC" w:rsidP="00617CCF">
            <w:pPr>
              <w:jc w:val="center"/>
              <w:rPr>
                <w:b/>
                <w:bCs/>
                <w:sz w:val="22"/>
                <w:szCs w:val="22"/>
              </w:rPr>
            </w:pPr>
            <w:r>
              <w:rPr>
                <w:b/>
                <w:bCs/>
                <w:sz w:val="22"/>
                <w:szCs w:val="22"/>
              </w:rPr>
              <w:t>81,90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Pr>
                <w:b/>
                <w:bCs/>
                <w:sz w:val="22"/>
                <w:szCs w:val="22"/>
              </w:rPr>
              <w:t>19,59</w:t>
            </w:r>
          </w:p>
          <w:p w:rsidR="00255EAC" w:rsidRPr="00260125" w:rsidRDefault="00255EAC" w:rsidP="00617CCF">
            <w:pPr>
              <w:jc w:val="center"/>
              <w:rPr>
                <w:b/>
                <w:bCs/>
                <w:sz w:val="22"/>
                <w:szCs w:val="22"/>
              </w:rPr>
            </w:pPr>
            <w:r>
              <w:rPr>
                <w:b/>
                <w:bCs/>
                <w:sz w:val="22"/>
                <w:szCs w:val="22"/>
              </w:rPr>
              <w:t>90,24</w:t>
            </w:r>
          </w:p>
        </w:tc>
      </w:tr>
      <w:tr w:rsidR="00255EAC"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snapToGrid w:val="0"/>
              <w:ind w:left="-93" w:right="-48"/>
              <w:jc w:val="center"/>
              <w:rPr>
                <w:sz w:val="22"/>
                <w:szCs w:val="22"/>
              </w:rPr>
            </w:pPr>
            <w:r w:rsidRPr="00BA0FED">
              <w:rPr>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EAC" w:rsidRPr="00BA0FED" w:rsidRDefault="00255EAC"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18,</w:t>
            </w:r>
            <w:r>
              <w:rPr>
                <w:sz w:val="22"/>
                <w:szCs w:val="22"/>
              </w:rPr>
              <w:t>56</w:t>
            </w:r>
          </w:p>
        </w:tc>
        <w:tc>
          <w:tcPr>
            <w:tcW w:w="1229" w:type="dxa"/>
            <w:tcBorders>
              <w:top w:val="single" w:sz="4" w:space="0" w:color="auto"/>
              <w:left w:val="single" w:sz="4" w:space="0" w:color="auto"/>
              <w:bottom w:val="single" w:sz="4" w:space="0" w:color="auto"/>
              <w:right w:val="single" w:sz="4" w:space="0" w:color="auto"/>
            </w:tcBorders>
          </w:tcPr>
          <w:p w:rsidR="00255EAC" w:rsidRPr="00260125" w:rsidRDefault="00255EAC" w:rsidP="00617CCF">
            <w:pPr>
              <w:jc w:val="center"/>
              <w:rPr>
                <w:sz w:val="22"/>
                <w:szCs w:val="22"/>
              </w:rPr>
            </w:pPr>
            <w:r>
              <w:rPr>
                <w:sz w:val="22"/>
                <w:szCs w:val="22"/>
              </w:rPr>
              <w:t>17,78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Pr>
                <w:sz w:val="22"/>
                <w:szCs w:val="22"/>
              </w:rPr>
              <w:t>17,78</w:t>
            </w:r>
          </w:p>
        </w:tc>
      </w:tr>
      <w:tr w:rsidR="00255EAC"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snapToGrid w:val="0"/>
              <w:ind w:left="-93" w:right="-48"/>
              <w:jc w:val="center"/>
              <w:rPr>
                <w:sz w:val="22"/>
                <w:szCs w:val="22"/>
              </w:rPr>
            </w:pPr>
            <w:r w:rsidRPr="00BA0FED">
              <w:rPr>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EAC" w:rsidRPr="00BA0FED" w:rsidRDefault="00255EAC"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255EAC" w:rsidRPr="00260125" w:rsidRDefault="00255EAC"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1,81</w:t>
            </w:r>
          </w:p>
        </w:tc>
      </w:tr>
      <w:tr w:rsidR="00255EAC"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ind w:left="-93" w:right="-48"/>
              <w:jc w:val="center"/>
              <w:rPr>
                <w:b/>
                <w:sz w:val="22"/>
                <w:szCs w:val="22"/>
              </w:rPr>
            </w:pPr>
            <w:r w:rsidRPr="00BA0FED">
              <w:rPr>
                <w:b/>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553353">
            <w:pPr>
              <w:rPr>
                <w:b/>
                <w:color w:val="000000"/>
                <w:sz w:val="22"/>
                <w:szCs w:val="22"/>
              </w:rPr>
            </w:pPr>
            <w:r w:rsidRPr="00553353">
              <w:rPr>
                <w:b/>
                <w:bCs/>
                <w:sz w:val="22"/>
                <w:szCs w:val="22"/>
              </w:rPr>
              <w:t>Общественно</w:t>
            </w:r>
            <w:r w:rsidRPr="00BA0FED">
              <w:rPr>
                <w:b/>
                <w:color w:val="000000"/>
                <w:sz w:val="22"/>
                <w:szCs w:val="22"/>
              </w:rPr>
              <w:t>-деловые зоны</w:t>
            </w:r>
          </w:p>
          <w:p w:rsidR="00255EAC" w:rsidRPr="00BA0FED" w:rsidRDefault="00255EAC" w:rsidP="00553353">
            <w:pPr>
              <w:rPr>
                <w:color w:val="000000"/>
                <w:sz w:val="22"/>
                <w:szCs w:val="22"/>
              </w:rPr>
            </w:pPr>
            <w:r w:rsidRPr="00BA0FED">
              <w:rPr>
                <w:rFonts w:eastAsia="Arial"/>
                <w:color w:val="000000"/>
                <w:sz w:val="22"/>
                <w:szCs w:val="22"/>
              </w:rPr>
              <w:t>из</w:t>
            </w:r>
            <w:r w:rsidRPr="00BA0FED">
              <w:rPr>
                <w:color w:val="000000"/>
                <w:sz w:val="22"/>
                <w:szCs w:val="22"/>
              </w:rPr>
              <w:t xml:space="preserve">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EAC" w:rsidRPr="00BA0FED" w:rsidRDefault="00255EAC" w:rsidP="00B334B9">
            <w:pPr>
              <w:jc w:val="center"/>
              <w:rPr>
                <w:b/>
                <w:color w:val="000000"/>
                <w:sz w:val="20"/>
              </w:rPr>
            </w:pPr>
            <w:r w:rsidRPr="00BA0FED">
              <w:rPr>
                <w:b/>
                <w:color w:val="000000"/>
                <w:sz w:val="20"/>
              </w:rPr>
              <w:t>га</w:t>
            </w:r>
          </w:p>
          <w:p w:rsidR="00255EAC" w:rsidRPr="00BA0FED" w:rsidRDefault="00255EAC"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sidRPr="00260125">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255EAC" w:rsidRPr="00260125" w:rsidRDefault="00255EAC" w:rsidP="00617CCF">
            <w:pPr>
              <w:jc w:val="center"/>
              <w:rPr>
                <w:b/>
                <w:bCs/>
                <w:sz w:val="22"/>
                <w:szCs w:val="22"/>
              </w:rPr>
            </w:pPr>
            <w:r w:rsidRPr="00260125">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sidRPr="00260125">
              <w:rPr>
                <w:b/>
                <w:bCs/>
                <w:sz w:val="22"/>
                <w:szCs w:val="22"/>
              </w:rPr>
              <w:t>0,31</w:t>
            </w:r>
          </w:p>
          <w:p w:rsidR="00255EAC" w:rsidRPr="00260125" w:rsidRDefault="00255EAC" w:rsidP="00617CCF">
            <w:pPr>
              <w:jc w:val="center"/>
              <w:rPr>
                <w:b/>
                <w:bCs/>
                <w:sz w:val="22"/>
                <w:szCs w:val="22"/>
              </w:rPr>
            </w:pPr>
            <w:r w:rsidRPr="00260125">
              <w:rPr>
                <w:b/>
                <w:bCs/>
                <w:sz w:val="22"/>
                <w:szCs w:val="22"/>
              </w:rPr>
              <w:t>1,</w:t>
            </w:r>
            <w:r>
              <w:rPr>
                <w:b/>
                <w:bCs/>
                <w:sz w:val="22"/>
                <w:szCs w:val="22"/>
              </w:rPr>
              <w:t>43</w:t>
            </w:r>
          </w:p>
        </w:tc>
      </w:tr>
      <w:tr w:rsidR="00255EAC"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ind w:left="-93" w:right="-48"/>
              <w:jc w:val="center"/>
              <w:rPr>
                <w:sz w:val="22"/>
                <w:szCs w:val="22"/>
              </w:rPr>
            </w:pPr>
            <w:r w:rsidRPr="00BA0FED">
              <w:rPr>
                <w:sz w:val="22"/>
                <w:szCs w:val="22"/>
              </w:rPr>
              <w:t>2.2.2</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snapToGrid w:val="0"/>
              <w:rPr>
                <w:sz w:val="22"/>
                <w:szCs w:val="22"/>
              </w:rPr>
            </w:pPr>
            <w:r w:rsidRPr="00BA0FED">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5EAC" w:rsidRPr="00BA0FED" w:rsidRDefault="00255EAC" w:rsidP="00B334B9">
            <w:pPr>
              <w:jc w:val="center"/>
              <w:rPr>
                <w:color w:val="000000"/>
                <w:sz w:val="20"/>
              </w:rPr>
            </w:pPr>
            <w:r w:rsidRPr="00BA0FED">
              <w:rPr>
                <w:color w:val="000000"/>
                <w:sz w:val="20"/>
              </w:rPr>
              <w:t>га</w:t>
            </w:r>
          </w:p>
          <w:p w:rsidR="00255EAC" w:rsidRPr="00BA0FED" w:rsidRDefault="00255EAC" w:rsidP="00B334B9">
            <w:pPr>
              <w:jc w:val="center"/>
              <w:rPr>
                <w:color w:val="000000"/>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255EAC" w:rsidRPr="00260125" w:rsidRDefault="00255EAC"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0,31</w:t>
            </w:r>
          </w:p>
        </w:tc>
      </w:tr>
      <w:tr w:rsidR="00255EAC"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ind w:left="-93" w:right="-48"/>
              <w:jc w:val="center"/>
              <w:rPr>
                <w:b/>
                <w:sz w:val="22"/>
                <w:szCs w:val="22"/>
              </w:rPr>
            </w:pPr>
            <w:r w:rsidRPr="00BA0FED">
              <w:rPr>
                <w:b/>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553353">
            <w:pPr>
              <w:rPr>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553353">
              <w:rPr>
                <w:b/>
                <w:bCs/>
                <w:sz w:val="22"/>
                <w:szCs w:val="22"/>
              </w:rPr>
              <w:t>транспортной</w:t>
            </w:r>
            <w:r w:rsidRPr="00BA0FED">
              <w:rPr>
                <w:b/>
                <w:color w:val="000000"/>
                <w:sz w:val="22"/>
                <w:szCs w:val="22"/>
              </w:rPr>
              <w:t xml:space="preserve">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255EAC" w:rsidRPr="00BA0FED" w:rsidRDefault="00255EAC" w:rsidP="00B334B9">
            <w:pPr>
              <w:jc w:val="center"/>
              <w:rPr>
                <w:b/>
                <w:color w:val="000000"/>
                <w:sz w:val="20"/>
              </w:rPr>
            </w:pPr>
            <w:r w:rsidRPr="00BA0FED">
              <w:rPr>
                <w:b/>
                <w:color w:val="000000"/>
                <w:sz w:val="20"/>
              </w:rPr>
              <w:t>га</w:t>
            </w:r>
          </w:p>
          <w:p w:rsidR="00255EAC" w:rsidRPr="00BA0FED" w:rsidRDefault="00255EAC"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sidRPr="00260125">
              <w:rPr>
                <w:b/>
                <w:bCs/>
                <w:sz w:val="22"/>
                <w:szCs w:val="22"/>
              </w:rPr>
              <w:t>1,55</w:t>
            </w:r>
          </w:p>
          <w:p w:rsidR="00255EAC" w:rsidRPr="00260125" w:rsidRDefault="00255EAC" w:rsidP="00617CCF">
            <w:pPr>
              <w:jc w:val="center"/>
              <w:rPr>
                <w:b/>
                <w:bCs/>
                <w:sz w:val="22"/>
                <w:szCs w:val="22"/>
              </w:rPr>
            </w:pPr>
            <w:r>
              <w:rPr>
                <w:b/>
                <w:bCs/>
                <w:sz w:val="22"/>
                <w:szCs w:val="22"/>
              </w:rPr>
              <w:t>7,24</w:t>
            </w:r>
          </w:p>
        </w:tc>
        <w:tc>
          <w:tcPr>
            <w:tcW w:w="1229" w:type="dxa"/>
            <w:tcBorders>
              <w:top w:val="single" w:sz="4" w:space="0" w:color="auto"/>
              <w:left w:val="single" w:sz="4" w:space="0" w:color="auto"/>
              <w:bottom w:val="single" w:sz="4" w:space="0" w:color="auto"/>
              <w:right w:val="single" w:sz="4" w:space="0" w:color="auto"/>
            </w:tcBorders>
          </w:tcPr>
          <w:p w:rsidR="00255EAC" w:rsidRPr="00260125" w:rsidRDefault="00255EAC" w:rsidP="00617CCF">
            <w:pPr>
              <w:jc w:val="center"/>
              <w:rPr>
                <w:b/>
                <w:bCs/>
                <w:sz w:val="22"/>
                <w:szCs w:val="22"/>
              </w:rPr>
            </w:pPr>
            <w:r w:rsidRPr="00260125">
              <w:rPr>
                <w:b/>
                <w:bCs/>
                <w:sz w:val="22"/>
                <w:szCs w:val="22"/>
              </w:rPr>
              <w:t>1,55</w:t>
            </w:r>
          </w:p>
          <w:p w:rsidR="00255EAC" w:rsidRPr="00260125" w:rsidRDefault="00255EAC" w:rsidP="00617CCF">
            <w:pPr>
              <w:jc w:val="center"/>
              <w:rPr>
                <w:b/>
                <w:bCs/>
                <w:sz w:val="22"/>
                <w:szCs w:val="22"/>
              </w:rPr>
            </w:pPr>
            <w:r>
              <w:rPr>
                <w:b/>
                <w:bCs/>
                <w:sz w:val="22"/>
                <w:szCs w:val="22"/>
              </w:rPr>
              <w:t>7,14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sidRPr="00260125">
              <w:rPr>
                <w:b/>
                <w:bCs/>
                <w:sz w:val="22"/>
                <w:szCs w:val="22"/>
              </w:rPr>
              <w:t>1,81</w:t>
            </w:r>
          </w:p>
          <w:p w:rsidR="00255EAC" w:rsidRPr="00260125" w:rsidRDefault="00255EAC" w:rsidP="00617CCF">
            <w:pPr>
              <w:jc w:val="center"/>
              <w:rPr>
                <w:b/>
                <w:bCs/>
                <w:sz w:val="22"/>
                <w:szCs w:val="22"/>
              </w:rPr>
            </w:pPr>
            <w:r>
              <w:rPr>
                <w:b/>
                <w:bCs/>
                <w:sz w:val="22"/>
                <w:szCs w:val="22"/>
              </w:rPr>
              <w:t>8,34</w:t>
            </w:r>
          </w:p>
        </w:tc>
      </w:tr>
      <w:tr w:rsidR="00255EAC"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1fd"/>
              <w:ind w:left="-93" w:right="-48"/>
              <w:jc w:val="center"/>
              <w:rPr>
                <w:sz w:val="22"/>
                <w:szCs w:val="22"/>
              </w:rPr>
            </w:pPr>
            <w:r w:rsidRPr="00BA0FED">
              <w:rPr>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255EAC" w:rsidRPr="00BA0FED" w:rsidRDefault="00255EAC"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1,55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1,55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1,81</w:t>
            </w:r>
          </w:p>
        </w:tc>
      </w:tr>
      <w:tr w:rsidR="00255EAC"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ind w:left="-93" w:right="-48"/>
              <w:jc w:val="center"/>
              <w:rPr>
                <w:b/>
                <w:sz w:val="22"/>
                <w:szCs w:val="22"/>
              </w:rPr>
            </w:pPr>
            <w:r w:rsidRPr="00BA0FED">
              <w:rPr>
                <w:b/>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553353">
            <w:pPr>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553353">
              <w:rPr>
                <w:b/>
                <w:bCs/>
                <w:sz w:val="22"/>
                <w:szCs w:val="22"/>
              </w:rPr>
              <w:t>сельскохозяйственного</w:t>
            </w:r>
          </w:p>
          <w:p w:rsidR="00255EAC" w:rsidRPr="00BA0FED" w:rsidRDefault="00255EAC" w:rsidP="00553353">
            <w:pPr>
              <w:rPr>
                <w:b/>
                <w:color w:val="000000"/>
                <w:sz w:val="22"/>
                <w:szCs w:val="22"/>
              </w:rPr>
            </w:pPr>
            <w:r w:rsidRPr="00553353">
              <w:rPr>
                <w:b/>
                <w:bCs/>
                <w:sz w:val="22"/>
                <w:szCs w:val="22"/>
              </w:rPr>
              <w:t>и</w:t>
            </w:r>
            <w:r w:rsidRPr="00553353">
              <w:rPr>
                <w:b/>
                <w:bCs/>
                <w:sz w:val="22"/>
                <w:szCs w:val="22"/>
              </w:rPr>
              <w:t>с</w:t>
            </w:r>
            <w:r w:rsidRPr="00553353">
              <w:rPr>
                <w:b/>
                <w:bCs/>
                <w:sz w:val="22"/>
                <w:szCs w:val="22"/>
              </w:rPr>
              <w:t>пользования</w:t>
            </w:r>
            <w:r w:rsidRPr="00BA0FED">
              <w:rPr>
                <w:b/>
                <w:color w:val="000000"/>
                <w:sz w:val="22"/>
                <w:szCs w:val="22"/>
              </w:rPr>
              <w:t>,</w:t>
            </w:r>
          </w:p>
          <w:p w:rsidR="00255EAC" w:rsidRPr="00BA0FED" w:rsidRDefault="00255EAC" w:rsidP="00553353">
            <w:pPr>
              <w:rPr>
                <w:color w:val="000000"/>
                <w:sz w:val="22"/>
                <w:szCs w:val="22"/>
              </w:rPr>
            </w:pPr>
            <w:r w:rsidRPr="00BA0FED">
              <w:rPr>
                <w:color w:val="000000"/>
                <w:sz w:val="22"/>
                <w:szCs w:val="22"/>
              </w:rPr>
              <w:t xml:space="preserve">из </w:t>
            </w:r>
            <w:r w:rsidRPr="00553353">
              <w:rPr>
                <w:b/>
                <w:bCs/>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255EAC" w:rsidRPr="00BA0FED" w:rsidRDefault="00255EAC" w:rsidP="00B334B9">
            <w:pPr>
              <w:jc w:val="center"/>
              <w:rPr>
                <w:b/>
                <w:color w:val="000000"/>
                <w:sz w:val="20"/>
              </w:rPr>
            </w:pPr>
            <w:r w:rsidRPr="00BA0FED">
              <w:rPr>
                <w:b/>
                <w:color w:val="000000"/>
                <w:sz w:val="20"/>
              </w:rPr>
              <w:t>га</w:t>
            </w:r>
          </w:p>
          <w:p w:rsidR="00255EAC" w:rsidRPr="00BA0FED" w:rsidRDefault="00255EAC"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Pr>
                <w:b/>
                <w:bCs/>
                <w:sz w:val="22"/>
                <w:szCs w:val="22"/>
              </w:rPr>
              <w:t>1,30</w:t>
            </w:r>
          </w:p>
          <w:p w:rsidR="00255EAC" w:rsidRPr="00260125" w:rsidRDefault="00255EAC" w:rsidP="00617CCF">
            <w:pPr>
              <w:jc w:val="center"/>
              <w:rPr>
                <w:b/>
                <w:bCs/>
                <w:sz w:val="22"/>
                <w:szCs w:val="22"/>
              </w:rPr>
            </w:pPr>
            <w:r>
              <w:rPr>
                <w:b/>
                <w:bCs/>
                <w:sz w:val="22"/>
                <w:szCs w:val="22"/>
              </w:rPr>
              <w:t>6,07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sidRPr="00260125">
              <w:rPr>
                <w:b/>
                <w:bCs/>
                <w:sz w:val="22"/>
                <w:szCs w:val="22"/>
              </w:rPr>
              <w:t>0,00</w:t>
            </w:r>
          </w:p>
          <w:p w:rsidR="00255EAC" w:rsidRPr="00260125" w:rsidRDefault="00255EAC" w:rsidP="00617CCF">
            <w:pPr>
              <w:jc w:val="center"/>
              <w:rPr>
                <w:b/>
                <w:bCs/>
                <w:sz w:val="22"/>
                <w:szCs w:val="22"/>
              </w:rPr>
            </w:pPr>
            <w:r w:rsidRPr="00260125">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b/>
                <w:bCs/>
                <w:sz w:val="22"/>
                <w:szCs w:val="22"/>
              </w:rPr>
            </w:pPr>
            <w:r w:rsidRPr="00260125">
              <w:rPr>
                <w:b/>
                <w:bCs/>
                <w:sz w:val="22"/>
                <w:szCs w:val="22"/>
              </w:rPr>
              <w:t>0,00</w:t>
            </w:r>
          </w:p>
          <w:p w:rsidR="00255EAC" w:rsidRPr="00260125" w:rsidRDefault="00255EAC" w:rsidP="00617CCF">
            <w:pPr>
              <w:jc w:val="center"/>
              <w:rPr>
                <w:b/>
                <w:bCs/>
                <w:sz w:val="22"/>
                <w:szCs w:val="22"/>
              </w:rPr>
            </w:pPr>
            <w:r w:rsidRPr="00260125">
              <w:rPr>
                <w:b/>
                <w:bCs/>
                <w:sz w:val="22"/>
                <w:szCs w:val="22"/>
              </w:rPr>
              <w:t>0,00</w:t>
            </w:r>
          </w:p>
        </w:tc>
      </w:tr>
      <w:tr w:rsidR="00255EAC"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255EAC" w:rsidRPr="00BA0FED" w:rsidRDefault="00255EAC" w:rsidP="00B334B9">
            <w:pPr>
              <w:pStyle w:val="313"/>
              <w:ind w:left="-93" w:right="-48"/>
              <w:jc w:val="center"/>
              <w:rPr>
                <w:sz w:val="22"/>
                <w:szCs w:val="22"/>
              </w:rPr>
            </w:pPr>
            <w:r w:rsidRPr="00BA0FED">
              <w:rPr>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255EAC" w:rsidRPr="00BA0FED" w:rsidRDefault="00255EAC" w:rsidP="00553353">
            <w:pPr>
              <w:rPr>
                <w:color w:val="000000"/>
                <w:sz w:val="22"/>
                <w:szCs w:val="22"/>
              </w:rPr>
            </w:pPr>
            <w:r w:rsidRPr="00BA0FED">
              <w:rPr>
                <w:color w:val="000000"/>
                <w:sz w:val="22"/>
                <w:szCs w:val="22"/>
              </w:rPr>
              <w:t xml:space="preserve">- зоны </w:t>
            </w:r>
            <w:r w:rsidRPr="00BA0FED">
              <w:rPr>
                <w:rFonts w:eastAsia="Arial"/>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255EAC" w:rsidRPr="00BA0FED" w:rsidRDefault="00255EAC"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Pr>
                <w:sz w:val="22"/>
                <w:szCs w:val="22"/>
              </w:rPr>
              <w:t>1,30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255EAC" w:rsidRPr="00260125" w:rsidRDefault="00255EAC" w:rsidP="00617CCF">
            <w:pPr>
              <w:jc w:val="center"/>
              <w:rPr>
                <w:sz w:val="22"/>
                <w:szCs w:val="22"/>
              </w:rPr>
            </w:pPr>
            <w:r w:rsidRPr="00260125">
              <w:rPr>
                <w:sz w:val="22"/>
                <w:szCs w:val="22"/>
              </w:rPr>
              <w:t>0,00</w:t>
            </w:r>
          </w:p>
        </w:tc>
      </w:tr>
    </w:tbl>
    <w:p w:rsidR="002071BD" w:rsidRPr="00163393" w:rsidRDefault="002071BD" w:rsidP="00163393">
      <w:pPr>
        <w:widowControl w:val="0"/>
        <w:tabs>
          <w:tab w:val="left" w:pos="720"/>
        </w:tabs>
        <w:ind w:right="57"/>
        <w:rPr>
          <w:sz w:val="24"/>
          <w:szCs w:val="24"/>
        </w:rPr>
      </w:pPr>
    </w:p>
    <w:p w:rsidR="005F4214" w:rsidRPr="00BA0FED" w:rsidRDefault="005F4214" w:rsidP="002D44B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Соколовка</w:t>
      </w:r>
    </w:p>
    <w:p w:rsidR="002D44B9" w:rsidRPr="00BA0FED" w:rsidRDefault="002D44B9" w:rsidP="009976DA">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4.1.2.1</w:t>
      </w:r>
      <w:r w:rsidR="00EB45F2" w:rsidRPr="00BA0FED">
        <w:rPr>
          <w:color w:val="000000"/>
          <w:sz w:val="24"/>
          <w:szCs w:val="24"/>
        </w:rPr>
        <w:t>6</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9F0436" w:rsidRPr="00BA0FED" w:rsidRDefault="009F0436" w:rsidP="009F0436">
            <w:pPr>
              <w:pStyle w:val="af8"/>
              <w:autoSpaceDE/>
              <w:snapToGrid w:val="0"/>
              <w:spacing w:after="0"/>
              <w:ind w:left="-93" w:right="-48"/>
              <w:jc w:val="center"/>
              <w:rPr>
                <w:color w:val="000000"/>
                <w:sz w:val="20"/>
              </w:rPr>
            </w:pPr>
            <w:r>
              <w:rPr>
                <w:color w:val="000000"/>
                <w:sz w:val="20"/>
              </w:rPr>
              <w:t>Существую-щее</w:t>
            </w:r>
          </w:p>
          <w:p w:rsidR="009976DA" w:rsidRPr="00BA0FED" w:rsidRDefault="009F0436" w:rsidP="009F0436">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13,65</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13,65</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13,65</w:t>
            </w:r>
          </w:p>
          <w:p w:rsidR="00E36E60" w:rsidRPr="00BA0FED" w:rsidRDefault="00E36E60" w:rsidP="00B334B9">
            <w:pPr>
              <w:jc w:val="center"/>
              <w:rPr>
                <w:b/>
                <w:bCs/>
                <w:sz w:val="22"/>
                <w:szCs w:val="22"/>
              </w:rPr>
            </w:pPr>
            <w:r w:rsidRPr="00BA0FED">
              <w:rPr>
                <w:b/>
                <w:bCs/>
                <w:sz w:val="22"/>
                <w:szCs w:val="22"/>
              </w:rPr>
              <w:t>100,00</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13,65</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13,65</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13,65</w:t>
            </w:r>
          </w:p>
          <w:p w:rsidR="00E36E60" w:rsidRPr="00BA0FED" w:rsidRDefault="00E36E60" w:rsidP="00B334B9">
            <w:pPr>
              <w:jc w:val="center"/>
              <w:rPr>
                <w:b/>
                <w:bCs/>
                <w:sz w:val="22"/>
                <w:szCs w:val="22"/>
              </w:rPr>
            </w:pPr>
            <w:r w:rsidRPr="00BA0FED">
              <w:rPr>
                <w:b/>
                <w:bCs/>
                <w:sz w:val="22"/>
                <w:szCs w:val="22"/>
              </w:rPr>
              <w:t>100,00</w:t>
            </w:r>
          </w:p>
        </w:tc>
      </w:tr>
      <w:tr w:rsidR="00E36E60"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E36E60" w:rsidRPr="00BA0FED" w:rsidRDefault="00E36E60"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12,28</w:t>
            </w:r>
          </w:p>
          <w:p w:rsidR="00E36E60" w:rsidRPr="00BA0FED" w:rsidRDefault="00E36E60" w:rsidP="00B334B9">
            <w:pPr>
              <w:jc w:val="center"/>
              <w:rPr>
                <w:b/>
                <w:bCs/>
                <w:sz w:val="22"/>
                <w:szCs w:val="22"/>
              </w:rPr>
            </w:pPr>
            <w:r w:rsidRPr="00BA0FED">
              <w:rPr>
                <w:b/>
                <w:bCs/>
                <w:sz w:val="22"/>
                <w:szCs w:val="22"/>
              </w:rPr>
              <w:t>89,96</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12,28</w:t>
            </w:r>
          </w:p>
          <w:p w:rsidR="00E36E60" w:rsidRPr="00BA0FED" w:rsidRDefault="00E36E60" w:rsidP="00B334B9">
            <w:pPr>
              <w:jc w:val="center"/>
              <w:rPr>
                <w:b/>
                <w:bCs/>
                <w:sz w:val="22"/>
                <w:szCs w:val="22"/>
              </w:rPr>
            </w:pPr>
            <w:r w:rsidRPr="00BA0FED">
              <w:rPr>
                <w:b/>
                <w:bCs/>
                <w:sz w:val="22"/>
                <w:szCs w:val="22"/>
              </w:rPr>
              <w:t>89,96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12,28</w:t>
            </w:r>
          </w:p>
          <w:p w:rsidR="00E36E60" w:rsidRPr="00BA0FED" w:rsidRDefault="00E36E60" w:rsidP="00B334B9">
            <w:pPr>
              <w:jc w:val="center"/>
              <w:rPr>
                <w:b/>
                <w:bCs/>
                <w:sz w:val="22"/>
                <w:szCs w:val="22"/>
              </w:rPr>
            </w:pPr>
            <w:r w:rsidRPr="00BA0FED">
              <w:rPr>
                <w:b/>
                <w:bCs/>
                <w:sz w:val="22"/>
                <w:szCs w:val="22"/>
              </w:rPr>
              <w:t>89,96</w:t>
            </w:r>
          </w:p>
        </w:tc>
      </w:tr>
      <w:tr w:rsidR="00E36E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12,28</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sz w:val="22"/>
                <w:szCs w:val="22"/>
              </w:rPr>
            </w:pPr>
            <w:r w:rsidRPr="00BA0FED">
              <w:rPr>
                <w:sz w:val="22"/>
                <w:szCs w:val="22"/>
              </w:rPr>
              <w:t>12,28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12,28</w:t>
            </w:r>
          </w:p>
        </w:tc>
      </w:tr>
      <w:tr w:rsidR="00E36E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b/>
                <w:color w:val="000000"/>
                <w:sz w:val="20"/>
              </w:rPr>
            </w:pPr>
            <w:r w:rsidRPr="00BA0FED">
              <w:rPr>
                <w:b/>
                <w:color w:val="000000"/>
                <w:sz w:val="20"/>
              </w:rPr>
              <w:t>га</w:t>
            </w:r>
          </w:p>
          <w:p w:rsidR="00E36E60" w:rsidRPr="00BA0FED" w:rsidRDefault="00E36E60"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1,37</w:t>
            </w:r>
          </w:p>
          <w:p w:rsidR="00E36E60" w:rsidRPr="00BA0FED" w:rsidRDefault="00E36E60" w:rsidP="00B334B9">
            <w:pPr>
              <w:jc w:val="center"/>
              <w:rPr>
                <w:b/>
                <w:bCs/>
                <w:sz w:val="22"/>
                <w:szCs w:val="22"/>
              </w:rPr>
            </w:pPr>
            <w:r w:rsidRPr="00BA0FED">
              <w:rPr>
                <w:b/>
                <w:bCs/>
                <w:sz w:val="22"/>
                <w:szCs w:val="22"/>
              </w:rPr>
              <w:t>10,04</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jc w:val="center"/>
              <w:rPr>
                <w:b/>
                <w:bCs/>
                <w:sz w:val="22"/>
                <w:szCs w:val="22"/>
              </w:rPr>
            </w:pPr>
            <w:r w:rsidRPr="00BA0FED">
              <w:rPr>
                <w:b/>
                <w:bCs/>
                <w:sz w:val="22"/>
                <w:szCs w:val="22"/>
              </w:rPr>
              <w:t>1,37</w:t>
            </w:r>
          </w:p>
          <w:p w:rsidR="00E36E60" w:rsidRPr="00BA0FED" w:rsidRDefault="00E36E60" w:rsidP="00B334B9">
            <w:pPr>
              <w:jc w:val="center"/>
              <w:rPr>
                <w:b/>
                <w:bCs/>
                <w:sz w:val="22"/>
                <w:szCs w:val="22"/>
              </w:rPr>
            </w:pPr>
            <w:r w:rsidRPr="00BA0FED">
              <w:rPr>
                <w:b/>
                <w:bCs/>
                <w:sz w:val="22"/>
                <w:szCs w:val="22"/>
              </w:rPr>
              <w:t>10,04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sz w:val="22"/>
                <w:szCs w:val="22"/>
              </w:rPr>
            </w:pPr>
            <w:r w:rsidRPr="00BA0FED">
              <w:rPr>
                <w:b/>
                <w:bCs/>
                <w:sz w:val="22"/>
                <w:szCs w:val="22"/>
              </w:rPr>
              <w:t>1,37</w:t>
            </w:r>
          </w:p>
          <w:p w:rsidR="00E36E60" w:rsidRPr="00BA0FED" w:rsidRDefault="00E36E60" w:rsidP="00B334B9">
            <w:pPr>
              <w:jc w:val="center"/>
              <w:rPr>
                <w:b/>
                <w:bCs/>
                <w:sz w:val="22"/>
                <w:szCs w:val="22"/>
              </w:rPr>
            </w:pPr>
            <w:r w:rsidRPr="00BA0FED">
              <w:rPr>
                <w:b/>
                <w:bCs/>
                <w:sz w:val="22"/>
                <w:szCs w:val="22"/>
              </w:rPr>
              <w:t>10,04</w:t>
            </w:r>
          </w:p>
        </w:tc>
      </w:tr>
      <w:tr w:rsidR="00E36E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36E60" w:rsidRPr="00BA0FED" w:rsidRDefault="00E36E60"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1,37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1,37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sz w:val="22"/>
                <w:szCs w:val="22"/>
              </w:rPr>
            </w:pPr>
            <w:r w:rsidRPr="00BA0FED">
              <w:rPr>
                <w:sz w:val="22"/>
                <w:szCs w:val="22"/>
              </w:rPr>
              <w:t>1,37</w:t>
            </w:r>
          </w:p>
        </w:tc>
      </w:tr>
    </w:tbl>
    <w:p w:rsidR="00FF1196" w:rsidRPr="00BA0FED" w:rsidRDefault="00FF1196" w:rsidP="005F4214">
      <w:pPr>
        <w:widowControl w:val="0"/>
        <w:tabs>
          <w:tab w:val="left" w:pos="720"/>
        </w:tabs>
        <w:ind w:right="57" w:firstLine="30"/>
        <w:rPr>
          <w:color w:val="000000"/>
          <w:sz w:val="24"/>
          <w:szCs w:val="24"/>
        </w:rPr>
      </w:pPr>
    </w:p>
    <w:p w:rsidR="005F4214" w:rsidRPr="00BA0FED" w:rsidRDefault="009976DA" w:rsidP="002D44B9">
      <w:pPr>
        <w:jc w:val="both"/>
        <w:rPr>
          <w:b/>
          <w:bCs/>
          <w:color w:val="000000"/>
          <w:sz w:val="24"/>
          <w:szCs w:val="24"/>
        </w:rPr>
      </w:pPr>
      <w:r w:rsidRPr="00BA0FED">
        <w:rPr>
          <w:b/>
          <w:bCs/>
          <w:color w:val="000000"/>
          <w:sz w:val="24"/>
          <w:szCs w:val="24"/>
        </w:rPr>
        <w:t>Поселок Сумино</w:t>
      </w:r>
    </w:p>
    <w:p w:rsidR="002D44B9" w:rsidRPr="00BA0FED" w:rsidRDefault="002D44B9" w:rsidP="009976DA">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4.1.2.1</w:t>
      </w:r>
      <w:r w:rsidR="00EB45F2" w:rsidRPr="00BA0FED">
        <w:rPr>
          <w:color w:val="000000"/>
          <w:sz w:val="24"/>
          <w:szCs w:val="24"/>
        </w:rPr>
        <w:t>7</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35E95">
            <w:pPr>
              <w:pStyle w:val="af8"/>
              <w:autoSpaceDE/>
              <w:snapToGrid w:val="0"/>
              <w:spacing w:after="0"/>
              <w:ind w:left="-93" w:right="-48"/>
              <w:jc w:val="center"/>
              <w:rPr>
                <w:color w:val="000000"/>
                <w:sz w:val="20"/>
              </w:rPr>
            </w:pPr>
            <w:r>
              <w:rPr>
                <w:color w:val="000000"/>
                <w:sz w:val="20"/>
              </w:rPr>
              <w:t>Существую-щее</w:t>
            </w:r>
          </w:p>
          <w:p w:rsidR="009976DA" w:rsidRPr="00BA0FED" w:rsidRDefault="00235E95" w:rsidP="00235E95">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B473E0" w:rsidP="00B334B9">
            <w:pPr>
              <w:jc w:val="center"/>
              <w:rPr>
                <w:b/>
                <w:bCs/>
                <w:sz w:val="22"/>
                <w:szCs w:val="22"/>
              </w:rPr>
            </w:pPr>
            <w:r>
              <w:rPr>
                <w:b/>
                <w:bCs/>
                <w:sz w:val="22"/>
                <w:szCs w:val="22"/>
              </w:rPr>
              <w:t>120,06</w:t>
            </w:r>
          </w:p>
          <w:p w:rsidR="00E36E60" w:rsidRPr="00BA0FED" w:rsidRDefault="00E36E60" w:rsidP="00B334B9">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E36E60" w:rsidRPr="00BA0FED" w:rsidRDefault="000275DF" w:rsidP="00B334B9">
            <w:pPr>
              <w:jc w:val="center"/>
              <w:rPr>
                <w:b/>
                <w:bCs/>
                <w:sz w:val="22"/>
                <w:szCs w:val="22"/>
              </w:rPr>
            </w:pPr>
            <w:r>
              <w:rPr>
                <w:b/>
                <w:bCs/>
                <w:sz w:val="22"/>
                <w:szCs w:val="22"/>
              </w:rPr>
              <w:t>125,6</w:t>
            </w:r>
            <w:r w:rsidR="00BA6A3C">
              <w:rPr>
                <w:b/>
                <w:bCs/>
                <w:sz w:val="22"/>
                <w:szCs w:val="22"/>
              </w:rPr>
              <w:t>5</w:t>
            </w:r>
          </w:p>
          <w:p w:rsidR="00E36E60" w:rsidRPr="00BA0FED" w:rsidRDefault="00163393" w:rsidP="00B334B9">
            <w:pPr>
              <w:jc w:val="center"/>
              <w:rPr>
                <w:b/>
                <w:bCs/>
                <w:sz w:val="22"/>
                <w:szCs w:val="22"/>
              </w:rPr>
            </w:pPr>
            <w:r>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0275DF">
            <w:pPr>
              <w:jc w:val="center"/>
              <w:rPr>
                <w:b/>
                <w:bCs/>
                <w:sz w:val="22"/>
                <w:szCs w:val="22"/>
              </w:rPr>
            </w:pPr>
            <w:r>
              <w:rPr>
                <w:b/>
                <w:bCs/>
                <w:sz w:val="22"/>
                <w:szCs w:val="22"/>
              </w:rPr>
              <w:t>125,6</w:t>
            </w:r>
            <w:r w:rsidR="00BA6A3C">
              <w:rPr>
                <w:b/>
                <w:bCs/>
                <w:sz w:val="22"/>
                <w:szCs w:val="22"/>
              </w:rPr>
              <w:t>5</w:t>
            </w:r>
          </w:p>
          <w:p w:rsidR="00E36E60" w:rsidRPr="00BA0FED" w:rsidRDefault="000275DF" w:rsidP="000275DF">
            <w:pPr>
              <w:jc w:val="center"/>
              <w:rPr>
                <w:b/>
                <w:bCs/>
                <w:sz w:val="22"/>
                <w:szCs w:val="22"/>
              </w:rPr>
            </w:pPr>
            <w:r>
              <w:rPr>
                <w:b/>
                <w:bCs/>
                <w:sz w:val="22"/>
                <w:szCs w:val="22"/>
              </w:rPr>
              <w:t>100,00</w:t>
            </w:r>
          </w:p>
        </w:tc>
      </w:tr>
      <w:tr w:rsidR="00E36E60"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36E60" w:rsidRPr="00BA0FED" w:rsidRDefault="00E36E60" w:rsidP="00B334B9">
            <w:pPr>
              <w:pStyle w:val="aa"/>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E36E60" w:rsidRPr="00BA0FED" w:rsidRDefault="00E36E60"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36E60" w:rsidRPr="00BA0FED" w:rsidRDefault="00E36E60" w:rsidP="00B334B9">
            <w:pPr>
              <w:jc w:val="center"/>
              <w:rPr>
                <w:b/>
                <w:bCs/>
                <w:color w:val="000000"/>
                <w:sz w:val="20"/>
              </w:rPr>
            </w:pPr>
            <w:r w:rsidRPr="00BA0FED">
              <w:rPr>
                <w:b/>
                <w:bCs/>
                <w:color w:val="000000"/>
                <w:sz w:val="20"/>
              </w:rPr>
              <w:t>га</w:t>
            </w:r>
          </w:p>
          <w:p w:rsidR="00E36E60" w:rsidRPr="00BA0FED" w:rsidRDefault="00E36E60"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B473E0" w:rsidP="000275DF">
            <w:pPr>
              <w:jc w:val="center"/>
              <w:rPr>
                <w:b/>
                <w:bCs/>
                <w:sz w:val="22"/>
                <w:szCs w:val="22"/>
              </w:rPr>
            </w:pPr>
            <w:r>
              <w:rPr>
                <w:b/>
                <w:bCs/>
                <w:sz w:val="22"/>
                <w:szCs w:val="22"/>
              </w:rPr>
              <w:t>120,06</w:t>
            </w:r>
          </w:p>
          <w:p w:rsidR="00E36E60" w:rsidRPr="00BA0FED" w:rsidRDefault="000275DF" w:rsidP="000275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163393" w:rsidRPr="00BA0FED" w:rsidRDefault="00BA6A3C" w:rsidP="00163393">
            <w:pPr>
              <w:jc w:val="center"/>
              <w:rPr>
                <w:b/>
                <w:bCs/>
                <w:sz w:val="22"/>
                <w:szCs w:val="22"/>
              </w:rPr>
            </w:pPr>
            <w:r>
              <w:rPr>
                <w:b/>
                <w:bCs/>
                <w:sz w:val="22"/>
                <w:szCs w:val="22"/>
              </w:rPr>
              <w:t>114,76</w:t>
            </w:r>
          </w:p>
          <w:p w:rsidR="00E36E60" w:rsidRPr="00BA0FED" w:rsidRDefault="009B07DF" w:rsidP="00163393">
            <w:pPr>
              <w:jc w:val="center"/>
              <w:rPr>
                <w:b/>
                <w:bCs/>
                <w:sz w:val="22"/>
                <w:szCs w:val="22"/>
              </w:rPr>
            </w:pPr>
            <w:r>
              <w:rPr>
                <w:b/>
                <w:bCs/>
                <w:sz w:val="22"/>
                <w:szCs w:val="22"/>
              </w:rPr>
              <w:t>91,34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0275DF">
            <w:pPr>
              <w:jc w:val="center"/>
              <w:rPr>
                <w:b/>
                <w:bCs/>
                <w:sz w:val="22"/>
                <w:szCs w:val="22"/>
              </w:rPr>
            </w:pPr>
            <w:r>
              <w:rPr>
                <w:b/>
                <w:bCs/>
                <w:sz w:val="22"/>
                <w:szCs w:val="22"/>
              </w:rPr>
              <w:t>125,6</w:t>
            </w:r>
            <w:r w:rsidR="00BA6A3C">
              <w:rPr>
                <w:b/>
                <w:bCs/>
                <w:sz w:val="22"/>
                <w:szCs w:val="22"/>
              </w:rPr>
              <w:t>5</w:t>
            </w:r>
          </w:p>
          <w:p w:rsidR="00E36E60" w:rsidRPr="00BA0FED" w:rsidRDefault="000275DF" w:rsidP="000275DF">
            <w:pPr>
              <w:jc w:val="center"/>
              <w:rPr>
                <w:b/>
                <w:bCs/>
                <w:sz w:val="22"/>
                <w:szCs w:val="22"/>
              </w:rPr>
            </w:pPr>
            <w:r>
              <w:rPr>
                <w:b/>
                <w:bCs/>
                <w:sz w:val="22"/>
                <w:szCs w:val="22"/>
              </w:rPr>
              <w:t>100,00</w:t>
            </w:r>
          </w:p>
        </w:tc>
      </w:tr>
      <w:tr w:rsidR="000275DF"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0275DF" w:rsidRPr="00BA0FED" w:rsidRDefault="000275DF" w:rsidP="00B334B9">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b/>
                <w:bCs/>
                <w:color w:val="000000"/>
                <w:sz w:val="20"/>
              </w:rPr>
            </w:pPr>
            <w:r w:rsidRPr="00BA0FED">
              <w:rPr>
                <w:b/>
                <w:bCs/>
                <w:color w:val="000000"/>
                <w:sz w:val="20"/>
              </w:rPr>
              <w:t>га</w:t>
            </w:r>
          </w:p>
          <w:p w:rsidR="000275DF" w:rsidRPr="00BA0FED" w:rsidRDefault="000275DF"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b/>
                <w:bCs/>
                <w:sz w:val="22"/>
                <w:szCs w:val="22"/>
              </w:rPr>
            </w:pPr>
            <w:r w:rsidRPr="00BA0FED">
              <w:rPr>
                <w:b/>
                <w:bCs/>
                <w:sz w:val="22"/>
                <w:szCs w:val="22"/>
              </w:rPr>
              <w:t>40,37</w:t>
            </w:r>
          </w:p>
          <w:p w:rsidR="000275DF" w:rsidRPr="00BA0FED" w:rsidRDefault="002235EE" w:rsidP="00B334B9">
            <w:pPr>
              <w:jc w:val="center"/>
              <w:rPr>
                <w:b/>
                <w:bCs/>
                <w:sz w:val="22"/>
                <w:szCs w:val="22"/>
              </w:rPr>
            </w:pPr>
            <w:r>
              <w:rPr>
                <w:b/>
                <w:bCs/>
                <w:sz w:val="22"/>
                <w:szCs w:val="22"/>
              </w:rPr>
              <w:t>33,63</w:t>
            </w:r>
          </w:p>
        </w:tc>
        <w:tc>
          <w:tcPr>
            <w:tcW w:w="1229" w:type="dxa"/>
            <w:tcBorders>
              <w:top w:val="single" w:sz="4" w:space="0" w:color="auto"/>
              <w:left w:val="single" w:sz="4" w:space="0" w:color="auto"/>
              <w:bottom w:val="single" w:sz="4" w:space="0" w:color="auto"/>
              <w:right w:val="single" w:sz="4" w:space="0" w:color="auto"/>
            </w:tcBorders>
          </w:tcPr>
          <w:p w:rsidR="000275DF" w:rsidRPr="00BA0FED" w:rsidRDefault="00BA6A3C" w:rsidP="00B334B9">
            <w:pPr>
              <w:jc w:val="center"/>
              <w:rPr>
                <w:b/>
                <w:bCs/>
                <w:sz w:val="22"/>
                <w:szCs w:val="22"/>
              </w:rPr>
            </w:pPr>
            <w:r>
              <w:rPr>
                <w:b/>
                <w:bCs/>
                <w:sz w:val="22"/>
                <w:szCs w:val="22"/>
              </w:rPr>
              <w:t>58,32</w:t>
            </w:r>
          </w:p>
          <w:p w:rsidR="000275DF" w:rsidRPr="00BA0FED" w:rsidRDefault="009B07DF" w:rsidP="00B334B9">
            <w:pPr>
              <w:jc w:val="center"/>
              <w:rPr>
                <w:b/>
                <w:bCs/>
                <w:sz w:val="22"/>
                <w:szCs w:val="22"/>
              </w:rPr>
            </w:pPr>
            <w:r>
              <w:rPr>
                <w:b/>
                <w:bCs/>
                <w:sz w:val="22"/>
                <w:szCs w:val="22"/>
              </w:rPr>
              <w:t>46,42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b/>
                <w:bCs/>
                <w:sz w:val="22"/>
                <w:szCs w:val="22"/>
              </w:rPr>
            </w:pPr>
            <w:r w:rsidRPr="00BA0FED">
              <w:rPr>
                <w:b/>
                <w:bCs/>
                <w:sz w:val="22"/>
                <w:szCs w:val="22"/>
              </w:rPr>
              <w:t>65,</w:t>
            </w:r>
            <w:r>
              <w:rPr>
                <w:b/>
                <w:bCs/>
                <w:sz w:val="22"/>
                <w:szCs w:val="22"/>
              </w:rPr>
              <w:t>44</w:t>
            </w:r>
          </w:p>
          <w:p w:rsidR="000275DF" w:rsidRPr="00BA0FED" w:rsidRDefault="000275DF" w:rsidP="00E3165B">
            <w:pPr>
              <w:jc w:val="center"/>
              <w:rPr>
                <w:b/>
                <w:bCs/>
                <w:sz w:val="22"/>
                <w:szCs w:val="22"/>
              </w:rPr>
            </w:pPr>
            <w:r>
              <w:rPr>
                <w:b/>
                <w:bCs/>
                <w:sz w:val="22"/>
                <w:szCs w:val="22"/>
              </w:rPr>
              <w:t>52,0</w:t>
            </w:r>
            <w:r w:rsidR="00BA6A3C">
              <w:rPr>
                <w:b/>
                <w:bCs/>
                <w:sz w:val="22"/>
                <w:szCs w:val="22"/>
              </w:rPr>
              <w:t>8</w:t>
            </w:r>
          </w:p>
        </w:tc>
      </w:tr>
      <w:tr w:rsidR="000275DF"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sz w:val="22"/>
                <w:szCs w:val="22"/>
              </w:rPr>
            </w:pPr>
            <w:r w:rsidRPr="00BA0FED">
              <w:rPr>
                <w:sz w:val="22"/>
                <w:szCs w:val="22"/>
              </w:rPr>
              <w:t>33,59</w:t>
            </w:r>
          </w:p>
        </w:tc>
        <w:tc>
          <w:tcPr>
            <w:tcW w:w="1229" w:type="dxa"/>
            <w:tcBorders>
              <w:top w:val="single" w:sz="4" w:space="0" w:color="auto"/>
              <w:left w:val="single" w:sz="4" w:space="0" w:color="auto"/>
              <w:bottom w:val="single" w:sz="4" w:space="0" w:color="auto"/>
              <w:right w:val="single" w:sz="4" w:space="0" w:color="auto"/>
            </w:tcBorders>
          </w:tcPr>
          <w:p w:rsidR="000275DF" w:rsidRPr="00BA0FED" w:rsidRDefault="00BA6A3C" w:rsidP="00B334B9">
            <w:pPr>
              <w:jc w:val="center"/>
              <w:rPr>
                <w:sz w:val="22"/>
                <w:szCs w:val="22"/>
              </w:rPr>
            </w:pPr>
            <w:r>
              <w:rPr>
                <w:sz w:val="22"/>
                <w:szCs w:val="22"/>
              </w:rPr>
              <w:t>33,59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sz w:val="22"/>
                <w:szCs w:val="22"/>
              </w:rPr>
            </w:pPr>
            <w:r>
              <w:rPr>
                <w:sz w:val="22"/>
                <w:szCs w:val="22"/>
              </w:rPr>
              <w:t>32,83</w:t>
            </w:r>
          </w:p>
        </w:tc>
      </w:tr>
      <w:tr w:rsidR="000275DF"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snapToGrid w:val="0"/>
              <w:ind w:left="-93" w:right="-48"/>
              <w:jc w:val="center"/>
              <w:rPr>
                <w:color w:val="000000"/>
                <w:sz w:val="22"/>
                <w:szCs w:val="22"/>
              </w:rPr>
            </w:pPr>
            <w:r w:rsidRPr="00BA0FED">
              <w:rPr>
                <w:color w:val="000000"/>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0275DF" w:rsidRPr="00BA0FED" w:rsidRDefault="00BA6A3C" w:rsidP="00B334B9">
            <w:pPr>
              <w:jc w:val="center"/>
              <w:rPr>
                <w:sz w:val="22"/>
                <w:szCs w:val="22"/>
              </w:rPr>
            </w:pPr>
            <w:r>
              <w:rPr>
                <w:sz w:val="22"/>
                <w:szCs w:val="22"/>
              </w:rPr>
              <w:t>17,95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sz w:val="22"/>
                <w:szCs w:val="22"/>
              </w:rPr>
            </w:pPr>
            <w:r>
              <w:rPr>
                <w:sz w:val="22"/>
                <w:szCs w:val="22"/>
              </w:rPr>
              <w:t>25,94</w:t>
            </w:r>
          </w:p>
        </w:tc>
      </w:tr>
      <w:tr w:rsidR="000275D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ind w:left="-93" w:right="-48"/>
              <w:jc w:val="center"/>
              <w:rPr>
                <w:color w:val="000000"/>
                <w:sz w:val="22"/>
                <w:szCs w:val="22"/>
              </w:rPr>
            </w:pPr>
            <w:r w:rsidRPr="00BA0FED">
              <w:rPr>
                <w:color w:val="000000"/>
                <w:sz w:val="22"/>
                <w:szCs w:val="22"/>
              </w:rPr>
              <w:t>2.1.3</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snapToGrid w:val="0"/>
              <w:rPr>
                <w:color w:val="000000"/>
                <w:sz w:val="22"/>
                <w:szCs w:val="22"/>
              </w:rPr>
            </w:pPr>
            <w:r w:rsidRPr="00BA0FED">
              <w:rPr>
                <w:color w:val="000000"/>
                <w:sz w:val="22"/>
                <w:szCs w:val="22"/>
              </w:rPr>
              <w:t>- зоны существующей застройки многоква</w:t>
            </w:r>
            <w:r w:rsidRPr="00BA0FED">
              <w:rPr>
                <w:color w:val="000000"/>
                <w:sz w:val="22"/>
                <w:szCs w:val="22"/>
              </w:rPr>
              <w:t>р</w:t>
            </w:r>
            <w:r w:rsidRPr="00BA0FED">
              <w:rPr>
                <w:color w:val="000000"/>
                <w:sz w:val="22"/>
                <w:szCs w:val="22"/>
              </w:rPr>
              <w:t>тирными малоэтажными жилыми д</w:t>
            </w:r>
            <w:r w:rsidRPr="00BA0FED">
              <w:rPr>
                <w:color w:val="000000"/>
                <w:sz w:val="22"/>
                <w:szCs w:val="22"/>
              </w:rPr>
              <w:t>о</w:t>
            </w:r>
            <w:r w:rsidRPr="00BA0FED">
              <w:rPr>
                <w:color w:val="000000"/>
                <w:sz w:val="22"/>
                <w:szCs w:val="22"/>
              </w:rPr>
              <w:t>мами (Ж3с)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sz w:val="22"/>
                <w:szCs w:val="22"/>
              </w:rPr>
            </w:pPr>
            <w:r w:rsidRPr="00BA0FED">
              <w:rPr>
                <w:sz w:val="22"/>
                <w:szCs w:val="22"/>
              </w:rPr>
              <w:t>6,78</w:t>
            </w:r>
          </w:p>
        </w:tc>
        <w:tc>
          <w:tcPr>
            <w:tcW w:w="122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jc w:val="center"/>
              <w:rPr>
                <w:sz w:val="22"/>
                <w:szCs w:val="22"/>
              </w:rPr>
            </w:pPr>
            <w:r>
              <w:rPr>
                <w:sz w:val="22"/>
                <w:szCs w:val="22"/>
              </w:rPr>
              <w:t>6,</w:t>
            </w:r>
            <w:r w:rsidR="00BA6A3C">
              <w:rPr>
                <w:sz w:val="22"/>
                <w:szCs w:val="22"/>
              </w:rPr>
              <w:t>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sz w:val="22"/>
                <w:szCs w:val="22"/>
              </w:rPr>
            </w:pPr>
            <w:r>
              <w:rPr>
                <w:sz w:val="22"/>
                <w:szCs w:val="22"/>
              </w:rPr>
              <w:t>6,67</w:t>
            </w:r>
          </w:p>
        </w:tc>
      </w:tr>
      <w:tr w:rsidR="000275D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ind w:left="-93" w:right="-48"/>
              <w:jc w:val="center"/>
              <w:rPr>
                <w:b/>
                <w:color w:val="000000"/>
                <w:sz w:val="22"/>
                <w:szCs w:val="22"/>
              </w:rPr>
            </w:pPr>
            <w:r w:rsidRPr="00BA0FED">
              <w:rPr>
                <w:b/>
                <w:color w:val="000000"/>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snapToGrid w:val="0"/>
              <w:ind w:right="210"/>
              <w:rPr>
                <w:b/>
                <w:color w:val="000000"/>
                <w:sz w:val="22"/>
                <w:szCs w:val="22"/>
              </w:rPr>
            </w:pPr>
            <w:r w:rsidRPr="00BA0FED">
              <w:rPr>
                <w:rFonts w:eastAsia="Arial"/>
                <w:b/>
                <w:color w:val="000000"/>
                <w:sz w:val="22"/>
                <w:szCs w:val="22"/>
              </w:rPr>
              <w:t>Общественно</w:t>
            </w:r>
            <w:r w:rsidRPr="00BA0FED">
              <w:rPr>
                <w:b/>
                <w:color w:val="000000"/>
                <w:sz w:val="22"/>
                <w:szCs w:val="22"/>
              </w:rPr>
              <w:t>-деловые зоны</w:t>
            </w:r>
          </w:p>
          <w:p w:rsidR="000275DF" w:rsidRPr="00BA0FED" w:rsidRDefault="000275DF" w:rsidP="00B334B9">
            <w:pPr>
              <w:pStyle w:val="aa"/>
              <w:snapToGrid w:val="0"/>
              <w:ind w:right="210"/>
              <w:rPr>
                <w:color w:val="000000"/>
                <w:sz w:val="22"/>
                <w:szCs w:val="22"/>
              </w:rPr>
            </w:pPr>
            <w:r w:rsidRPr="00BA0FED">
              <w:rPr>
                <w:rFonts w:eastAsia="Arial"/>
                <w:color w:val="000000"/>
                <w:sz w:val="22"/>
                <w:szCs w:val="22"/>
              </w:rPr>
              <w:t>из</w:t>
            </w:r>
            <w:r w:rsidRPr="00BA0FED">
              <w:rPr>
                <w:color w:val="000000"/>
                <w:sz w:val="22"/>
                <w:szCs w:val="22"/>
              </w:rPr>
              <w:t xml:space="preserve">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b/>
                <w:color w:val="000000"/>
                <w:sz w:val="20"/>
              </w:rPr>
            </w:pPr>
            <w:r w:rsidRPr="00BA0FED">
              <w:rPr>
                <w:b/>
                <w:color w:val="000000"/>
                <w:sz w:val="20"/>
              </w:rPr>
              <w:t>га</w:t>
            </w:r>
          </w:p>
          <w:p w:rsidR="000275DF" w:rsidRPr="00BA0FED" w:rsidRDefault="000275DF"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b/>
                <w:bCs/>
                <w:sz w:val="22"/>
                <w:szCs w:val="22"/>
              </w:rPr>
            </w:pPr>
            <w:r w:rsidRPr="00BA0FED">
              <w:rPr>
                <w:b/>
                <w:bCs/>
                <w:sz w:val="22"/>
                <w:szCs w:val="22"/>
              </w:rPr>
              <w:t>3,</w:t>
            </w:r>
            <w:r>
              <w:rPr>
                <w:b/>
                <w:bCs/>
                <w:sz w:val="22"/>
                <w:szCs w:val="22"/>
              </w:rPr>
              <w:t>88</w:t>
            </w:r>
          </w:p>
          <w:p w:rsidR="000275DF" w:rsidRPr="00BA0FED" w:rsidRDefault="000275DF" w:rsidP="00B334B9">
            <w:pPr>
              <w:jc w:val="center"/>
              <w:rPr>
                <w:b/>
                <w:bCs/>
                <w:sz w:val="22"/>
                <w:szCs w:val="22"/>
              </w:rPr>
            </w:pPr>
            <w:r>
              <w:rPr>
                <w:b/>
                <w:bCs/>
                <w:sz w:val="22"/>
                <w:szCs w:val="22"/>
              </w:rPr>
              <w:t>3,</w:t>
            </w:r>
            <w:r w:rsidR="002235EE">
              <w:rPr>
                <w:b/>
                <w:bCs/>
                <w:sz w:val="22"/>
                <w:szCs w:val="22"/>
              </w:rPr>
              <w:t>23</w:t>
            </w:r>
          </w:p>
        </w:tc>
        <w:tc>
          <w:tcPr>
            <w:tcW w:w="1229" w:type="dxa"/>
            <w:tcBorders>
              <w:top w:val="single" w:sz="4" w:space="0" w:color="auto"/>
              <w:left w:val="single" w:sz="4" w:space="0" w:color="auto"/>
              <w:bottom w:val="single" w:sz="4" w:space="0" w:color="auto"/>
              <w:right w:val="single" w:sz="4" w:space="0" w:color="auto"/>
            </w:tcBorders>
          </w:tcPr>
          <w:p w:rsidR="000275DF" w:rsidRPr="00BA0FED" w:rsidRDefault="00BA6A3C" w:rsidP="00B334B9">
            <w:pPr>
              <w:jc w:val="center"/>
              <w:rPr>
                <w:b/>
                <w:bCs/>
                <w:sz w:val="22"/>
                <w:szCs w:val="22"/>
              </w:rPr>
            </w:pPr>
            <w:r>
              <w:rPr>
                <w:b/>
                <w:bCs/>
                <w:sz w:val="22"/>
                <w:szCs w:val="22"/>
              </w:rPr>
              <w:t>3,88</w:t>
            </w:r>
          </w:p>
          <w:p w:rsidR="000275DF" w:rsidRPr="00BA0FED" w:rsidRDefault="009B07DF" w:rsidP="00B334B9">
            <w:pPr>
              <w:jc w:val="center"/>
              <w:rPr>
                <w:b/>
                <w:bCs/>
                <w:sz w:val="22"/>
                <w:szCs w:val="22"/>
              </w:rPr>
            </w:pPr>
            <w:r>
              <w:rPr>
                <w:b/>
                <w:bCs/>
                <w:sz w:val="22"/>
                <w:szCs w:val="22"/>
              </w:rPr>
              <w:t>3,09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b/>
                <w:bCs/>
                <w:sz w:val="22"/>
                <w:szCs w:val="22"/>
              </w:rPr>
            </w:pPr>
            <w:r>
              <w:rPr>
                <w:b/>
                <w:bCs/>
                <w:sz w:val="22"/>
                <w:szCs w:val="22"/>
              </w:rPr>
              <w:t>6,34</w:t>
            </w:r>
          </w:p>
          <w:p w:rsidR="000275DF" w:rsidRPr="00BA0FED" w:rsidRDefault="000275DF" w:rsidP="00E3165B">
            <w:pPr>
              <w:jc w:val="center"/>
              <w:rPr>
                <w:b/>
                <w:bCs/>
                <w:sz w:val="22"/>
                <w:szCs w:val="22"/>
              </w:rPr>
            </w:pPr>
            <w:r>
              <w:rPr>
                <w:b/>
                <w:bCs/>
                <w:sz w:val="22"/>
                <w:szCs w:val="22"/>
              </w:rPr>
              <w:t>5,05</w:t>
            </w:r>
          </w:p>
        </w:tc>
      </w:tr>
      <w:tr w:rsidR="000275D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ind w:left="-93" w:right="-48"/>
              <w:jc w:val="center"/>
              <w:rPr>
                <w:color w:val="000000"/>
                <w:sz w:val="22"/>
                <w:szCs w:val="22"/>
              </w:rPr>
            </w:pPr>
            <w:r w:rsidRPr="00BA0FED">
              <w:rPr>
                <w:color w:val="000000"/>
                <w:sz w:val="22"/>
                <w:szCs w:val="22"/>
              </w:rPr>
              <w:t>2.2.1</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snapToGrid w:val="0"/>
              <w:rPr>
                <w:sz w:val="22"/>
                <w:szCs w:val="22"/>
              </w:rPr>
            </w:pPr>
            <w:r w:rsidRPr="00BA0FED">
              <w:rPr>
                <w:sz w:val="22"/>
                <w:szCs w:val="22"/>
              </w:rPr>
              <w:t>- зоны делового, общественного, административного, научного и торгового назначения (Д1)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sz w:val="22"/>
                <w:szCs w:val="22"/>
              </w:rPr>
            </w:pPr>
            <w:r>
              <w:rPr>
                <w:sz w:val="22"/>
                <w:szCs w:val="22"/>
              </w:rPr>
              <w:t>0,61</w:t>
            </w:r>
          </w:p>
        </w:tc>
        <w:tc>
          <w:tcPr>
            <w:tcW w:w="122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jc w:val="center"/>
              <w:rPr>
                <w:sz w:val="22"/>
                <w:szCs w:val="22"/>
              </w:rPr>
            </w:pPr>
            <w:r w:rsidRPr="00BA0FED">
              <w:rPr>
                <w:sz w:val="22"/>
                <w:szCs w:val="22"/>
              </w:rPr>
              <w:t>0,61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sz w:val="22"/>
                <w:szCs w:val="22"/>
              </w:rPr>
            </w:pPr>
            <w:r w:rsidRPr="00BA0FED">
              <w:rPr>
                <w:sz w:val="22"/>
                <w:szCs w:val="22"/>
              </w:rPr>
              <w:t>0,61</w:t>
            </w:r>
          </w:p>
        </w:tc>
      </w:tr>
      <w:tr w:rsidR="000275D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ind w:left="-93" w:right="-48"/>
              <w:jc w:val="center"/>
              <w:rPr>
                <w:color w:val="000000"/>
                <w:sz w:val="22"/>
                <w:szCs w:val="22"/>
              </w:rPr>
            </w:pPr>
            <w:r w:rsidRPr="00BA0FED">
              <w:rPr>
                <w:color w:val="000000"/>
                <w:sz w:val="22"/>
                <w:szCs w:val="22"/>
              </w:rPr>
              <w:t>2.2.2</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snapToGrid w:val="0"/>
              <w:rPr>
                <w:sz w:val="22"/>
                <w:szCs w:val="22"/>
              </w:rPr>
            </w:pPr>
            <w:r w:rsidRPr="00BA0FED">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color w:val="000000"/>
                <w:sz w:val="20"/>
              </w:rPr>
            </w:pPr>
            <w:r w:rsidRPr="00BA0FED">
              <w:rPr>
                <w:color w:val="000000"/>
                <w:sz w:val="20"/>
              </w:rPr>
              <w:t>га</w:t>
            </w:r>
          </w:p>
          <w:p w:rsidR="000275DF" w:rsidRPr="00BA0FED" w:rsidRDefault="000275DF" w:rsidP="00B334B9">
            <w:pPr>
              <w:jc w:val="center"/>
              <w:rPr>
                <w:color w:val="000000"/>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sz w:val="22"/>
                <w:szCs w:val="22"/>
              </w:rPr>
            </w:pPr>
            <w:r>
              <w:rPr>
                <w:sz w:val="22"/>
                <w:szCs w:val="22"/>
              </w:rPr>
              <w:t>3,27</w:t>
            </w:r>
          </w:p>
        </w:tc>
        <w:tc>
          <w:tcPr>
            <w:tcW w:w="1229" w:type="dxa"/>
            <w:tcBorders>
              <w:top w:val="single" w:sz="4" w:space="0" w:color="auto"/>
              <w:left w:val="single" w:sz="4" w:space="0" w:color="auto"/>
              <w:bottom w:val="single" w:sz="4" w:space="0" w:color="auto"/>
              <w:right w:val="single" w:sz="4" w:space="0" w:color="auto"/>
            </w:tcBorders>
          </w:tcPr>
          <w:p w:rsidR="000275DF" w:rsidRPr="00BA0FED" w:rsidRDefault="00BA6A3C" w:rsidP="00B334B9">
            <w:pPr>
              <w:jc w:val="center"/>
              <w:rPr>
                <w:sz w:val="22"/>
                <w:szCs w:val="22"/>
              </w:rPr>
            </w:pPr>
            <w:r>
              <w:rPr>
                <w:sz w:val="22"/>
                <w:szCs w:val="22"/>
              </w:rPr>
              <w:t>3,27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sz w:val="22"/>
                <w:szCs w:val="22"/>
              </w:rPr>
            </w:pPr>
            <w:r>
              <w:rPr>
                <w:sz w:val="22"/>
                <w:szCs w:val="22"/>
              </w:rPr>
              <w:t>5,73</w:t>
            </w:r>
          </w:p>
        </w:tc>
      </w:tr>
      <w:tr w:rsidR="00BA6A3C"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ind w:left="-93" w:right="-48"/>
              <w:jc w:val="center"/>
              <w:rPr>
                <w:b/>
                <w:color w:val="000000"/>
                <w:sz w:val="22"/>
                <w:szCs w:val="22"/>
              </w:rPr>
            </w:pPr>
            <w:r w:rsidRPr="00BA0FED">
              <w:rPr>
                <w:b/>
                <w:color w:val="000000"/>
                <w:sz w:val="22"/>
                <w:szCs w:val="22"/>
              </w:rPr>
              <w:t>2.3</w:t>
            </w:r>
          </w:p>
        </w:tc>
        <w:tc>
          <w:tcPr>
            <w:tcW w:w="396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snapToGrid w:val="0"/>
              <w:ind w:right="210"/>
              <w:rPr>
                <w:b/>
                <w:color w:val="000000"/>
                <w:sz w:val="22"/>
                <w:szCs w:val="22"/>
              </w:rPr>
            </w:pPr>
            <w:r w:rsidRPr="00BA0FED">
              <w:rPr>
                <w:rFonts w:eastAsia="Arial"/>
                <w:b/>
                <w:color w:val="000000"/>
                <w:sz w:val="22"/>
                <w:szCs w:val="22"/>
              </w:rPr>
              <w:t>Производственные</w:t>
            </w:r>
            <w:r w:rsidRPr="00BA0FED">
              <w:rPr>
                <w:b/>
                <w:color w:val="000000"/>
                <w:sz w:val="22"/>
                <w:szCs w:val="22"/>
              </w:rPr>
              <w:t xml:space="preserve"> зоны, зоны инженерной инфраструктуры</w:t>
            </w:r>
          </w:p>
          <w:p w:rsidR="00BA6A3C" w:rsidRPr="00BA0FED" w:rsidRDefault="00BA6A3C" w:rsidP="00B334B9">
            <w:pPr>
              <w:pStyle w:val="aa"/>
              <w:snapToGrid w:val="0"/>
              <w:ind w:right="21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B334B9">
            <w:pPr>
              <w:jc w:val="center"/>
              <w:rPr>
                <w:b/>
                <w:color w:val="000000"/>
                <w:sz w:val="20"/>
              </w:rPr>
            </w:pPr>
            <w:r w:rsidRPr="00BA0FED">
              <w:rPr>
                <w:b/>
                <w:color w:val="000000"/>
                <w:sz w:val="20"/>
              </w:rPr>
              <w:t>га</w:t>
            </w:r>
          </w:p>
          <w:p w:rsidR="00BA6A3C" w:rsidRPr="00BA0FED" w:rsidRDefault="00BA6A3C"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B334B9">
            <w:pPr>
              <w:jc w:val="center"/>
              <w:rPr>
                <w:b/>
                <w:bCs/>
                <w:sz w:val="22"/>
                <w:szCs w:val="22"/>
              </w:rPr>
            </w:pPr>
            <w:r>
              <w:rPr>
                <w:b/>
                <w:bCs/>
                <w:sz w:val="22"/>
                <w:szCs w:val="22"/>
              </w:rPr>
              <w:t>0,00</w:t>
            </w:r>
          </w:p>
          <w:p w:rsidR="00BA6A3C" w:rsidRPr="00BA0FED" w:rsidRDefault="00BA6A3C" w:rsidP="00B334B9">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BA6A3C" w:rsidRPr="00BA0FED" w:rsidRDefault="00BA6A3C" w:rsidP="00CF3C80">
            <w:pPr>
              <w:jc w:val="center"/>
              <w:rPr>
                <w:b/>
                <w:bCs/>
                <w:sz w:val="22"/>
                <w:szCs w:val="22"/>
              </w:rPr>
            </w:pPr>
            <w:r>
              <w:rPr>
                <w:b/>
                <w:bCs/>
                <w:sz w:val="22"/>
                <w:szCs w:val="22"/>
              </w:rPr>
              <w:t>3,27</w:t>
            </w:r>
          </w:p>
          <w:p w:rsidR="00BA6A3C" w:rsidRPr="00BA0FED" w:rsidRDefault="00BA6A3C" w:rsidP="00CF3C80">
            <w:pPr>
              <w:jc w:val="center"/>
              <w:rPr>
                <w:b/>
                <w:bCs/>
                <w:sz w:val="22"/>
                <w:szCs w:val="22"/>
              </w:rPr>
            </w:pPr>
            <w:r>
              <w:rPr>
                <w:b/>
                <w:bCs/>
                <w:sz w:val="22"/>
                <w:szCs w:val="22"/>
              </w:rPr>
              <w:t>2,60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E3165B">
            <w:pPr>
              <w:jc w:val="center"/>
              <w:rPr>
                <w:b/>
                <w:bCs/>
                <w:sz w:val="22"/>
                <w:szCs w:val="22"/>
              </w:rPr>
            </w:pPr>
            <w:r>
              <w:rPr>
                <w:b/>
                <w:bCs/>
                <w:sz w:val="22"/>
                <w:szCs w:val="22"/>
              </w:rPr>
              <w:t>3,27</w:t>
            </w:r>
          </w:p>
          <w:p w:rsidR="00BA6A3C" w:rsidRPr="00BA0FED" w:rsidRDefault="00BA6A3C" w:rsidP="00E3165B">
            <w:pPr>
              <w:jc w:val="center"/>
              <w:rPr>
                <w:b/>
                <w:bCs/>
                <w:sz w:val="22"/>
                <w:szCs w:val="22"/>
              </w:rPr>
            </w:pPr>
            <w:r>
              <w:rPr>
                <w:b/>
                <w:bCs/>
                <w:sz w:val="22"/>
                <w:szCs w:val="22"/>
              </w:rPr>
              <w:t>2,60</w:t>
            </w:r>
          </w:p>
        </w:tc>
      </w:tr>
      <w:tr w:rsidR="00BA6A3C"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ind w:left="-93" w:right="-48"/>
              <w:jc w:val="center"/>
              <w:rPr>
                <w:color w:val="000000"/>
                <w:sz w:val="22"/>
                <w:szCs w:val="22"/>
              </w:rPr>
            </w:pPr>
            <w:r w:rsidRPr="00BA0FED">
              <w:rPr>
                <w:color w:val="000000"/>
                <w:sz w:val="22"/>
                <w:szCs w:val="22"/>
              </w:rPr>
              <w:t>2.3.1</w:t>
            </w:r>
          </w:p>
        </w:tc>
        <w:tc>
          <w:tcPr>
            <w:tcW w:w="396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snapToGrid w:val="0"/>
              <w:ind w:right="210"/>
              <w:rPr>
                <w:color w:val="000000"/>
                <w:sz w:val="22"/>
                <w:szCs w:val="22"/>
              </w:rPr>
            </w:pPr>
            <w:r w:rsidRPr="00BA0FED">
              <w:rPr>
                <w:sz w:val="22"/>
                <w:szCs w:val="22"/>
              </w:rPr>
              <w:t>- зоны коммунально-складского назначения и инженерной инфраструктуры (П0)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B334B9">
            <w:pPr>
              <w:jc w:val="center"/>
              <w:rPr>
                <w:color w:val="000000"/>
                <w:sz w:val="20"/>
              </w:rPr>
            </w:pPr>
            <w:r w:rsidRPr="00BA0FED">
              <w:rPr>
                <w:color w:val="000000"/>
                <w:sz w:val="20"/>
              </w:rPr>
              <w:t>га</w:t>
            </w:r>
          </w:p>
          <w:p w:rsidR="00BA6A3C" w:rsidRPr="00BA0FED" w:rsidRDefault="00BA6A3C" w:rsidP="00B334B9">
            <w:pPr>
              <w:jc w:val="center"/>
              <w:rPr>
                <w:color w:val="000000"/>
                <w:sz w:val="20"/>
              </w:rPr>
            </w:pPr>
            <w:r w:rsidRPr="00BA0FED">
              <w:rPr>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B334B9">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BA6A3C" w:rsidRPr="00BA0FED" w:rsidRDefault="00BA6A3C" w:rsidP="00CF3C80">
            <w:pPr>
              <w:jc w:val="center"/>
              <w:rPr>
                <w:sz w:val="22"/>
                <w:szCs w:val="22"/>
              </w:rPr>
            </w:pPr>
            <w:r>
              <w:rPr>
                <w:sz w:val="22"/>
                <w:szCs w:val="22"/>
              </w:rPr>
              <w:t>3,27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E3165B">
            <w:pPr>
              <w:jc w:val="center"/>
              <w:rPr>
                <w:sz w:val="22"/>
                <w:szCs w:val="22"/>
              </w:rPr>
            </w:pPr>
            <w:r>
              <w:rPr>
                <w:sz w:val="22"/>
                <w:szCs w:val="22"/>
              </w:rPr>
              <w:t>3,27</w:t>
            </w:r>
          </w:p>
        </w:tc>
      </w:tr>
      <w:tr w:rsidR="000275D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0275DF" w:rsidRPr="00BA0FED" w:rsidRDefault="000275DF" w:rsidP="00B334B9">
            <w:pPr>
              <w:jc w:val="center"/>
              <w:rPr>
                <w:b/>
                <w:color w:val="000000"/>
                <w:sz w:val="20"/>
              </w:rPr>
            </w:pPr>
            <w:r w:rsidRPr="00BA0FED">
              <w:rPr>
                <w:b/>
                <w:color w:val="000000"/>
                <w:sz w:val="20"/>
              </w:rPr>
              <w:t>га</w:t>
            </w:r>
          </w:p>
          <w:p w:rsidR="000275DF" w:rsidRPr="00BA0FED" w:rsidRDefault="000275DF"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b/>
                <w:bCs/>
                <w:sz w:val="22"/>
                <w:szCs w:val="22"/>
              </w:rPr>
            </w:pPr>
            <w:r w:rsidRPr="00BA0FED">
              <w:rPr>
                <w:b/>
                <w:bCs/>
                <w:sz w:val="22"/>
                <w:szCs w:val="22"/>
              </w:rPr>
              <w:t>2,</w:t>
            </w:r>
            <w:r>
              <w:rPr>
                <w:b/>
                <w:bCs/>
                <w:sz w:val="22"/>
                <w:szCs w:val="22"/>
              </w:rPr>
              <w:t>66</w:t>
            </w:r>
          </w:p>
          <w:p w:rsidR="000275DF" w:rsidRPr="00BA0FED" w:rsidRDefault="002235EE" w:rsidP="00B334B9">
            <w:pPr>
              <w:jc w:val="center"/>
              <w:rPr>
                <w:b/>
                <w:bCs/>
                <w:sz w:val="22"/>
                <w:szCs w:val="22"/>
              </w:rPr>
            </w:pPr>
            <w:r>
              <w:rPr>
                <w:b/>
                <w:bCs/>
                <w:sz w:val="22"/>
                <w:szCs w:val="22"/>
              </w:rPr>
              <w:t>1,88</w:t>
            </w:r>
          </w:p>
        </w:tc>
        <w:tc>
          <w:tcPr>
            <w:tcW w:w="1229" w:type="dxa"/>
            <w:tcBorders>
              <w:top w:val="single" w:sz="4" w:space="0" w:color="auto"/>
              <w:left w:val="single" w:sz="4" w:space="0" w:color="auto"/>
              <w:bottom w:val="single" w:sz="4" w:space="0" w:color="auto"/>
              <w:right w:val="single" w:sz="4" w:space="0" w:color="auto"/>
            </w:tcBorders>
          </w:tcPr>
          <w:p w:rsidR="000275DF" w:rsidRPr="00BA0FED" w:rsidRDefault="00BA6A3C" w:rsidP="00B334B9">
            <w:pPr>
              <w:jc w:val="center"/>
              <w:rPr>
                <w:b/>
                <w:bCs/>
                <w:sz w:val="22"/>
                <w:szCs w:val="22"/>
              </w:rPr>
            </w:pPr>
            <w:r>
              <w:rPr>
                <w:b/>
                <w:bCs/>
                <w:sz w:val="22"/>
                <w:szCs w:val="22"/>
              </w:rPr>
              <w:t>4,50</w:t>
            </w:r>
          </w:p>
          <w:p w:rsidR="000275DF" w:rsidRPr="00BA0FED" w:rsidRDefault="009B07DF" w:rsidP="00B334B9">
            <w:pPr>
              <w:jc w:val="center"/>
              <w:rPr>
                <w:b/>
                <w:bCs/>
                <w:sz w:val="22"/>
                <w:szCs w:val="22"/>
              </w:rPr>
            </w:pPr>
            <w:r>
              <w:rPr>
                <w:b/>
                <w:bCs/>
                <w:sz w:val="22"/>
                <w:szCs w:val="22"/>
              </w:rPr>
              <w:t>3,58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b/>
                <w:bCs/>
                <w:sz w:val="22"/>
                <w:szCs w:val="22"/>
              </w:rPr>
            </w:pPr>
            <w:r>
              <w:rPr>
                <w:b/>
                <w:bCs/>
                <w:sz w:val="22"/>
                <w:szCs w:val="22"/>
              </w:rPr>
              <w:t>5,8</w:t>
            </w:r>
            <w:r w:rsidR="00BA6A3C">
              <w:rPr>
                <w:b/>
                <w:bCs/>
                <w:sz w:val="22"/>
                <w:szCs w:val="22"/>
              </w:rPr>
              <w:t>1</w:t>
            </w:r>
          </w:p>
          <w:p w:rsidR="000275DF" w:rsidRPr="00BA0FED" w:rsidRDefault="000275DF" w:rsidP="00E3165B">
            <w:pPr>
              <w:jc w:val="center"/>
              <w:rPr>
                <w:b/>
                <w:bCs/>
                <w:sz w:val="22"/>
                <w:szCs w:val="22"/>
              </w:rPr>
            </w:pPr>
            <w:r>
              <w:rPr>
                <w:b/>
                <w:bCs/>
                <w:sz w:val="22"/>
                <w:szCs w:val="22"/>
              </w:rPr>
              <w:t>4,6</w:t>
            </w:r>
            <w:r w:rsidR="00BA6A3C">
              <w:rPr>
                <w:b/>
                <w:bCs/>
                <w:sz w:val="22"/>
                <w:szCs w:val="22"/>
              </w:rPr>
              <w:t>2</w:t>
            </w:r>
          </w:p>
        </w:tc>
      </w:tr>
      <w:tr w:rsidR="000275DF"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0275DF" w:rsidRPr="00BA0FED" w:rsidRDefault="000275D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sz w:val="22"/>
                <w:szCs w:val="22"/>
              </w:rPr>
            </w:pPr>
            <w:r w:rsidRPr="00BA0FED">
              <w:rPr>
                <w:sz w:val="22"/>
                <w:szCs w:val="22"/>
              </w:rPr>
              <w:t>2,</w:t>
            </w:r>
            <w:r w:rsidR="007906BA">
              <w:rPr>
                <w:sz w:val="22"/>
                <w:szCs w:val="22"/>
              </w:rPr>
              <w:t>6</w:t>
            </w:r>
            <w:r>
              <w:rPr>
                <w:sz w:val="22"/>
                <w:szCs w:val="22"/>
              </w:rPr>
              <w:t>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BA6A3C" w:rsidP="00B334B9">
            <w:pPr>
              <w:jc w:val="center"/>
              <w:rPr>
                <w:sz w:val="22"/>
                <w:szCs w:val="22"/>
              </w:rPr>
            </w:pPr>
            <w:r>
              <w:rPr>
                <w:sz w:val="22"/>
                <w:szCs w:val="22"/>
              </w:rPr>
              <w:t>4,50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sz w:val="22"/>
                <w:szCs w:val="22"/>
              </w:rPr>
            </w:pPr>
            <w:r>
              <w:rPr>
                <w:sz w:val="22"/>
                <w:szCs w:val="22"/>
              </w:rPr>
              <w:t>5,8</w:t>
            </w:r>
            <w:r w:rsidR="00BA6A3C">
              <w:rPr>
                <w:sz w:val="22"/>
                <w:szCs w:val="22"/>
              </w:rPr>
              <w:t>1</w:t>
            </w:r>
          </w:p>
        </w:tc>
      </w:tr>
      <w:tr w:rsidR="00BA6A3C"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ind w:left="-93" w:right="-48"/>
              <w:jc w:val="center"/>
              <w:rPr>
                <w:b/>
                <w:color w:val="000000"/>
                <w:sz w:val="22"/>
                <w:szCs w:val="22"/>
              </w:rPr>
            </w:pPr>
            <w:r w:rsidRPr="00BA0FED">
              <w:rPr>
                <w:b/>
                <w:color w:val="000000"/>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snapToGrid w:val="0"/>
              <w:ind w:right="210"/>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A0FED">
              <w:rPr>
                <w:rFonts w:eastAsia="Arial"/>
                <w:b/>
                <w:color w:val="000000"/>
                <w:sz w:val="22"/>
                <w:szCs w:val="22"/>
              </w:rPr>
              <w:t>сельскохозяйственного</w:t>
            </w:r>
          </w:p>
          <w:p w:rsidR="00BA6A3C" w:rsidRPr="00BA0FED" w:rsidRDefault="00BA6A3C" w:rsidP="00B334B9">
            <w:pPr>
              <w:pStyle w:val="aa"/>
              <w:snapToGrid w:val="0"/>
              <w:ind w:right="210"/>
              <w:rPr>
                <w:b/>
                <w:color w:val="000000"/>
                <w:sz w:val="22"/>
                <w:szCs w:val="22"/>
              </w:rPr>
            </w:pPr>
            <w:r w:rsidRPr="00BA0FED">
              <w:rPr>
                <w:rFonts w:eastAsia="Arial"/>
                <w:b/>
                <w:color w:val="000000"/>
                <w:sz w:val="22"/>
                <w:szCs w:val="22"/>
              </w:rPr>
              <w:t>и</w:t>
            </w:r>
            <w:r w:rsidRPr="00BA0FED">
              <w:rPr>
                <w:rFonts w:eastAsia="Arial"/>
                <w:b/>
                <w:color w:val="000000"/>
                <w:sz w:val="22"/>
                <w:szCs w:val="22"/>
              </w:rPr>
              <w:t>с</w:t>
            </w:r>
            <w:r w:rsidRPr="00BA0FED">
              <w:rPr>
                <w:rFonts w:eastAsia="Arial"/>
                <w:b/>
                <w:color w:val="000000"/>
                <w:sz w:val="22"/>
                <w:szCs w:val="22"/>
              </w:rPr>
              <w:t>пользования</w:t>
            </w:r>
            <w:r w:rsidRPr="00BA0FED">
              <w:rPr>
                <w:b/>
                <w:color w:val="000000"/>
                <w:sz w:val="22"/>
                <w:szCs w:val="22"/>
              </w:rPr>
              <w:t>,</w:t>
            </w:r>
          </w:p>
          <w:p w:rsidR="00BA6A3C" w:rsidRPr="00BA0FED" w:rsidRDefault="00BA6A3C" w:rsidP="00B334B9">
            <w:pPr>
              <w:pStyle w:val="aa"/>
              <w:snapToGrid w:val="0"/>
              <w:ind w:right="21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A6A3C" w:rsidRPr="00BA0FED" w:rsidRDefault="00BA6A3C" w:rsidP="00B334B9">
            <w:pPr>
              <w:jc w:val="center"/>
              <w:rPr>
                <w:b/>
                <w:color w:val="000000"/>
                <w:sz w:val="20"/>
              </w:rPr>
            </w:pPr>
            <w:r w:rsidRPr="00BA0FED">
              <w:rPr>
                <w:b/>
                <w:color w:val="000000"/>
                <w:sz w:val="20"/>
              </w:rPr>
              <w:t>га</w:t>
            </w:r>
          </w:p>
          <w:p w:rsidR="00BA6A3C" w:rsidRPr="00BA0FED" w:rsidRDefault="00BA6A3C"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B334B9">
            <w:pPr>
              <w:jc w:val="center"/>
              <w:rPr>
                <w:b/>
                <w:bCs/>
                <w:sz w:val="22"/>
                <w:szCs w:val="22"/>
              </w:rPr>
            </w:pPr>
            <w:r>
              <w:rPr>
                <w:b/>
                <w:bCs/>
                <w:sz w:val="22"/>
                <w:szCs w:val="22"/>
              </w:rPr>
              <w:t>69,24</w:t>
            </w:r>
            <w:r w:rsidRPr="00BA0FED">
              <w:rPr>
                <w:b/>
                <w:bCs/>
                <w:sz w:val="22"/>
                <w:szCs w:val="22"/>
              </w:rPr>
              <w:t>*</w:t>
            </w:r>
          </w:p>
          <w:p w:rsidR="00BA6A3C" w:rsidRPr="00BA0FED" w:rsidRDefault="00BA6A3C" w:rsidP="00B334B9">
            <w:pPr>
              <w:jc w:val="center"/>
              <w:rPr>
                <w:b/>
                <w:bCs/>
                <w:sz w:val="22"/>
                <w:szCs w:val="22"/>
              </w:rPr>
            </w:pPr>
            <w:r>
              <w:rPr>
                <w:b/>
                <w:bCs/>
                <w:sz w:val="22"/>
                <w:szCs w:val="22"/>
              </w:rPr>
              <w:t>57,67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CF3C80">
            <w:pPr>
              <w:jc w:val="center"/>
              <w:rPr>
                <w:b/>
                <w:bCs/>
                <w:sz w:val="22"/>
                <w:szCs w:val="22"/>
              </w:rPr>
            </w:pPr>
            <w:r>
              <w:rPr>
                <w:b/>
                <w:bCs/>
                <w:sz w:val="22"/>
                <w:szCs w:val="22"/>
              </w:rPr>
              <w:t>41,85</w:t>
            </w:r>
          </w:p>
          <w:p w:rsidR="00BA6A3C" w:rsidRPr="00BA0FED" w:rsidRDefault="00BA6A3C" w:rsidP="00CF3C80">
            <w:pPr>
              <w:jc w:val="center"/>
              <w:rPr>
                <w:b/>
                <w:bCs/>
                <w:sz w:val="22"/>
                <w:szCs w:val="22"/>
              </w:rPr>
            </w:pPr>
            <w:r>
              <w:rPr>
                <w:b/>
                <w:bCs/>
                <w:sz w:val="22"/>
                <w:szCs w:val="22"/>
              </w:rPr>
              <w:t>33,31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E3165B">
            <w:pPr>
              <w:jc w:val="center"/>
              <w:rPr>
                <w:b/>
                <w:bCs/>
                <w:sz w:val="22"/>
                <w:szCs w:val="22"/>
              </w:rPr>
            </w:pPr>
            <w:r>
              <w:rPr>
                <w:b/>
                <w:bCs/>
                <w:sz w:val="22"/>
                <w:szCs w:val="22"/>
              </w:rPr>
              <w:t>41,85</w:t>
            </w:r>
          </w:p>
          <w:p w:rsidR="00BA6A3C" w:rsidRPr="00BA0FED" w:rsidRDefault="00BA6A3C" w:rsidP="00E3165B">
            <w:pPr>
              <w:jc w:val="center"/>
              <w:rPr>
                <w:b/>
                <w:bCs/>
                <w:sz w:val="22"/>
                <w:szCs w:val="22"/>
              </w:rPr>
            </w:pPr>
            <w:r>
              <w:rPr>
                <w:b/>
                <w:bCs/>
                <w:sz w:val="22"/>
                <w:szCs w:val="22"/>
              </w:rPr>
              <w:t>33,31</w:t>
            </w:r>
          </w:p>
        </w:tc>
      </w:tr>
      <w:tr w:rsidR="00BA6A3C"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ind w:left="-93" w:right="-48"/>
              <w:jc w:val="center"/>
              <w:rPr>
                <w:color w:val="000000"/>
                <w:sz w:val="22"/>
                <w:szCs w:val="22"/>
              </w:rPr>
            </w:pPr>
            <w:r w:rsidRPr="00BA0FED">
              <w:rPr>
                <w:color w:val="000000"/>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snapToGrid w:val="0"/>
              <w:ind w:right="210"/>
              <w:rPr>
                <w:color w:val="000000"/>
                <w:sz w:val="22"/>
                <w:szCs w:val="22"/>
              </w:rPr>
            </w:pPr>
            <w:r w:rsidRPr="00BA0FED">
              <w:rPr>
                <w:color w:val="000000"/>
                <w:sz w:val="22"/>
                <w:szCs w:val="22"/>
              </w:rPr>
              <w:t xml:space="preserve">- зоны </w:t>
            </w:r>
            <w:r w:rsidRPr="00BA0FED">
              <w:rPr>
                <w:rFonts w:eastAsia="Arial"/>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A6A3C" w:rsidRPr="00BA0FED" w:rsidRDefault="00BA6A3C"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B334B9">
            <w:pPr>
              <w:jc w:val="center"/>
              <w:rPr>
                <w:sz w:val="22"/>
                <w:szCs w:val="22"/>
              </w:rPr>
            </w:pPr>
            <w:r>
              <w:rPr>
                <w:sz w:val="22"/>
                <w:szCs w:val="22"/>
              </w:rPr>
              <w:t>35,83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CF3C80">
            <w:pPr>
              <w:jc w:val="center"/>
              <w:rPr>
                <w:sz w:val="22"/>
                <w:szCs w:val="22"/>
              </w:rPr>
            </w:pPr>
            <w:r w:rsidRPr="00BA0FED">
              <w:rPr>
                <w:sz w:val="22"/>
                <w:szCs w:val="22"/>
              </w:rPr>
              <w:t>5,74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E3165B">
            <w:pPr>
              <w:jc w:val="center"/>
              <w:rPr>
                <w:sz w:val="22"/>
                <w:szCs w:val="22"/>
              </w:rPr>
            </w:pPr>
            <w:r w:rsidRPr="00BA0FED">
              <w:rPr>
                <w:sz w:val="22"/>
                <w:szCs w:val="22"/>
              </w:rPr>
              <w:t>5,74</w:t>
            </w:r>
          </w:p>
        </w:tc>
      </w:tr>
      <w:tr w:rsidR="00BA6A3C"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ind w:left="-93" w:right="-48"/>
              <w:jc w:val="center"/>
              <w:rPr>
                <w:color w:val="000000"/>
                <w:sz w:val="22"/>
                <w:szCs w:val="22"/>
              </w:rPr>
            </w:pPr>
            <w:r w:rsidRPr="00BA0FED">
              <w:rPr>
                <w:color w:val="000000"/>
                <w:sz w:val="22"/>
                <w:szCs w:val="22"/>
              </w:rPr>
              <w:t>2.5.2</w:t>
            </w:r>
          </w:p>
        </w:tc>
        <w:tc>
          <w:tcPr>
            <w:tcW w:w="3969" w:type="dxa"/>
            <w:tcBorders>
              <w:top w:val="single" w:sz="4" w:space="0" w:color="auto"/>
              <w:left w:val="single" w:sz="4" w:space="0" w:color="auto"/>
              <w:bottom w:val="single" w:sz="4" w:space="0" w:color="auto"/>
              <w:right w:val="single" w:sz="4" w:space="0" w:color="auto"/>
            </w:tcBorders>
          </w:tcPr>
          <w:p w:rsidR="00BA6A3C" w:rsidRPr="00BA0FED" w:rsidRDefault="00BA6A3C" w:rsidP="00B334B9">
            <w:pPr>
              <w:pStyle w:val="aa"/>
              <w:snapToGrid w:val="0"/>
              <w:ind w:right="210"/>
              <w:rPr>
                <w:color w:val="000000"/>
                <w:sz w:val="22"/>
                <w:szCs w:val="22"/>
              </w:rPr>
            </w:pPr>
            <w:r w:rsidRPr="00BA0FED">
              <w:rPr>
                <w:sz w:val="22"/>
                <w:szCs w:val="22"/>
              </w:rPr>
              <w:t>- зоны, занятые объектами сельскохозяйственного производства, в том числе животноводства (С2)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A6A3C" w:rsidRPr="00BA0FED" w:rsidRDefault="00BA6A3C"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B334B9">
            <w:pPr>
              <w:jc w:val="center"/>
              <w:rPr>
                <w:sz w:val="22"/>
                <w:szCs w:val="22"/>
              </w:rPr>
            </w:pPr>
            <w:r>
              <w:rPr>
                <w:sz w:val="22"/>
                <w:szCs w:val="22"/>
              </w:rPr>
              <w:t>33,41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CF3C80">
            <w:pPr>
              <w:jc w:val="center"/>
              <w:rPr>
                <w:sz w:val="22"/>
                <w:szCs w:val="22"/>
              </w:rPr>
            </w:pPr>
            <w:r>
              <w:rPr>
                <w:sz w:val="22"/>
                <w:szCs w:val="22"/>
              </w:rPr>
              <w:t>36,11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A6A3C" w:rsidRPr="00BA0FED" w:rsidRDefault="00BA6A3C" w:rsidP="00E3165B">
            <w:pPr>
              <w:jc w:val="center"/>
              <w:rPr>
                <w:sz w:val="22"/>
                <w:szCs w:val="22"/>
              </w:rPr>
            </w:pPr>
            <w:r>
              <w:rPr>
                <w:sz w:val="22"/>
                <w:szCs w:val="22"/>
              </w:rPr>
              <w:t>36,11</w:t>
            </w:r>
          </w:p>
        </w:tc>
      </w:tr>
      <w:tr w:rsidR="000275D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ind w:left="-93" w:right="-48"/>
              <w:jc w:val="center"/>
              <w:rPr>
                <w:b/>
                <w:color w:val="000000"/>
                <w:sz w:val="22"/>
                <w:szCs w:val="22"/>
              </w:rPr>
            </w:pPr>
            <w:r w:rsidRPr="00BA0FED">
              <w:rPr>
                <w:b/>
                <w:color w:val="000000"/>
                <w:sz w:val="22"/>
                <w:szCs w:val="22"/>
              </w:rPr>
              <w:t>2.6</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aa"/>
              <w:snapToGrid w:val="0"/>
              <w:ind w:right="210"/>
              <w:rPr>
                <w:b/>
                <w:color w:val="000000"/>
                <w:sz w:val="22"/>
                <w:szCs w:val="22"/>
              </w:rPr>
            </w:pPr>
            <w:r w:rsidRPr="00BA0FED">
              <w:rPr>
                <w:rFonts w:eastAsia="Arial"/>
                <w:b/>
                <w:color w:val="000000"/>
                <w:sz w:val="22"/>
                <w:szCs w:val="22"/>
              </w:rPr>
              <w:t>Рекреационные</w:t>
            </w:r>
            <w:r w:rsidRPr="00BA0FED">
              <w:rPr>
                <w:b/>
                <w:color w:val="000000"/>
                <w:sz w:val="22"/>
                <w:szCs w:val="22"/>
              </w:rPr>
              <w:t xml:space="preserve"> зоны</w:t>
            </w:r>
          </w:p>
          <w:p w:rsidR="000275DF" w:rsidRPr="00BA0FED" w:rsidRDefault="000275DF" w:rsidP="00B334B9">
            <w:pPr>
              <w:pStyle w:val="aa"/>
              <w:snapToGrid w:val="0"/>
              <w:ind w:right="21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0275DF" w:rsidRPr="00BA0FED" w:rsidRDefault="000275DF" w:rsidP="00B334B9">
            <w:pPr>
              <w:jc w:val="center"/>
              <w:rPr>
                <w:b/>
                <w:color w:val="000000"/>
                <w:sz w:val="20"/>
              </w:rPr>
            </w:pPr>
            <w:r w:rsidRPr="00BA0FED">
              <w:rPr>
                <w:b/>
                <w:color w:val="000000"/>
                <w:sz w:val="20"/>
              </w:rPr>
              <w:t>га</w:t>
            </w:r>
          </w:p>
          <w:p w:rsidR="000275DF" w:rsidRPr="00BA0FED" w:rsidRDefault="000275DF"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b/>
                <w:bCs/>
                <w:sz w:val="22"/>
                <w:szCs w:val="22"/>
              </w:rPr>
            </w:pPr>
            <w:r w:rsidRPr="00BA0FED">
              <w:rPr>
                <w:b/>
                <w:bCs/>
                <w:sz w:val="22"/>
                <w:szCs w:val="22"/>
              </w:rPr>
              <w:t>4,31</w:t>
            </w:r>
          </w:p>
          <w:p w:rsidR="000275DF" w:rsidRPr="00BA0FED" w:rsidRDefault="000275DF" w:rsidP="00B334B9">
            <w:pPr>
              <w:jc w:val="center"/>
              <w:rPr>
                <w:b/>
                <w:bCs/>
                <w:sz w:val="22"/>
                <w:szCs w:val="22"/>
              </w:rPr>
            </w:pPr>
            <w:r>
              <w:rPr>
                <w:b/>
                <w:bCs/>
                <w:sz w:val="22"/>
                <w:szCs w:val="22"/>
              </w:rPr>
              <w:t>3,46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b/>
                <w:bCs/>
                <w:sz w:val="22"/>
                <w:szCs w:val="22"/>
              </w:rPr>
            </w:pPr>
            <w:r>
              <w:rPr>
                <w:b/>
                <w:bCs/>
                <w:sz w:val="22"/>
                <w:szCs w:val="22"/>
              </w:rPr>
              <w:t>2,94</w:t>
            </w:r>
          </w:p>
          <w:p w:rsidR="000275DF" w:rsidRPr="00BA0FED" w:rsidRDefault="000275DF" w:rsidP="00B334B9">
            <w:pPr>
              <w:jc w:val="center"/>
              <w:rPr>
                <w:b/>
                <w:bCs/>
                <w:sz w:val="22"/>
                <w:szCs w:val="22"/>
              </w:rPr>
            </w:pPr>
            <w:r>
              <w:rPr>
                <w:b/>
                <w:bCs/>
                <w:sz w:val="22"/>
                <w:szCs w:val="22"/>
              </w:rPr>
              <w:t>2,34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b/>
                <w:bCs/>
                <w:sz w:val="22"/>
                <w:szCs w:val="22"/>
              </w:rPr>
            </w:pPr>
            <w:r>
              <w:rPr>
                <w:b/>
                <w:bCs/>
                <w:sz w:val="22"/>
                <w:szCs w:val="22"/>
              </w:rPr>
              <w:t>2,94</w:t>
            </w:r>
          </w:p>
          <w:p w:rsidR="000275DF" w:rsidRPr="00BA0FED" w:rsidRDefault="000275DF" w:rsidP="00E3165B">
            <w:pPr>
              <w:jc w:val="center"/>
              <w:rPr>
                <w:b/>
                <w:bCs/>
                <w:sz w:val="22"/>
                <w:szCs w:val="22"/>
              </w:rPr>
            </w:pPr>
            <w:r>
              <w:rPr>
                <w:b/>
                <w:bCs/>
                <w:sz w:val="22"/>
                <w:szCs w:val="22"/>
              </w:rPr>
              <w:t>2,34</w:t>
            </w:r>
          </w:p>
        </w:tc>
      </w:tr>
      <w:tr w:rsidR="000275D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pStyle w:val="WW8Num15z0"/>
              <w:ind w:left="-93" w:right="-48"/>
              <w:jc w:val="center"/>
              <w:rPr>
                <w:bCs/>
                <w:color w:val="000000"/>
                <w:sz w:val="22"/>
                <w:szCs w:val="22"/>
              </w:rPr>
            </w:pPr>
            <w:r w:rsidRPr="00BA0FED">
              <w:rPr>
                <w:bCs/>
                <w:color w:val="000000"/>
                <w:sz w:val="22"/>
                <w:szCs w:val="22"/>
              </w:rPr>
              <w:t>2.6.1</w:t>
            </w:r>
          </w:p>
        </w:tc>
        <w:tc>
          <w:tcPr>
            <w:tcW w:w="3969" w:type="dxa"/>
            <w:tcBorders>
              <w:top w:val="single" w:sz="4" w:space="0" w:color="auto"/>
              <w:left w:val="single" w:sz="4" w:space="0" w:color="auto"/>
              <w:bottom w:val="single" w:sz="4" w:space="0" w:color="auto"/>
              <w:right w:val="single" w:sz="4" w:space="0" w:color="auto"/>
            </w:tcBorders>
          </w:tcPr>
          <w:p w:rsidR="000275DF" w:rsidRPr="00BA0FED" w:rsidRDefault="000275DF" w:rsidP="00B334B9">
            <w:pPr>
              <w:snapToGrid w:val="0"/>
              <w:rPr>
                <w:color w:val="000000"/>
                <w:sz w:val="22"/>
                <w:szCs w:val="22"/>
              </w:rPr>
            </w:pPr>
            <w:r w:rsidRPr="00BA0FED">
              <w:rPr>
                <w:color w:val="000000"/>
                <w:sz w:val="22"/>
                <w:szCs w:val="22"/>
              </w:rPr>
              <w:t>- зоны зеленых насаждений общего пользования (парков, скверов, садов) с возможностью размещения плоскос</w:t>
            </w:r>
            <w:r w:rsidRPr="00BA0FED">
              <w:rPr>
                <w:color w:val="000000"/>
                <w:sz w:val="22"/>
                <w:szCs w:val="22"/>
              </w:rPr>
              <w:t>т</w:t>
            </w:r>
            <w:r w:rsidRPr="00BA0FED">
              <w:rPr>
                <w:color w:val="000000"/>
                <w:sz w:val="22"/>
                <w:szCs w:val="22"/>
              </w:rPr>
              <w:t>ных спортивных сооружений (Р2)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0275DF" w:rsidRPr="00BA0FED" w:rsidRDefault="000275D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sz w:val="22"/>
                <w:szCs w:val="22"/>
              </w:rPr>
            </w:pPr>
            <w:r w:rsidRPr="00BA0FED">
              <w:rPr>
                <w:sz w:val="22"/>
                <w:szCs w:val="22"/>
              </w:rPr>
              <w:t>4,31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B334B9">
            <w:pPr>
              <w:jc w:val="center"/>
              <w:rPr>
                <w:sz w:val="22"/>
                <w:szCs w:val="22"/>
              </w:rPr>
            </w:pPr>
            <w:r>
              <w:rPr>
                <w:sz w:val="22"/>
                <w:szCs w:val="22"/>
              </w:rPr>
              <w:t>2,94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275DF" w:rsidRPr="00BA0FED" w:rsidRDefault="000275DF" w:rsidP="00E3165B">
            <w:pPr>
              <w:jc w:val="center"/>
              <w:rPr>
                <w:sz w:val="22"/>
                <w:szCs w:val="22"/>
              </w:rPr>
            </w:pPr>
            <w:r>
              <w:rPr>
                <w:sz w:val="22"/>
                <w:szCs w:val="22"/>
              </w:rPr>
              <w:t>2,94</w:t>
            </w:r>
          </w:p>
        </w:tc>
      </w:tr>
    </w:tbl>
    <w:p w:rsidR="0089321C" w:rsidRPr="00BA0FED" w:rsidRDefault="0089321C" w:rsidP="0089321C">
      <w:pPr>
        <w:rPr>
          <w:sz w:val="20"/>
        </w:rPr>
      </w:pPr>
    </w:p>
    <w:p w:rsidR="009976DA" w:rsidRPr="00BA0FED" w:rsidRDefault="00175144" w:rsidP="009976DA">
      <w:pPr>
        <w:rPr>
          <w:sz w:val="22"/>
          <w:szCs w:val="22"/>
        </w:rPr>
      </w:pPr>
      <w:r w:rsidRPr="00BA0FED">
        <w:rPr>
          <w:sz w:val="22"/>
          <w:szCs w:val="22"/>
        </w:rPr>
        <w:t xml:space="preserve">* в том числе предназначено (оформлено) под жилищное строительство – </w:t>
      </w:r>
      <w:smartTag w:uri="urn:schemas-microsoft-com:office:smarttags" w:element="metricconverter">
        <w:smartTagPr>
          <w:attr w:name="ProductID" w:val="15,22 га"/>
        </w:smartTagPr>
        <w:r w:rsidRPr="00BA0FED">
          <w:rPr>
            <w:sz w:val="22"/>
            <w:szCs w:val="22"/>
          </w:rPr>
          <w:t>15,22 га</w:t>
        </w:r>
      </w:smartTag>
    </w:p>
    <w:p w:rsidR="00EA69DB" w:rsidRPr="00BA0FED" w:rsidRDefault="00EA69DB">
      <w:pPr>
        <w:tabs>
          <w:tab w:val="left" w:pos="5040"/>
        </w:tabs>
        <w:ind w:firstLine="15"/>
        <w:jc w:val="both"/>
        <w:rPr>
          <w:bCs/>
          <w:sz w:val="24"/>
          <w:szCs w:val="24"/>
        </w:rPr>
      </w:pPr>
    </w:p>
    <w:p w:rsidR="00003B99" w:rsidRPr="00BA0FED" w:rsidRDefault="00003B99" w:rsidP="00003B99">
      <w:pPr>
        <w:jc w:val="both"/>
        <w:rPr>
          <w:b/>
          <w:bCs/>
          <w:color w:val="000000"/>
          <w:sz w:val="24"/>
          <w:szCs w:val="24"/>
        </w:rPr>
      </w:pPr>
      <w:r w:rsidRPr="00BA0FED">
        <w:rPr>
          <w:b/>
          <w:bCs/>
          <w:color w:val="000000"/>
          <w:sz w:val="24"/>
          <w:szCs w:val="24"/>
        </w:rPr>
        <w:t xml:space="preserve">Деревня </w:t>
      </w:r>
      <w:r w:rsidR="009976DA" w:rsidRPr="00BA0FED">
        <w:rPr>
          <w:b/>
          <w:bCs/>
          <w:color w:val="000000"/>
          <w:sz w:val="24"/>
          <w:szCs w:val="24"/>
        </w:rPr>
        <w:t>Торосово</w:t>
      </w:r>
    </w:p>
    <w:p w:rsidR="00003B99" w:rsidRPr="00BA0FED" w:rsidRDefault="00003B99" w:rsidP="009976DA">
      <w:pPr>
        <w:spacing w:line="360" w:lineRule="auto"/>
        <w:jc w:val="right"/>
        <w:rPr>
          <w:color w:val="000000"/>
          <w:sz w:val="24"/>
          <w:szCs w:val="24"/>
        </w:rPr>
      </w:pPr>
      <w:r w:rsidRPr="00BA0FED">
        <w:rPr>
          <w:bCs/>
          <w:color w:val="000000"/>
          <w:sz w:val="24"/>
          <w:szCs w:val="24"/>
        </w:rPr>
        <w:t xml:space="preserve">Таблица </w:t>
      </w:r>
      <w:r w:rsidRPr="00BA0FED">
        <w:rPr>
          <w:color w:val="000000"/>
          <w:sz w:val="24"/>
          <w:szCs w:val="24"/>
        </w:rPr>
        <w:t>4.1.2.1</w:t>
      </w:r>
      <w:r w:rsidR="00EB45F2" w:rsidRPr="00BA0FED">
        <w:rPr>
          <w:color w:val="000000"/>
          <w:sz w:val="24"/>
          <w:szCs w:val="24"/>
        </w:rPr>
        <w:t>8</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35E95">
            <w:pPr>
              <w:pStyle w:val="af8"/>
              <w:autoSpaceDE/>
              <w:snapToGrid w:val="0"/>
              <w:spacing w:after="0"/>
              <w:ind w:left="-93" w:right="-48"/>
              <w:jc w:val="center"/>
              <w:rPr>
                <w:color w:val="000000"/>
                <w:sz w:val="20"/>
              </w:rPr>
            </w:pPr>
            <w:r>
              <w:rPr>
                <w:color w:val="000000"/>
                <w:sz w:val="20"/>
              </w:rPr>
              <w:t>Существую-щее</w:t>
            </w:r>
          </w:p>
          <w:p w:rsidR="009976DA" w:rsidRPr="00BA0FED" w:rsidRDefault="00235E95" w:rsidP="00235E95">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B321BF"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snapToGrid w:val="0"/>
              <w:ind w:left="-93" w:right="-48"/>
              <w:jc w:val="center"/>
              <w:rPr>
                <w:b/>
                <w:color w:val="000000"/>
                <w:sz w:val="22"/>
                <w:szCs w:val="22"/>
              </w:rPr>
            </w:pPr>
            <w:bookmarkStart w:id="56" w:name="OLE_LINK38"/>
            <w:bookmarkStart w:id="57" w:name="OLE_LINK39"/>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B321BF" w:rsidRPr="00BA0FED" w:rsidRDefault="00B321BF" w:rsidP="00B334B9">
            <w:pPr>
              <w:rPr>
                <w:sz w:val="22"/>
                <w:szCs w:val="22"/>
              </w:rPr>
            </w:pPr>
            <w:r w:rsidRPr="00BA0FED">
              <w:rPr>
                <w:b/>
                <w:bCs/>
                <w:sz w:val="22"/>
                <w:szCs w:val="22"/>
              </w:rPr>
              <w:t>Общая площадь земель в границах населенного пункта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b/>
                <w:bCs/>
                <w:color w:val="000000"/>
                <w:sz w:val="20"/>
              </w:rPr>
            </w:pPr>
            <w:r w:rsidRPr="00BA0FED">
              <w:rPr>
                <w:b/>
                <w:bCs/>
                <w:color w:val="000000"/>
                <w:sz w:val="20"/>
              </w:rPr>
              <w:t>га</w:t>
            </w:r>
          </w:p>
          <w:p w:rsidR="00B321BF" w:rsidRPr="00BA0FED" w:rsidRDefault="00B321BF"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177,36</w:t>
            </w:r>
          </w:p>
          <w:p w:rsidR="00B321BF" w:rsidRPr="00BA0FED" w:rsidRDefault="00B321BF" w:rsidP="00B321B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Pr>
                <w:b/>
                <w:bCs/>
                <w:sz w:val="22"/>
                <w:szCs w:val="22"/>
              </w:rPr>
              <w:t>290,92</w:t>
            </w:r>
          </w:p>
          <w:p w:rsidR="00B321BF" w:rsidRPr="00BA0FED" w:rsidRDefault="00B321BF" w:rsidP="00B321B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290,92</w:t>
            </w:r>
          </w:p>
          <w:p w:rsidR="00B321BF" w:rsidRPr="00BA0FED" w:rsidRDefault="00B321BF" w:rsidP="00B321BF">
            <w:pPr>
              <w:jc w:val="center"/>
              <w:rPr>
                <w:b/>
                <w:bCs/>
                <w:sz w:val="22"/>
                <w:szCs w:val="22"/>
              </w:rPr>
            </w:pPr>
            <w:r w:rsidRPr="00BA0FED">
              <w:rPr>
                <w:b/>
                <w:bCs/>
                <w:sz w:val="22"/>
                <w:szCs w:val="22"/>
              </w:rPr>
              <w:t>100,00</w:t>
            </w:r>
          </w:p>
        </w:tc>
      </w:tr>
      <w:tr w:rsidR="00B321BF"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snapToGrid w:val="0"/>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B321BF" w:rsidRPr="00BA0FED" w:rsidRDefault="00B321BF" w:rsidP="00B334B9">
            <w:pPr>
              <w:rPr>
                <w:sz w:val="22"/>
                <w:szCs w:val="22"/>
              </w:rPr>
            </w:pPr>
            <w:r w:rsidRPr="00BA0FED">
              <w:rPr>
                <w:b/>
                <w:bCs/>
                <w:sz w:val="22"/>
                <w:szCs w:val="22"/>
              </w:rPr>
              <w:t>Из общей площади земель в границах населенного пункта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b/>
                <w:bCs/>
                <w:color w:val="000000"/>
                <w:sz w:val="20"/>
              </w:rPr>
            </w:pPr>
            <w:r w:rsidRPr="00BA0FED">
              <w:rPr>
                <w:b/>
                <w:bCs/>
                <w:color w:val="000000"/>
                <w:sz w:val="20"/>
              </w:rPr>
              <w:t>га</w:t>
            </w:r>
          </w:p>
          <w:p w:rsidR="00B321BF" w:rsidRPr="00BA0FED" w:rsidRDefault="00B321BF"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177,36</w:t>
            </w:r>
          </w:p>
          <w:p w:rsidR="00B321BF" w:rsidRPr="00BA0FED" w:rsidRDefault="00B321BF" w:rsidP="00B321B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Pr>
                <w:b/>
                <w:bCs/>
                <w:sz w:val="22"/>
                <w:szCs w:val="22"/>
              </w:rPr>
              <w:t>220,00</w:t>
            </w:r>
          </w:p>
          <w:p w:rsidR="00B321BF" w:rsidRPr="00BA0FED" w:rsidRDefault="00B321BF" w:rsidP="00B321BF">
            <w:pPr>
              <w:jc w:val="center"/>
              <w:rPr>
                <w:b/>
                <w:bCs/>
                <w:sz w:val="22"/>
                <w:szCs w:val="22"/>
              </w:rPr>
            </w:pPr>
            <w:r>
              <w:rPr>
                <w:b/>
                <w:bCs/>
                <w:sz w:val="22"/>
                <w:szCs w:val="22"/>
              </w:rPr>
              <w:t>75,61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290,92</w:t>
            </w:r>
          </w:p>
          <w:p w:rsidR="00B321BF" w:rsidRPr="00BA0FED" w:rsidRDefault="00B321BF" w:rsidP="00B321BF">
            <w:pPr>
              <w:jc w:val="center"/>
              <w:rPr>
                <w:b/>
                <w:bCs/>
                <w:sz w:val="22"/>
                <w:szCs w:val="22"/>
              </w:rPr>
            </w:pPr>
            <w:r w:rsidRPr="00BA0FED">
              <w:rPr>
                <w:b/>
                <w:bCs/>
                <w:sz w:val="22"/>
                <w:szCs w:val="22"/>
              </w:rPr>
              <w:t>100,00</w:t>
            </w:r>
          </w:p>
        </w:tc>
      </w:tr>
      <w:tr w:rsidR="00B321BF"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snapToGrid w:val="0"/>
              <w:ind w:left="-93" w:right="-48"/>
              <w:jc w:val="center"/>
              <w:rPr>
                <w:b/>
                <w:color w:val="000000"/>
                <w:sz w:val="22"/>
                <w:szCs w:val="22"/>
              </w:rPr>
            </w:pPr>
            <w:r w:rsidRPr="00BA0FED">
              <w:rPr>
                <w:b/>
                <w:color w:val="000000"/>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rPr>
                <w:b/>
                <w:color w:val="000000"/>
                <w:sz w:val="22"/>
                <w:szCs w:val="22"/>
              </w:rPr>
            </w:pPr>
            <w:r w:rsidRPr="00B321BF">
              <w:rPr>
                <w:b/>
                <w:bCs/>
                <w:sz w:val="22"/>
                <w:szCs w:val="22"/>
              </w:rPr>
              <w:t>Жилые</w:t>
            </w:r>
            <w:r w:rsidRPr="00BA0FED">
              <w:rPr>
                <w:b/>
                <w:color w:val="000000"/>
                <w:sz w:val="22"/>
                <w:szCs w:val="22"/>
              </w:rPr>
              <w:t xml:space="preserve"> зоны</w:t>
            </w:r>
          </w:p>
          <w:p w:rsidR="00B321BF" w:rsidRPr="00BA0FED" w:rsidRDefault="00B321BF" w:rsidP="00B321BF">
            <w:pPr>
              <w:snapToGrid w:val="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b/>
                <w:bCs/>
                <w:color w:val="000000"/>
                <w:sz w:val="20"/>
              </w:rPr>
            </w:pPr>
            <w:r w:rsidRPr="00BA0FED">
              <w:rPr>
                <w:b/>
                <w:bCs/>
                <w:color w:val="000000"/>
                <w:sz w:val="20"/>
              </w:rPr>
              <w:t>га</w:t>
            </w:r>
          </w:p>
          <w:p w:rsidR="00B321BF" w:rsidRPr="00BA0FED" w:rsidRDefault="00B321BF"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102,37</w:t>
            </w:r>
          </w:p>
          <w:p w:rsidR="00B321BF" w:rsidRPr="00BA0FED" w:rsidRDefault="00B321BF" w:rsidP="00B321BF">
            <w:pPr>
              <w:jc w:val="center"/>
              <w:rPr>
                <w:b/>
                <w:bCs/>
                <w:sz w:val="22"/>
                <w:szCs w:val="22"/>
              </w:rPr>
            </w:pPr>
            <w:r w:rsidRPr="00BA0FED">
              <w:rPr>
                <w:b/>
                <w:bCs/>
                <w:sz w:val="22"/>
                <w:szCs w:val="22"/>
              </w:rPr>
              <w:t>57,72</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Pr>
                <w:b/>
                <w:bCs/>
                <w:sz w:val="22"/>
                <w:szCs w:val="22"/>
              </w:rPr>
              <w:t>125,51</w:t>
            </w:r>
          </w:p>
          <w:p w:rsidR="00B321BF" w:rsidRPr="00BA0FED" w:rsidRDefault="00B321BF" w:rsidP="00B321BF">
            <w:pPr>
              <w:jc w:val="center"/>
              <w:rPr>
                <w:b/>
                <w:bCs/>
                <w:sz w:val="22"/>
                <w:szCs w:val="22"/>
              </w:rPr>
            </w:pPr>
            <w:r>
              <w:rPr>
                <w:b/>
                <w:bCs/>
                <w:sz w:val="22"/>
                <w:szCs w:val="22"/>
              </w:rPr>
              <w:t>43,14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130,60</w:t>
            </w:r>
          </w:p>
          <w:p w:rsidR="00B321BF" w:rsidRPr="00BA0FED" w:rsidRDefault="00B321BF" w:rsidP="00B321BF">
            <w:pPr>
              <w:jc w:val="center"/>
              <w:rPr>
                <w:b/>
                <w:bCs/>
                <w:sz w:val="22"/>
                <w:szCs w:val="22"/>
              </w:rPr>
            </w:pPr>
            <w:r>
              <w:rPr>
                <w:b/>
                <w:bCs/>
                <w:sz w:val="22"/>
                <w:szCs w:val="22"/>
              </w:rPr>
              <w:t>44,90</w:t>
            </w:r>
          </w:p>
        </w:tc>
      </w:tr>
      <w:tr w:rsidR="00B321BF"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98,42</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98,42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94,75</w:t>
            </w:r>
          </w:p>
        </w:tc>
      </w:tr>
      <w:tr w:rsidR="00B321BF"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snapToGrid w:val="0"/>
              <w:ind w:left="-93" w:right="-48"/>
              <w:jc w:val="center"/>
              <w:rPr>
                <w:color w:val="000000"/>
                <w:sz w:val="22"/>
                <w:szCs w:val="22"/>
              </w:rPr>
            </w:pPr>
            <w:r w:rsidRPr="00BA0FED">
              <w:rPr>
                <w:color w:val="000000"/>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23,14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32,04</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color w:val="000000"/>
                <w:sz w:val="22"/>
                <w:szCs w:val="22"/>
              </w:rPr>
            </w:pPr>
            <w:r w:rsidRPr="00BA0FED">
              <w:rPr>
                <w:color w:val="000000"/>
                <w:sz w:val="22"/>
                <w:szCs w:val="22"/>
              </w:rPr>
              <w:t>2.1.3</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snapToGrid w:val="0"/>
              <w:rPr>
                <w:color w:val="000000"/>
                <w:sz w:val="22"/>
                <w:szCs w:val="22"/>
              </w:rPr>
            </w:pPr>
            <w:r w:rsidRPr="00BA0FED">
              <w:rPr>
                <w:color w:val="000000"/>
                <w:sz w:val="22"/>
                <w:szCs w:val="22"/>
              </w:rPr>
              <w:t>- зоны существующей застройки многоква</w:t>
            </w:r>
            <w:r w:rsidRPr="00BA0FED">
              <w:rPr>
                <w:color w:val="000000"/>
                <w:sz w:val="22"/>
                <w:szCs w:val="22"/>
              </w:rPr>
              <w:t>р</w:t>
            </w:r>
            <w:r w:rsidRPr="00BA0FED">
              <w:rPr>
                <w:color w:val="000000"/>
                <w:sz w:val="22"/>
                <w:szCs w:val="22"/>
              </w:rPr>
              <w:t>тирными малоэтажными жилыми д</w:t>
            </w:r>
            <w:r w:rsidRPr="00BA0FED">
              <w:rPr>
                <w:color w:val="000000"/>
                <w:sz w:val="22"/>
                <w:szCs w:val="22"/>
              </w:rPr>
              <w:t>о</w:t>
            </w:r>
            <w:r w:rsidRPr="00BA0FED">
              <w:rPr>
                <w:color w:val="000000"/>
                <w:sz w:val="22"/>
                <w:szCs w:val="22"/>
              </w:rPr>
              <w:t>мами (Ж3с)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3,95</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3,95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3,</w:t>
            </w:r>
            <w:r>
              <w:rPr>
                <w:sz w:val="22"/>
                <w:szCs w:val="22"/>
              </w:rPr>
              <w:t>81</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b/>
                <w:color w:val="000000"/>
                <w:sz w:val="22"/>
                <w:szCs w:val="22"/>
              </w:rPr>
            </w:pPr>
            <w:r w:rsidRPr="00BA0FED">
              <w:rPr>
                <w:b/>
                <w:color w:val="000000"/>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rPr>
                <w:b/>
                <w:color w:val="000000"/>
                <w:sz w:val="22"/>
                <w:szCs w:val="22"/>
              </w:rPr>
            </w:pPr>
            <w:r w:rsidRPr="00B321BF">
              <w:rPr>
                <w:b/>
                <w:bCs/>
                <w:sz w:val="22"/>
                <w:szCs w:val="22"/>
              </w:rPr>
              <w:t>Общественно</w:t>
            </w:r>
            <w:r w:rsidRPr="00BA0FED">
              <w:rPr>
                <w:b/>
                <w:color w:val="000000"/>
                <w:sz w:val="22"/>
                <w:szCs w:val="22"/>
              </w:rPr>
              <w:t>-деловые зоны</w:t>
            </w:r>
          </w:p>
          <w:p w:rsidR="00B321BF" w:rsidRPr="00BA0FED" w:rsidRDefault="00B321BF" w:rsidP="00B321BF">
            <w:pPr>
              <w:snapToGrid w:val="0"/>
              <w:rPr>
                <w:color w:val="000000"/>
                <w:sz w:val="22"/>
                <w:szCs w:val="22"/>
              </w:rPr>
            </w:pPr>
            <w:r w:rsidRPr="00BA0FED">
              <w:rPr>
                <w:rFonts w:eastAsia="Arial"/>
                <w:color w:val="000000"/>
                <w:sz w:val="22"/>
                <w:szCs w:val="22"/>
              </w:rPr>
              <w:t>из</w:t>
            </w:r>
            <w:r w:rsidRPr="00BA0FED">
              <w:rPr>
                <w:color w:val="000000"/>
                <w:sz w:val="22"/>
                <w:szCs w:val="22"/>
              </w:rPr>
              <w:t xml:space="preserve">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b/>
                <w:color w:val="000000"/>
                <w:sz w:val="20"/>
              </w:rPr>
            </w:pPr>
            <w:r w:rsidRPr="00BA0FED">
              <w:rPr>
                <w:b/>
                <w:color w:val="000000"/>
                <w:sz w:val="20"/>
              </w:rPr>
              <w:t>га</w:t>
            </w:r>
          </w:p>
          <w:p w:rsidR="00B321BF" w:rsidRPr="00BA0FED" w:rsidRDefault="00B321BF"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4,8</w:t>
            </w:r>
            <w:r>
              <w:rPr>
                <w:b/>
                <w:bCs/>
                <w:sz w:val="22"/>
                <w:szCs w:val="22"/>
              </w:rPr>
              <w:t>1</w:t>
            </w:r>
          </w:p>
          <w:p w:rsidR="00B321BF" w:rsidRPr="00BA0FED" w:rsidRDefault="00B321BF" w:rsidP="00B321BF">
            <w:pPr>
              <w:jc w:val="center"/>
              <w:rPr>
                <w:b/>
                <w:bCs/>
                <w:sz w:val="22"/>
                <w:szCs w:val="22"/>
              </w:rPr>
            </w:pPr>
            <w:r w:rsidRPr="00BA0FED">
              <w:rPr>
                <w:b/>
                <w:bCs/>
                <w:sz w:val="22"/>
                <w:szCs w:val="22"/>
              </w:rPr>
              <w:t>2,7</w:t>
            </w:r>
            <w:r>
              <w:rPr>
                <w:b/>
                <w:bCs/>
                <w:sz w:val="22"/>
                <w:szCs w:val="22"/>
              </w:rPr>
              <w:t>1</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sidRPr="00BA0FED">
              <w:rPr>
                <w:b/>
                <w:bCs/>
                <w:sz w:val="22"/>
                <w:szCs w:val="22"/>
              </w:rPr>
              <w:t>4,80</w:t>
            </w:r>
          </w:p>
          <w:p w:rsidR="00B321BF" w:rsidRPr="00BA0FED" w:rsidRDefault="00B321BF" w:rsidP="00B321BF">
            <w:pPr>
              <w:jc w:val="center"/>
              <w:rPr>
                <w:b/>
                <w:bCs/>
                <w:sz w:val="22"/>
                <w:szCs w:val="22"/>
              </w:rPr>
            </w:pPr>
            <w:r w:rsidRPr="00BA0FED">
              <w:rPr>
                <w:b/>
                <w:bCs/>
                <w:sz w:val="22"/>
                <w:szCs w:val="22"/>
              </w:rPr>
              <w:t>1,</w:t>
            </w:r>
            <w:r>
              <w:rPr>
                <w:b/>
                <w:bCs/>
                <w:sz w:val="22"/>
                <w:szCs w:val="22"/>
              </w:rPr>
              <w:t>64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7,26</w:t>
            </w:r>
          </w:p>
          <w:p w:rsidR="00B321BF" w:rsidRPr="00BA0FED" w:rsidRDefault="00B321BF" w:rsidP="00B321BF">
            <w:pPr>
              <w:jc w:val="center"/>
              <w:rPr>
                <w:b/>
                <w:bCs/>
                <w:sz w:val="22"/>
                <w:szCs w:val="22"/>
              </w:rPr>
            </w:pPr>
            <w:r w:rsidRPr="00BA0FED">
              <w:rPr>
                <w:b/>
                <w:bCs/>
                <w:sz w:val="22"/>
                <w:szCs w:val="22"/>
              </w:rPr>
              <w:t>2,</w:t>
            </w:r>
            <w:r>
              <w:rPr>
                <w:b/>
                <w:bCs/>
                <w:sz w:val="22"/>
                <w:szCs w:val="22"/>
              </w:rPr>
              <w:t>49</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color w:val="000000"/>
                <w:sz w:val="22"/>
                <w:szCs w:val="22"/>
              </w:rPr>
            </w:pPr>
            <w:r w:rsidRPr="00BA0FED">
              <w:rPr>
                <w:color w:val="000000"/>
                <w:sz w:val="22"/>
                <w:szCs w:val="22"/>
              </w:rPr>
              <w:t>2.2.1</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snapToGrid w:val="0"/>
              <w:rPr>
                <w:sz w:val="22"/>
                <w:szCs w:val="22"/>
              </w:rPr>
            </w:pPr>
            <w:r w:rsidRPr="00BA0FED">
              <w:rPr>
                <w:sz w:val="22"/>
                <w:szCs w:val="22"/>
              </w:rPr>
              <w:t>- зоны делового, общественного, административного, научного и торгового назначения (Д1)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2,64</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2,40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2,40</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color w:val="000000"/>
                <w:sz w:val="22"/>
                <w:szCs w:val="22"/>
              </w:rPr>
            </w:pPr>
            <w:r w:rsidRPr="00BA0FED">
              <w:rPr>
                <w:color w:val="000000"/>
                <w:sz w:val="22"/>
                <w:szCs w:val="22"/>
              </w:rPr>
              <w:t>2.2.2</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snapToGrid w:val="0"/>
              <w:rPr>
                <w:sz w:val="22"/>
                <w:szCs w:val="22"/>
              </w:rPr>
            </w:pPr>
            <w:r w:rsidRPr="00BA0FED">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color w:val="000000"/>
                <w:sz w:val="20"/>
              </w:rPr>
            </w:pPr>
            <w:r w:rsidRPr="00BA0FED">
              <w:rPr>
                <w:color w:val="000000"/>
                <w:sz w:val="20"/>
              </w:rPr>
              <w:t>га</w:t>
            </w:r>
          </w:p>
          <w:p w:rsidR="00B321BF" w:rsidRPr="00BA0FED" w:rsidRDefault="00B321BF" w:rsidP="00B334B9">
            <w:pPr>
              <w:jc w:val="center"/>
              <w:rPr>
                <w:color w:val="000000"/>
                <w:sz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2,17</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2,40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4,86</w:t>
            </w:r>
          </w:p>
        </w:tc>
      </w:tr>
      <w:tr w:rsidR="00B321BF"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b/>
                <w:color w:val="000000"/>
                <w:sz w:val="22"/>
                <w:szCs w:val="22"/>
              </w:rPr>
            </w:pPr>
            <w:r w:rsidRPr="00BA0FED">
              <w:rPr>
                <w:b/>
                <w:color w:val="000000"/>
                <w:sz w:val="22"/>
                <w:szCs w:val="22"/>
              </w:rPr>
              <w:t>2.3</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rPr>
                <w:b/>
                <w:color w:val="000000"/>
                <w:sz w:val="22"/>
                <w:szCs w:val="22"/>
              </w:rPr>
            </w:pPr>
            <w:r w:rsidRPr="00B321BF">
              <w:rPr>
                <w:b/>
                <w:bCs/>
                <w:sz w:val="22"/>
                <w:szCs w:val="22"/>
              </w:rPr>
              <w:t>Производственные</w:t>
            </w:r>
            <w:r w:rsidRPr="00BA0FED">
              <w:rPr>
                <w:b/>
                <w:color w:val="000000"/>
                <w:sz w:val="22"/>
                <w:szCs w:val="22"/>
              </w:rPr>
              <w:t xml:space="preserve"> зоны, зоны инженерной инфраструктуры</w:t>
            </w:r>
          </w:p>
          <w:p w:rsidR="00B321BF" w:rsidRPr="00BA0FED" w:rsidRDefault="00B321BF" w:rsidP="00B321BF">
            <w:pPr>
              <w:snapToGrid w:val="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b/>
                <w:color w:val="000000"/>
                <w:sz w:val="20"/>
              </w:rPr>
            </w:pPr>
            <w:r w:rsidRPr="00BA0FED">
              <w:rPr>
                <w:b/>
                <w:color w:val="000000"/>
                <w:sz w:val="20"/>
              </w:rPr>
              <w:t>га</w:t>
            </w:r>
          </w:p>
          <w:p w:rsidR="00B321BF" w:rsidRPr="00BA0FED" w:rsidRDefault="00B321BF"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25,88</w:t>
            </w:r>
          </w:p>
          <w:p w:rsidR="00B321BF" w:rsidRPr="00BA0FED" w:rsidRDefault="00B321BF" w:rsidP="00B321BF">
            <w:pPr>
              <w:jc w:val="center"/>
              <w:rPr>
                <w:b/>
                <w:bCs/>
                <w:sz w:val="22"/>
                <w:szCs w:val="22"/>
              </w:rPr>
            </w:pPr>
            <w:r w:rsidRPr="00BA0FED">
              <w:rPr>
                <w:b/>
                <w:bCs/>
                <w:sz w:val="22"/>
                <w:szCs w:val="22"/>
              </w:rPr>
              <w:t>14,59</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sidRPr="00BA0FED">
              <w:rPr>
                <w:b/>
                <w:bCs/>
                <w:sz w:val="22"/>
                <w:szCs w:val="22"/>
              </w:rPr>
              <w:t>45,</w:t>
            </w:r>
            <w:r>
              <w:rPr>
                <w:b/>
                <w:bCs/>
                <w:sz w:val="22"/>
                <w:szCs w:val="22"/>
              </w:rPr>
              <w:t>06</w:t>
            </w:r>
          </w:p>
          <w:p w:rsidR="00B321BF" w:rsidRPr="00BA0FED" w:rsidRDefault="00B321BF" w:rsidP="00B321BF">
            <w:pPr>
              <w:jc w:val="center"/>
              <w:rPr>
                <w:b/>
                <w:bCs/>
                <w:sz w:val="22"/>
                <w:szCs w:val="22"/>
              </w:rPr>
            </w:pPr>
            <w:r>
              <w:rPr>
                <w:b/>
                <w:bCs/>
                <w:sz w:val="22"/>
                <w:szCs w:val="22"/>
              </w:rPr>
              <w:t>15,49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104,81</w:t>
            </w:r>
          </w:p>
          <w:p w:rsidR="00B321BF" w:rsidRPr="00BA0FED" w:rsidRDefault="00B321BF" w:rsidP="00B321BF">
            <w:pPr>
              <w:jc w:val="center"/>
              <w:rPr>
                <w:b/>
                <w:bCs/>
                <w:sz w:val="22"/>
                <w:szCs w:val="22"/>
              </w:rPr>
            </w:pPr>
            <w:r>
              <w:rPr>
                <w:b/>
                <w:bCs/>
                <w:sz w:val="22"/>
                <w:szCs w:val="22"/>
              </w:rPr>
              <w:t>35,66</w:t>
            </w:r>
          </w:p>
        </w:tc>
      </w:tr>
      <w:tr w:rsidR="00B321BF"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color w:val="000000"/>
                <w:sz w:val="22"/>
                <w:szCs w:val="22"/>
              </w:rPr>
            </w:pPr>
            <w:r w:rsidRPr="00BA0FED">
              <w:rPr>
                <w:color w:val="000000"/>
                <w:sz w:val="22"/>
                <w:szCs w:val="22"/>
              </w:rPr>
              <w:t>2.3.1</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snapToGrid w:val="0"/>
              <w:rPr>
                <w:color w:val="000000"/>
                <w:sz w:val="22"/>
                <w:szCs w:val="22"/>
              </w:rPr>
            </w:pPr>
            <w:r w:rsidRPr="00BA0FED">
              <w:rPr>
                <w:sz w:val="22"/>
                <w:szCs w:val="22"/>
              </w:rPr>
              <w:t xml:space="preserve">- зоны коммунально-складского назначения и инженерной </w:t>
            </w:r>
            <w:r w:rsidRPr="00B321BF">
              <w:rPr>
                <w:color w:val="000000"/>
                <w:sz w:val="22"/>
                <w:szCs w:val="22"/>
              </w:rPr>
              <w:t>инфраструктуры</w:t>
            </w:r>
            <w:r w:rsidRPr="00BA0FED">
              <w:rPr>
                <w:sz w:val="22"/>
                <w:szCs w:val="22"/>
              </w:rPr>
              <w:t xml:space="preserve"> (П0)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color w:val="000000"/>
                <w:sz w:val="20"/>
              </w:rPr>
            </w:pPr>
            <w:r w:rsidRPr="00BA0FED">
              <w:rPr>
                <w:color w:val="000000"/>
                <w:sz w:val="20"/>
              </w:rPr>
              <w:t>га</w:t>
            </w:r>
          </w:p>
          <w:p w:rsidR="00B321BF" w:rsidRPr="00BA0FED" w:rsidRDefault="00B321BF" w:rsidP="00B334B9">
            <w:pPr>
              <w:jc w:val="center"/>
              <w:rPr>
                <w:color w:val="000000"/>
                <w:sz w:val="20"/>
              </w:rPr>
            </w:pPr>
            <w:r w:rsidRPr="00BA0FED">
              <w:rPr>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25,88</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sidRPr="00BA0FED">
              <w:rPr>
                <w:sz w:val="22"/>
                <w:szCs w:val="22"/>
              </w:rPr>
              <w:t>45,</w:t>
            </w:r>
            <w:r>
              <w:rPr>
                <w:sz w:val="22"/>
                <w:szCs w:val="22"/>
              </w:rPr>
              <w:t>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45,</w:t>
            </w:r>
            <w:r>
              <w:rPr>
                <w:sz w:val="22"/>
                <w:szCs w:val="22"/>
              </w:rPr>
              <w:t>06</w:t>
            </w:r>
          </w:p>
        </w:tc>
      </w:tr>
      <w:tr w:rsidR="00B321BF"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color w:val="000000"/>
                <w:sz w:val="22"/>
                <w:szCs w:val="22"/>
              </w:rPr>
            </w:pPr>
            <w:r w:rsidRPr="00BA0FED">
              <w:rPr>
                <w:color w:val="000000"/>
                <w:sz w:val="22"/>
                <w:szCs w:val="22"/>
              </w:rPr>
              <w:t>2.3.2</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snapToGrid w:val="0"/>
              <w:rPr>
                <w:color w:val="000000"/>
                <w:sz w:val="22"/>
                <w:szCs w:val="22"/>
              </w:rPr>
            </w:pPr>
            <w:r w:rsidRPr="00BA0FED">
              <w:rPr>
                <w:color w:val="000000"/>
                <w:sz w:val="22"/>
                <w:szCs w:val="22"/>
              </w:rPr>
              <w:t>- зоны производственных, складских объектов не более IV кла</w:t>
            </w:r>
            <w:r w:rsidRPr="00BA0FED">
              <w:rPr>
                <w:color w:val="000000"/>
                <w:sz w:val="22"/>
                <w:szCs w:val="22"/>
              </w:rPr>
              <w:t>с</w:t>
            </w:r>
            <w:r w:rsidRPr="00BA0FED">
              <w:rPr>
                <w:color w:val="000000"/>
                <w:sz w:val="22"/>
                <w:szCs w:val="22"/>
              </w:rPr>
              <w:t>са опасности (П1)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58,68</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rPr>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321BF">
              <w:rPr>
                <w:b/>
                <w:bCs/>
                <w:sz w:val="22"/>
                <w:szCs w:val="22"/>
              </w:rPr>
              <w:t>транспортной</w:t>
            </w:r>
            <w:r w:rsidRPr="00BA0FED">
              <w:rPr>
                <w:b/>
                <w:color w:val="000000"/>
                <w:sz w:val="22"/>
                <w:szCs w:val="22"/>
              </w:rPr>
              <w:t xml:space="preserve">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BA0FED" w:rsidRDefault="00B321BF" w:rsidP="00B334B9">
            <w:pPr>
              <w:jc w:val="center"/>
              <w:rPr>
                <w:b/>
                <w:color w:val="000000"/>
                <w:sz w:val="20"/>
              </w:rPr>
            </w:pPr>
            <w:r w:rsidRPr="00BA0FED">
              <w:rPr>
                <w:b/>
                <w:color w:val="000000"/>
                <w:sz w:val="20"/>
              </w:rPr>
              <w:t>га</w:t>
            </w:r>
          </w:p>
          <w:p w:rsidR="00B321BF" w:rsidRPr="00BA0FED" w:rsidRDefault="00B321BF"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7,1</w:t>
            </w:r>
            <w:r>
              <w:rPr>
                <w:b/>
                <w:bCs/>
                <w:sz w:val="22"/>
                <w:szCs w:val="22"/>
              </w:rPr>
              <w:t>0</w:t>
            </w:r>
          </w:p>
          <w:p w:rsidR="00B321BF" w:rsidRPr="00BA0FED" w:rsidRDefault="00B321BF" w:rsidP="00B321BF">
            <w:pPr>
              <w:jc w:val="center"/>
              <w:rPr>
                <w:b/>
                <w:bCs/>
                <w:sz w:val="22"/>
                <w:szCs w:val="22"/>
              </w:rPr>
            </w:pPr>
            <w:r w:rsidRPr="00BA0FED">
              <w:rPr>
                <w:b/>
                <w:bCs/>
                <w:sz w:val="22"/>
                <w:szCs w:val="22"/>
              </w:rPr>
              <w:t>4,0</w:t>
            </w:r>
            <w:r>
              <w:rPr>
                <w:b/>
                <w:bCs/>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Pr>
                <w:b/>
                <w:bCs/>
                <w:sz w:val="22"/>
                <w:szCs w:val="22"/>
              </w:rPr>
              <w:t>11,58</w:t>
            </w:r>
          </w:p>
          <w:p w:rsidR="00B321BF" w:rsidRPr="00BA0FED" w:rsidRDefault="00B321BF" w:rsidP="00B321BF">
            <w:pPr>
              <w:jc w:val="center"/>
              <w:rPr>
                <w:b/>
                <w:bCs/>
                <w:sz w:val="22"/>
                <w:szCs w:val="22"/>
              </w:rPr>
            </w:pPr>
            <w:r>
              <w:rPr>
                <w:b/>
                <w:bCs/>
                <w:sz w:val="22"/>
                <w:szCs w:val="22"/>
              </w:rPr>
              <w:t>3,98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16,27</w:t>
            </w:r>
          </w:p>
          <w:p w:rsidR="00B321BF" w:rsidRPr="00BA0FED" w:rsidRDefault="00B321BF" w:rsidP="00B321BF">
            <w:pPr>
              <w:jc w:val="center"/>
              <w:rPr>
                <w:b/>
                <w:bCs/>
                <w:sz w:val="22"/>
                <w:szCs w:val="22"/>
              </w:rPr>
            </w:pPr>
            <w:r>
              <w:rPr>
                <w:b/>
                <w:bCs/>
                <w:sz w:val="22"/>
                <w:szCs w:val="22"/>
              </w:rPr>
              <w:t>5,59</w:t>
            </w:r>
          </w:p>
        </w:tc>
      </w:tr>
      <w:tr w:rsidR="00B321BF"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9"/>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snapToGrid w:val="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7,1</w:t>
            </w:r>
            <w:r>
              <w:rPr>
                <w:sz w:val="22"/>
                <w:szCs w:val="22"/>
              </w:rPr>
              <w:t>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11,58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16,27</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b/>
                <w:color w:val="000000"/>
                <w:sz w:val="22"/>
                <w:szCs w:val="22"/>
              </w:rPr>
            </w:pPr>
            <w:r w:rsidRPr="00BA0FED">
              <w:rPr>
                <w:b/>
                <w:color w:val="000000"/>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321BF">
              <w:rPr>
                <w:b/>
                <w:bCs/>
                <w:sz w:val="22"/>
                <w:szCs w:val="22"/>
              </w:rPr>
              <w:t>сельскохозяйственного</w:t>
            </w:r>
          </w:p>
          <w:p w:rsidR="00B321BF" w:rsidRPr="00BA0FED" w:rsidRDefault="00B321BF" w:rsidP="00B321BF">
            <w:pPr>
              <w:rPr>
                <w:b/>
                <w:color w:val="000000"/>
                <w:sz w:val="22"/>
                <w:szCs w:val="22"/>
              </w:rPr>
            </w:pPr>
            <w:r w:rsidRPr="00B321BF">
              <w:rPr>
                <w:b/>
                <w:bCs/>
                <w:sz w:val="22"/>
                <w:szCs w:val="22"/>
              </w:rPr>
              <w:t>и</w:t>
            </w:r>
            <w:r w:rsidRPr="00B321BF">
              <w:rPr>
                <w:b/>
                <w:bCs/>
                <w:sz w:val="22"/>
                <w:szCs w:val="22"/>
              </w:rPr>
              <w:t>с</w:t>
            </w:r>
            <w:r w:rsidRPr="00B321BF">
              <w:rPr>
                <w:b/>
                <w:bCs/>
                <w:sz w:val="22"/>
                <w:szCs w:val="22"/>
              </w:rPr>
              <w:t>пользования</w:t>
            </w:r>
            <w:r w:rsidRPr="00BA0FED">
              <w:rPr>
                <w:b/>
                <w:color w:val="000000"/>
                <w:sz w:val="22"/>
                <w:szCs w:val="22"/>
              </w:rPr>
              <w:t>,</w:t>
            </w:r>
          </w:p>
          <w:p w:rsidR="00B321BF" w:rsidRPr="00BA0FED" w:rsidRDefault="00B321BF" w:rsidP="00B321BF">
            <w:pPr>
              <w:snapToGrid w:val="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BA0FED" w:rsidRDefault="00B321BF" w:rsidP="00B334B9">
            <w:pPr>
              <w:jc w:val="center"/>
              <w:rPr>
                <w:b/>
                <w:color w:val="000000"/>
                <w:sz w:val="20"/>
              </w:rPr>
            </w:pPr>
            <w:r w:rsidRPr="00BA0FED">
              <w:rPr>
                <w:b/>
                <w:color w:val="000000"/>
                <w:sz w:val="20"/>
              </w:rPr>
              <w:t>га</w:t>
            </w:r>
          </w:p>
          <w:p w:rsidR="00B321BF" w:rsidRPr="00BA0FED" w:rsidRDefault="00B321BF"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25,38</w:t>
            </w:r>
          </w:p>
          <w:p w:rsidR="00B321BF" w:rsidRPr="00BA0FED" w:rsidRDefault="00B321BF" w:rsidP="00B321BF">
            <w:pPr>
              <w:jc w:val="center"/>
              <w:rPr>
                <w:b/>
                <w:bCs/>
                <w:sz w:val="22"/>
                <w:szCs w:val="22"/>
              </w:rPr>
            </w:pPr>
            <w:r w:rsidRPr="00BA0FED">
              <w:rPr>
                <w:b/>
                <w:bCs/>
                <w:sz w:val="22"/>
                <w:szCs w:val="22"/>
              </w:rPr>
              <w:t>14,32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20,53</w:t>
            </w:r>
          </w:p>
          <w:p w:rsidR="00B321BF" w:rsidRPr="00BA0FED" w:rsidRDefault="00B321BF" w:rsidP="00B321BF">
            <w:pPr>
              <w:jc w:val="center"/>
              <w:rPr>
                <w:b/>
                <w:bCs/>
                <w:sz w:val="22"/>
                <w:szCs w:val="22"/>
              </w:rPr>
            </w:pPr>
            <w:r>
              <w:rPr>
                <w:b/>
                <w:bCs/>
                <w:sz w:val="22"/>
                <w:szCs w:val="22"/>
              </w:rPr>
              <w:t>7,06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20,53</w:t>
            </w:r>
          </w:p>
          <w:p w:rsidR="00B321BF" w:rsidRPr="00BA0FED" w:rsidRDefault="00B321BF" w:rsidP="00B321BF">
            <w:pPr>
              <w:jc w:val="center"/>
              <w:rPr>
                <w:b/>
                <w:bCs/>
                <w:sz w:val="22"/>
                <w:szCs w:val="22"/>
              </w:rPr>
            </w:pPr>
            <w:r>
              <w:rPr>
                <w:b/>
                <w:bCs/>
                <w:sz w:val="22"/>
                <w:szCs w:val="22"/>
              </w:rPr>
              <w:t>7,06</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color w:val="000000"/>
                <w:sz w:val="22"/>
                <w:szCs w:val="22"/>
              </w:rPr>
            </w:pPr>
            <w:r w:rsidRPr="00BA0FED">
              <w:rPr>
                <w:color w:val="000000"/>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snapToGrid w:val="0"/>
              <w:rPr>
                <w:color w:val="000000"/>
                <w:sz w:val="22"/>
                <w:szCs w:val="22"/>
              </w:rPr>
            </w:pPr>
            <w:r w:rsidRPr="00BA0FED">
              <w:rPr>
                <w:color w:val="000000"/>
                <w:sz w:val="22"/>
                <w:szCs w:val="22"/>
              </w:rPr>
              <w:t xml:space="preserve">- зоны </w:t>
            </w:r>
            <w:r w:rsidRPr="00BA0FED">
              <w:rPr>
                <w:rFonts w:eastAsia="Arial"/>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6,72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0,00</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color w:val="000000"/>
                <w:sz w:val="22"/>
                <w:szCs w:val="22"/>
              </w:rPr>
            </w:pPr>
            <w:r w:rsidRPr="00BA0FED">
              <w:rPr>
                <w:color w:val="000000"/>
                <w:sz w:val="22"/>
                <w:szCs w:val="22"/>
              </w:rPr>
              <w:t>2.5.2</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snapToGrid w:val="0"/>
              <w:rPr>
                <w:color w:val="000000"/>
                <w:sz w:val="22"/>
                <w:szCs w:val="22"/>
              </w:rPr>
            </w:pPr>
            <w:r w:rsidRPr="00BA0FED">
              <w:rPr>
                <w:sz w:val="22"/>
                <w:szCs w:val="22"/>
              </w:rPr>
              <w:t xml:space="preserve">- зоны, </w:t>
            </w:r>
            <w:r w:rsidRPr="00B321BF">
              <w:rPr>
                <w:color w:val="000000"/>
                <w:sz w:val="22"/>
                <w:szCs w:val="22"/>
              </w:rPr>
              <w:t>занятые</w:t>
            </w:r>
            <w:r w:rsidRPr="00BA0FED">
              <w:rPr>
                <w:sz w:val="22"/>
                <w:szCs w:val="22"/>
              </w:rPr>
              <w:t xml:space="preserve"> объектами сельскохозяйственного производства, в том числе животноводства (С2)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18,66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20,53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20,53</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aff7"/>
              <w:ind w:left="-93" w:right="-48"/>
              <w:jc w:val="center"/>
              <w:rPr>
                <w:b/>
                <w:color w:val="000000"/>
                <w:sz w:val="22"/>
                <w:szCs w:val="22"/>
              </w:rPr>
            </w:pPr>
            <w:r w:rsidRPr="00BA0FED">
              <w:rPr>
                <w:b/>
                <w:color w:val="000000"/>
                <w:sz w:val="22"/>
                <w:szCs w:val="22"/>
              </w:rPr>
              <w:t>2.6</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rPr>
                <w:b/>
                <w:color w:val="000000"/>
                <w:sz w:val="22"/>
                <w:szCs w:val="22"/>
              </w:rPr>
            </w:pPr>
            <w:r w:rsidRPr="00B321BF">
              <w:rPr>
                <w:b/>
                <w:bCs/>
                <w:sz w:val="22"/>
                <w:szCs w:val="22"/>
              </w:rPr>
              <w:t>Рекреационные</w:t>
            </w:r>
            <w:r w:rsidRPr="00BA0FED">
              <w:rPr>
                <w:b/>
                <w:color w:val="000000"/>
                <w:sz w:val="22"/>
                <w:szCs w:val="22"/>
              </w:rPr>
              <w:t xml:space="preserve"> зоны</w:t>
            </w:r>
          </w:p>
          <w:p w:rsidR="00B321BF" w:rsidRPr="00BA0FED" w:rsidRDefault="00B321BF" w:rsidP="00B321BF">
            <w:pPr>
              <w:snapToGrid w:val="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BA0FED" w:rsidRDefault="00B321BF" w:rsidP="00B334B9">
            <w:pPr>
              <w:jc w:val="center"/>
              <w:rPr>
                <w:b/>
                <w:color w:val="000000"/>
                <w:sz w:val="20"/>
              </w:rPr>
            </w:pPr>
            <w:r w:rsidRPr="00BA0FED">
              <w:rPr>
                <w:b/>
                <w:color w:val="000000"/>
                <w:sz w:val="20"/>
              </w:rPr>
              <w:t>га</w:t>
            </w:r>
          </w:p>
          <w:p w:rsidR="00B321BF" w:rsidRPr="00BA0FED" w:rsidRDefault="00B321BF"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11,82</w:t>
            </w:r>
          </w:p>
          <w:p w:rsidR="00B321BF" w:rsidRPr="00BA0FED" w:rsidRDefault="00B321BF" w:rsidP="00B321BF">
            <w:pPr>
              <w:jc w:val="center"/>
              <w:rPr>
                <w:b/>
                <w:bCs/>
                <w:sz w:val="22"/>
                <w:szCs w:val="22"/>
              </w:rPr>
            </w:pPr>
            <w:r w:rsidRPr="00BA0FED">
              <w:rPr>
                <w:b/>
                <w:bCs/>
                <w:sz w:val="22"/>
                <w:szCs w:val="22"/>
              </w:rPr>
              <w:t>6,66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12,</w:t>
            </w:r>
            <w:r>
              <w:rPr>
                <w:b/>
                <w:bCs/>
                <w:sz w:val="22"/>
                <w:szCs w:val="22"/>
              </w:rPr>
              <w:t>52</w:t>
            </w:r>
          </w:p>
          <w:p w:rsidR="00B321BF" w:rsidRPr="00BA0FED" w:rsidRDefault="00B321BF" w:rsidP="00B321BF">
            <w:pPr>
              <w:jc w:val="center"/>
              <w:rPr>
                <w:b/>
                <w:bCs/>
                <w:sz w:val="22"/>
                <w:szCs w:val="22"/>
              </w:rPr>
            </w:pPr>
            <w:r>
              <w:rPr>
                <w:b/>
                <w:bCs/>
                <w:sz w:val="22"/>
                <w:szCs w:val="22"/>
              </w:rPr>
              <w:t>4,30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12,</w:t>
            </w:r>
            <w:r>
              <w:rPr>
                <w:b/>
                <w:bCs/>
                <w:sz w:val="22"/>
                <w:szCs w:val="22"/>
              </w:rPr>
              <w:t>52</w:t>
            </w:r>
          </w:p>
          <w:p w:rsidR="00B321BF" w:rsidRPr="00BA0FED" w:rsidRDefault="00B321BF" w:rsidP="00B321BF">
            <w:pPr>
              <w:jc w:val="center"/>
              <w:rPr>
                <w:b/>
                <w:bCs/>
                <w:sz w:val="22"/>
                <w:szCs w:val="22"/>
              </w:rPr>
            </w:pPr>
            <w:r>
              <w:rPr>
                <w:b/>
                <w:bCs/>
                <w:sz w:val="22"/>
                <w:szCs w:val="22"/>
              </w:rPr>
              <w:t>4,30</w:t>
            </w:r>
          </w:p>
        </w:tc>
      </w:tr>
      <w:tr w:rsidR="00B321BF"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pStyle w:val="WW8Num15z0"/>
              <w:ind w:left="-93" w:right="-48"/>
              <w:jc w:val="center"/>
              <w:rPr>
                <w:bCs/>
                <w:color w:val="000000"/>
                <w:sz w:val="22"/>
                <w:szCs w:val="22"/>
              </w:rPr>
            </w:pPr>
            <w:r w:rsidRPr="00BA0FED">
              <w:rPr>
                <w:bCs/>
                <w:color w:val="000000"/>
                <w:sz w:val="22"/>
                <w:szCs w:val="22"/>
              </w:rPr>
              <w:t>2.6.1</w:t>
            </w:r>
          </w:p>
        </w:tc>
        <w:tc>
          <w:tcPr>
            <w:tcW w:w="3969" w:type="dxa"/>
            <w:tcBorders>
              <w:top w:val="single" w:sz="4" w:space="0" w:color="auto"/>
              <w:left w:val="single" w:sz="4" w:space="0" w:color="auto"/>
              <w:bottom w:val="single" w:sz="4" w:space="0" w:color="auto"/>
              <w:right w:val="single" w:sz="4" w:space="0" w:color="auto"/>
            </w:tcBorders>
          </w:tcPr>
          <w:p w:rsidR="00B321BF" w:rsidRPr="00BA0FED" w:rsidRDefault="00B321BF" w:rsidP="00B334B9">
            <w:pPr>
              <w:snapToGrid w:val="0"/>
              <w:rPr>
                <w:color w:val="000000"/>
                <w:sz w:val="22"/>
                <w:szCs w:val="22"/>
              </w:rPr>
            </w:pPr>
            <w:r w:rsidRPr="00BA0FED">
              <w:rPr>
                <w:color w:val="000000"/>
                <w:sz w:val="22"/>
                <w:szCs w:val="22"/>
              </w:rPr>
              <w:t>- зоны зеленых насаждений общего пользования (парков, скверов, садов) с возможностью размещения плоскос</w:t>
            </w:r>
            <w:r w:rsidRPr="00BA0FED">
              <w:rPr>
                <w:color w:val="000000"/>
                <w:sz w:val="22"/>
                <w:szCs w:val="22"/>
              </w:rPr>
              <w:t>т</w:t>
            </w:r>
            <w:r w:rsidRPr="00BA0FED">
              <w:rPr>
                <w:color w:val="000000"/>
                <w:sz w:val="22"/>
                <w:szCs w:val="22"/>
              </w:rPr>
              <w:t>ных спортивных сооружений (Р2)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BA0FED" w:rsidRDefault="00B321BF"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11,82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12,</w:t>
            </w:r>
            <w:r>
              <w:rPr>
                <w:sz w:val="22"/>
                <w:szCs w:val="22"/>
              </w:rPr>
              <w:t>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12,</w:t>
            </w:r>
            <w:r>
              <w:rPr>
                <w:sz w:val="22"/>
                <w:szCs w:val="22"/>
              </w:rPr>
              <w:t>52</w:t>
            </w:r>
          </w:p>
        </w:tc>
      </w:tr>
      <w:bookmarkEnd w:id="56"/>
      <w:bookmarkEnd w:id="57"/>
    </w:tbl>
    <w:p w:rsidR="009976DA" w:rsidRPr="004D7829" w:rsidRDefault="009976DA" w:rsidP="009976DA">
      <w:pPr>
        <w:rPr>
          <w:color w:val="000000"/>
          <w:sz w:val="22"/>
          <w:szCs w:val="22"/>
        </w:rPr>
      </w:pPr>
    </w:p>
    <w:p w:rsidR="00116BBA" w:rsidRPr="00BA0FED" w:rsidRDefault="00116BBA" w:rsidP="00116BBA">
      <w:pPr>
        <w:rPr>
          <w:sz w:val="22"/>
          <w:szCs w:val="22"/>
        </w:rPr>
      </w:pPr>
      <w:r w:rsidRPr="00BA0FED">
        <w:rPr>
          <w:sz w:val="22"/>
          <w:szCs w:val="22"/>
        </w:rPr>
        <w:t xml:space="preserve">*   в том числе в санитарно-защитных зонах от животноводческой фермы – </w:t>
      </w:r>
      <w:smartTag w:uri="urn:schemas-microsoft-com:office:smarttags" w:element="metricconverter">
        <w:smartTagPr>
          <w:attr w:name="ProductID" w:val="0,9 га"/>
        </w:smartTagPr>
        <w:r w:rsidRPr="00BA0FED">
          <w:rPr>
            <w:sz w:val="22"/>
            <w:szCs w:val="22"/>
          </w:rPr>
          <w:t>0,9 га</w:t>
        </w:r>
      </w:smartTag>
      <w:r w:rsidRPr="00BA0FED">
        <w:rPr>
          <w:sz w:val="22"/>
          <w:szCs w:val="22"/>
        </w:rPr>
        <w:t xml:space="preserve"> (4 участка)</w:t>
      </w:r>
    </w:p>
    <w:p w:rsidR="005A4742" w:rsidRPr="00BA0FED" w:rsidRDefault="005A4742">
      <w:pPr>
        <w:tabs>
          <w:tab w:val="left" w:pos="5040"/>
        </w:tabs>
        <w:ind w:firstLine="15"/>
        <w:jc w:val="both"/>
        <w:rPr>
          <w:bCs/>
          <w:color w:val="000000"/>
          <w:sz w:val="24"/>
          <w:szCs w:val="24"/>
        </w:rPr>
      </w:pPr>
    </w:p>
    <w:p w:rsidR="00B8089E" w:rsidRPr="00BA0FED" w:rsidRDefault="00B8089E" w:rsidP="00105B2D">
      <w:pPr>
        <w:tabs>
          <w:tab w:val="left" w:pos="5040"/>
        </w:tabs>
        <w:ind w:firstLine="15"/>
        <w:jc w:val="both"/>
        <w:rPr>
          <w:b/>
          <w:bCs/>
          <w:color w:val="000000"/>
          <w:sz w:val="24"/>
          <w:szCs w:val="24"/>
        </w:rPr>
      </w:pPr>
      <w:r w:rsidRPr="00BA0FED">
        <w:rPr>
          <w:b/>
          <w:bCs/>
          <w:color w:val="000000"/>
          <w:sz w:val="24"/>
          <w:szCs w:val="24"/>
        </w:rPr>
        <w:t>Территории, не входящие в населенные пункты</w:t>
      </w:r>
    </w:p>
    <w:p w:rsidR="00105B2D" w:rsidRPr="00BA0FED" w:rsidRDefault="00105B2D" w:rsidP="009976DA">
      <w:pPr>
        <w:tabs>
          <w:tab w:val="left" w:pos="5040"/>
        </w:tabs>
        <w:spacing w:line="360" w:lineRule="auto"/>
        <w:ind w:firstLine="15"/>
        <w:jc w:val="right"/>
        <w:rPr>
          <w:color w:val="000000"/>
          <w:sz w:val="24"/>
          <w:szCs w:val="24"/>
        </w:rPr>
      </w:pPr>
      <w:r w:rsidRPr="00BA0FED">
        <w:rPr>
          <w:bCs/>
          <w:color w:val="000000"/>
          <w:sz w:val="24"/>
          <w:szCs w:val="24"/>
        </w:rPr>
        <w:t xml:space="preserve">Таблица </w:t>
      </w:r>
      <w:r w:rsidRPr="00BA0FED">
        <w:rPr>
          <w:color w:val="000000"/>
          <w:sz w:val="24"/>
          <w:szCs w:val="24"/>
        </w:rPr>
        <w:t>4.1.2.</w:t>
      </w:r>
      <w:r w:rsidR="009976DA" w:rsidRPr="00BA0FED">
        <w:rPr>
          <w:color w:val="000000"/>
          <w:sz w:val="24"/>
          <w:szCs w:val="24"/>
        </w:rPr>
        <w:t>19</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9976DA"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w:t>
            </w:r>
          </w:p>
          <w:p w:rsidR="009976DA" w:rsidRPr="00BA0FED" w:rsidRDefault="009976DA" w:rsidP="009976DA">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0162E5" w:rsidP="009976DA">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35E95">
            <w:pPr>
              <w:pStyle w:val="af8"/>
              <w:autoSpaceDE/>
              <w:snapToGrid w:val="0"/>
              <w:spacing w:after="0"/>
              <w:ind w:left="-93" w:right="-48"/>
              <w:jc w:val="center"/>
              <w:rPr>
                <w:color w:val="000000"/>
                <w:sz w:val="20"/>
              </w:rPr>
            </w:pPr>
            <w:r>
              <w:rPr>
                <w:color w:val="000000"/>
                <w:sz w:val="20"/>
              </w:rPr>
              <w:t>Существую-щее</w:t>
            </w:r>
          </w:p>
          <w:p w:rsidR="009976DA" w:rsidRPr="00BA0FED" w:rsidRDefault="00235E95" w:rsidP="00235E95">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Первая очередь</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9976DA" w:rsidRPr="00BA0FED" w:rsidRDefault="009976DA" w:rsidP="009976DA">
            <w:pPr>
              <w:pStyle w:val="af8"/>
              <w:autoSpaceDE/>
              <w:snapToGrid w:val="0"/>
              <w:spacing w:after="0"/>
              <w:ind w:left="-93" w:right="-48"/>
              <w:jc w:val="center"/>
              <w:rPr>
                <w:color w:val="000000"/>
                <w:sz w:val="20"/>
              </w:rPr>
            </w:pPr>
            <w:r w:rsidRPr="00BA0FED">
              <w:rPr>
                <w:color w:val="000000"/>
                <w:sz w:val="20"/>
              </w:rPr>
              <w:t>Расчетный срок</w:t>
            </w:r>
          </w:p>
          <w:p w:rsidR="009976DA" w:rsidRPr="00BA0FED" w:rsidRDefault="009976DA" w:rsidP="009976DA">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1D3ED7"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snapToGrid w:val="0"/>
              <w:ind w:left="-93" w:right="-48"/>
              <w:jc w:val="center"/>
              <w:rPr>
                <w:b/>
                <w:sz w:val="22"/>
                <w:szCs w:val="22"/>
              </w:rPr>
            </w:pPr>
            <w:r w:rsidRPr="00BA0FED">
              <w:rPr>
                <w:b/>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1D3ED7" w:rsidRPr="00BA0FED" w:rsidRDefault="001D3ED7" w:rsidP="00B334B9">
            <w:pPr>
              <w:rPr>
                <w:sz w:val="22"/>
                <w:szCs w:val="22"/>
              </w:rPr>
            </w:pPr>
            <w:r w:rsidRPr="00BA0FED">
              <w:rPr>
                <w:b/>
                <w:bCs/>
                <w:sz w:val="22"/>
                <w:szCs w:val="22"/>
              </w:rPr>
              <w:t>Общая площадь земель вне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B334B9">
            <w:pPr>
              <w:jc w:val="center"/>
              <w:rPr>
                <w:b/>
                <w:bCs/>
                <w:color w:val="000000"/>
                <w:sz w:val="20"/>
              </w:rPr>
            </w:pPr>
            <w:r w:rsidRPr="00BA0FED">
              <w:rPr>
                <w:b/>
                <w:bCs/>
                <w:color w:val="000000"/>
                <w:sz w:val="20"/>
              </w:rPr>
              <w:t>га</w:t>
            </w:r>
          </w:p>
          <w:p w:rsidR="001D3ED7" w:rsidRPr="00BA0FED" w:rsidRDefault="001D3ED7"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13924,33</w:t>
            </w:r>
          </w:p>
          <w:p w:rsidR="001D3ED7" w:rsidRPr="00BA0FED" w:rsidRDefault="001D3ED7" w:rsidP="00617CC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Pr>
                <w:b/>
                <w:bCs/>
                <w:sz w:val="22"/>
                <w:szCs w:val="22"/>
              </w:rPr>
              <w:t>13732,23</w:t>
            </w:r>
          </w:p>
          <w:p w:rsidR="001D3ED7" w:rsidRPr="00BA0FED" w:rsidRDefault="001D3ED7" w:rsidP="00617CCF">
            <w:pPr>
              <w:jc w:val="center"/>
              <w:rPr>
                <w:b/>
                <w:bCs/>
                <w:sz w:val="22"/>
                <w:szCs w:val="22"/>
              </w:rPr>
            </w:pPr>
            <w:r>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13732,23</w:t>
            </w:r>
          </w:p>
          <w:p w:rsidR="001D3ED7" w:rsidRPr="00B91BBC" w:rsidRDefault="001D3ED7" w:rsidP="00617CCF">
            <w:pPr>
              <w:jc w:val="center"/>
              <w:rPr>
                <w:b/>
                <w:bCs/>
                <w:sz w:val="22"/>
                <w:szCs w:val="22"/>
              </w:rPr>
            </w:pPr>
            <w:r>
              <w:rPr>
                <w:b/>
                <w:bCs/>
                <w:sz w:val="22"/>
                <w:szCs w:val="22"/>
              </w:rPr>
              <w:t>100,00</w:t>
            </w:r>
          </w:p>
        </w:tc>
      </w:tr>
      <w:tr w:rsidR="001D3ED7"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snapToGrid w:val="0"/>
              <w:ind w:left="-93" w:right="-48"/>
              <w:jc w:val="center"/>
              <w:rPr>
                <w:b/>
                <w:sz w:val="22"/>
                <w:szCs w:val="22"/>
              </w:rPr>
            </w:pPr>
            <w:r w:rsidRPr="00BA0FED">
              <w:rPr>
                <w:b/>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1D3ED7" w:rsidRPr="00BA0FED" w:rsidRDefault="001D3ED7" w:rsidP="00B334B9">
            <w:pPr>
              <w:rPr>
                <w:sz w:val="22"/>
                <w:szCs w:val="22"/>
              </w:rPr>
            </w:pPr>
            <w:r w:rsidRPr="00BA0FED">
              <w:rPr>
                <w:b/>
                <w:bCs/>
                <w:sz w:val="22"/>
                <w:szCs w:val="22"/>
              </w:rPr>
              <w:t>Из общей площади земель вне населенных пунктов по функциональным з</w:t>
            </w:r>
            <w:r w:rsidRPr="00BA0FED">
              <w:rPr>
                <w:b/>
                <w:bCs/>
                <w:sz w:val="22"/>
                <w:szCs w:val="22"/>
              </w:rPr>
              <w:t>о</w:t>
            </w:r>
            <w:r w:rsidRPr="00BA0FED">
              <w:rPr>
                <w:b/>
                <w:bCs/>
                <w:sz w:val="22"/>
                <w:szCs w:val="22"/>
              </w:rPr>
              <w:t>нам: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B334B9">
            <w:pPr>
              <w:jc w:val="center"/>
              <w:rPr>
                <w:b/>
                <w:bCs/>
                <w:color w:val="000000"/>
                <w:sz w:val="20"/>
              </w:rPr>
            </w:pPr>
            <w:r w:rsidRPr="00BA0FED">
              <w:rPr>
                <w:b/>
                <w:bCs/>
                <w:color w:val="000000"/>
                <w:sz w:val="20"/>
              </w:rPr>
              <w:t>га</w:t>
            </w:r>
          </w:p>
          <w:p w:rsidR="001D3ED7" w:rsidRPr="00BA0FED" w:rsidRDefault="001D3ED7" w:rsidP="00B334B9">
            <w:pPr>
              <w:jc w:val="center"/>
              <w:rPr>
                <w:b/>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13924,33</w:t>
            </w:r>
          </w:p>
          <w:p w:rsidR="001D3ED7" w:rsidRPr="00BA0FED" w:rsidRDefault="001D3ED7" w:rsidP="00617CC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Pr>
                <w:b/>
                <w:bCs/>
                <w:sz w:val="22"/>
                <w:szCs w:val="22"/>
              </w:rPr>
              <w:t>13732,23</w:t>
            </w:r>
          </w:p>
          <w:p w:rsidR="001D3ED7" w:rsidRPr="00BA0FED" w:rsidRDefault="001D3ED7" w:rsidP="00617CCF">
            <w:pPr>
              <w:jc w:val="center"/>
              <w:rPr>
                <w:b/>
                <w:bCs/>
                <w:sz w:val="22"/>
                <w:szCs w:val="22"/>
              </w:rPr>
            </w:pPr>
            <w:r>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13732,23</w:t>
            </w:r>
          </w:p>
          <w:p w:rsidR="001D3ED7" w:rsidRPr="00BA0FED" w:rsidRDefault="001D3ED7" w:rsidP="00617CCF">
            <w:pPr>
              <w:jc w:val="center"/>
              <w:rPr>
                <w:b/>
                <w:bCs/>
                <w:sz w:val="22"/>
                <w:szCs w:val="22"/>
              </w:rPr>
            </w:pPr>
            <w:r>
              <w:rPr>
                <w:b/>
                <w:bCs/>
                <w:sz w:val="22"/>
                <w:szCs w:val="22"/>
              </w:rPr>
              <w:t>100,00</w:t>
            </w:r>
          </w:p>
        </w:tc>
      </w:tr>
      <w:tr w:rsidR="001D3ED7"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snapToGrid w:val="0"/>
              <w:ind w:left="-93" w:right="-48"/>
              <w:jc w:val="center"/>
              <w:rPr>
                <w:b/>
                <w:sz w:val="22"/>
                <w:szCs w:val="22"/>
              </w:rPr>
            </w:pPr>
            <w:r w:rsidRPr="00BA0FED">
              <w:rPr>
                <w:b/>
                <w:sz w:val="22"/>
                <w:szCs w:val="22"/>
              </w:rPr>
              <w:t>2.1</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85135E">
            <w:pPr>
              <w:rPr>
                <w:b/>
                <w:color w:val="000000"/>
                <w:sz w:val="22"/>
                <w:szCs w:val="22"/>
              </w:rPr>
            </w:pPr>
            <w:r w:rsidRPr="0085135E">
              <w:rPr>
                <w:b/>
                <w:bCs/>
                <w:sz w:val="22"/>
                <w:szCs w:val="22"/>
              </w:rPr>
              <w:t>Жилые</w:t>
            </w:r>
            <w:r w:rsidRPr="00BA0FED">
              <w:rPr>
                <w:b/>
                <w:color w:val="000000"/>
                <w:sz w:val="22"/>
                <w:szCs w:val="22"/>
              </w:rPr>
              <w:t xml:space="preserve"> зоны</w:t>
            </w:r>
          </w:p>
          <w:p w:rsidR="001D3ED7" w:rsidRPr="0085135E" w:rsidRDefault="001D3ED7" w:rsidP="0085135E">
            <w:pPr>
              <w:rPr>
                <w:color w:val="000000"/>
                <w:sz w:val="22"/>
                <w:szCs w:val="22"/>
              </w:rPr>
            </w:pPr>
            <w:r w:rsidRPr="0085135E">
              <w:rPr>
                <w:color w:val="000000"/>
                <w:sz w:val="22"/>
                <w:szCs w:val="22"/>
              </w:rPr>
              <w:t xml:space="preserve">из </w:t>
            </w:r>
            <w:r w:rsidRPr="0085135E">
              <w:rPr>
                <w:bCs/>
                <w:sz w:val="22"/>
                <w:szCs w:val="22"/>
              </w:rPr>
              <w:t>них</w:t>
            </w:r>
            <w:r w:rsidRPr="0085135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B334B9">
            <w:pPr>
              <w:jc w:val="center"/>
              <w:rPr>
                <w:b/>
                <w:bCs/>
                <w:color w:val="000000"/>
                <w:sz w:val="20"/>
              </w:rPr>
            </w:pPr>
            <w:r w:rsidRPr="00BA0FED">
              <w:rPr>
                <w:b/>
                <w:bCs/>
                <w:color w:val="000000"/>
                <w:sz w:val="20"/>
              </w:rPr>
              <w:t>га</w:t>
            </w:r>
          </w:p>
          <w:p w:rsidR="001D3ED7" w:rsidRPr="00BA0FED" w:rsidRDefault="001D3ED7" w:rsidP="00B334B9">
            <w:pPr>
              <w:jc w:val="center"/>
              <w:rPr>
                <w:b/>
                <w:bCs/>
                <w:color w:val="000000"/>
                <w:sz w:val="20"/>
              </w:rPr>
            </w:pPr>
            <w:r w:rsidRPr="00BA0FED">
              <w:rPr>
                <w:b/>
                <w:bCs/>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2,56</w:t>
            </w:r>
          </w:p>
          <w:p w:rsidR="001D3ED7" w:rsidRPr="00BA0FED" w:rsidRDefault="001D3ED7" w:rsidP="00617CCF">
            <w:pPr>
              <w:jc w:val="center"/>
              <w:rPr>
                <w:b/>
                <w:bCs/>
                <w:sz w:val="22"/>
                <w:szCs w:val="22"/>
              </w:rPr>
            </w:pPr>
            <w:r w:rsidRPr="00BA0FED">
              <w:rPr>
                <w:b/>
                <w:bCs/>
                <w:sz w:val="22"/>
                <w:szCs w:val="22"/>
              </w:rPr>
              <w:t>0,02</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sidRPr="00BA0FED">
              <w:rPr>
                <w:b/>
                <w:bCs/>
                <w:sz w:val="22"/>
                <w:szCs w:val="22"/>
              </w:rPr>
              <w:t>0,00</w:t>
            </w:r>
          </w:p>
          <w:p w:rsidR="001D3ED7" w:rsidRPr="00BA0FED" w:rsidRDefault="001D3ED7" w:rsidP="00617CCF">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0,00</w:t>
            </w:r>
          </w:p>
          <w:p w:rsidR="001D3ED7" w:rsidRPr="00BA0FED" w:rsidRDefault="001D3ED7" w:rsidP="00617CCF">
            <w:pPr>
              <w:jc w:val="center"/>
              <w:rPr>
                <w:b/>
                <w:bCs/>
                <w:sz w:val="22"/>
                <w:szCs w:val="22"/>
              </w:rPr>
            </w:pPr>
            <w:r w:rsidRPr="00BA0FED">
              <w:rPr>
                <w:b/>
                <w:bCs/>
                <w:sz w:val="22"/>
                <w:szCs w:val="22"/>
              </w:rPr>
              <w:t>0,00</w:t>
            </w:r>
          </w:p>
        </w:tc>
      </w:tr>
      <w:tr w:rsidR="001D3ED7"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snapToGrid w:val="0"/>
              <w:ind w:left="-93" w:right="-48"/>
              <w:jc w:val="center"/>
              <w:rPr>
                <w:sz w:val="22"/>
                <w:szCs w:val="22"/>
              </w:rPr>
            </w:pPr>
            <w:r w:rsidRPr="00BA0FED">
              <w:rPr>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2,56</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0,00</w:t>
            </w:r>
          </w:p>
        </w:tc>
      </w:tr>
      <w:tr w:rsidR="001D3ED7"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ind w:left="-93" w:right="-48"/>
              <w:jc w:val="center"/>
              <w:rPr>
                <w:b/>
                <w:sz w:val="22"/>
                <w:szCs w:val="22"/>
              </w:rPr>
            </w:pPr>
            <w:r w:rsidRPr="00BA0FED">
              <w:rPr>
                <w:b/>
                <w:sz w:val="22"/>
                <w:szCs w:val="22"/>
              </w:rPr>
              <w:t>2.3</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85135E">
            <w:pPr>
              <w:rPr>
                <w:b/>
                <w:color w:val="000000"/>
                <w:sz w:val="22"/>
                <w:szCs w:val="22"/>
              </w:rPr>
            </w:pPr>
            <w:r w:rsidRPr="0085135E">
              <w:rPr>
                <w:b/>
                <w:bCs/>
                <w:sz w:val="22"/>
                <w:szCs w:val="22"/>
              </w:rPr>
              <w:t>Производственные</w:t>
            </w:r>
            <w:r w:rsidRPr="00BA0FED">
              <w:rPr>
                <w:b/>
                <w:color w:val="000000"/>
                <w:sz w:val="22"/>
                <w:szCs w:val="22"/>
              </w:rPr>
              <w:t xml:space="preserve"> зоны, зоны инженерной инфраструктуры</w:t>
            </w:r>
          </w:p>
          <w:p w:rsidR="001D3ED7" w:rsidRPr="0085135E" w:rsidRDefault="001D3ED7" w:rsidP="0085135E">
            <w:pPr>
              <w:rPr>
                <w:color w:val="000000"/>
                <w:sz w:val="22"/>
                <w:szCs w:val="22"/>
              </w:rPr>
            </w:pPr>
            <w:r w:rsidRPr="0085135E">
              <w:rPr>
                <w:color w:val="000000"/>
                <w:sz w:val="22"/>
                <w:szCs w:val="22"/>
              </w:rPr>
              <w:t xml:space="preserve">из </w:t>
            </w:r>
            <w:r w:rsidRPr="0085135E">
              <w:rPr>
                <w:bCs/>
                <w:sz w:val="22"/>
                <w:szCs w:val="22"/>
              </w:rPr>
              <w:t>них</w:t>
            </w:r>
            <w:r w:rsidRPr="0085135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B334B9">
            <w:pPr>
              <w:jc w:val="center"/>
              <w:rPr>
                <w:b/>
                <w:color w:val="000000"/>
                <w:sz w:val="20"/>
              </w:rPr>
            </w:pPr>
            <w:r w:rsidRPr="00BA0FED">
              <w:rPr>
                <w:b/>
                <w:color w:val="000000"/>
                <w:sz w:val="20"/>
              </w:rPr>
              <w:t>га</w:t>
            </w:r>
          </w:p>
          <w:p w:rsidR="001D3ED7" w:rsidRPr="00BA0FED" w:rsidRDefault="001D3ED7"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27,80</w:t>
            </w:r>
          </w:p>
          <w:p w:rsidR="001D3ED7" w:rsidRPr="00BA0FED" w:rsidRDefault="001D3ED7" w:rsidP="00617CCF">
            <w:pPr>
              <w:jc w:val="center"/>
              <w:rPr>
                <w:b/>
                <w:bCs/>
                <w:sz w:val="22"/>
                <w:szCs w:val="22"/>
              </w:rPr>
            </w:pPr>
            <w:r w:rsidRPr="00BA0FED">
              <w:rPr>
                <w:b/>
                <w:bCs/>
                <w:sz w:val="22"/>
                <w:szCs w:val="22"/>
              </w:rPr>
              <w:t>0,2</w:t>
            </w:r>
            <w:r>
              <w:rPr>
                <w:b/>
                <w:bCs/>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Pr>
                <w:b/>
                <w:bCs/>
                <w:sz w:val="22"/>
                <w:szCs w:val="22"/>
              </w:rPr>
              <w:t>17,25</w:t>
            </w:r>
          </w:p>
          <w:p w:rsidR="001D3ED7" w:rsidRPr="00BA0FED" w:rsidRDefault="001D3ED7" w:rsidP="00617CCF">
            <w:pPr>
              <w:jc w:val="center"/>
              <w:rPr>
                <w:b/>
                <w:bCs/>
                <w:sz w:val="22"/>
                <w:szCs w:val="22"/>
              </w:rPr>
            </w:pPr>
            <w:r w:rsidRPr="00BA0FED">
              <w:rPr>
                <w:b/>
                <w:bCs/>
                <w:sz w:val="22"/>
                <w:szCs w:val="22"/>
              </w:rPr>
              <w:t>0,1</w:t>
            </w:r>
            <w:r>
              <w:rPr>
                <w:b/>
                <w:bCs/>
                <w:sz w:val="22"/>
                <w:szCs w:val="22"/>
              </w:rPr>
              <w:t>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17,25</w:t>
            </w:r>
          </w:p>
          <w:p w:rsidR="001D3ED7" w:rsidRPr="00BA0FED" w:rsidRDefault="001D3ED7" w:rsidP="00617CCF">
            <w:pPr>
              <w:jc w:val="center"/>
              <w:rPr>
                <w:b/>
                <w:bCs/>
                <w:sz w:val="22"/>
                <w:szCs w:val="22"/>
              </w:rPr>
            </w:pPr>
            <w:r w:rsidRPr="00BA0FED">
              <w:rPr>
                <w:b/>
                <w:bCs/>
                <w:sz w:val="22"/>
                <w:szCs w:val="22"/>
              </w:rPr>
              <w:t>0,1</w:t>
            </w:r>
            <w:r>
              <w:rPr>
                <w:b/>
                <w:bCs/>
                <w:sz w:val="22"/>
                <w:szCs w:val="22"/>
              </w:rPr>
              <w:t>3</w:t>
            </w:r>
          </w:p>
        </w:tc>
      </w:tr>
      <w:tr w:rsidR="001D3ED7"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ind w:left="-93" w:right="-48"/>
              <w:jc w:val="center"/>
              <w:rPr>
                <w:sz w:val="22"/>
                <w:szCs w:val="22"/>
              </w:rPr>
            </w:pPr>
            <w:r w:rsidRPr="00BA0FED">
              <w:rPr>
                <w:sz w:val="22"/>
                <w:szCs w:val="22"/>
              </w:rPr>
              <w:t>2.3.1</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85135E">
            <w:pPr>
              <w:rPr>
                <w:color w:val="000000"/>
                <w:sz w:val="22"/>
                <w:szCs w:val="22"/>
              </w:rPr>
            </w:pPr>
            <w:r w:rsidRPr="0085135E">
              <w:rPr>
                <w:sz w:val="22"/>
                <w:szCs w:val="22"/>
              </w:rPr>
              <w:t xml:space="preserve">- </w:t>
            </w:r>
            <w:r w:rsidRPr="0085135E">
              <w:rPr>
                <w:bCs/>
                <w:sz w:val="22"/>
                <w:szCs w:val="22"/>
              </w:rPr>
              <w:t>зоны</w:t>
            </w:r>
            <w:r w:rsidRPr="00BA0FED">
              <w:rPr>
                <w:sz w:val="22"/>
                <w:szCs w:val="22"/>
              </w:rPr>
              <w:t xml:space="preserve"> коммунально-складского назначения и инженерной инфраструктуры (П0)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B334B9">
            <w:pPr>
              <w:jc w:val="center"/>
              <w:rPr>
                <w:color w:val="000000"/>
                <w:sz w:val="20"/>
              </w:rPr>
            </w:pPr>
            <w:r w:rsidRPr="00BA0FED">
              <w:rPr>
                <w:color w:val="000000"/>
                <w:sz w:val="20"/>
              </w:rPr>
              <w:t>га</w:t>
            </w:r>
          </w:p>
          <w:p w:rsidR="001D3ED7" w:rsidRPr="00BA0FED" w:rsidRDefault="001D3ED7" w:rsidP="00B334B9">
            <w:pPr>
              <w:jc w:val="center"/>
              <w:rPr>
                <w:color w:val="000000"/>
                <w:sz w:val="20"/>
              </w:rPr>
            </w:pPr>
            <w:r w:rsidRPr="00BA0FED">
              <w:rPr>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27,80</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sz w:val="22"/>
                <w:szCs w:val="22"/>
              </w:rPr>
            </w:pPr>
            <w:r>
              <w:rPr>
                <w:sz w:val="22"/>
                <w:szCs w:val="22"/>
              </w:rPr>
              <w:t>17,25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17,25</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ind w:left="-93" w:right="-48"/>
              <w:jc w:val="center"/>
              <w:rPr>
                <w:b/>
                <w:sz w:val="22"/>
                <w:szCs w:val="22"/>
              </w:rPr>
            </w:pPr>
            <w:r w:rsidRPr="00BA0FED">
              <w:rPr>
                <w:b/>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85135E">
            <w:pPr>
              <w:rPr>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85135E">
              <w:rPr>
                <w:b/>
                <w:bCs/>
                <w:sz w:val="22"/>
                <w:szCs w:val="22"/>
              </w:rPr>
              <w:t>транспортной</w:t>
            </w:r>
            <w:r w:rsidRPr="00BA0FED">
              <w:rPr>
                <w:b/>
                <w:color w:val="000000"/>
                <w:sz w:val="22"/>
                <w:szCs w:val="22"/>
              </w:rPr>
              <w:t xml:space="preserve">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b/>
                <w:color w:val="000000"/>
                <w:sz w:val="20"/>
              </w:rPr>
            </w:pPr>
            <w:r w:rsidRPr="00BA0FED">
              <w:rPr>
                <w:b/>
                <w:color w:val="000000"/>
                <w:sz w:val="20"/>
              </w:rPr>
              <w:t>га</w:t>
            </w:r>
          </w:p>
          <w:p w:rsidR="001D3ED7" w:rsidRPr="00BA0FED" w:rsidRDefault="001D3ED7"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51,</w:t>
            </w:r>
            <w:r>
              <w:rPr>
                <w:b/>
                <w:bCs/>
                <w:sz w:val="22"/>
                <w:szCs w:val="22"/>
              </w:rPr>
              <w:t>94</w:t>
            </w:r>
          </w:p>
          <w:p w:rsidR="001D3ED7" w:rsidRPr="00BA0FED" w:rsidRDefault="001D3ED7" w:rsidP="00617CCF">
            <w:pPr>
              <w:jc w:val="center"/>
              <w:rPr>
                <w:b/>
                <w:bCs/>
                <w:sz w:val="22"/>
                <w:szCs w:val="22"/>
              </w:rPr>
            </w:pPr>
            <w:r w:rsidRPr="00BA0FED">
              <w:rPr>
                <w:b/>
                <w:bCs/>
                <w:sz w:val="22"/>
                <w:szCs w:val="22"/>
              </w:rPr>
              <w:t>0,</w:t>
            </w:r>
            <w:r>
              <w:rPr>
                <w:b/>
                <w:bCs/>
                <w:sz w:val="22"/>
                <w:szCs w:val="22"/>
              </w:rPr>
              <w:t>3</w:t>
            </w:r>
            <w:r w:rsidRPr="00BA0FED">
              <w:rPr>
                <w:b/>
                <w:bCs/>
                <w:sz w:val="22"/>
                <w:szCs w:val="22"/>
              </w:rPr>
              <w:t>7</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Pr>
                <w:b/>
                <w:bCs/>
                <w:sz w:val="22"/>
                <w:szCs w:val="22"/>
              </w:rPr>
              <w:t>60,31</w:t>
            </w:r>
          </w:p>
          <w:p w:rsidR="001D3ED7" w:rsidRPr="00BA0FED" w:rsidRDefault="001D3ED7" w:rsidP="00617CCF">
            <w:pPr>
              <w:jc w:val="center"/>
              <w:rPr>
                <w:b/>
                <w:bCs/>
                <w:sz w:val="22"/>
                <w:szCs w:val="22"/>
              </w:rPr>
            </w:pPr>
            <w:r w:rsidRPr="00BA0FED">
              <w:rPr>
                <w:b/>
                <w:bCs/>
                <w:sz w:val="22"/>
                <w:szCs w:val="22"/>
              </w:rPr>
              <w:t>0,4</w:t>
            </w:r>
            <w:r>
              <w:rPr>
                <w:b/>
                <w:bCs/>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60,31</w:t>
            </w:r>
          </w:p>
          <w:p w:rsidR="001D3ED7" w:rsidRPr="00BA0FED" w:rsidRDefault="001D3ED7" w:rsidP="00617CCF">
            <w:pPr>
              <w:jc w:val="center"/>
              <w:rPr>
                <w:b/>
                <w:bCs/>
                <w:sz w:val="22"/>
                <w:szCs w:val="22"/>
              </w:rPr>
            </w:pPr>
            <w:r w:rsidRPr="00BA0FED">
              <w:rPr>
                <w:b/>
                <w:bCs/>
                <w:sz w:val="22"/>
                <w:szCs w:val="22"/>
              </w:rPr>
              <w:t>0,4</w:t>
            </w:r>
            <w:r>
              <w:rPr>
                <w:b/>
                <w:bCs/>
                <w:sz w:val="22"/>
                <w:szCs w:val="22"/>
              </w:rPr>
              <w:t>4</w:t>
            </w:r>
          </w:p>
        </w:tc>
      </w:tr>
      <w:tr w:rsidR="001D3ED7"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1fd"/>
              <w:ind w:left="-93" w:right="-48"/>
              <w:jc w:val="center"/>
              <w:rPr>
                <w:sz w:val="22"/>
                <w:szCs w:val="22"/>
              </w:rPr>
            </w:pPr>
            <w:r w:rsidRPr="00BA0FED">
              <w:rPr>
                <w:sz w:val="22"/>
                <w:szCs w:val="22"/>
              </w:rPr>
              <w:t>2.4.1</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WW8Num10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автомобильного транспорта (И2)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51,</w:t>
            </w:r>
            <w:r>
              <w:rPr>
                <w:sz w:val="22"/>
                <w:szCs w:val="22"/>
              </w:rPr>
              <w:t>94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60,31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60,31</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92"/>
              <w:ind w:left="-93" w:right="-48"/>
              <w:jc w:val="center"/>
              <w:rPr>
                <w:b/>
                <w:sz w:val="22"/>
                <w:szCs w:val="22"/>
              </w:rPr>
            </w:pPr>
            <w:r w:rsidRPr="00BA0FED">
              <w:rPr>
                <w:b/>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85135E">
            <w:pPr>
              <w:rPr>
                <w:rFonts w:eastAsia="Arial"/>
                <w:b/>
                <w:color w:val="000000"/>
                <w:sz w:val="22"/>
                <w:szCs w:val="22"/>
              </w:rPr>
            </w:pPr>
            <w:r w:rsidRPr="0085135E">
              <w:rPr>
                <w:b/>
                <w:bCs/>
                <w:sz w:val="22"/>
                <w:szCs w:val="22"/>
              </w:rPr>
              <w:t>Зоны</w:t>
            </w:r>
            <w:r w:rsidRPr="00BA0FED">
              <w:rPr>
                <w:b/>
                <w:color w:val="000000"/>
                <w:sz w:val="22"/>
                <w:szCs w:val="22"/>
              </w:rPr>
              <w:t xml:space="preserve"> </w:t>
            </w:r>
            <w:r w:rsidRPr="00BA0FED">
              <w:rPr>
                <w:rFonts w:eastAsia="Arial"/>
                <w:b/>
                <w:color w:val="000000"/>
                <w:sz w:val="22"/>
                <w:szCs w:val="22"/>
              </w:rPr>
              <w:t>сельскохозяйственного</w:t>
            </w:r>
          </w:p>
          <w:p w:rsidR="001D3ED7" w:rsidRPr="00BA0FED" w:rsidRDefault="001D3ED7" w:rsidP="0085135E">
            <w:pPr>
              <w:rPr>
                <w:b/>
                <w:color w:val="000000"/>
                <w:sz w:val="22"/>
                <w:szCs w:val="22"/>
              </w:rPr>
            </w:pPr>
            <w:r w:rsidRPr="0085135E">
              <w:rPr>
                <w:b/>
                <w:bCs/>
                <w:sz w:val="22"/>
                <w:szCs w:val="22"/>
              </w:rPr>
              <w:t>и</w:t>
            </w:r>
            <w:r w:rsidRPr="0085135E">
              <w:rPr>
                <w:b/>
                <w:bCs/>
                <w:sz w:val="22"/>
                <w:szCs w:val="22"/>
              </w:rPr>
              <w:t>с</w:t>
            </w:r>
            <w:r w:rsidRPr="0085135E">
              <w:rPr>
                <w:b/>
                <w:bCs/>
                <w:sz w:val="22"/>
                <w:szCs w:val="22"/>
              </w:rPr>
              <w:t>пользования</w:t>
            </w:r>
            <w:r w:rsidRPr="00BA0FED">
              <w:rPr>
                <w:b/>
                <w:color w:val="000000"/>
                <w:sz w:val="22"/>
                <w:szCs w:val="22"/>
              </w:rPr>
              <w:t>,</w:t>
            </w:r>
          </w:p>
          <w:p w:rsidR="001D3ED7" w:rsidRPr="0085135E" w:rsidRDefault="001D3ED7" w:rsidP="0085135E">
            <w:pPr>
              <w:rPr>
                <w:color w:val="000000"/>
                <w:sz w:val="22"/>
                <w:szCs w:val="22"/>
              </w:rPr>
            </w:pPr>
            <w:r w:rsidRPr="0085135E">
              <w:rPr>
                <w:color w:val="000000"/>
                <w:sz w:val="22"/>
                <w:szCs w:val="22"/>
              </w:rPr>
              <w:t xml:space="preserve">из </w:t>
            </w:r>
            <w:r w:rsidRPr="0085135E">
              <w:rPr>
                <w:bCs/>
                <w:sz w:val="22"/>
                <w:szCs w:val="22"/>
              </w:rPr>
              <w:t>них</w:t>
            </w:r>
            <w:r w:rsidRPr="0085135E">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b/>
                <w:color w:val="000000"/>
                <w:sz w:val="20"/>
              </w:rPr>
            </w:pPr>
            <w:r w:rsidRPr="00BA0FED">
              <w:rPr>
                <w:b/>
                <w:color w:val="000000"/>
                <w:sz w:val="20"/>
              </w:rPr>
              <w:t>га</w:t>
            </w:r>
          </w:p>
          <w:p w:rsidR="001D3ED7" w:rsidRPr="00BA0FED" w:rsidRDefault="001D3ED7"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6703,30</w:t>
            </w:r>
          </w:p>
          <w:p w:rsidR="001D3ED7" w:rsidRPr="00BA0FED" w:rsidRDefault="001D3ED7" w:rsidP="00617CCF">
            <w:pPr>
              <w:jc w:val="center"/>
              <w:rPr>
                <w:b/>
                <w:bCs/>
                <w:sz w:val="22"/>
                <w:szCs w:val="22"/>
              </w:rPr>
            </w:pPr>
            <w:r>
              <w:rPr>
                <w:b/>
                <w:bCs/>
                <w:sz w:val="22"/>
                <w:szCs w:val="22"/>
              </w:rPr>
              <w:t>48,14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6515,94</w:t>
            </w:r>
          </w:p>
          <w:p w:rsidR="001D3ED7" w:rsidRPr="00BA0FED" w:rsidRDefault="001D3ED7" w:rsidP="00617CCF">
            <w:pPr>
              <w:jc w:val="center"/>
              <w:rPr>
                <w:b/>
                <w:bCs/>
                <w:sz w:val="22"/>
                <w:szCs w:val="22"/>
              </w:rPr>
            </w:pPr>
            <w:r>
              <w:rPr>
                <w:b/>
                <w:bCs/>
                <w:sz w:val="22"/>
                <w:szCs w:val="22"/>
              </w:rPr>
              <w:t>47,45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6515,94</w:t>
            </w:r>
          </w:p>
          <w:p w:rsidR="001D3ED7" w:rsidRPr="00BA0FED" w:rsidRDefault="001D3ED7" w:rsidP="00617CCF">
            <w:pPr>
              <w:jc w:val="center"/>
              <w:rPr>
                <w:b/>
                <w:bCs/>
                <w:sz w:val="22"/>
                <w:szCs w:val="22"/>
              </w:rPr>
            </w:pPr>
            <w:r>
              <w:rPr>
                <w:b/>
                <w:bCs/>
                <w:sz w:val="22"/>
                <w:szCs w:val="22"/>
              </w:rPr>
              <w:t>47,45</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92"/>
              <w:ind w:left="-93" w:right="-48"/>
              <w:jc w:val="center"/>
              <w:rPr>
                <w:sz w:val="22"/>
                <w:szCs w:val="22"/>
              </w:rPr>
            </w:pPr>
            <w:r w:rsidRPr="00BA0FED">
              <w:rPr>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1D3ED7" w:rsidRPr="0085135E" w:rsidRDefault="001D3ED7" w:rsidP="0085135E">
            <w:pPr>
              <w:rPr>
                <w:color w:val="000000"/>
                <w:sz w:val="22"/>
                <w:szCs w:val="22"/>
              </w:rPr>
            </w:pPr>
            <w:r w:rsidRPr="0085135E">
              <w:rPr>
                <w:color w:val="000000"/>
                <w:sz w:val="22"/>
                <w:szCs w:val="22"/>
              </w:rPr>
              <w:t xml:space="preserve">- </w:t>
            </w:r>
            <w:r w:rsidRPr="0085135E">
              <w:rPr>
                <w:sz w:val="22"/>
                <w:szCs w:val="22"/>
              </w:rPr>
              <w:t>зоны</w:t>
            </w:r>
            <w:r w:rsidRPr="0085135E">
              <w:rPr>
                <w:color w:val="000000"/>
                <w:sz w:val="22"/>
                <w:szCs w:val="22"/>
              </w:rPr>
              <w:t xml:space="preserve"> </w:t>
            </w:r>
            <w:r w:rsidRPr="0085135E">
              <w:rPr>
                <w:bCs/>
                <w:sz w:val="22"/>
                <w:szCs w:val="22"/>
              </w:rPr>
              <w:t>сельскохозяйственных</w:t>
            </w:r>
            <w:r w:rsidRPr="0085135E">
              <w:rPr>
                <w:color w:val="000000"/>
                <w:sz w:val="22"/>
                <w:szCs w:val="22"/>
              </w:rPr>
              <w:t xml:space="preserve"> уг</w:t>
            </w:r>
            <w:r w:rsidRPr="0085135E">
              <w:rPr>
                <w:color w:val="000000"/>
                <w:sz w:val="22"/>
                <w:szCs w:val="22"/>
              </w:rPr>
              <w:t>о</w:t>
            </w:r>
            <w:r w:rsidRPr="0085135E">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6608,70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6379,61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6379,61</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ind w:left="-93" w:right="-48"/>
              <w:jc w:val="center"/>
              <w:rPr>
                <w:sz w:val="22"/>
                <w:szCs w:val="22"/>
              </w:rPr>
            </w:pPr>
            <w:r w:rsidRPr="00BA0FED">
              <w:rPr>
                <w:sz w:val="22"/>
                <w:szCs w:val="22"/>
              </w:rPr>
              <w:t>2.5.2</w:t>
            </w:r>
          </w:p>
        </w:tc>
        <w:tc>
          <w:tcPr>
            <w:tcW w:w="3969" w:type="dxa"/>
            <w:tcBorders>
              <w:top w:val="single" w:sz="4" w:space="0" w:color="auto"/>
              <w:left w:val="single" w:sz="4" w:space="0" w:color="auto"/>
              <w:bottom w:val="single" w:sz="4" w:space="0" w:color="auto"/>
              <w:right w:val="single" w:sz="4" w:space="0" w:color="auto"/>
            </w:tcBorders>
          </w:tcPr>
          <w:p w:rsidR="001D3ED7" w:rsidRPr="0085135E" w:rsidRDefault="001D3ED7" w:rsidP="0085135E">
            <w:pPr>
              <w:rPr>
                <w:color w:val="000000"/>
                <w:sz w:val="22"/>
                <w:szCs w:val="22"/>
              </w:rPr>
            </w:pPr>
            <w:r w:rsidRPr="0085135E">
              <w:rPr>
                <w:sz w:val="22"/>
                <w:szCs w:val="22"/>
              </w:rPr>
              <w:t xml:space="preserve">- зоны, </w:t>
            </w:r>
            <w:r w:rsidRPr="0085135E">
              <w:rPr>
                <w:bCs/>
                <w:sz w:val="22"/>
                <w:szCs w:val="22"/>
              </w:rPr>
              <w:t>занятые</w:t>
            </w:r>
            <w:r w:rsidRPr="0085135E">
              <w:rPr>
                <w:sz w:val="22"/>
                <w:szCs w:val="22"/>
              </w:rPr>
              <w:t xml:space="preserve"> объектами сельскохозяйственного производства, в том числе животноводства (С2)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93,74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124,63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124,63</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ind w:left="-93" w:right="-48"/>
              <w:jc w:val="center"/>
              <w:rPr>
                <w:sz w:val="22"/>
                <w:szCs w:val="22"/>
              </w:rPr>
            </w:pPr>
            <w:r w:rsidRPr="00BA0FED">
              <w:rPr>
                <w:sz w:val="22"/>
                <w:szCs w:val="22"/>
              </w:rPr>
              <w:t>2.5.3</w:t>
            </w:r>
          </w:p>
        </w:tc>
        <w:tc>
          <w:tcPr>
            <w:tcW w:w="3969" w:type="dxa"/>
            <w:tcBorders>
              <w:top w:val="single" w:sz="4" w:space="0" w:color="auto"/>
              <w:left w:val="single" w:sz="4" w:space="0" w:color="auto"/>
              <w:bottom w:val="single" w:sz="4" w:space="0" w:color="auto"/>
              <w:right w:val="single" w:sz="4" w:space="0" w:color="auto"/>
            </w:tcBorders>
          </w:tcPr>
          <w:p w:rsidR="001D3ED7" w:rsidRPr="0085135E" w:rsidRDefault="001D3ED7" w:rsidP="0085135E">
            <w:pPr>
              <w:rPr>
                <w:color w:val="000000"/>
                <w:sz w:val="22"/>
                <w:szCs w:val="22"/>
              </w:rPr>
            </w:pPr>
            <w:r w:rsidRPr="0085135E">
              <w:rPr>
                <w:color w:val="000000"/>
                <w:sz w:val="22"/>
                <w:szCs w:val="22"/>
              </w:rPr>
              <w:t xml:space="preserve">- </w:t>
            </w:r>
            <w:r w:rsidRPr="0085135E">
              <w:rPr>
                <w:bCs/>
                <w:sz w:val="22"/>
                <w:szCs w:val="22"/>
              </w:rPr>
              <w:t>существующие</w:t>
            </w:r>
            <w:r w:rsidRPr="0085135E">
              <w:rPr>
                <w:rFonts w:eastAsia="Arial"/>
                <w:color w:val="000000"/>
                <w:sz w:val="22"/>
                <w:szCs w:val="22"/>
              </w:rPr>
              <w:t xml:space="preserve"> зоны для ведения садоводства и дачного хозяйства</w:t>
            </w:r>
            <w:r w:rsidRPr="0085135E">
              <w:rPr>
                <w:color w:val="000000"/>
                <w:sz w:val="22"/>
                <w:szCs w:val="22"/>
              </w:rPr>
              <w:t xml:space="preserve"> (С3с)</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6,86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0,00</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3"/>
              <w:ind w:left="-93" w:right="-48"/>
              <w:jc w:val="center"/>
              <w:rPr>
                <w:sz w:val="22"/>
                <w:szCs w:val="22"/>
              </w:rPr>
            </w:pPr>
            <w:r w:rsidRPr="00BA0FED">
              <w:rPr>
                <w:sz w:val="22"/>
                <w:szCs w:val="22"/>
              </w:rPr>
              <w:t>2.5.4</w:t>
            </w:r>
          </w:p>
        </w:tc>
        <w:tc>
          <w:tcPr>
            <w:tcW w:w="3969" w:type="dxa"/>
            <w:tcBorders>
              <w:top w:val="single" w:sz="4" w:space="0" w:color="auto"/>
              <w:left w:val="single" w:sz="4" w:space="0" w:color="auto"/>
              <w:bottom w:val="single" w:sz="4" w:space="0" w:color="auto"/>
              <w:right w:val="single" w:sz="4" w:space="0" w:color="auto"/>
            </w:tcBorders>
          </w:tcPr>
          <w:p w:rsidR="001D3ED7" w:rsidRPr="0085135E" w:rsidRDefault="001D3ED7" w:rsidP="0085135E">
            <w:pPr>
              <w:rPr>
                <w:color w:val="000000"/>
                <w:sz w:val="22"/>
                <w:szCs w:val="22"/>
              </w:rPr>
            </w:pPr>
            <w:r w:rsidRPr="0085135E">
              <w:rPr>
                <w:color w:val="000000"/>
                <w:sz w:val="22"/>
                <w:szCs w:val="22"/>
              </w:rPr>
              <w:t xml:space="preserve">- </w:t>
            </w:r>
            <w:r w:rsidRPr="0085135E">
              <w:rPr>
                <w:bCs/>
                <w:sz w:val="22"/>
                <w:szCs w:val="22"/>
              </w:rPr>
              <w:t>планируемые</w:t>
            </w:r>
            <w:r w:rsidRPr="0085135E">
              <w:rPr>
                <w:rFonts w:eastAsia="Arial"/>
                <w:color w:val="000000"/>
                <w:sz w:val="22"/>
                <w:szCs w:val="22"/>
              </w:rPr>
              <w:t xml:space="preserve"> зоны для ведения садоводства и дачного хозяйства</w:t>
            </w:r>
            <w:r w:rsidRPr="0085135E">
              <w:rPr>
                <w:color w:val="000000"/>
                <w:sz w:val="22"/>
                <w:szCs w:val="22"/>
              </w:rPr>
              <w:t xml:space="preserve"> (С3)</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11,70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11,70</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
              <w:rPr>
                <w:b/>
                <w:color w:val="000000"/>
                <w:sz w:val="22"/>
                <w:szCs w:val="22"/>
              </w:rPr>
            </w:pPr>
            <w:r w:rsidRPr="00BA0FED">
              <w:rPr>
                <w:color w:val="000000"/>
              </w:rPr>
              <w:br w:type="page"/>
            </w:r>
            <w:r w:rsidRPr="00BA0FED">
              <w:rPr>
                <w:b/>
                <w:color w:val="000000"/>
                <w:sz w:val="22"/>
                <w:szCs w:val="22"/>
              </w:rPr>
              <w:t>2.8</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85135E">
            <w:pPr>
              <w:rPr>
                <w:b/>
                <w:sz w:val="22"/>
                <w:szCs w:val="22"/>
              </w:rPr>
            </w:pPr>
            <w:r w:rsidRPr="00BA0FED">
              <w:rPr>
                <w:rFonts w:eastAsia="Arial"/>
                <w:b/>
                <w:sz w:val="22"/>
                <w:szCs w:val="22"/>
              </w:rPr>
              <w:t>Зоны</w:t>
            </w:r>
            <w:r w:rsidRPr="00BA0FED">
              <w:rPr>
                <w:b/>
                <w:sz w:val="22"/>
                <w:szCs w:val="22"/>
              </w:rPr>
              <w:t xml:space="preserve"> лесного ландшафта</w:t>
            </w:r>
          </w:p>
          <w:p w:rsidR="001D3ED7" w:rsidRPr="0085135E" w:rsidRDefault="001D3ED7" w:rsidP="0085135E">
            <w:pPr>
              <w:rPr>
                <w:sz w:val="22"/>
                <w:szCs w:val="22"/>
              </w:rPr>
            </w:pPr>
            <w:r w:rsidRPr="0085135E">
              <w:rPr>
                <w:sz w:val="22"/>
                <w:szCs w:val="22"/>
              </w:rPr>
              <w:t xml:space="preserve">из </w:t>
            </w:r>
            <w:r w:rsidRPr="0085135E">
              <w:rPr>
                <w:bCs/>
                <w:sz w:val="22"/>
                <w:szCs w:val="22"/>
              </w:rPr>
              <w:t>них</w:t>
            </w:r>
            <w:r w:rsidRPr="0085135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b/>
                <w:color w:val="000000"/>
                <w:sz w:val="20"/>
              </w:rPr>
            </w:pPr>
            <w:r w:rsidRPr="00BA0FED">
              <w:rPr>
                <w:b/>
                <w:color w:val="000000"/>
                <w:sz w:val="20"/>
              </w:rPr>
              <w:t>га</w:t>
            </w:r>
          </w:p>
          <w:p w:rsidR="001D3ED7" w:rsidRPr="00BA0FED" w:rsidRDefault="001D3ED7"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7131,13</w:t>
            </w:r>
          </w:p>
          <w:p w:rsidR="001D3ED7" w:rsidRPr="00BA0FED" w:rsidRDefault="001D3ED7" w:rsidP="00617CCF">
            <w:pPr>
              <w:jc w:val="center"/>
              <w:rPr>
                <w:b/>
                <w:bCs/>
                <w:sz w:val="22"/>
                <w:szCs w:val="22"/>
              </w:rPr>
            </w:pPr>
            <w:r>
              <w:rPr>
                <w:b/>
                <w:bCs/>
                <w:sz w:val="22"/>
                <w:szCs w:val="22"/>
              </w:rPr>
              <w:t>48,50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7131,13</w:t>
            </w:r>
          </w:p>
          <w:p w:rsidR="001D3ED7" w:rsidRPr="00BA0FED" w:rsidRDefault="001D3ED7" w:rsidP="00617CCF">
            <w:pPr>
              <w:jc w:val="center"/>
              <w:rPr>
                <w:b/>
                <w:bCs/>
                <w:sz w:val="22"/>
                <w:szCs w:val="22"/>
              </w:rPr>
            </w:pPr>
            <w:r>
              <w:rPr>
                <w:b/>
                <w:bCs/>
                <w:sz w:val="22"/>
                <w:szCs w:val="22"/>
              </w:rPr>
              <w:t>51,92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7131,13</w:t>
            </w:r>
          </w:p>
          <w:p w:rsidR="001D3ED7" w:rsidRPr="00BA0FED" w:rsidRDefault="001D3ED7" w:rsidP="00617CCF">
            <w:pPr>
              <w:jc w:val="center"/>
              <w:rPr>
                <w:b/>
                <w:bCs/>
                <w:sz w:val="22"/>
                <w:szCs w:val="22"/>
              </w:rPr>
            </w:pPr>
            <w:r>
              <w:rPr>
                <w:b/>
                <w:bCs/>
                <w:sz w:val="22"/>
                <w:szCs w:val="22"/>
              </w:rPr>
              <w:t>51,92</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
              <w:rPr>
                <w:color w:val="000000"/>
                <w:sz w:val="22"/>
                <w:szCs w:val="22"/>
              </w:rPr>
            </w:pPr>
            <w:r w:rsidRPr="00BA0FED">
              <w:rPr>
                <w:color w:val="000000"/>
                <w:sz w:val="22"/>
                <w:szCs w:val="22"/>
              </w:rPr>
              <w:t>2.8.1</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85135E">
            <w:pPr>
              <w:rPr>
                <w:sz w:val="22"/>
                <w:szCs w:val="22"/>
              </w:rPr>
            </w:pPr>
            <w:r w:rsidRPr="00BB23B3">
              <w:rPr>
                <w:sz w:val="22"/>
                <w:szCs w:val="22"/>
              </w:rPr>
              <w:t xml:space="preserve">- </w:t>
            </w:r>
            <w:r w:rsidRPr="00BB23B3">
              <w:rPr>
                <w:rFonts w:eastAsia="Arial"/>
                <w:sz w:val="22"/>
                <w:szCs w:val="22"/>
              </w:rPr>
              <w:t>зоны</w:t>
            </w:r>
            <w:r w:rsidRPr="00BA0FED">
              <w:rPr>
                <w:sz w:val="22"/>
                <w:szCs w:val="22"/>
              </w:rPr>
              <w:t xml:space="preserve"> лесного ландшафта на землях лесного фонда, деятельность на которых определяется лесохозяйственным ре</w:t>
            </w:r>
            <w:r w:rsidRPr="00BA0FED">
              <w:rPr>
                <w:sz w:val="22"/>
                <w:szCs w:val="22"/>
              </w:rPr>
              <w:t>г</w:t>
            </w:r>
            <w:r w:rsidRPr="00BA0FED">
              <w:rPr>
                <w:sz w:val="22"/>
                <w:szCs w:val="22"/>
              </w:rPr>
              <w:t>ламентом (Л0)</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7131,13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7131,13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7131,13</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
              <w:rPr>
                <w:b/>
                <w:color w:val="000000"/>
                <w:sz w:val="22"/>
                <w:szCs w:val="22"/>
              </w:rPr>
            </w:pPr>
            <w:r w:rsidRPr="00BA0FED">
              <w:rPr>
                <w:b/>
                <w:color w:val="000000"/>
                <w:sz w:val="22"/>
                <w:szCs w:val="22"/>
              </w:rPr>
              <w:t>2.9</w:t>
            </w:r>
          </w:p>
        </w:tc>
        <w:tc>
          <w:tcPr>
            <w:tcW w:w="3969" w:type="dxa"/>
            <w:tcBorders>
              <w:top w:val="single" w:sz="4" w:space="0" w:color="auto"/>
              <w:left w:val="single" w:sz="4" w:space="0" w:color="auto"/>
              <w:bottom w:val="single" w:sz="4" w:space="0" w:color="auto"/>
              <w:right w:val="single" w:sz="4" w:space="0" w:color="auto"/>
            </w:tcBorders>
          </w:tcPr>
          <w:p w:rsidR="001D3ED7" w:rsidRPr="00BA0FED" w:rsidRDefault="001D3ED7" w:rsidP="0085135E">
            <w:pPr>
              <w:rPr>
                <w:b/>
                <w:sz w:val="22"/>
                <w:szCs w:val="22"/>
              </w:rPr>
            </w:pPr>
            <w:r w:rsidRPr="0085135E">
              <w:rPr>
                <w:b/>
                <w:bCs/>
                <w:sz w:val="22"/>
                <w:szCs w:val="22"/>
              </w:rPr>
              <w:t>Зоны</w:t>
            </w:r>
            <w:r w:rsidRPr="00BA0FED">
              <w:rPr>
                <w:b/>
                <w:sz w:val="22"/>
                <w:szCs w:val="22"/>
              </w:rPr>
              <w:t xml:space="preserve"> </w:t>
            </w:r>
            <w:r w:rsidRPr="00BA0FED">
              <w:rPr>
                <w:rFonts w:eastAsia="Arial"/>
                <w:b/>
                <w:sz w:val="22"/>
                <w:szCs w:val="22"/>
              </w:rPr>
              <w:t>акваторий</w:t>
            </w:r>
          </w:p>
          <w:p w:rsidR="001D3ED7" w:rsidRPr="0085135E" w:rsidRDefault="001D3ED7" w:rsidP="0085135E">
            <w:pPr>
              <w:rPr>
                <w:sz w:val="22"/>
                <w:szCs w:val="22"/>
              </w:rPr>
            </w:pPr>
            <w:r w:rsidRPr="0085135E">
              <w:rPr>
                <w:sz w:val="22"/>
                <w:szCs w:val="22"/>
              </w:rPr>
              <w:t xml:space="preserve">из </w:t>
            </w:r>
            <w:r w:rsidRPr="0085135E">
              <w:rPr>
                <w:bCs/>
                <w:sz w:val="22"/>
                <w:szCs w:val="22"/>
              </w:rPr>
              <w:t>них</w:t>
            </w:r>
            <w:r w:rsidRPr="0085135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b/>
                <w:color w:val="000000"/>
                <w:sz w:val="20"/>
              </w:rPr>
            </w:pPr>
            <w:r w:rsidRPr="00BA0FED">
              <w:rPr>
                <w:b/>
                <w:color w:val="000000"/>
                <w:sz w:val="20"/>
              </w:rPr>
              <w:t>га</w:t>
            </w:r>
          </w:p>
          <w:p w:rsidR="001D3ED7" w:rsidRPr="00BA0FED" w:rsidRDefault="001D3ED7" w:rsidP="00B334B9">
            <w:pPr>
              <w:jc w:val="center"/>
              <w:rPr>
                <w:b/>
                <w:bCs/>
                <w:color w:val="000000"/>
                <w:sz w:val="20"/>
              </w:rPr>
            </w:pPr>
            <w:r w:rsidRPr="00BA0FED">
              <w:rPr>
                <w:b/>
                <w:color w:val="000000"/>
                <w:sz w:val="20"/>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7,60</w:t>
            </w:r>
          </w:p>
          <w:p w:rsidR="001D3ED7" w:rsidRPr="00BA0FED" w:rsidRDefault="001D3ED7" w:rsidP="00617CCF">
            <w:pPr>
              <w:jc w:val="center"/>
              <w:rPr>
                <w:b/>
                <w:bCs/>
                <w:sz w:val="22"/>
                <w:szCs w:val="22"/>
              </w:rPr>
            </w:pPr>
            <w:r w:rsidRPr="00BA0FED">
              <w:rPr>
                <w:b/>
                <w:bCs/>
                <w:sz w:val="22"/>
                <w:szCs w:val="22"/>
              </w:rPr>
              <w:t>0,05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7,60</w:t>
            </w:r>
          </w:p>
          <w:p w:rsidR="001D3ED7" w:rsidRPr="00BA0FED" w:rsidRDefault="001D3ED7" w:rsidP="00617CCF">
            <w:pPr>
              <w:jc w:val="center"/>
              <w:rPr>
                <w:b/>
                <w:bCs/>
                <w:sz w:val="22"/>
                <w:szCs w:val="22"/>
              </w:rPr>
            </w:pPr>
            <w:r w:rsidRPr="00BA0FED">
              <w:rPr>
                <w:b/>
                <w:bCs/>
                <w:sz w:val="22"/>
                <w:szCs w:val="22"/>
              </w:rPr>
              <w:t>0,06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7,60</w:t>
            </w:r>
          </w:p>
          <w:p w:rsidR="001D3ED7" w:rsidRPr="00BA0FED" w:rsidRDefault="001D3ED7" w:rsidP="00617CCF">
            <w:pPr>
              <w:jc w:val="center"/>
              <w:rPr>
                <w:b/>
                <w:bCs/>
                <w:sz w:val="22"/>
                <w:szCs w:val="22"/>
              </w:rPr>
            </w:pPr>
            <w:r w:rsidRPr="00BA0FED">
              <w:rPr>
                <w:b/>
                <w:bCs/>
                <w:sz w:val="22"/>
                <w:szCs w:val="22"/>
              </w:rPr>
              <w:t>0,06</w:t>
            </w:r>
          </w:p>
        </w:tc>
      </w:tr>
      <w:tr w:rsidR="001D3ED7"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BA0FED" w:rsidRDefault="001D3ED7" w:rsidP="00B334B9">
            <w:pPr>
              <w:pStyle w:val="31"/>
              <w:rPr>
                <w:color w:val="000000"/>
                <w:sz w:val="22"/>
                <w:szCs w:val="22"/>
              </w:rPr>
            </w:pPr>
            <w:r w:rsidRPr="00BA0FED">
              <w:rPr>
                <w:color w:val="000000"/>
                <w:sz w:val="22"/>
                <w:szCs w:val="22"/>
              </w:rPr>
              <w:t>2.9.1</w:t>
            </w:r>
          </w:p>
        </w:tc>
        <w:tc>
          <w:tcPr>
            <w:tcW w:w="3969" w:type="dxa"/>
            <w:tcBorders>
              <w:top w:val="single" w:sz="4" w:space="0" w:color="auto"/>
              <w:left w:val="single" w:sz="4" w:space="0" w:color="auto"/>
              <w:bottom w:val="single" w:sz="4" w:space="0" w:color="auto"/>
              <w:right w:val="single" w:sz="4" w:space="0" w:color="auto"/>
            </w:tcBorders>
          </w:tcPr>
          <w:p w:rsidR="001D3ED7" w:rsidRPr="0085135E" w:rsidRDefault="001D3ED7" w:rsidP="0085135E">
            <w:pPr>
              <w:rPr>
                <w:sz w:val="22"/>
                <w:szCs w:val="22"/>
              </w:rPr>
            </w:pPr>
            <w:r w:rsidRPr="0085135E">
              <w:rPr>
                <w:sz w:val="22"/>
                <w:szCs w:val="22"/>
              </w:rPr>
              <w:t xml:space="preserve">- </w:t>
            </w:r>
            <w:r w:rsidRPr="0085135E">
              <w:rPr>
                <w:bCs/>
                <w:sz w:val="22"/>
                <w:szCs w:val="22"/>
              </w:rPr>
              <w:t>зоны</w:t>
            </w:r>
            <w:r w:rsidRPr="0085135E">
              <w:rPr>
                <w:sz w:val="22"/>
                <w:szCs w:val="22"/>
              </w:rPr>
              <w:t xml:space="preserve"> государственных акваторий (А0)</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BA0FED" w:rsidRDefault="001D3ED7" w:rsidP="00B334B9">
            <w:pPr>
              <w:jc w:val="center"/>
              <w:rPr>
                <w:color w:val="000000"/>
                <w:sz w:val="20"/>
              </w:rPr>
            </w:pPr>
            <w:r w:rsidRPr="00BA0FED">
              <w:rPr>
                <w:color w:val="000000"/>
                <w:sz w:val="20"/>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7,60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7,60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7,60</w:t>
            </w:r>
          </w:p>
        </w:tc>
      </w:tr>
    </w:tbl>
    <w:p w:rsidR="003B39AE" w:rsidRPr="00BA0FED" w:rsidRDefault="003B39AE">
      <w:pPr>
        <w:tabs>
          <w:tab w:val="left" w:pos="5040"/>
        </w:tabs>
        <w:ind w:firstLine="15"/>
        <w:jc w:val="both"/>
        <w:rPr>
          <w:bCs/>
          <w:color w:val="000000"/>
          <w:sz w:val="22"/>
          <w:szCs w:val="22"/>
        </w:rPr>
      </w:pPr>
    </w:p>
    <w:p w:rsidR="00EA7BDD" w:rsidRPr="00BA0FED" w:rsidRDefault="00EA7BDD" w:rsidP="00EA7BDD">
      <w:pPr>
        <w:ind w:firstLine="708"/>
        <w:jc w:val="both"/>
        <w:rPr>
          <w:color w:val="000000"/>
          <w:sz w:val="24"/>
          <w:szCs w:val="24"/>
        </w:rPr>
      </w:pPr>
      <w:r w:rsidRPr="00BA0FED">
        <w:rPr>
          <w:color w:val="000000"/>
          <w:sz w:val="24"/>
          <w:szCs w:val="24"/>
        </w:rPr>
        <w:t>Предложения</w:t>
      </w:r>
      <w:r w:rsidRPr="00BA0FED">
        <w:rPr>
          <w:color w:val="000000"/>
          <w:sz w:val="24"/>
        </w:rPr>
        <w:t xml:space="preserve"> по функциональному зонированию территории </w:t>
      </w:r>
      <w:r w:rsidRPr="00BA0FED">
        <w:rPr>
          <w:color w:val="000000"/>
          <w:sz w:val="24"/>
          <w:szCs w:val="24"/>
        </w:rPr>
        <w:t xml:space="preserve">Губаницкого сельского поселения </w:t>
      </w:r>
      <w:r w:rsidRPr="00BA0FED">
        <w:rPr>
          <w:color w:val="000000"/>
          <w:sz w:val="24"/>
        </w:rPr>
        <w:t>на расчетный срок по Варианту 2 – см.</w:t>
      </w:r>
      <w:r w:rsidR="003C2490" w:rsidRPr="00BA0FED">
        <w:rPr>
          <w:color w:val="000000"/>
          <w:sz w:val="24"/>
        </w:rPr>
        <w:t xml:space="preserve"> </w:t>
      </w:r>
      <w:r w:rsidRPr="00BA0FED">
        <w:rPr>
          <w:color w:val="000000"/>
          <w:sz w:val="24"/>
        </w:rPr>
        <w:t xml:space="preserve">лист </w:t>
      </w:r>
      <w:r w:rsidRPr="00BA0FED">
        <w:rPr>
          <w:sz w:val="24"/>
        </w:rPr>
        <w:t>ГП-</w:t>
      </w:r>
      <w:r w:rsidR="00DE5F5C" w:rsidRPr="00BA0FED">
        <w:rPr>
          <w:sz w:val="24"/>
        </w:rPr>
        <w:t>30</w:t>
      </w:r>
      <w:r w:rsidRPr="00BA0FED">
        <w:rPr>
          <w:color w:val="000000"/>
          <w:sz w:val="24"/>
        </w:rPr>
        <w:t xml:space="preserve"> «</w:t>
      </w:r>
      <w:r w:rsidRPr="00BA0FED">
        <w:rPr>
          <w:color w:val="000000"/>
          <w:sz w:val="24"/>
          <w:szCs w:val="24"/>
        </w:rPr>
        <w:t xml:space="preserve">Схема планируемых границ функциональных зон. Вариант 2» в томе </w:t>
      </w:r>
      <w:r w:rsidRPr="00BA0FED">
        <w:rPr>
          <w:color w:val="000000"/>
          <w:sz w:val="24"/>
          <w:szCs w:val="24"/>
          <w:lang w:val="en-US"/>
        </w:rPr>
        <w:t>II</w:t>
      </w:r>
      <w:r w:rsidRPr="00BA0FED">
        <w:rPr>
          <w:color w:val="000000"/>
          <w:sz w:val="24"/>
          <w:szCs w:val="24"/>
        </w:rPr>
        <w:t xml:space="preserve"> книге 2 «Схемы».</w:t>
      </w:r>
    </w:p>
    <w:p w:rsidR="00EA7BDD" w:rsidRPr="00BA0FED" w:rsidRDefault="00EA7BDD" w:rsidP="00EA7BDD">
      <w:pPr>
        <w:ind w:firstLine="705"/>
        <w:jc w:val="both"/>
        <w:rPr>
          <w:color w:val="000000"/>
          <w:sz w:val="24"/>
        </w:rPr>
      </w:pPr>
      <w:r w:rsidRPr="00BA0FED">
        <w:rPr>
          <w:color w:val="000000"/>
          <w:sz w:val="24"/>
        </w:rPr>
        <w:t xml:space="preserve">Распределение территории </w:t>
      </w:r>
      <w:r w:rsidRPr="00BA0FED">
        <w:rPr>
          <w:color w:val="000000"/>
          <w:sz w:val="24"/>
          <w:szCs w:val="24"/>
        </w:rPr>
        <w:t xml:space="preserve">Губаницкого сельского поселения </w:t>
      </w:r>
      <w:r w:rsidRPr="00BA0FED">
        <w:rPr>
          <w:color w:val="000000"/>
          <w:sz w:val="24"/>
        </w:rPr>
        <w:t>по функциональным зонам по Варианту 2 отражено в таблице 4.1.2.1.2</w:t>
      </w:r>
      <w:r w:rsidR="009976DA" w:rsidRPr="00BA0FED">
        <w:rPr>
          <w:color w:val="000000"/>
          <w:sz w:val="24"/>
        </w:rPr>
        <w:t>0</w:t>
      </w:r>
      <w:r w:rsidRPr="00BA0FED">
        <w:rPr>
          <w:color w:val="000000"/>
          <w:sz w:val="24"/>
        </w:rPr>
        <w:t xml:space="preserve"> – </w:t>
      </w:r>
    </w:p>
    <w:p w:rsidR="00EA7BDD" w:rsidRPr="00BA0FED" w:rsidRDefault="00EA7BDD" w:rsidP="00EA7BDD">
      <w:pPr>
        <w:widowControl w:val="0"/>
        <w:tabs>
          <w:tab w:val="left" w:pos="720"/>
        </w:tabs>
        <w:spacing w:line="360" w:lineRule="auto"/>
        <w:ind w:right="57" w:firstLine="30"/>
        <w:jc w:val="right"/>
        <w:rPr>
          <w:color w:val="000000"/>
          <w:sz w:val="24"/>
          <w:szCs w:val="24"/>
        </w:rPr>
      </w:pPr>
      <w:r w:rsidRPr="00BA0FED">
        <w:rPr>
          <w:color w:val="000000"/>
          <w:sz w:val="24"/>
          <w:szCs w:val="24"/>
        </w:rPr>
        <w:t>Таблица 4.1.2.1.2</w:t>
      </w:r>
      <w:r w:rsidR="009976DA" w:rsidRPr="00BA0FED">
        <w:rPr>
          <w:color w:val="000000"/>
          <w:sz w:val="24"/>
          <w:szCs w:val="24"/>
        </w:rPr>
        <w:t>0</w:t>
      </w:r>
    </w:p>
    <w:tbl>
      <w:tblPr>
        <w:tblW w:w="9498" w:type="dxa"/>
        <w:tblInd w:w="-34" w:type="dxa"/>
        <w:tblLayout w:type="fixed"/>
        <w:tblLook w:val="0000" w:firstRow="0" w:lastRow="0" w:firstColumn="0" w:lastColumn="0" w:noHBand="0" w:noVBand="0"/>
      </w:tblPr>
      <w:tblGrid>
        <w:gridCol w:w="709"/>
        <w:gridCol w:w="3969"/>
        <w:gridCol w:w="1134"/>
        <w:gridCol w:w="1843"/>
        <w:gridCol w:w="1843"/>
      </w:tblGrid>
      <w:tr w:rsidR="00EA7BDD" w:rsidRPr="00BA0FED">
        <w:trPr>
          <w:trHeight w:val="273"/>
          <w:tblHeader/>
        </w:trPr>
        <w:tc>
          <w:tcPr>
            <w:tcW w:w="709" w:type="dxa"/>
            <w:tcBorders>
              <w:top w:val="single" w:sz="4" w:space="0" w:color="auto"/>
              <w:left w:val="single" w:sz="4" w:space="0" w:color="auto"/>
              <w:bottom w:val="single" w:sz="4" w:space="0" w:color="auto"/>
              <w:right w:val="single" w:sz="4" w:space="0" w:color="auto"/>
            </w:tcBorders>
            <w:vAlign w:val="center"/>
          </w:tcPr>
          <w:p w:rsidR="00EA7BDD" w:rsidRPr="00BA0FED" w:rsidRDefault="00EA7BDD" w:rsidP="00EA7BDD">
            <w:pPr>
              <w:pStyle w:val="af8"/>
              <w:autoSpaceDE/>
              <w:snapToGrid w:val="0"/>
              <w:spacing w:after="0"/>
              <w:ind w:left="-93" w:right="-48"/>
              <w:jc w:val="center"/>
              <w:rPr>
                <w:color w:val="000000"/>
                <w:sz w:val="20"/>
              </w:rPr>
            </w:pPr>
            <w:r w:rsidRPr="00BA0FED">
              <w:rPr>
                <w:color w:val="000000"/>
                <w:sz w:val="20"/>
              </w:rPr>
              <w:t>№№</w:t>
            </w:r>
          </w:p>
          <w:p w:rsidR="00EA7BDD" w:rsidRPr="00BA0FED" w:rsidRDefault="00EA7BDD" w:rsidP="00EA7BDD">
            <w:pPr>
              <w:pStyle w:val="af8"/>
              <w:snapToGrid w:val="0"/>
              <w:ind w:left="-93" w:right="-48"/>
              <w:jc w:val="center"/>
              <w:rPr>
                <w:color w:val="000000"/>
                <w:sz w:val="20"/>
              </w:rPr>
            </w:pPr>
            <w:r w:rsidRPr="00BA0FED">
              <w:rPr>
                <w:color w:val="000000"/>
                <w:sz w:val="20"/>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EA7BDD" w:rsidRPr="00BA0FED" w:rsidRDefault="00EA7BDD" w:rsidP="00EA7BDD">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7BDD" w:rsidRPr="00BA0FED" w:rsidRDefault="000162E5" w:rsidP="00EA7BDD">
            <w:pPr>
              <w:pStyle w:val="af8"/>
              <w:autoSpaceDE/>
              <w:snapToGrid w:val="0"/>
              <w:spacing w:after="0"/>
              <w:ind w:left="-93" w:right="-48"/>
              <w:jc w:val="center"/>
              <w:rPr>
                <w:color w:val="000000"/>
                <w:sz w:val="20"/>
              </w:rPr>
            </w:pPr>
            <w:r>
              <w:rPr>
                <w:color w:val="000000"/>
                <w:sz w:val="20"/>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A7BDD" w:rsidRPr="00BA0FED" w:rsidRDefault="000162E5" w:rsidP="00EA7BDD">
            <w:pPr>
              <w:pStyle w:val="af8"/>
              <w:autoSpaceDE/>
              <w:snapToGrid w:val="0"/>
              <w:spacing w:after="0"/>
              <w:ind w:left="-93" w:right="-48"/>
              <w:jc w:val="center"/>
              <w:rPr>
                <w:color w:val="000000"/>
                <w:sz w:val="20"/>
              </w:rPr>
            </w:pPr>
            <w:r>
              <w:rPr>
                <w:color w:val="000000"/>
                <w:sz w:val="20"/>
              </w:rPr>
              <w:t>Существующее</w:t>
            </w:r>
          </w:p>
          <w:p w:rsidR="00EA7BDD" w:rsidRPr="00BA0FED" w:rsidRDefault="00EA7BDD" w:rsidP="00EA7BDD">
            <w:pPr>
              <w:pStyle w:val="af8"/>
              <w:autoSpaceDE/>
              <w:snapToGrid w:val="0"/>
              <w:spacing w:after="0"/>
              <w:ind w:left="-93" w:right="-48"/>
              <w:jc w:val="center"/>
              <w:rPr>
                <w:color w:val="000000"/>
                <w:sz w:val="20"/>
              </w:rPr>
            </w:pPr>
            <w:r w:rsidRPr="00BA0FED">
              <w:rPr>
                <w:color w:val="000000"/>
                <w:sz w:val="20"/>
              </w:rPr>
              <w:t>положение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A7BDD" w:rsidRPr="00BA0FED" w:rsidRDefault="00EA7BDD" w:rsidP="00EA7BDD">
            <w:pPr>
              <w:pStyle w:val="af8"/>
              <w:autoSpaceDE/>
              <w:snapToGrid w:val="0"/>
              <w:spacing w:after="0"/>
              <w:ind w:left="-93" w:right="-48"/>
              <w:jc w:val="center"/>
              <w:rPr>
                <w:color w:val="000000"/>
                <w:sz w:val="20"/>
              </w:rPr>
            </w:pPr>
            <w:r w:rsidRPr="00BA0FED">
              <w:rPr>
                <w:color w:val="000000"/>
                <w:sz w:val="20"/>
              </w:rPr>
              <w:t>Расчетный срок</w:t>
            </w:r>
          </w:p>
          <w:p w:rsidR="00EA7BDD" w:rsidRPr="00BA0FED" w:rsidRDefault="00EA7BDD" w:rsidP="00EA7BDD">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2035 г</w:t>
              </w:r>
            </w:smartTag>
            <w:r w:rsidRPr="00BA0FED">
              <w:rPr>
                <w:color w:val="000000"/>
                <w:sz w:val="20"/>
              </w:rPr>
              <w:t>.</w:t>
            </w:r>
          </w:p>
        </w:tc>
      </w:tr>
      <w:tr w:rsidR="00EA7BDD" w:rsidRPr="00BA0FED">
        <w:trPr>
          <w:trHeight w:val="273"/>
        </w:trPr>
        <w:tc>
          <w:tcPr>
            <w:tcW w:w="709" w:type="dxa"/>
            <w:tcBorders>
              <w:top w:val="single" w:sz="4" w:space="0" w:color="auto"/>
              <w:left w:val="single" w:sz="4" w:space="0" w:color="auto"/>
              <w:bottom w:val="single" w:sz="4" w:space="0" w:color="auto"/>
              <w:right w:val="single" w:sz="4" w:space="0" w:color="auto"/>
            </w:tcBorders>
          </w:tcPr>
          <w:p w:rsidR="00EA7BDD" w:rsidRPr="00BA0FED" w:rsidRDefault="00EA7BDD" w:rsidP="00EA7BDD">
            <w:pPr>
              <w:pStyle w:val="af8"/>
              <w:ind w:left="-93" w:right="-48"/>
              <w:jc w:val="center"/>
              <w:rPr>
                <w:b/>
                <w:color w:val="000000"/>
                <w:sz w:val="22"/>
                <w:szCs w:val="22"/>
              </w:rPr>
            </w:pPr>
            <w:r w:rsidRPr="00BA0FED">
              <w:rPr>
                <w:b/>
                <w:color w:val="000000"/>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9976DA" w:rsidRPr="00BA0FED" w:rsidRDefault="009976DA" w:rsidP="009976DA">
            <w:pPr>
              <w:rPr>
                <w:b/>
                <w:bCs/>
                <w:sz w:val="22"/>
                <w:szCs w:val="22"/>
              </w:rPr>
            </w:pPr>
            <w:r w:rsidRPr="00BA0FED">
              <w:rPr>
                <w:b/>
                <w:bCs/>
                <w:sz w:val="22"/>
                <w:szCs w:val="22"/>
              </w:rPr>
              <w:t>Общая площадь земель в границах муниципального образования</w:t>
            </w:r>
          </w:p>
          <w:p w:rsidR="009976DA" w:rsidRPr="00BA0FED" w:rsidRDefault="009976DA" w:rsidP="009976DA">
            <w:pPr>
              <w:rPr>
                <w:b/>
                <w:bCs/>
                <w:sz w:val="22"/>
                <w:szCs w:val="22"/>
              </w:rPr>
            </w:pPr>
            <w:r w:rsidRPr="00BA0FED">
              <w:rPr>
                <w:b/>
                <w:bCs/>
                <w:sz w:val="22"/>
                <w:szCs w:val="22"/>
              </w:rPr>
              <w:t>по функциональным з</w:t>
            </w:r>
            <w:r w:rsidRPr="00BA0FED">
              <w:rPr>
                <w:b/>
                <w:bCs/>
                <w:sz w:val="22"/>
                <w:szCs w:val="22"/>
              </w:rPr>
              <w:t>о</w:t>
            </w:r>
            <w:r w:rsidRPr="00BA0FED">
              <w:rPr>
                <w:b/>
                <w:bCs/>
                <w:sz w:val="22"/>
                <w:szCs w:val="22"/>
              </w:rPr>
              <w:t>нам</w:t>
            </w:r>
          </w:p>
          <w:p w:rsidR="00EA7BDD" w:rsidRPr="00BA0FED" w:rsidRDefault="009976DA" w:rsidP="009976DA">
            <w:pPr>
              <w:rPr>
                <w:sz w:val="22"/>
                <w:szCs w:val="22"/>
              </w:rPr>
            </w:pPr>
            <w:r w:rsidRPr="00BA0FED">
              <w:rPr>
                <w:bCs/>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7BDD" w:rsidRPr="00BA0FED" w:rsidRDefault="00EA7BDD" w:rsidP="00EA7BDD">
            <w:pPr>
              <w:jc w:val="center"/>
              <w:rPr>
                <w:b/>
                <w:bCs/>
                <w:color w:val="000000"/>
                <w:sz w:val="20"/>
              </w:rPr>
            </w:pPr>
            <w:r w:rsidRPr="00BA0FED">
              <w:rPr>
                <w:b/>
                <w:bCs/>
                <w:color w:val="000000"/>
                <w:sz w:val="20"/>
              </w:rPr>
              <w:t>га</w:t>
            </w:r>
          </w:p>
          <w:p w:rsidR="00EA7BDD" w:rsidRPr="00BA0FED" w:rsidRDefault="00EA7BDD" w:rsidP="00EA7BDD">
            <w:pPr>
              <w:jc w:val="center"/>
              <w:rPr>
                <w:b/>
                <w:color w:val="000000"/>
                <w:sz w:val="20"/>
              </w:rPr>
            </w:pPr>
            <w:r w:rsidRPr="00BA0FED">
              <w:rPr>
                <w:b/>
                <w:bCs/>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7BDD" w:rsidRPr="00BA0FED" w:rsidRDefault="00E17C60" w:rsidP="00EA7BDD">
            <w:pPr>
              <w:jc w:val="center"/>
              <w:rPr>
                <w:b/>
                <w:bCs/>
                <w:sz w:val="22"/>
                <w:szCs w:val="22"/>
              </w:rPr>
            </w:pPr>
            <w:r w:rsidRPr="00BA0FED">
              <w:rPr>
                <w:b/>
                <w:bCs/>
                <w:sz w:val="22"/>
                <w:szCs w:val="22"/>
              </w:rPr>
              <w:t>14702,30</w:t>
            </w:r>
          </w:p>
          <w:p w:rsidR="00E17C60" w:rsidRPr="00BA0FED" w:rsidRDefault="00E17C60" w:rsidP="00EA7BDD">
            <w:pPr>
              <w:jc w:val="center"/>
              <w:rPr>
                <w:b/>
                <w:bCs/>
                <w:sz w:val="22"/>
                <w:szCs w:val="22"/>
              </w:rPr>
            </w:pPr>
            <w:r w:rsidRPr="00BA0FED">
              <w:rPr>
                <w:b/>
                <w:bCs/>
                <w:sz w:val="22"/>
                <w:szCs w:val="22"/>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17C60">
            <w:pPr>
              <w:jc w:val="center"/>
              <w:rPr>
                <w:b/>
                <w:bCs/>
                <w:sz w:val="22"/>
                <w:szCs w:val="22"/>
              </w:rPr>
            </w:pPr>
            <w:r w:rsidRPr="00BA0FED">
              <w:rPr>
                <w:b/>
                <w:bCs/>
                <w:sz w:val="22"/>
                <w:szCs w:val="22"/>
              </w:rPr>
              <w:t>14702,30</w:t>
            </w:r>
          </w:p>
          <w:p w:rsidR="00EA7BDD" w:rsidRPr="00BA0FED" w:rsidRDefault="00E17C60" w:rsidP="00E17C60">
            <w:pPr>
              <w:jc w:val="center"/>
              <w:rPr>
                <w:b/>
                <w:bCs/>
                <w:sz w:val="22"/>
                <w:szCs w:val="22"/>
              </w:rPr>
            </w:pPr>
            <w:r w:rsidRPr="00BA0FED">
              <w:rPr>
                <w:b/>
                <w:bCs/>
                <w:sz w:val="22"/>
                <w:szCs w:val="22"/>
              </w:rPr>
              <w:t>100,00</w:t>
            </w:r>
          </w:p>
        </w:tc>
      </w:tr>
      <w:tr w:rsidR="00EA7BDD" w:rsidRPr="00BA0FED">
        <w:trPr>
          <w:trHeight w:val="265"/>
        </w:trPr>
        <w:tc>
          <w:tcPr>
            <w:tcW w:w="709" w:type="dxa"/>
            <w:tcBorders>
              <w:top w:val="single" w:sz="4" w:space="0" w:color="auto"/>
              <w:left w:val="single" w:sz="4" w:space="0" w:color="auto"/>
              <w:bottom w:val="single" w:sz="4" w:space="0" w:color="auto"/>
              <w:right w:val="single" w:sz="4" w:space="0" w:color="auto"/>
            </w:tcBorders>
          </w:tcPr>
          <w:p w:rsidR="00EA7BDD" w:rsidRPr="00BA0FED" w:rsidRDefault="00EA7BDD" w:rsidP="00EA7BDD">
            <w:pPr>
              <w:pStyle w:val="aa"/>
              <w:snapToGrid w:val="0"/>
              <w:ind w:left="-93" w:right="-48"/>
              <w:jc w:val="center"/>
              <w:rPr>
                <w:b/>
                <w:color w:val="000000"/>
                <w:sz w:val="22"/>
                <w:szCs w:val="22"/>
              </w:rPr>
            </w:pPr>
            <w:r w:rsidRPr="00BA0FED">
              <w:rPr>
                <w:b/>
                <w:color w:val="000000"/>
                <w:sz w:val="22"/>
                <w:szCs w:val="22"/>
                <w:lang w:val="en-US"/>
              </w:rPr>
              <w:t>2</w:t>
            </w:r>
            <w:r w:rsidRPr="00BA0FED">
              <w:rPr>
                <w:b/>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EA7BDD" w:rsidRPr="00BA0FED" w:rsidRDefault="00EA7BDD" w:rsidP="00EA7BDD">
            <w:pPr>
              <w:pStyle w:val="aa"/>
              <w:snapToGrid w:val="0"/>
              <w:ind w:right="210"/>
              <w:rPr>
                <w:b/>
                <w:color w:val="000000"/>
                <w:sz w:val="22"/>
                <w:szCs w:val="22"/>
              </w:rPr>
            </w:pPr>
            <w:r w:rsidRPr="00BA0FED">
              <w:rPr>
                <w:rFonts w:eastAsia="Arial"/>
                <w:b/>
                <w:color w:val="000000"/>
                <w:sz w:val="22"/>
                <w:szCs w:val="22"/>
              </w:rPr>
              <w:t>Жилые</w:t>
            </w:r>
            <w:r w:rsidRPr="00BA0FED">
              <w:rPr>
                <w:b/>
                <w:color w:val="000000"/>
                <w:sz w:val="22"/>
                <w:szCs w:val="22"/>
              </w:rPr>
              <w:t xml:space="preserve"> зоны</w:t>
            </w:r>
          </w:p>
          <w:p w:rsidR="00EA7BDD" w:rsidRPr="00BA0FED" w:rsidRDefault="00EA7BDD" w:rsidP="00EA7BDD">
            <w:pPr>
              <w:pStyle w:val="aa"/>
              <w:snapToGrid w:val="0"/>
              <w:ind w:right="210"/>
              <w:rPr>
                <w:color w:val="000000"/>
                <w:sz w:val="22"/>
                <w:szCs w:val="22"/>
              </w:rPr>
            </w:pPr>
            <w:r w:rsidRPr="00BA0FED">
              <w:rPr>
                <w:color w:val="000000"/>
                <w:sz w:val="22"/>
                <w:szCs w:val="22"/>
              </w:rPr>
              <w:t xml:space="preserve">   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7BDD" w:rsidRPr="00BA0FED" w:rsidRDefault="00EA7BDD" w:rsidP="00EA7BDD">
            <w:pPr>
              <w:jc w:val="center"/>
              <w:rPr>
                <w:b/>
                <w:bCs/>
                <w:color w:val="000000"/>
                <w:sz w:val="20"/>
              </w:rPr>
            </w:pPr>
            <w:r w:rsidRPr="00BA0FED">
              <w:rPr>
                <w:b/>
                <w:bCs/>
                <w:color w:val="000000"/>
                <w:sz w:val="20"/>
              </w:rPr>
              <w:t>га</w:t>
            </w:r>
          </w:p>
          <w:p w:rsidR="00EA7BDD" w:rsidRPr="00BA0FED" w:rsidRDefault="00EA7BDD" w:rsidP="00EA7BDD">
            <w:pPr>
              <w:jc w:val="center"/>
              <w:rPr>
                <w:b/>
                <w:bCs/>
                <w:color w:val="000000"/>
                <w:sz w:val="20"/>
              </w:rPr>
            </w:pPr>
            <w:r w:rsidRPr="00BA0FED">
              <w:rPr>
                <w:b/>
                <w:bCs/>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7BDD" w:rsidRPr="00BA0FED" w:rsidRDefault="00E17C60" w:rsidP="00EA7BDD">
            <w:pPr>
              <w:jc w:val="center"/>
              <w:rPr>
                <w:b/>
                <w:bCs/>
                <w:sz w:val="22"/>
                <w:szCs w:val="22"/>
              </w:rPr>
            </w:pPr>
            <w:r w:rsidRPr="00BA0FED">
              <w:rPr>
                <w:b/>
                <w:bCs/>
                <w:sz w:val="22"/>
                <w:szCs w:val="22"/>
              </w:rPr>
              <w:t>522,72</w:t>
            </w:r>
          </w:p>
          <w:p w:rsidR="00E17C60" w:rsidRPr="00BA0FED" w:rsidRDefault="00E17C60" w:rsidP="00EA7BDD">
            <w:pPr>
              <w:jc w:val="center"/>
              <w:rPr>
                <w:b/>
                <w:bCs/>
                <w:sz w:val="22"/>
                <w:szCs w:val="22"/>
              </w:rPr>
            </w:pPr>
            <w:r w:rsidRPr="00BA0FED">
              <w:rPr>
                <w:b/>
                <w:bCs/>
                <w:sz w:val="22"/>
                <w:szCs w:val="22"/>
              </w:rPr>
              <w:t>3,56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A7BDD" w:rsidRPr="00BA0FED" w:rsidRDefault="00E17C60" w:rsidP="00EA7BDD">
            <w:pPr>
              <w:jc w:val="center"/>
              <w:rPr>
                <w:b/>
                <w:bCs/>
                <w:sz w:val="22"/>
                <w:szCs w:val="22"/>
              </w:rPr>
            </w:pPr>
            <w:r w:rsidRPr="00BA0FED">
              <w:rPr>
                <w:b/>
                <w:bCs/>
                <w:sz w:val="22"/>
                <w:szCs w:val="22"/>
              </w:rPr>
              <w:t>1410,05</w:t>
            </w:r>
          </w:p>
          <w:p w:rsidR="00EA7BDD" w:rsidRPr="00BA0FED" w:rsidRDefault="00EA7BDD" w:rsidP="00EA7BDD">
            <w:pPr>
              <w:jc w:val="center"/>
              <w:rPr>
                <w:b/>
                <w:bCs/>
                <w:sz w:val="22"/>
                <w:szCs w:val="22"/>
              </w:rPr>
            </w:pPr>
            <w:r w:rsidRPr="00BA0FED">
              <w:rPr>
                <w:b/>
                <w:bCs/>
                <w:sz w:val="22"/>
                <w:szCs w:val="22"/>
              </w:rPr>
              <w:t>9,</w:t>
            </w:r>
            <w:r w:rsidR="00E17C60" w:rsidRPr="00BA0FED">
              <w:rPr>
                <w:b/>
                <w:bCs/>
                <w:sz w:val="22"/>
                <w:szCs w:val="22"/>
              </w:rPr>
              <w:t>5</w:t>
            </w:r>
            <w:r w:rsidRPr="00BA0FED">
              <w:rPr>
                <w:b/>
                <w:bCs/>
                <w:sz w:val="22"/>
                <w:szCs w:val="22"/>
              </w:rPr>
              <w:t>9</w:t>
            </w:r>
          </w:p>
        </w:tc>
      </w:tr>
      <w:tr w:rsidR="00E17C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left="-93" w:right="-48"/>
              <w:jc w:val="center"/>
              <w:rPr>
                <w:color w:val="000000"/>
                <w:sz w:val="22"/>
                <w:szCs w:val="22"/>
              </w:rPr>
            </w:pPr>
            <w:r w:rsidRPr="00BA0FED">
              <w:rPr>
                <w:color w:val="000000"/>
                <w:sz w:val="22"/>
                <w:szCs w:val="22"/>
              </w:rPr>
              <w:t>2.1.1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сезонного проживания (Ж1)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Cs/>
                <w:sz w:val="22"/>
                <w:szCs w:val="22"/>
              </w:rPr>
            </w:pPr>
            <w:r w:rsidRPr="00BA0FED">
              <w:rPr>
                <w:bCs/>
                <w:sz w:val="22"/>
                <w:szCs w:val="22"/>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491,60</w:t>
            </w:r>
          </w:p>
        </w:tc>
      </w:tr>
      <w:tr w:rsidR="00E17C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left="-93" w:right="-48"/>
              <w:jc w:val="center"/>
              <w:rPr>
                <w:color w:val="000000"/>
                <w:sz w:val="22"/>
                <w:szCs w:val="22"/>
              </w:rPr>
            </w:pPr>
            <w:r w:rsidRPr="00BA0FED">
              <w:rPr>
                <w:color w:val="000000"/>
                <w:sz w:val="22"/>
                <w:szCs w:val="22"/>
              </w:rPr>
              <w:t>2.1.2</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snapToGrid w:val="0"/>
              <w:rPr>
                <w:color w:val="000000"/>
                <w:sz w:val="22"/>
                <w:szCs w:val="22"/>
              </w:rPr>
            </w:pPr>
            <w:r w:rsidRPr="00BA0FED">
              <w:rPr>
                <w:color w:val="000000"/>
                <w:sz w:val="22"/>
                <w:szCs w:val="22"/>
              </w:rPr>
              <w:t>- зоны существующей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510,08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492,27</w:t>
            </w:r>
          </w:p>
        </w:tc>
      </w:tr>
      <w:tr w:rsidR="00E17C60" w:rsidRPr="00BA0FED">
        <w:trPr>
          <w:trHeight w:val="278"/>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left="-93" w:right="-48"/>
              <w:jc w:val="center"/>
              <w:rPr>
                <w:color w:val="000000"/>
                <w:sz w:val="22"/>
                <w:szCs w:val="22"/>
              </w:rPr>
            </w:pPr>
            <w:r w:rsidRPr="00BA0FED">
              <w:rPr>
                <w:color w:val="000000"/>
                <w:sz w:val="22"/>
                <w:szCs w:val="22"/>
              </w:rPr>
              <w:t>2.1.3</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snapToGrid w:val="0"/>
              <w:rPr>
                <w:color w:val="000000"/>
                <w:sz w:val="22"/>
                <w:szCs w:val="22"/>
              </w:rPr>
            </w:pPr>
            <w:r w:rsidRPr="00BA0FED">
              <w:rPr>
                <w:color w:val="000000"/>
                <w:sz w:val="22"/>
                <w:szCs w:val="22"/>
              </w:rPr>
              <w:t>- зоны планируемой застройки индивид</w:t>
            </w:r>
            <w:r w:rsidRPr="00BA0FED">
              <w:rPr>
                <w:color w:val="000000"/>
                <w:sz w:val="22"/>
                <w:szCs w:val="22"/>
              </w:rPr>
              <w:t>у</w:t>
            </w:r>
            <w:r w:rsidRPr="00BA0FED">
              <w:rPr>
                <w:color w:val="000000"/>
                <w:sz w:val="22"/>
                <w:szCs w:val="22"/>
              </w:rPr>
              <w:t>альными жилыми домами с участк</w:t>
            </w:r>
            <w:r w:rsidRPr="00BA0FED">
              <w:rPr>
                <w:color w:val="000000"/>
                <w:sz w:val="22"/>
                <w:szCs w:val="22"/>
              </w:rPr>
              <w:t>а</w:t>
            </w:r>
            <w:r w:rsidRPr="00BA0FED">
              <w:rPr>
                <w:color w:val="000000"/>
                <w:sz w:val="22"/>
                <w:szCs w:val="22"/>
              </w:rPr>
              <w:t>ми (Ж2.1)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412,88</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color w:val="000000"/>
                <w:sz w:val="22"/>
                <w:szCs w:val="22"/>
              </w:rPr>
            </w:pPr>
            <w:r w:rsidRPr="00BA0FED">
              <w:rPr>
                <w:color w:val="000000"/>
                <w:sz w:val="22"/>
                <w:szCs w:val="22"/>
              </w:rPr>
              <w:t>2.1.4</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snapToGrid w:val="0"/>
              <w:rPr>
                <w:color w:val="000000"/>
                <w:sz w:val="22"/>
                <w:szCs w:val="22"/>
              </w:rPr>
            </w:pPr>
            <w:r w:rsidRPr="00BA0FED">
              <w:rPr>
                <w:color w:val="000000"/>
                <w:sz w:val="22"/>
                <w:szCs w:val="22"/>
              </w:rPr>
              <w:t>- зоны существующей застройки многоква</w:t>
            </w:r>
            <w:r w:rsidRPr="00BA0FED">
              <w:rPr>
                <w:color w:val="000000"/>
                <w:sz w:val="22"/>
                <w:szCs w:val="22"/>
              </w:rPr>
              <w:t>р</w:t>
            </w:r>
            <w:r w:rsidRPr="00BA0FED">
              <w:rPr>
                <w:color w:val="000000"/>
                <w:sz w:val="22"/>
                <w:szCs w:val="22"/>
              </w:rPr>
              <w:t>тирными малоэтажными жилыми д</w:t>
            </w:r>
            <w:r w:rsidRPr="00BA0FED">
              <w:rPr>
                <w:color w:val="000000"/>
                <w:sz w:val="22"/>
                <w:szCs w:val="22"/>
              </w:rPr>
              <w:t>о</w:t>
            </w:r>
            <w:r w:rsidRPr="00BA0FED">
              <w:rPr>
                <w:color w:val="000000"/>
                <w:sz w:val="22"/>
                <w:szCs w:val="22"/>
              </w:rPr>
              <w:t>мами (Ж3с)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12,64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13,30</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b/>
                <w:color w:val="000000"/>
                <w:sz w:val="22"/>
                <w:szCs w:val="22"/>
              </w:rPr>
            </w:pPr>
            <w:r w:rsidRPr="00BA0FED">
              <w:rPr>
                <w:b/>
                <w:color w:val="000000"/>
                <w:sz w:val="22"/>
                <w:szCs w:val="22"/>
              </w:rPr>
              <w:t>2.2</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b/>
                <w:color w:val="000000"/>
                <w:sz w:val="22"/>
                <w:szCs w:val="22"/>
              </w:rPr>
            </w:pPr>
            <w:r w:rsidRPr="00BA0FED">
              <w:rPr>
                <w:rFonts w:eastAsia="Arial"/>
                <w:b/>
                <w:color w:val="000000"/>
                <w:sz w:val="22"/>
                <w:szCs w:val="22"/>
              </w:rPr>
              <w:t>Общественно</w:t>
            </w:r>
            <w:r w:rsidRPr="00BA0FED">
              <w:rPr>
                <w:b/>
                <w:color w:val="000000"/>
                <w:sz w:val="22"/>
                <w:szCs w:val="22"/>
              </w:rPr>
              <w:t>-деловые зоны</w:t>
            </w:r>
          </w:p>
          <w:p w:rsidR="00E17C60" w:rsidRPr="00BA0FED" w:rsidRDefault="00E17C60" w:rsidP="00EA7BDD">
            <w:pPr>
              <w:pStyle w:val="aa"/>
              <w:snapToGrid w:val="0"/>
              <w:ind w:right="210"/>
              <w:rPr>
                <w:color w:val="000000"/>
                <w:sz w:val="22"/>
                <w:szCs w:val="22"/>
              </w:rPr>
            </w:pPr>
            <w:r w:rsidRPr="00BA0FED">
              <w:rPr>
                <w:rFonts w:eastAsia="Arial"/>
                <w:color w:val="000000"/>
                <w:sz w:val="22"/>
                <w:szCs w:val="22"/>
              </w:rPr>
              <w:t>из</w:t>
            </w:r>
            <w:r w:rsidRPr="00BA0FED">
              <w:rPr>
                <w:color w:val="000000"/>
                <w:sz w:val="22"/>
                <w:szCs w:val="22"/>
              </w:rPr>
              <w:t xml:space="preserve">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color w:val="000000"/>
                <w:sz w:val="20"/>
              </w:rPr>
            </w:pPr>
            <w:r w:rsidRPr="00BA0FED">
              <w:rPr>
                <w:b/>
                <w:color w:val="000000"/>
                <w:sz w:val="20"/>
              </w:rPr>
              <w:t>га</w:t>
            </w:r>
          </w:p>
          <w:p w:rsidR="00E17C60" w:rsidRPr="00BA0FED" w:rsidRDefault="00E17C60" w:rsidP="00EA7BDD">
            <w:pPr>
              <w:jc w:val="center"/>
              <w:rPr>
                <w:b/>
                <w:bCs/>
                <w:color w:val="000000"/>
                <w:sz w:val="20"/>
              </w:rPr>
            </w:pPr>
            <w:r w:rsidRPr="00BA0FED">
              <w:rPr>
                <w:b/>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9,78</w:t>
            </w:r>
          </w:p>
          <w:p w:rsidR="00E17C60" w:rsidRPr="00BA0FED" w:rsidRDefault="00E17C60" w:rsidP="00C513A5">
            <w:pPr>
              <w:jc w:val="center"/>
              <w:rPr>
                <w:b/>
                <w:bCs/>
                <w:sz w:val="22"/>
                <w:szCs w:val="22"/>
              </w:rPr>
            </w:pPr>
            <w:r w:rsidRPr="00BA0FED">
              <w:rPr>
                <w:b/>
                <w:bCs/>
                <w:sz w:val="22"/>
                <w:szCs w:val="22"/>
              </w:rPr>
              <w:t>0,07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bCs/>
                <w:sz w:val="22"/>
                <w:szCs w:val="22"/>
              </w:rPr>
            </w:pPr>
            <w:r w:rsidRPr="00BA0FED">
              <w:rPr>
                <w:b/>
                <w:bCs/>
                <w:sz w:val="22"/>
                <w:szCs w:val="22"/>
              </w:rPr>
              <w:t>19,86</w:t>
            </w:r>
          </w:p>
          <w:p w:rsidR="00E17C60" w:rsidRPr="00BA0FED" w:rsidRDefault="00E17C60" w:rsidP="00EA7BDD">
            <w:pPr>
              <w:jc w:val="center"/>
              <w:rPr>
                <w:b/>
                <w:bCs/>
                <w:sz w:val="22"/>
                <w:szCs w:val="22"/>
              </w:rPr>
            </w:pPr>
            <w:r w:rsidRPr="00BA0FED">
              <w:rPr>
                <w:b/>
                <w:bCs/>
                <w:sz w:val="22"/>
                <w:szCs w:val="22"/>
              </w:rPr>
              <w:t>0,13</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color w:val="000000"/>
                <w:sz w:val="22"/>
                <w:szCs w:val="22"/>
              </w:rPr>
            </w:pPr>
            <w:r w:rsidRPr="00BA0FED">
              <w:rPr>
                <w:color w:val="000000"/>
                <w:sz w:val="22"/>
                <w:szCs w:val="22"/>
              </w:rPr>
              <w:t>2.2.1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snapToGrid w:val="0"/>
              <w:rPr>
                <w:sz w:val="22"/>
                <w:szCs w:val="22"/>
              </w:rPr>
            </w:pPr>
            <w:r w:rsidRPr="00BA0FED">
              <w:rPr>
                <w:sz w:val="22"/>
                <w:szCs w:val="22"/>
              </w:rPr>
              <w:t>- зоны делового, общественного, административного, научного и торгового назначения (Д1)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2,87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0,73</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color w:val="000000"/>
                <w:sz w:val="22"/>
                <w:szCs w:val="22"/>
              </w:rPr>
            </w:pPr>
            <w:r w:rsidRPr="00BA0FED">
              <w:rPr>
                <w:color w:val="000000"/>
                <w:sz w:val="22"/>
                <w:szCs w:val="22"/>
              </w:rPr>
              <w:t>2.2.2</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snapToGrid w:val="0"/>
              <w:rPr>
                <w:sz w:val="22"/>
                <w:szCs w:val="22"/>
              </w:rPr>
            </w:pPr>
            <w:r w:rsidRPr="00BA0FED">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color w:val="000000"/>
                <w:sz w:val="20"/>
              </w:rPr>
            </w:pPr>
            <w:r w:rsidRPr="00BA0FED">
              <w:rPr>
                <w:color w:val="000000"/>
                <w:sz w:val="20"/>
              </w:rPr>
              <w:t>га</w:t>
            </w:r>
          </w:p>
          <w:p w:rsidR="00E17C60" w:rsidRPr="00BA0FED" w:rsidRDefault="00E17C60" w:rsidP="00EA7BDD">
            <w:pPr>
              <w:jc w:val="center"/>
              <w:rPr>
                <w:color w:val="00000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6,91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19,13</w:t>
            </w:r>
          </w:p>
        </w:tc>
      </w:tr>
      <w:tr w:rsidR="00E17C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b/>
                <w:color w:val="000000"/>
                <w:sz w:val="22"/>
                <w:szCs w:val="22"/>
              </w:rPr>
            </w:pPr>
            <w:r w:rsidRPr="00BA0FED">
              <w:rPr>
                <w:b/>
                <w:color w:val="000000"/>
                <w:sz w:val="22"/>
                <w:szCs w:val="22"/>
              </w:rPr>
              <w:t>2.3</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b/>
                <w:color w:val="000000"/>
                <w:sz w:val="22"/>
                <w:szCs w:val="22"/>
              </w:rPr>
            </w:pPr>
            <w:r w:rsidRPr="00BA0FED">
              <w:rPr>
                <w:rFonts w:eastAsia="Arial"/>
                <w:b/>
                <w:color w:val="000000"/>
                <w:sz w:val="22"/>
                <w:szCs w:val="22"/>
              </w:rPr>
              <w:t>Производственные</w:t>
            </w:r>
            <w:r w:rsidRPr="00BA0FED">
              <w:rPr>
                <w:b/>
                <w:color w:val="000000"/>
                <w:sz w:val="22"/>
                <w:szCs w:val="22"/>
              </w:rPr>
              <w:t xml:space="preserve"> зоны, зоны инженерной инфраструктуры</w:t>
            </w:r>
          </w:p>
          <w:p w:rsidR="00E17C60" w:rsidRPr="00BA0FED" w:rsidRDefault="00E17C60" w:rsidP="00EA7BDD">
            <w:pPr>
              <w:pStyle w:val="aa"/>
              <w:snapToGrid w:val="0"/>
              <w:ind w:right="21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color w:val="000000"/>
                <w:sz w:val="20"/>
              </w:rPr>
            </w:pPr>
            <w:r w:rsidRPr="00BA0FED">
              <w:rPr>
                <w:b/>
                <w:color w:val="000000"/>
                <w:sz w:val="20"/>
              </w:rPr>
              <w:t>га</w:t>
            </w:r>
          </w:p>
          <w:p w:rsidR="00E17C60" w:rsidRPr="00BA0FED" w:rsidRDefault="00E17C60" w:rsidP="00EA7BDD">
            <w:pPr>
              <w:jc w:val="center"/>
              <w:rPr>
                <w:b/>
                <w:bCs/>
                <w:color w:val="000000"/>
                <w:sz w:val="20"/>
              </w:rPr>
            </w:pPr>
            <w:r w:rsidRPr="00BA0FED">
              <w:rPr>
                <w:b/>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62,91</w:t>
            </w:r>
          </w:p>
          <w:p w:rsidR="00E17C60" w:rsidRPr="00BA0FED" w:rsidRDefault="00E17C60" w:rsidP="00C513A5">
            <w:pPr>
              <w:jc w:val="center"/>
              <w:rPr>
                <w:b/>
                <w:bCs/>
                <w:sz w:val="22"/>
                <w:szCs w:val="22"/>
              </w:rPr>
            </w:pPr>
            <w:r w:rsidRPr="00BA0FED">
              <w:rPr>
                <w:b/>
                <w:bCs/>
                <w:sz w:val="22"/>
                <w:szCs w:val="22"/>
              </w:rPr>
              <w:t>0,43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bCs/>
                <w:sz w:val="22"/>
                <w:szCs w:val="22"/>
              </w:rPr>
            </w:pPr>
            <w:r w:rsidRPr="00BA0FED">
              <w:rPr>
                <w:b/>
                <w:bCs/>
                <w:sz w:val="22"/>
                <w:szCs w:val="22"/>
              </w:rPr>
              <w:t>44,97</w:t>
            </w:r>
          </w:p>
          <w:p w:rsidR="00E17C60" w:rsidRPr="00BA0FED" w:rsidRDefault="00E17C60" w:rsidP="00EA7BDD">
            <w:pPr>
              <w:jc w:val="center"/>
              <w:rPr>
                <w:b/>
                <w:bCs/>
                <w:sz w:val="22"/>
                <w:szCs w:val="22"/>
              </w:rPr>
            </w:pPr>
            <w:r w:rsidRPr="00BA0FED">
              <w:rPr>
                <w:b/>
                <w:bCs/>
                <w:sz w:val="22"/>
                <w:szCs w:val="22"/>
              </w:rPr>
              <w:t>0,31</w:t>
            </w:r>
          </w:p>
        </w:tc>
      </w:tr>
      <w:tr w:rsidR="00E17C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color w:val="000000"/>
                <w:sz w:val="22"/>
                <w:szCs w:val="22"/>
              </w:rPr>
            </w:pPr>
            <w:r w:rsidRPr="00BA0FED">
              <w:rPr>
                <w:color w:val="000000"/>
                <w:sz w:val="22"/>
                <w:szCs w:val="22"/>
              </w:rPr>
              <w:t>2.3.1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color w:val="000000"/>
                <w:sz w:val="22"/>
                <w:szCs w:val="22"/>
              </w:rPr>
            </w:pPr>
            <w:r w:rsidRPr="00BA0FED">
              <w:rPr>
                <w:sz w:val="22"/>
                <w:szCs w:val="22"/>
              </w:rPr>
              <w:t>- зоны коммунально-складского назначения и инженерной инфраструктуры (П0)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color w:val="000000"/>
                <w:sz w:val="20"/>
              </w:rPr>
            </w:pPr>
            <w:r w:rsidRPr="00BA0FED">
              <w:rPr>
                <w:color w:val="000000"/>
                <w:sz w:val="20"/>
              </w:rPr>
              <w:t>га</w:t>
            </w:r>
          </w:p>
          <w:p w:rsidR="00E17C60" w:rsidRPr="00BA0FED" w:rsidRDefault="00E17C60" w:rsidP="00EA7BDD">
            <w:pPr>
              <w:jc w:val="center"/>
              <w:rPr>
                <w:color w:val="000000"/>
                <w:sz w:val="20"/>
              </w:rPr>
            </w:pPr>
            <w:r w:rsidRPr="00BA0FED">
              <w:rPr>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62,91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44,97</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b/>
                <w:color w:val="000000"/>
                <w:sz w:val="22"/>
                <w:szCs w:val="22"/>
              </w:rPr>
            </w:pPr>
            <w:r w:rsidRPr="00BA0FED">
              <w:rPr>
                <w:b/>
                <w:color w:val="000000"/>
                <w:sz w:val="22"/>
                <w:szCs w:val="22"/>
              </w:rPr>
              <w:t>2.4</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color w:val="000000"/>
                <w:sz w:val="22"/>
                <w:szCs w:val="22"/>
              </w:rPr>
            </w:pPr>
            <w:r w:rsidRPr="00BA0FED">
              <w:rPr>
                <w:rFonts w:eastAsia="Arial"/>
                <w:b/>
                <w:color w:val="000000"/>
                <w:sz w:val="22"/>
                <w:szCs w:val="22"/>
              </w:rPr>
              <w:t>Зоны</w:t>
            </w:r>
            <w:r w:rsidRPr="00BA0FED">
              <w:rPr>
                <w:b/>
                <w:color w:val="000000"/>
                <w:sz w:val="22"/>
                <w:szCs w:val="22"/>
              </w:rPr>
              <w:t xml:space="preserve"> транспортной инфрастру</w:t>
            </w:r>
            <w:r w:rsidRPr="00BA0FED">
              <w:rPr>
                <w:b/>
                <w:color w:val="000000"/>
                <w:sz w:val="22"/>
                <w:szCs w:val="22"/>
              </w:rPr>
              <w:t>к</w:t>
            </w:r>
            <w:r w:rsidRPr="00BA0FED">
              <w:rPr>
                <w:b/>
                <w:color w:val="000000"/>
                <w:sz w:val="22"/>
                <w:szCs w:val="22"/>
              </w:rPr>
              <w:t>туры</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b/>
                <w:color w:val="000000"/>
                <w:sz w:val="20"/>
              </w:rPr>
            </w:pPr>
            <w:r w:rsidRPr="00BA0FED">
              <w:rPr>
                <w:b/>
                <w:color w:val="000000"/>
                <w:sz w:val="20"/>
              </w:rPr>
              <w:t>га</w:t>
            </w:r>
          </w:p>
          <w:p w:rsidR="00E17C60" w:rsidRPr="00BA0FED" w:rsidRDefault="00E17C60" w:rsidP="00EA7BDD">
            <w:pPr>
              <w:jc w:val="center"/>
              <w:rPr>
                <w:b/>
                <w:bCs/>
                <w:color w:val="000000"/>
                <w:sz w:val="20"/>
              </w:rPr>
            </w:pPr>
            <w:r w:rsidRPr="00BA0FED">
              <w:rPr>
                <w:b/>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79,46</w:t>
            </w:r>
          </w:p>
          <w:p w:rsidR="00E17C60" w:rsidRPr="00BA0FED" w:rsidRDefault="00E17C60" w:rsidP="00C513A5">
            <w:pPr>
              <w:jc w:val="center"/>
              <w:rPr>
                <w:b/>
                <w:bCs/>
                <w:sz w:val="22"/>
                <w:szCs w:val="22"/>
              </w:rPr>
            </w:pPr>
            <w:r w:rsidRPr="00BA0FED">
              <w:rPr>
                <w:b/>
                <w:bCs/>
                <w:sz w:val="22"/>
                <w:szCs w:val="22"/>
              </w:rPr>
              <w:t>0,54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bCs/>
                <w:sz w:val="22"/>
                <w:szCs w:val="22"/>
              </w:rPr>
            </w:pPr>
            <w:r w:rsidRPr="00BA0FED">
              <w:rPr>
                <w:b/>
                <w:bCs/>
                <w:sz w:val="22"/>
                <w:szCs w:val="22"/>
              </w:rPr>
              <w:t>81,69</w:t>
            </w:r>
          </w:p>
          <w:p w:rsidR="00E17C60" w:rsidRPr="00BA0FED" w:rsidRDefault="00E17C60" w:rsidP="00EA7BDD">
            <w:pPr>
              <w:jc w:val="center"/>
              <w:rPr>
                <w:b/>
                <w:bCs/>
                <w:sz w:val="22"/>
                <w:szCs w:val="22"/>
              </w:rPr>
            </w:pPr>
            <w:r w:rsidRPr="00BA0FED">
              <w:rPr>
                <w:b/>
                <w:bCs/>
                <w:sz w:val="22"/>
                <w:szCs w:val="22"/>
              </w:rPr>
              <w:t>0,56</w:t>
            </w:r>
          </w:p>
        </w:tc>
      </w:tr>
      <w:tr w:rsidR="00E17C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
              <w:ind w:left="-93" w:right="-48"/>
              <w:jc w:val="center"/>
              <w:rPr>
                <w:color w:val="000000"/>
                <w:sz w:val="22"/>
                <w:szCs w:val="22"/>
              </w:rPr>
            </w:pPr>
            <w:r w:rsidRPr="00BA0FED">
              <w:rPr>
                <w:color w:val="000000"/>
                <w:sz w:val="22"/>
                <w:szCs w:val="22"/>
              </w:rPr>
              <w:t>2.4.1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автомобильного транспорта (И2)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51,20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0,00</w:t>
            </w:r>
          </w:p>
        </w:tc>
      </w:tr>
      <w:tr w:rsidR="00E17C60" w:rsidRPr="00BA0FED">
        <w:trPr>
          <w:trHeight w:val="70"/>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
              <w:ind w:left="-93" w:right="-48"/>
              <w:jc w:val="center"/>
              <w:rPr>
                <w:color w:val="000000"/>
                <w:sz w:val="22"/>
                <w:szCs w:val="22"/>
              </w:rPr>
            </w:pPr>
            <w:r w:rsidRPr="00BA0FED">
              <w:rPr>
                <w:color w:val="000000"/>
                <w:sz w:val="22"/>
                <w:szCs w:val="22"/>
              </w:rPr>
              <w:t>2.4.2</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8Num18z0"/>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зоны</w:t>
            </w:r>
            <w:r w:rsidRPr="00BA0FED">
              <w:rPr>
                <w:color w:val="000000"/>
                <w:sz w:val="22"/>
                <w:szCs w:val="22"/>
              </w:rPr>
              <w:t xml:space="preserve"> улично-дорожной сети населенных пунктов, не включая второстепенные улицы и проезды (И2.1)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28,26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81,69</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b/>
                <w:color w:val="000000"/>
                <w:sz w:val="22"/>
                <w:szCs w:val="22"/>
              </w:rPr>
            </w:pPr>
            <w:r w:rsidRPr="00BA0FED">
              <w:rPr>
                <w:b/>
                <w:color w:val="000000"/>
                <w:sz w:val="22"/>
                <w:szCs w:val="22"/>
              </w:rPr>
              <w:t>2.5</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rFonts w:eastAsia="Arial"/>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A0FED">
              <w:rPr>
                <w:rFonts w:eastAsia="Arial"/>
                <w:b/>
                <w:color w:val="000000"/>
                <w:sz w:val="22"/>
                <w:szCs w:val="22"/>
              </w:rPr>
              <w:t>сельскохозяйственного</w:t>
            </w:r>
          </w:p>
          <w:p w:rsidR="00E17C60" w:rsidRPr="00BA0FED" w:rsidRDefault="00E17C60" w:rsidP="00EA7BDD">
            <w:pPr>
              <w:pStyle w:val="aa"/>
              <w:snapToGrid w:val="0"/>
              <w:ind w:right="210"/>
              <w:rPr>
                <w:b/>
                <w:color w:val="000000"/>
                <w:sz w:val="22"/>
                <w:szCs w:val="22"/>
              </w:rPr>
            </w:pPr>
            <w:r w:rsidRPr="00BA0FED">
              <w:rPr>
                <w:rFonts w:eastAsia="Arial"/>
                <w:b/>
                <w:color w:val="000000"/>
                <w:sz w:val="22"/>
                <w:szCs w:val="22"/>
              </w:rPr>
              <w:t>и</w:t>
            </w:r>
            <w:r w:rsidRPr="00BA0FED">
              <w:rPr>
                <w:rFonts w:eastAsia="Arial"/>
                <w:b/>
                <w:color w:val="000000"/>
                <w:sz w:val="22"/>
                <w:szCs w:val="22"/>
              </w:rPr>
              <w:t>с</w:t>
            </w:r>
            <w:r w:rsidRPr="00BA0FED">
              <w:rPr>
                <w:rFonts w:eastAsia="Arial"/>
                <w:b/>
                <w:color w:val="000000"/>
                <w:sz w:val="22"/>
                <w:szCs w:val="22"/>
              </w:rPr>
              <w:t>пользования</w:t>
            </w:r>
            <w:r w:rsidRPr="00BA0FED">
              <w:rPr>
                <w:b/>
                <w:color w:val="000000"/>
                <w:sz w:val="22"/>
                <w:szCs w:val="22"/>
              </w:rPr>
              <w:t>,</w:t>
            </w:r>
          </w:p>
          <w:p w:rsidR="00E17C60" w:rsidRPr="00BA0FED" w:rsidRDefault="00E17C60" w:rsidP="00EA7BDD">
            <w:pPr>
              <w:pStyle w:val="aa"/>
              <w:snapToGrid w:val="0"/>
              <w:ind w:right="21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b/>
                <w:color w:val="000000"/>
                <w:sz w:val="20"/>
              </w:rPr>
            </w:pPr>
            <w:r w:rsidRPr="00BA0FED">
              <w:rPr>
                <w:b/>
                <w:color w:val="000000"/>
                <w:sz w:val="20"/>
              </w:rPr>
              <w:t>га</w:t>
            </w:r>
          </w:p>
          <w:p w:rsidR="00E17C60" w:rsidRPr="00BA0FED" w:rsidRDefault="00E17C60" w:rsidP="00EA7BDD">
            <w:pPr>
              <w:jc w:val="center"/>
              <w:rPr>
                <w:b/>
                <w:bCs/>
                <w:color w:val="000000"/>
                <w:sz w:val="20"/>
              </w:rPr>
            </w:pPr>
            <w:r w:rsidRPr="00BA0FED">
              <w:rPr>
                <w:b/>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8611,74</w:t>
            </w:r>
          </w:p>
          <w:p w:rsidR="00E17C60" w:rsidRPr="00BA0FED" w:rsidRDefault="00E17C60" w:rsidP="00C513A5">
            <w:pPr>
              <w:jc w:val="center"/>
              <w:rPr>
                <w:b/>
                <w:bCs/>
                <w:sz w:val="22"/>
                <w:szCs w:val="22"/>
              </w:rPr>
            </w:pPr>
            <w:r w:rsidRPr="00BA0FED">
              <w:rPr>
                <w:b/>
                <w:bCs/>
                <w:sz w:val="22"/>
                <w:szCs w:val="22"/>
              </w:rPr>
              <w:t>58,57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bCs/>
                <w:sz w:val="22"/>
                <w:szCs w:val="22"/>
              </w:rPr>
            </w:pPr>
            <w:r w:rsidRPr="00BA0FED">
              <w:rPr>
                <w:b/>
                <w:bCs/>
                <w:sz w:val="22"/>
                <w:szCs w:val="22"/>
              </w:rPr>
              <w:t>7692,87</w:t>
            </w:r>
          </w:p>
          <w:p w:rsidR="00E17C60" w:rsidRPr="00BA0FED" w:rsidRDefault="00E17C60" w:rsidP="00EA7BDD">
            <w:pPr>
              <w:jc w:val="center"/>
              <w:rPr>
                <w:b/>
                <w:bCs/>
                <w:sz w:val="22"/>
                <w:szCs w:val="22"/>
              </w:rPr>
            </w:pPr>
            <w:r w:rsidRPr="00BA0FED">
              <w:rPr>
                <w:b/>
                <w:bCs/>
                <w:sz w:val="22"/>
                <w:szCs w:val="22"/>
              </w:rPr>
              <w:t>52,32</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color w:val="000000"/>
                <w:sz w:val="22"/>
                <w:szCs w:val="22"/>
              </w:rPr>
            </w:pPr>
            <w:r w:rsidRPr="00BA0FED">
              <w:rPr>
                <w:color w:val="000000"/>
                <w:sz w:val="22"/>
                <w:szCs w:val="22"/>
              </w:rPr>
              <w:t>2.5.1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color w:val="000000"/>
                <w:sz w:val="22"/>
                <w:szCs w:val="22"/>
              </w:rPr>
            </w:pPr>
            <w:r w:rsidRPr="00BA0FED">
              <w:rPr>
                <w:color w:val="000000"/>
                <w:sz w:val="22"/>
                <w:szCs w:val="22"/>
              </w:rPr>
              <w:t xml:space="preserve">- зоны </w:t>
            </w:r>
            <w:r w:rsidRPr="00BA0FED">
              <w:rPr>
                <w:rFonts w:eastAsia="Arial"/>
                <w:color w:val="000000"/>
                <w:sz w:val="22"/>
                <w:szCs w:val="22"/>
              </w:rPr>
              <w:t>сельскохозяйственных</w:t>
            </w:r>
            <w:r w:rsidRPr="00BA0FED">
              <w:rPr>
                <w:color w:val="000000"/>
                <w:sz w:val="22"/>
                <w:szCs w:val="22"/>
              </w:rPr>
              <w:t xml:space="preserve"> уг</w:t>
            </w:r>
            <w:r w:rsidRPr="00BA0FED">
              <w:rPr>
                <w:color w:val="000000"/>
                <w:sz w:val="22"/>
                <w:szCs w:val="22"/>
              </w:rPr>
              <w:t>о</w:t>
            </w:r>
            <w:r w:rsidRPr="00BA0FED">
              <w:rPr>
                <w:color w:val="000000"/>
                <w:sz w:val="22"/>
                <w:szCs w:val="22"/>
              </w:rPr>
              <w:t>дий (С1)</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8422,67</w:t>
            </w:r>
            <w:r w:rsidRPr="00BA0FED">
              <w:rPr>
                <w:sz w:val="22"/>
                <w:szCs w:val="22"/>
                <w:vertAlign w:val="superscript"/>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7487,70</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color w:val="000000"/>
                <w:sz w:val="22"/>
                <w:szCs w:val="22"/>
              </w:rPr>
            </w:pPr>
            <w:r w:rsidRPr="00BA0FED">
              <w:rPr>
                <w:color w:val="000000"/>
                <w:sz w:val="22"/>
                <w:szCs w:val="22"/>
              </w:rPr>
              <w:t>2.5.2</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color w:val="000000"/>
                <w:sz w:val="22"/>
                <w:szCs w:val="22"/>
              </w:rPr>
            </w:pPr>
            <w:r w:rsidRPr="00BA0FED">
              <w:rPr>
                <w:sz w:val="22"/>
                <w:szCs w:val="22"/>
              </w:rPr>
              <w:t>- зоны, занятые объектами сельскохозяйственного производства, в том числе животноводства (С2)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171,95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176,59</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color w:val="000000"/>
                <w:sz w:val="22"/>
                <w:szCs w:val="22"/>
              </w:rPr>
            </w:pPr>
            <w:r w:rsidRPr="00BA0FED">
              <w:rPr>
                <w:color w:val="000000"/>
                <w:sz w:val="22"/>
                <w:szCs w:val="22"/>
              </w:rPr>
              <w:t>2.5.3</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существующие зоны для ведения садоводства и дачного хозяйства</w:t>
            </w:r>
            <w:r w:rsidRPr="00BA0FED">
              <w:rPr>
                <w:color w:val="000000"/>
                <w:sz w:val="22"/>
                <w:szCs w:val="22"/>
              </w:rPr>
              <w:t xml:space="preserve"> (С3с)</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17,12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16,59</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color w:val="000000"/>
                <w:sz w:val="22"/>
                <w:szCs w:val="22"/>
              </w:rPr>
            </w:pPr>
            <w:r w:rsidRPr="00BA0FED">
              <w:rPr>
                <w:color w:val="000000"/>
                <w:sz w:val="22"/>
                <w:szCs w:val="22"/>
              </w:rPr>
              <w:t>2.5.4</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color w:val="000000"/>
                <w:sz w:val="22"/>
                <w:szCs w:val="22"/>
              </w:rPr>
            </w:pPr>
            <w:r w:rsidRPr="00BA0FED">
              <w:rPr>
                <w:color w:val="000000"/>
                <w:sz w:val="22"/>
                <w:szCs w:val="22"/>
              </w:rPr>
              <w:t xml:space="preserve">- </w:t>
            </w:r>
            <w:r w:rsidRPr="00BA0FED">
              <w:rPr>
                <w:rFonts w:eastAsia="Arial"/>
                <w:color w:val="000000"/>
                <w:sz w:val="22"/>
                <w:szCs w:val="22"/>
              </w:rPr>
              <w:t>планируемые зоны для ведения садоводства и дачного хозяйства</w:t>
            </w:r>
            <w:r w:rsidRPr="00BA0FED">
              <w:rPr>
                <w:color w:val="000000"/>
                <w:sz w:val="22"/>
                <w:szCs w:val="22"/>
              </w:rPr>
              <w:t xml:space="preserve"> (С3)</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11,99</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b/>
                <w:color w:val="000000"/>
                <w:sz w:val="22"/>
                <w:szCs w:val="22"/>
              </w:rPr>
            </w:pPr>
            <w:r w:rsidRPr="00BA0FED">
              <w:rPr>
                <w:b/>
                <w:color w:val="000000"/>
                <w:sz w:val="22"/>
                <w:szCs w:val="22"/>
              </w:rPr>
              <w:t>2.6</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b/>
                <w:color w:val="000000"/>
                <w:sz w:val="22"/>
                <w:szCs w:val="22"/>
              </w:rPr>
            </w:pPr>
            <w:r w:rsidRPr="00BA0FED">
              <w:rPr>
                <w:rFonts w:eastAsia="Arial"/>
                <w:b/>
                <w:color w:val="000000"/>
                <w:sz w:val="22"/>
                <w:szCs w:val="22"/>
              </w:rPr>
              <w:t>Рекреационные</w:t>
            </w:r>
            <w:r w:rsidRPr="00BA0FED">
              <w:rPr>
                <w:b/>
                <w:color w:val="000000"/>
                <w:sz w:val="22"/>
                <w:szCs w:val="22"/>
              </w:rPr>
              <w:t xml:space="preserve"> зоны</w:t>
            </w:r>
          </w:p>
          <w:p w:rsidR="00E17C60" w:rsidRPr="00BA0FED" w:rsidRDefault="00E17C60" w:rsidP="00EA7BDD">
            <w:pPr>
              <w:pStyle w:val="aa"/>
              <w:snapToGrid w:val="0"/>
              <w:ind w:right="210"/>
              <w:rPr>
                <w:color w:val="000000"/>
                <w:sz w:val="22"/>
                <w:szCs w:val="22"/>
              </w:rPr>
            </w:pPr>
            <w:r w:rsidRPr="00BA0FED">
              <w:rPr>
                <w:color w:val="000000"/>
                <w:sz w:val="22"/>
                <w:szCs w:val="22"/>
              </w:rPr>
              <w:t>из них:</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b/>
                <w:color w:val="000000"/>
                <w:sz w:val="20"/>
              </w:rPr>
            </w:pPr>
            <w:r w:rsidRPr="00BA0FED">
              <w:rPr>
                <w:b/>
                <w:color w:val="000000"/>
                <w:sz w:val="20"/>
              </w:rPr>
              <w:t>га</w:t>
            </w:r>
          </w:p>
          <w:p w:rsidR="00E17C60" w:rsidRPr="00BA0FED" w:rsidRDefault="00E17C60" w:rsidP="00EA7BDD">
            <w:pPr>
              <w:jc w:val="center"/>
              <w:rPr>
                <w:b/>
                <w:bCs/>
                <w:color w:val="000000"/>
                <w:sz w:val="20"/>
              </w:rPr>
            </w:pPr>
            <w:r w:rsidRPr="00BA0FED">
              <w:rPr>
                <w:b/>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36,68</w:t>
            </w:r>
          </w:p>
          <w:p w:rsidR="00E17C60" w:rsidRPr="00BA0FED" w:rsidRDefault="00E17C60" w:rsidP="00C513A5">
            <w:pPr>
              <w:jc w:val="center"/>
              <w:rPr>
                <w:b/>
                <w:bCs/>
                <w:sz w:val="22"/>
                <w:szCs w:val="22"/>
              </w:rPr>
            </w:pPr>
            <w:r w:rsidRPr="00BA0FED">
              <w:rPr>
                <w:b/>
                <w:bCs/>
                <w:sz w:val="22"/>
                <w:szCs w:val="22"/>
              </w:rPr>
              <w:t>0,25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bCs/>
                <w:sz w:val="22"/>
                <w:szCs w:val="22"/>
              </w:rPr>
            </w:pPr>
            <w:r w:rsidRPr="00BA0FED">
              <w:rPr>
                <w:b/>
                <w:bCs/>
                <w:sz w:val="22"/>
                <w:szCs w:val="22"/>
              </w:rPr>
              <w:t>68,17</w:t>
            </w:r>
          </w:p>
          <w:p w:rsidR="00E17C60" w:rsidRPr="00BA0FED" w:rsidRDefault="00E17C60" w:rsidP="00EA7BDD">
            <w:pPr>
              <w:jc w:val="center"/>
              <w:rPr>
                <w:b/>
                <w:bCs/>
                <w:sz w:val="22"/>
                <w:szCs w:val="22"/>
              </w:rPr>
            </w:pPr>
            <w:r w:rsidRPr="00BA0FED">
              <w:rPr>
                <w:b/>
                <w:bCs/>
                <w:sz w:val="22"/>
                <w:szCs w:val="22"/>
              </w:rPr>
              <w:t>0,46</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8Num15z0"/>
              <w:ind w:left="-93" w:right="-48"/>
              <w:jc w:val="center"/>
              <w:rPr>
                <w:bCs/>
                <w:color w:val="000000"/>
                <w:sz w:val="22"/>
                <w:szCs w:val="22"/>
              </w:rPr>
            </w:pPr>
            <w:r w:rsidRPr="00BA0FED">
              <w:rPr>
                <w:bCs/>
                <w:color w:val="000000"/>
                <w:sz w:val="22"/>
                <w:szCs w:val="22"/>
              </w:rPr>
              <w:t>2.6.1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snapToGrid w:val="0"/>
              <w:rPr>
                <w:color w:val="000000"/>
                <w:sz w:val="22"/>
                <w:szCs w:val="22"/>
              </w:rPr>
            </w:pPr>
            <w:r w:rsidRPr="00BA0FED">
              <w:rPr>
                <w:color w:val="000000"/>
                <w:sz w:val="22"/>
                <w:szCs w:val="22"/>
              </w:rPr>
              <w:t>- зоны зеленых насаждений общего пользования (парков, скверов, садов) с возможностью размещения плоскос</w:t>
            </w:r>
            <w:r w:rsidRPr="00BA0FED">
              <w:rPr>
                <w:color w:val="000000"/>
                <w:sz w:val="22"/>
                <w:szCs w:val="22"/>
              </w:rPr>
              <w:t>т</w:t>
            </w:r>
            <w:r w:rsidRPr="00BA0FED">
              <w:rPr>
                <w:color w:val="000000"/>
                <w:sz w:val="22"/>
                <w:szCs w:val="22"/>
              </w:rPr>
              <w:t>ных спортивных сооружений (Р2)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36,68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68,17</w:t>
            </w:r>
          </w:p>
        </w:tc>
      </w:tr>
      <w:tr w:rsidR="00E17C60" w:rsidRPr="00BA0FED">
        <w:trPr>
          <w:trHeight w:val="413"/>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ind w:left="-93" w:right="-48"/>
              <w:jc w:val="center"/>
              <w:rPr>
                <w:b/>
                <w:color w:val="000000"/>
                <w:sz w:val="22"/>
                <w:szCs w:val="22"/>
              </w:rPr>
            </w:pPr>
            <w:r w:rsidRPr="00BA0FED">
              <w:rPr>
                <w:b/>
                <w:color w:val="000000"/>
                <w:sz w:val="22"/>
                <w:szCs w:val="22"/>
              </w:rPr>
              <w:t>2.7</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aa"/>
              <w:snapToGrid w:val="0"/>
              <w:ind w:right="210"/>
              <w:rPr>
                <w:b/>
                <w:color w:val="000000"/>
                <w:sz w:val="22"/>
                <w:szCs w:val="22"/>
              </w:rPr>
            </w:pPr>
            <w:r w:rsidRPr="00BA0FED">
              <w:rPr>
                <w:rFonts w:eastAsia="Arial"/>
                <w:b/>
                <w:color w:val="000000"/>
                <w:sz w:val="22"/>
                <w:szCs w:val="22"/>
              </w:rPr>
              <w:t>Зоны</w:t>
            </w:r>
            <w:r w:rsidRPr="00BA0FED">
              <w:rPr>
                <w:b/>
                <w:color w:val="000000"/>
                <w:sz w:val="22"/>
                <w:szCs w:val="22"/>
              </w:rPr>
              <w:t xml:space="preserve"> </w:t>
            </w:r>
            <w:r w:rsidRPr="00BA0FED">
              <w:rPr>
                <w:rFonts w:eastAsia="Arial"/>
                <w:b/>
                <w:color w:val="000000"/>
                <w:sz w:val="22"/>
                <w:szCs w:val="22"/>
              </w:rPr>
              <w:t>специального</w:t>
            </w:r>
            <w:r w:rsidRPr="00BA0FED">
              <w:rPr>
                <w:b/>
                <w:color w:val="000000"/>
                <w:sz w:val="22"/>
                <w:szCs w:val="22"/>
              </w:rPr>
              <w:t xml:space="preserve"> назнач</w:t>
            </w:r>
            <w:r w:rsidRPr="00BA0FED">
              <w:rPr>
                <w:b/>
                <w:color w:val="000000"/>
                <w:sz w:val="22"/>
                <w:szCs w:val="22"/>
              </w:rPr>
              <w:t>е</w:t>
            </w:r>
            <w:r w:rsidRPr="00BA0FED">
              <w:rPr>
                <w:b/>
                <w:color w:val="000000"/>
                <w:sz w:val="22"/>
                <w:szCs w:val="22"/>
              </w:rPr>
              <w:t>ния</w:t>
            </w:r>
          </w:p>
          <w:p w:rsidR="00E17C60" w:rsidRPr="00BA0FED" w:rsidRDefault="00E17C60" w:rsidP="00EA7BDD">
            <w:pPr>
              <w:pStyle w:val="aa"/>
              <w:snapToGrid w:val="0"/>
              <w:ind w:right="210"/>
              <w:rPr>
                <w:color w:val="000000"/>
                <w:sz w:val="22"/>
                <w:szCs w:val="22"/>
              </w:rPr>
            </w:pPr>
            <w:r w:rsidRPr="00BA0FED">
              <w:rPr>
                <w:color w:val="000000"/>
                <w:sz w:val="22"/>
                <w:szCs w:val="22"/>
              </w:rPr>
              <w:t xml:space="preserve">из </w:t>
            </w:r>
            <w:r w:rsidRPr="00BA0FED">
              <w:rPr>
                <w:rFonts w:eastAsia="Arial"/>
                <w:color w:val="000000"/>
                <w:sz w:val="22"/>
                <w:szCs w:val="22"/>
              </w:rPr>
              <w:t>них</w:t>
            </w:r>
            <w:r w:rsidRPr="00BA0FED">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b/>
                <w:color w:val="000000"/>
                <w:sz w:val="20"/>
              </w:rPr>
            </w:pPr>
            <w:r w:rsidRPr="00BA0FED">
              <w:rPr>
                <w:b/>
                <w:color w:val="000000"/>
                <w:sz w:val="20"/>
              </w:rPr>
              <w:t>га</w:t>
            </w:r>
          </w:p>
          <w:p w:rsidR="00E17C60" w:rsidRPr="00BA0FED" w:rsidRDefault="00E17C60" w:rsidP="00EA7BDD">
            <w:pPr>
              <w:jc w:val="center"/>
              <w:rPr>
                <w:b/>
                <w:bCs/>
                <w:color w:val="000000"/>
                <w:sz w:val="20"/>
              </w:rPr>
            </w:pPr>
            <w:r w:rsidRPr="00BA0FED">
              <w:rPr>
                <w:b/>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7,94</w:t>
            </w:r>
          </w:p>
          <w:p w:rsidR="00E17C60" w:rsidRPr="00BA0FED" w:rsidRDefault="00E17C60" w:rsidP="00C513A5">
            <w:pPr>
              <w:jc w:val="center"/>
              <w:rPr>
                <w:b/>
                <w:bCs/>
                <w:sz w:val="22"/>
                <w:szCs w:val="22"/>
              </w:rPr>
            </w:pPr>
            <w:r w:rsidRPr="00BA0FED">
              <w:rPr>
                <w:b/>
                <w:bCs/>
                <w:sz w:val="22"/>
                <w:szCs w:val="22"/>
              </w:rPr>
              <w:t>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bCs/>
                <w:sz w:val="22"/>
                <w:szCs w:val="22"/>
              </w:rPr>
            </w:pPr>
            <w:r w:rsidRPr="00BA0FED">
              <w:rPr>
                <w:b/>
                <w:bCs/>
                <w:sz w:val="22"/>
                <w:szCs w:val="22"/>
              </w:rPr>
              <w:t>13,62</w:t>
            </w:r>
          </w:p>
          <w:p w:rsidR="00E17C60" w:rsidRPr="00BA0FED" w:rsidRDefault="00E17C60" w:rsidP="00EA7BDD">
            <w:pPr>
              <w:jc w:val="center"/>
              <w:rPr>
                <w:b/>
                <w:bCs/>
                <w:sz w:val="22"/>
                <w:szCs w:val="22"/>
              </w:rPr>
            </w:pPr>
            <w:r w:rsidRPr="00BA0FED">
              <w:rPr>
                <w:b/>
                <w:bCs/>
                <w:sz w:val="22"/>
                <w:szCs w:val="22"/>
              </w:rPr>
              <w:t>0,10</w:t>
            </w:r>
          </w:p>
        </w:tc>
      </w:tr>
      <w:tr w:rsidR="00E17C60" w:rsidRPr="00BA0FED">
        <w:trPr>
          <w:trHeight w:val="1110"/>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14"/>
              <w:ind w:left="-93" w:right="-48"/>
              <w:jc w:val="center"/>
              <w:rPr>
                <w:color w:val="000000"/>
                <w:sz w:val="22"/>
                <w:szCs w:val="22"/>
              </w:rPr>
            </w:pPr>
            <w:r w:rsidRPr="00BA0FED">
              <w:rPr>
                <w:color w:val="000000"/>
              </w:rPr>
              <w:br w:type="page"/>
            </w:r>
            <w:r w:rsidRPr="00BA0FED">
              <w:rPr>
                <w:color w:val="000000"/>
                <w:sz w:val="22"/>
                <w:szCs w:val="22"/>
              </w:rPr>
              <w:t>2.7.1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610571">
            <w:pPr>
              <w:snapToGrid w:val="0"/>
              <w:rPr>
                <w:sz w:val="22"/>
                <w:szCs w:val="22"/>
              </w:rPr>
            </w:pPr>
            <w:r w:rsidRPr="00BA0FED">
              <w:rPr>
                <w:b/>
                <w:sz w:val="22"/>
                <w:szCs w:val="22"/>
              </w:rPr>
              <w:t xml:space="preserve">- </w:t>
            </w:r>
            <w:r w:rsidRPr="00610571">
              <w:rPr>
                <w:color w:val="000000"/>
                <w:sz w:val="22"/>
                <w:szCs w:val="22"/>
              </w:rPr>
              <w:t>специальные</w:t>
            </w:r>
            <w:r w:rsidRPr="00BA0FED">
              <w:rPr>
                <w:b/>
                <w:sz w:val="22"/>
                <w:szCs w:val="22"/>
              </w:rPr>
              <w:t xml:space="preserve"> </w:t>
            </w:r>
            <w:r w:rsidRPr="00BA0FED">
              <w:rPr>
                <w:sz w:val="22"/>
                <w:szCs w:val="22"/>
              </w:rPr>
              <w:t>зоны в границах СЗЗ и СР с размещением зел</w:t>
            </w:r>
            <w:r w:rsidRPr="00BA0FED">
              <w:rPr>
                <w:sz w:val="22"/>
                <w:szCs w:val="22"/>
              </w:rPr>
              <w:t>е</w:t>
            </w:r>
            <w:r w:rsidRPr="00BA0FED">
              <w:rPr>
                <w:sz w:val="22"/>
                <w:szCs w:val="22"/>
              </w:rPr>
              <w:t>ных</w:t>
            </w:r>
          </w:p>
          <w:p w:rsidR="00E17C60" w:rsidRPr="00BA0FED" w:rsidRDefault="00E17C60" w:rsidP="00EA7BDD">
            <w:pPr>
              <w:pStyle w:val="15"/>
              <w:snapToGrid w:val="0"/>
              <w:ind w:right="210"/>
              <w:rPr>
                <w:sz w:val="22"/>
                <w:szCs w:val="22"/>
              </w:rPr>
            </w:pPr>
            <w:r w:rsidRPr="00BA0FED">
              <w:rPr>
                <w:sz w:val="22"/>
                <w:szCs w:val="22"/>
              </w:rPr>
              <w:t>насаждений и объектов</w:t>
            </w:r>
          </w:p>
          <w:p w:rsidR="00E17C60" w:rsidRPr="00BA0FED" w:rsidRDefault="00E17C60" w:rsidP="00EA7BDD">
            <w:pPr>
              <w:pStyle w:val="15"/>
              <w:snapToGrid w:val="0"/>
              <w:ind w:right="210"/>
              <w:rPr>
                <w:sz w:val="22"/>
                <w:szCs w:val="22"/>
              </w:rPr>
            </w:pPr>
            <w:r w:rsidRPr="00BA0FED">
              <w:rPr>
                <w:sz w:val="22"/>
                <w:szCs w:val="22"/>
              </w:rPr>
              <w:t>в соответс</w:t>
            </w:r>
            <w:r w:rsidRPr="00BA0FED">
              <w:rPr>
                <w:sz w:val="22"/>
                <w:szCs w:val="22"/>
              </w:rPr>
              <w:t>т</w:t>
            </w:r>
            <w:r w:rsidRPr="00BA0FED">
              <w:rPr>
                <w:sz w:val="22"/>
                <w:szCs w:val="22"/>
              </w:rPr>
              <w:t>вии со СанПиН (К2)</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6,80</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14"/>
              <w:ind w:left="-93" w:right="-48"/>
              <w:jc w:val="center"/>
              <w:rPr>
                <w:color w:val="000000"/>
                <w:sz w:val="22"/>
                <w:szCs w:val="22"/>
              </w:rPr>
            </w:pPr>
            <w:r w:rsidRPr="00BA0FED">
              <w:rPr>
                <w:color w:val="000000"/>
                <w:sz w:val="22"/>
                <w:szCs w:val="22"/>
              </w:rPr>
              <w:t>2.7.2</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15"/>
              <w:snapToGrid w:val="0"/>
              <w:ind w:right="210"/>
              <w:rPr>
                <w:sz w:val="22"/>
                <w:szCs w:val="22"/>
              </w:rPr>
            </w:pPr>
            <w:r w:rsidRPr="00BA0FED">
              <w:rPr>
                <w:sz w:val="22"/>
                <w:szCs w:val="22"/>
              </w:rPr>
              <w:t xml:space="preserve">- зоны </w:t>
            </w:r>
            <w:r w:rsidRPr="00BA0FED">
              <w:rPr>
                <w:rFonts w:eastAsia="Arial"/>
                <w:sz w:val="22"/>
                <w:szCs w:val="22"/>
              </w:rPr>
              <w:t>ритуального назначения</w:t>
            </w:r>
            <w:r w:rsidRPr="00BA0FED">
              <w:rPr>
                <w:sz w:val="22"/>
                <w:szCs w:val="22"/>
              </w:rPr>
              <w:t xml:space="preserve"> (К3)</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7,94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6,82</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8Num22z0"/>
              <w:rPr>
                <w:b/>
                <w:color w:val="000000"/>
                <w:sz w:val="22"/>
                <w:szCs w:val="22"/>
              </w:rPr>
            </w:pPr>
            <w:r w:rsidRPr="00BA0FED">
              <w:rPr>
                <w:color w:val="000000"/>
              </w:rPr>
              <w:br w:type="page"/>
            </w:r>
            <w:r w:rsidRPr="00BA0FED">
              <w:rPr>
                <w:b/>
                <w:color w:val="000000"/>
                <w:sz w:val="22"/>
                <w:szCs w:val="22"/>
              </w:rPr>
              <w:t>2.8</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15"/>
              <w:snapToGrid w:val="0"/>
              <w:ind w:right="210"/>
              <w:rPr>
                <w:b/>
                <w:sz w:val="22"/>
                <w:szCs w:val="22"/>
              </w:rPr>
            </w:pPr>
            <w:r w:rsidRPr="00BA0FED">
              <w:rPr>
                <w:rFonts w:eastAsia="Arial"/>
                <w:b/>
                <w:sz w:val="22"/>
                <w:szCs w:val="22"/>
              </w:rPr>
              <w:t>Зоны</w:t>
            </w:r>
            <w:r w:rsidRPr="00BA0FED">
              <w:rPr>
                <w:b/>
                <w:sz w:val="22"/>
                <w:szCs w:val="22"/>
              </w:rPr>
              <w:t xml:space="preserve"> лесного ландшафта, деятельность на которых определяется лесохозяйственным ре</w:t>
            </w:r>
            <w:r w:rsidRPr="00BA0FED">
              <w:rPr>
                <w:b/>
                <w:sz w:val="22"/>
                <w:szCs w:val="22"/>
              </w:rPr>
              <w:t>г</w:t>
            </w:r>
            <w:r w:rsidRPr="00BA0FED">
              <w:rPr>
                <w:b/>
                <w:sz w:val="22"/>
                <w:szCs w:val="22"/>
              </w:rPr>
              <w:t>ламентом</w:t>
            </w:r>
          </w:p>
          <w:p w:rsidR="00E17C60" w:rsidRPr="00BA0FED" w:rsidRDefault="00E17C60" w:rsidP="00EA7BDD">
            <w:pPr>
              <w:pStyle w:val="15"/>
              <w:snapToGrid w:val="0"/>
              <w:ind w:right="210"/>
              <w:rPr>
                <w:sz w:val="22"/>
                <w:szCs w:val="22"/>
              </w:rPr>
            </w:pPr>
            <w:r w:rsidRPr="00BA0FED">
              <w:rPr>
                <w:sz w:val="22"/>
                <w:szCs w:val="22"/>
              </w:rPr>
              <w:t xml:space="preserve">из </w:t>
            </w:r>
            <w:r w:rsidRPr="00BA0FED">
              <w:rPr>
                <w:rFonts w:eastAsia="Arial"/>
                <w:sz w:val="22"/>
                <w:szCs w:val="22"/>
              </w:rPr>
              <w:t>них</w:t>
            </w:r>
            <w:r w:rsidRPr="00BA0FE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b/>
                <w:color w:val="000000"/>
                <w:sz w:val="20"/>
              </w:rPr>
            </w:pPr>
            <w:r w:rsidRPr="00BA0FED">
              <w:rPr>
                <w:b/>
                <w:color w:val="000000"/>
                <w:sz w:val="20"/>
              </w:rPr>
              <w:t>га</w:t>
            </w:r>
          </w:p>
          <w:p w:rsidR="00E17C60" w:rsidRPr="00BA0FED" w:rsidRDefault="00E17C60" w:rsidP="00EA7BDD">
            <w:pPr>
              <w:jc w:val="center"/>
              <w:rPr>
                <w:b/>
                <w:bCs/>
                <w:color w:val="000000"/>
                <w:sz w:val="20"/>
              </w:rPr>
            </w:pPr>
            <w:r w:rsidRPr="00BA0FED">
              <w:rPr>
                <w:b/>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5363,47</w:t>
            </w:r>
          </w:p>
          <w:p w:rsidR="00E17C60" w:rsidRPr="00BA0FED" w:rsidRDefault="00E17C60" w:rsidP="00C513A5">
            <w:pPr>
              <w:jc w:val="center"/>
              <w:rPr>
                <w:b/>
                <w:bCs/>
                <w:sz w:val="22"/>
                <w:szCs w:val="22"/>
              </w:rPr>
            </w:pPr>
            <w:r w:rsidRPr="00BA0FED">
              <w:rPr>
                <w:b/>
                <w:bCs/>
                <w:sz w:val="22"/>
                <w:szCs w:val="22"/>
              </w:rPr>
              <w:t>36,48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5363,47</w:t>
            </w:r>
          </w:p>
          <w:p w:rsidR="00E17C60" w:rsidRPr="00BA0FED" w:rsidRDefault="00E17C60" w:rsidP="00C513A5">
            <w:pPr>
              <w:jc w:val="center"/>
              <w:rPr>
                <w:b/>
                <w:bCs/>
                <w:sz w:val="22"/>
                <w:szCs w:val="22"/>
              </w:rPr>
            </w:pPr>
            <w:r w:rsidRPr="00BA0FED">
              <w:rPr>
                <w:b/>
                <w:bCs/>
                <w:sz w:val="22"/>
                <w:szCs w:val="22"/>
              </w:rPr>
              <w:t>36,48</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8Num22z0"/>
              <w:rPr>
                <w:color w:val="000000"/>
                <w:sz w:val="22"/>
                <w:szCs w:val="22"/>
              </w:rPr>
            </w:pPr>
            <w:r w:rsidRPr="00BA0FED">
              <w:rPr>
                <w:color w:val="000000"/>
                <w:sz w:val="22"/>
                <w:szCs w:val="22"/>
              </w:rPr>
              <w:t>2.8.1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15"/>
              <w:snapToGrid w:val="0"/>
              <w:ind w:right="210"/>
              <w:rPr>
                <w:sz w:val="22"/>
                <w:szCs w:val="22"/>
              </w:rPr>
            </w:pPr>
            <w:r w:rsidRPr="00BA0FED">
              <w:rPr>
                <w:b/>
                <w:sz w:val="22"/>
                <w:szCs w:val="22"/>
              </w:rPr>
              <w:t xml:space="preserve">- </w:t>
            </w:r>
            <w:r w:rsidRPr="00BA0FED">
              <w:rPr>
                <w:sz w:val="22"/>
                <w:szCs w:val="22"/>
              </w:rPr>
              <w:t>зоны лесного ландшафта, деятельность на которых определяется лесохозяйственным ре</w:t>
            </w:r>
            <w:r w:rsidRPr="00BA0FED">
              <w:rPr>
                <w:sz w:val="22"/>
                <w:szCs w:val="22"/>
              </w:rPr>
              <w:t>г</w:t>
            </w:r>
            <w:r w:rsidRPr="00BA0FED">
              <w:rPr>
                <w:sz w:val="22"/>
                <w:szCs w:val="22"/>
              </w:rPr>
              <w:t>ламентом (Л0)</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5363,47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5363,47</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8Num22z0"/>
              <w:rPr>
                <w:b/>
                <w:color w:val="000000"/>
                <w:sz w:val="22"/>
                <w:szCs w:val="22"/>
              </w:rPr>
            </w:pPr>
            <w:r w:rsidRPr="00BA0FED">
              <w:rPr>
                <w:b/>
                <w:color w:val="000000"/>
                <w:sz w:val="22"/>
                <w:szCs w:val="22"/>
              </w:rPr>
              <w:t>2.9</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15"/>
              <w:snapToGrid w:val="0"/>
              <w:ind w:right="210"/>
              <w:rPr>
                <w:b/>
                <w:sz w:val="22"/>
                <w:szCs w:val="22"/>
              </w:rPr>
            </w:pPr>
            <w:r w:rsidRPr="00BA0FED">
              <w:rPr>
                <w:rFonts w:eastAsia="Arial"/>
                <w:b/>
                <w:sz w:val="22"/>
                <w:szCs w:val="22"/>
              </w:rPr>
              <w:t>Зоны</w:t>
            </w:r>
            <w:r w:rsidRPr="00BA0FED">
              <w:rPr>
                <w:b/>
                <w:sz w:val="22"/>
                <w:szCs w:val="22"/>
              </w:rPr>
              <w:t xml:space="preserve"> </w:t>
            </w:r>
            <w:r w:rsidRPr="00BA0FED">
              <w:rPr>
                <w:rFonts w:eastAsia="Arial"/>
                <w:b/>
                <w:sz w:val="22"/>
                <w:szCs w:val="22"/>
              </w:rPr>
              <w:t>акваторий</w:t>
            </w:r>
          </w:p>
          <w:p w:rsidR="00E17C60" w:rsidRPr="00BA0FED" w:rsidRDefault="00E17C60" w:rsidP="00EA7BDD">
            <w:pPr>
              <w:pStyle w:val="15"/>
              <w:snapToGrid w:val="0"/>
              <w:ind w:right="210"/>
              <w:rPr>
                <w:sz w:val="22"/>
                <w:szCs w:val="22"/>
              </w:rPr>
            </w:pPr>
            <w:r w:rsidRPr="00BA0FED">
              <w:rPr>
                <w:sz w:val="22"/>
                <w:szCs w:val="22"/>
              </w:rPr>
              <w:t xml:space="preserve">из </w:t>
            </w:r>
            <w:r w:rsidRPr="00BA0FED">
              <w:rPr>
                <w:rFonts w:eastAsia="Arial"/>
                <w:sz w:val="22"/>
                <w:szCs w:val="22"/>
              </w:rPr>
              <w:t>них</w:t>
            </w:r>
            <w:r w:rsidRPr="00BA0FED">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b/>
                <w:color w:val="000000"/>
                <w:sz w:val="20"/>
              </w:rPr>
            </w:pPr>
            <w:r w:rsidRPr="00BA0FED">
              <w:rPr>
                <w:b/>
                <w:color w:val="000000"/>
                <w:sz w:val="20"/>
              </w:rPr>
              <w:t>га</w:t>
            </w:r>
          </w:p>
          <w:p w:rsidR="00E17C60" w:rsidRPr="00BA0FED" w:rsidRDefault="00E17C60" w:rsidP="00EA7BDD">
            <w:pPr>
              <w:jc w:val="center"/>
              <w:rPr>
                <w:b/>
                <w:bCs/>
                <w:color w:val="000000"/>
                <w:sz w:val="20"/>
              </w:rPr>
            </w:pPr>
            <w:r w:rsidRPr="00BA0FED">
              <w:rPr>
                <w:b/>
                <w:color w:val="000000"/>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b/>
                <w:bCs/>
                <w:sz w:val="22"/>
                <w:szCs w:val="22"/>
              </w:rPr>
            </w:pPr>
            <w:r w:rsidRPr="00BA0FED">
              <w:rPr>
                <w:b/>
                <w:bCs/>
                <w:sz w:val="22"/>
                <w:szCs w:val="22"/>
              </w:rPr>
              <w:t>7,60</w:t>
            </w:r>
          </w:p>
          <w:p w:rsidR="00E17C60" w:rsidRPr="00BA0FED" w:rsidRDefault="00E17C60" w:rsidP="00C513A5">
            <w:pPr>
              <w:jc w:val="center"/>
              <w:rPr>
                <w:b/>
                <w:bCs/>
                <w:sz w:val="22"/>
                <w:szCs w:val="22"/>
              </w:rPr>
            </w:pPr>
            <w:r w:rsidRPr="00BA0FED">
              <w:rPr>
                <w:b/>
                <w:bCs/>
                <w:sz w:val="22"/>
                <w:szCs w:val="22"/>
              </w:rPr>
              <w:t>0,05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b/>
                <w:bCs/>
                <w:sz w:val="22"/>
                <w:szCs w:val="22"/>
              </w:rPr>
            </w:pPr>
            <w:r w:rsidRPr="00BA0FED">
              <w:rPr>
                <w:b/>
                <w:bCs/>
                <w:sz w:val="22"/>
                <w:szCs w:val="22"/>
              </w:rPr>
              <w:t>7,60</w:t>
            </w:r>
          </w:p>
          <w:p w:rsidR="00E17C60" w:rsidRPr="00BA0FED" w:rsidRDefault="00E17C60" w:rsidP="00EA7BDD">
            <w:pPr>
              <w:jc w:val="center"/>
              <w:rPr>
                <w:b/>
                <w:bCs/>
                <w:sz w:val="22"/>
                <w:szCs w:val="22"/>
              </w:rPr>
            </w:pPr>
            <w:r w:rsidRPr="00BA0FED">
              <w:rPr>
                <w:b/>
                <w:bCs/>
                <w:sz w:val="22"/>
                <w:szCs w:val="22"/>
              </w:rPr>
              <w:t>0,05</w:t>
            </w:r>
          </w:p>
        </w:tc>
      </w:tr>
      <w:tr w:rsidR="00E17C60" w:rsidRPr="00BA0FED">
        <w:trPr>
          <w:trHeight w:val="315"/>
        </w:trPr>
        <w:tc>
          <w:tcPr>
            <w:tcW w:w="70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WW8Num22z0"/>
              <w:rPr>
                <w:color w:val="000000"/>
                <w:sz w:val="22"/>
                <w:szCs w:val="22"/>
              </w:rPr>
            </w:pPr>
            <w:r w:rsidRPr="00BA0FED">
              <w:rPr>
                <w:color w:val="000000"/>
                <w:sz w:val="22"/>
                <w:szCs w:val="22"/>
              </w:rPr>
              <w:t>2.9.1</w:t>
            </w:r>
          </w:p>
        </w:tc>
        <w:tc>
          <w:tcPr>
            <w:tcW w:w="3969" w:type="dxa"/>
            <w:tcBorders>
              <w:top w:val="single" w:sz="4" w:space="0" w:color="auto"/>
              <w:left w:val="single" w:sz="4" w:space="0" w:color="auto"/>
              <w:bottom w:val="single" w:sz="4" w:space="0" w:color="auto"/>
              <w:right w:val="single" w:sz="4" w:space="0" w:color="auto"/>
            </w:tcBorders>
          </w:tcPr>
          <w:p w:rsidR="00E17C60" w:rsidRPr="00BA0FED" w:rsidRDefault="00E17C60" w:rsidP="00EA7BDD">
            <w:pPr>
              <w:pStyle w:val="15"/>
              <w:snapToGrid w:val="0"/>
              <w:ind w:right="210"/>
              <w:rPr>
                <w:sz w:val="22"/>
                <w:szCs w:val="22"/>
              </w:rPr>
            </w:pPr>
            <w:r w:rsidRPr="00BA0FED">
              <w:rPr>
                <w:b/>
                <w:sz w:val="22"/>
                <w:szCs w:val="22"/>
              </w:rPr>
              <w:t xml:space="preserve">- </w:t>
            </w:r>
            <w:r w:rsidRPr="00BA0FED">
              <w:rPr>
                <w:sz w:val="22"/>
                <w:szCs w:val="22"/>
              </w:rPr>
              <w:t>зоны государственных акваторий (А0)</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E17C60" w:rsidRPr="00BA0FED" w:rsidRDefault="00E17C60" w:rsidP="00EA7BDD">
            <w:pPr>
              <w:jc w:val="center"/>
              <w:rPr>
                <w:color w:val="000000"/>
                <w:sz w:val="20"/>
              </w:rPr>
            </w:pPr>
            <w:r w:rsidRPr="00BA0FED">
              <w:rPr>
                <w:color w:val="000000"/>
                <w:sz w:val="20"/>
              </w:rPr>
              <w:t>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C513A5">
            <w:pPr>
              <w:jc w:val="center"/>
              <w:rPr>
                <w:sz w:val="22"/>
                <w:szCs w:val="22"/>
              </w:rPr>
            </w:pPr>
            <w:r w:rsidRPr="00BA0FED">
              <w:rPr>
                <w:sz w:val="22"/>
                <w:szCs w:val="22"/>
              </w:rPr>
              <w:t>7,60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C60" w:rsidRPr="00BA0FED" w:rsidRDefault="00E17C60" w:rsidP="00EA7BDD">
            <w:pPr>
              <w:jc w:val="center"/>
              <w:rPr>
                <w:sz w:val="22"/>
                <w:szCs w:val="22"/>
              </w:rPr>
            </w:pPr>
            <w:r w:rsidRPr="00BA0FED">
              <w:rPr>
                <w:sz w:val="22"/>
                <w:szCs w:val="22"/>
              </w:rPr>
              <w:t>7,60</w:t>
            </w:r>
          </w:p>
        </w:tc>
      </w:tr>
    </w:tbl>
    <w:p w:rsidR="00EA7BDD" w:rsidRPr="00BA0FED" w:rsidRDefault="00EA7BDD" w:rsidP="00EA7BDD">
      <w:pPr>
        <w:jc w:val="both"/>
        <w:rPr>
          <w:color w:val="000000"/>
          <w:sz w:val="24"/>
          <w:szCs w:val="24"/>
        </w:rPr>
      </w:pPr>
    </w:p>
    <w:p w:rsidR="00EA7BDD" w:rsidRPr="00BA0FED" w:rsidRDefault="00EA7BDD" w:rsidP="00EA7BDD">
      <w:pPr>
        <w:ind w:firstLine="708"/>
        <w:jc w:val="both"/>
        <w:rPr>
          <w:color w:val="000000"/>
          <w:sz w:val="24"/>
          <w:szCs w:val="24"/>
        </w:rPr>
      </w:pPr>
      <w:r w:rsidRPr="00BA0FED">
        <w:rPr>
          <w:color w:val="000000"/>
          <w:sz w:val="24"/>
          <w:szCs w:val="24"/>
        </w:rPr>
        <w:t xml:space="preserve">Предложения о планируемом использовании территории Губаницкого сельского поселения по целевому назначению по Варианту </w:t>
      </w:r>
      <w:r w:rsidR="009976DA" w:rsidRPr="00BA0FED">
        <w:rPr>
          <w:color w:val="000000"/>
          <w:sz w:val="24"/>
          <w:szCs w:val="24"/>
        </w:rPr>
        <w:t>2</w:t>
      </w:r>
      <w:r w:rsidRPr="00BA0FED">
        <w:rPr>
          <w:color w:val="000000"/>
          <w:sz w:val="24"/>
          <w:szCs w:val="24"/>
        </w:rPr>
        <w:t xml:space="preserve"> – см. лист </w:t>
      </w:r>
      <w:r w:rsidRPr="00BA0FED">
        <w:rPr>
          <w:sz w:val="24"/>
          <w:szCs w:val="24"/>
        </w:rPr>
        <w:t>ГП-</w:t>
      </w:r>
      <w:r w:rsidR="00DE5F5C" w:rsidRPr="00BA0FED">
        <w:rPr>
          <w:sz w:val="24"/>
          <w:szCs w:val="24"/>
        </w:rPr>
        <w:t>29</w:t>
      </w:r>
      <w:r w:rsidRPr="00BA0FED">
        <w:rPr>
          <w:sz w:val="24"/>
          <w:szCs w:val="24"/>
        </w:rPr>
        <w:t xml:space="preserve"> «</w:t>
      </w:r>
      <w:r w:rsidRPr="00BA0FED">
        <w:rPr>
          <w:color w:val="000000"/>
          <w:sz w:val="24"/>
          <w:szCs w:val="24"/>
        </w:rPr>
        <w:t xml:space="preserve">Схема планируемого использования территории с отображением границ земель различных категорий. Вариант </w:t>
      </w:r>
      <w:r w:rsidR="009976DA" w:rsidRPr="00BA0FED">
        <w:rPr>
          <w:color w:val="000000"/>
          <w:sz w:val="24"/>
          <w:szCs w:val="24"/>
        </w:rPr>
        <w:t>2</w:t>
      </w:r>
      <w:r w:rsidRPr="00BA0FED">
        <w:rPr>
          <w:color w:val="000000"/>
          <w:sz w:val="24"/>
          <w:szCs w:val="24"/>
        </w:rPr>
        <w:t xml:space="preserve">» в томе </w:t>
      </w:r>
      <w:r w:rsidRPr="00BA0FED">
        <w:rPr>
          <w:color w:val="000000"/>
          <w:sz w:val="24"/>
          <w:szCs w:val="24"/>
          <w:lang w:val="en-US"/>
        </w:rPr>
        <w:t>II</w:t>
      </w:r>
      <w:r w:rsidRPr="00BA0FED">
        <w:rPr>
          <w:color w:val="000000"/>
          <w:sz w:val="24"/>
          <w:szCs w:val="24"/>
        </w:rPr>
        <w:t xml:space="preserve"> книге 2 «Схемы».</w:t>
      </w:r>
    </w:p>
    <w:p w:rsidR="00EA7BDD" w:rsidRPr="00BA0FED" w:rsidRDefault="00EA7BDD" w:rsidP="00EA7BDD">
      <w:pPr>
        <w:ind w:firstLine="708"/>
        <w:jc w:val="both"/>
        <w:rPr>
          <w:color w:val="000000"/>
          <w:sz w:val="24"/>
          <w:szCs w:val="24"/>
        </w:rPr>
      </w:pPr>
      <w:r w:rsidRPr="00BA0FED">
        <w:rPr>
          <w:color w:val="000000"/>
          <w:sz w:val="24"/>
          <w:szCs w:val="24"/>
        </w:rPr>
        <w:t>Б</w:t>
      </w:r>
      <w:r w:rsidRPr="00BA0FED">
        <w:rPr>
          <w:color w:val="000000"/>
          <w:sz w:val="24"/>
        </w:rPr>
        <w:t xml:space="preserve">аланс земель </w:t>
      </w:r>
      <w:r w:rsidRPr="00BA0FED">
        <w:rPr>
          <w:color w:val="000000"/>
          <w:sz w:val="24"/>
          <w:szCs w:val="24"/>
        </w:rPr>
        <w:t>Губаницкого сельского поселения</w:t>
      </w:r>
      <w:r w:rsidRPr="00BA0FED">
        <w:rPr>
          <w:color w:val="000000"/>
          <w:sz w:val="24"/>
        </w:rPr>
        <w:t xml:space="preserve"> в динамике до 2035 года по Варианту </w:t>
      </w:r>
      <w:r w:rsidR="009976DA" w:rsidRPr="00BA0FED">
        <w:rPr>
          <w:color w:val="000000"/>
          <w:sz w:val="24"/>
        </w:rPr>
        <w:t>2</w:t>
      </w:r>
      <w:r w:rsidRPr="00BA0FED">
        <w:rPr>
          <w:color w:val="000000"/>
          <w:sz w:val="24"/>
        </w:rPr>
        <w:t xml:space="preserve"> представлен в таблице </w:t>
      </w:r>
      <w:r w:rsidRPr="00BA0FED">
        <w:rPr>
          <w:color w:val="000000"/>
          <w:sz w:val="24"/>
          <w:szCs w:val="24"/>
        </w:rPr>
        <w:t>4.1.2.2</w:t>
      </w:r>
      <w:r w:rsidR="009976DA" w:rsidRPr="00BA0FED">
        <w:rPr>
          <w:color w:val="000000"/>
          <w:sz w:val="24"/>
          <w:szCs w:val="24"/>
        </w:rPr>
        <w:t>2</w:t>
      </w:r>
      <w:r w:rsidRPr="00BA0FED">
        <w:rPr>
          <w:color w:val="000000"/>
          <w:sz w:val="24"/>
          <w:szCs w:val="24"/>
        </w:rPr>
        <w:t xml:space="preserve"> -</w:t>
      </w:r>
    </w:p>
    <w:p w:rsidR="00EA7BDD" w:rsidRPr="00BA0FED" w:rsidRDefault="00EA7BDD" w:rsidP="00FF1196">
      <w:pPr>
        <w:spacing w:line="360" w:lineRule="auto"/>
        <w:jc w:val="right"/>
        <w:rPr>
          <w:color w:val="000000"/>
          <w:sz w:val="24"/>
          <w:szCs w:val="24"/>
        </w:rPr>
      </w:pPr>
      <w:r w:rsidRPr="00BA0FED">
        <w:rPr>
          <w:color w:val="000000"/>
          <w:sz w:val="24"/>
          <w:szCs w:val="24"/>
        </w:rPr>
        <w:t>Таблица 4.1.2.2</w:t>
      </w:r>
      <w:r w:rsidR="009976DA" w:rsidRPr="00BA0FED">
        <w:rPr>
          <w:color w:val="000000"/>
          <w:sz w:val="24"/>
          <w:szCs w:val="24"/>
        </w:rPr>
        <w:t>2</w:t>
      </w:r>
    </w:p>
    <w:tbl>
      <w:tblPr>
        <w:tblW w:w="9498" w:type="dxa"/>
        <w:tblInd w:w="-34" w:type="dxa"/>
        <w:tblLayout w:type="fixed"/>
        <w:tblLook w:val="0000" w:firstRow="0" w:lastRow="0" w:firstColumn="0" w:lastColumn="0" w:noHBand="0" w:noVBand="0"/>
      </w:tblPr>
      <w:tblGrid>
        <w:gridCol w:w="709"/>
        <w:gridCol w:w="3969"/>
        <w:gridCol w:w="1134"/>
        <w:gridCol w:w="1843"/>
        <w:gridCol w:w="1843"/>
      </w:tblGrid>
      <w:tr w:rsidR="00BD7109" w:rsidRPr="00BA0FED">
        <w:trPr>
          <w:trHeight w:val="469"/>
          <w:tblHeader/>
        </w:trPr>
        <w:tc>
          <w:tcPr>
            <w:tcW w:w="709" w:type="dxa"/>
            <w:tcBorders>
              <w:top w:val="single" w:sz="4" w:space="0" w:color="000000"/>
              <w:left w:val="single" w:sz="4" w:space="0" w:color="000000"/>
              <w:bottom w:val="single" w:sz="4" w:space="0" w:color="000000"/>
            </w:tcBorders>
            <w:vAlign w:val="center"/>
          </w:tcPr>
          <w:p w:rsidR="00BD7109" w:rsidRPr="00D5148A" w:rsidRDefault="00BD7109" w:rsidP="00EA7BDD">
            <w:pPr>
              <w:pStyle w:val="af8"/>
              <w:autoSpaceDE/>
              <w:snapToGrid w:val="0"/>
              <w:spacing w:after="0"/>
              <w:ind w:left="-93" w:right="-48"/>
              <w:jc w:val="center"/>
              <w:rPr>
                <w:color w:val="000000"/>
                <w:sz w:val="22"/>
                <w:szCs w:val="22"/>
              </w:rPr>
            </w:pPr>
            <w:r w:rsidRPr="00D5148A">
              <w:rPr>
                <w:color w:val="000000"/>
                <w:sz w:val="22"/>
                <w:szCs w:val="22"/>
              </w:rPr>
              <w:t>№№</w:t>
            </w:r>
          </w:p>
          <w:p w:rsidR="00BD7109" w:rsidRPr="00D5148A" w:rsidRDefault="00BD7109" w:rsidP="00EA7BDD">
            <w:pPr>
              <w:pStyle w:val="af8"/>
              <w:snapToGrid w:val="0"/>
              <w:ind w:left="-93" w:right="-48"/>
              <w:jc w:val="center"/>
              <w:rPr>
                <w:color w:val="000000"/>
                <w:sz w:val="22"/>
                <w:szCs w:val="22"/>
              </w:rPr>
            </w:pPr>
            <w:r w:rsidRPr="00D5148A">
              <w:rPr>
                <w:color w:val="000000"/>
                <w:sz w:val="22"/>
                <w:szCs w:val="22"/>
              </w:rPr>
              <w:t>п/п</w:t>
            </w:r>
          </w:p>
        </w:tc>
        <w:tc>
          <w:tcPr>
            <w:tcW w:w="3969" w:type="dxa"/>
            <w:tcBorders>
              <w:top w:val="single" w:sz="4" w:space="0" w:color="000000"/>
              <w:left w:val="single" w:sz="4" w:space="0" w:color="000000"/>
              <w:bottom w:val="single" w:sz="4" w:space="0" w:color="000000"/>
            </w:tcBorders>
            <w:vAlign w:val="center"/>
          </w:tcPr>
          <w:p w:rsidR="00BD7109" w:rsidRPr="00D5148A" w:rsidRDefault="00BD7109" w:rsidP="00EA7BDD">
            <w:pPr>
              <w:pStyle w:val="af8"/>
              <w:autoSpaceDE/>
              <w:snapToGrid w:val="0"/>
              <w:spacing w:after="0"/>
              <w:ind w:left="-93" w:right="-48"/>
              <w:jc w:val="center"/>
              <w:rPr>
                <w:color w:val="000000"/>
                <w:sz w:val="22"/>
                <w:szCs w:val="22"/>
              </w:rPr>
            </w:pPr>
            <w:r w:rsidRPr="00D5148A">
              <w:rPr>
                <w:rFonts w:eastAsia="Arial"/>
                <w:color w:val="000000"/>
                <w:sz w:val="22"/>
                <w:szCs w:val="22"/>
              </w:rPr>
              <w:t>Показатели</w:t>
            </w:r>
          </w:p>
        </w:tc>
        <w:tc>
          <w:tcPr>
            <w:tcW w:w="1134" w:type="dxa"/>
            <w:tcBorders>
              <w:top w:val="single" w:sz="4" w:space="0" w:color="000000"/>
              <w:left w:val="single" w:sz="4" w:space="0" w:color="000000"/>
              <w:bottom w:val="single" w:sz="4" w:space="0" w:color="000000"/>
            </w:tcBorders>
            <w:vAlign w:val="center"/>
          </w:tcPr>
          <w:p w:rsidR="00BD7109" w:rsidRPr="00D5148A" w:rsidRDefault="000162E5" w:rsidP="00EA7BDD">
            <w:pPr>
              <w:pStyle w:val="af8"/>
              <w:autoSpaceDE/>
              <w:snapToGrid w:val="0"/>
              <w:spacing w:after="0"/>
              <w:ind w:left="-93" w:right="-48"/>
              <w:jc w:val="center"/>
              <w:rPr>
                <w:color w:val="000000"/>
                <w:sz w:val="22"/>
                <w:szCs w:val="22"/>
              </w:rPr>
            </w:pPr>
            <w:r w:rsidRPr="00D5148A">
              <w:rPr>
                <w:color w:val="000000"/>
                <w:sz w:val="22"/>
                <w:szCs w:val="22"/>
              </w:rPr>
              <w:t>Единица измерения</w:t>
            </w:r>
          </w:p>
        </w:tc>
        <w:tc>
          <w:tcPr>
            <w:tcW w:w="1843" w:type="dxa"/>
            <w:tcBorders>
              <w:top w:val="single" w:sz="4" w:space="0" w:color="000000"/>
              <w:left w:val="single" w:sz="4" w:space="0" w:color="000000"/>
              <w:bottom w:val="single" w:sz="4" w:space="0" w:color="000000"/>
            </w:tcBorders>
            <w:vAlign w:val="center"/>
          </w:tcPr>
          <w:p w:rsidR="00BD7109" w:rsidRPr="00D5148A" w:rsidRDefault="000162E5" w:rsidP="00EA7BDD">
            <w:pPr>
              <w:pStyle w:val="af8"/>
              <w:autoSpaceDE/>
              <w:snapToGrid w:val="0"/>
              <w:spacing w:after="0"/>
              <w:ind w:left="-93" w:right="-48"/>
              <w:jc w:val="center"/>
              <w:rPr>
                <w:color w:val="000000"/>
                <w:sz w:val="22"/>
                <w:szCs w:val="22"/>
              </w:rPr>
            </w:pPr>
            <w:r w:rsidRPr="00D5148A">
              <w:rPr>
                <w:color w:val="000000"/>
                <w:sz w:val="22"/>
                <w:szCs w:val="22"/>
              </w:rPr>
              <w:t>Существующее</w:t>
            </w:r>
          </w:p>
          <w:p w:rsidR="00BD7109" w:rsidRPr="00D5148A" w:rsidRDefault="00BD7109" w:rsidP="00EA7BDD">
            <w:pPr>
              <w:pStyle w:val="af8"/>
              <w:autoSpaceDE/>
              <w:snapToGrid w:val="0"/>
              <w:spacing w:after="0"/>
              <w:ind w:left="-93" w:right="-48"/>
              <w:jc w:val="center"/>
              <w:rPr>
                <w:color w:val="000000"/>
                <w:sz w:val="22"/>
                <w:szCs w:val="22"/>
              </w:rPr>
            </w:pPr>
            <w:r w:rsidRPr="00D5148A">
              <w:rPr>
                <w:color w:val="000000"/>
                <w:sz w:val="22"/>
                <w:szCs w:val="22"/>
              </w:rPr>
              <w:t>положение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BD7109" w:rsidRPr="00D5148A" w:rsidRDefault="00BD7109" w:rsidP="00EA7BDD">
            <w:pPr>
              <w:pStyle w:val="af8"/>
              <w:autoSpaceDE/>
              <w:snapToGrid w:val="0"/>
              <w:spacing w:after="0"/>
              <w:ind w:left="-93" w:right="-48"/>
              <w:jc w:val="center"/>
              <w:rPr>
                <w:color w:val="000000"/>
                <w:sz w:val="22"/>
                <w:szCs w:val="22"/>
              </w:rPr>
            </w:pPr>
            <w:r w:rsidRPr="00D5148A">
              <w:rPr>
                <w:color w:val="000000"/>
                <w:sz w:val="22"/>
                <w:szCs w:val="22"/>
              </w:rPr>
              <w:t>Расчетный срок</w:t>
            </w:r>
          </w:p>
          <w:p w:rsidR="00BD7109" w:rsidRPr="00D5148A" w:rsidRDefault="00BD7109" w:rsidP="00EA7BDD">
            <w:pPr>
              <w:pStyle w:val="af8"/>
              <w:autoSpaceDE/>
              <w:snapToGrid w:val="0"/>
              <w:spacing w:after="0"/>
              <w:ind w:left="-93" w:right="-48"/>
              <w:jc w:val="center"/>
              <w:rPr>
                <w:color w:val="000000"/>
                <w:sz w:val="22"/>
                <w:szCs w:val="22"/>
              </w:rPr>
            </w:pPr>
            <w:smartTag w:uri="urn:schemas-microsoft-com:office:smarttags" w:element="metricconverter">
              <w:smartTagPr>
                <w:attr w:name="ProductID" w:val="2035 г"/>
              </w:smartTagPr>
              <w:r w:rsidRPr="00D5148A">
                <w:rPr>
                  <w:color w:val="000000"/>
                  <w:sz w:val="22"/>
                  <w:szCs w:val="22"/>
                </w:rPr>
                <w:t>2035 г</w:t>
              </w:r>
            </w:smartTag>
            <w:r w:rsidRPr="00D5148A">
              <w:rPr>
                <w:color w:val="000000"/>
                <w:sz w:val="22"/>
                <w:szCs w:val="22"/>
              </w:rPr>
              <w:t>.</w:t>
            </w:r>
          </w:p>
        </w:tc>
      </w:tr>
      <w:tr w:rsidR="00542C32" w:rsidRPr="00BA0FED">
        <w:trPr>
          <w:trHeight w:val="591"/>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WW8Num15z1"/>
              <w:ind w:left="-93" w:right="-48"/>
              <w:jc w:val="center"/>
              <w:rPr>
                <w:b/>
                <w:color w:val="000000"/>
                <w:sz w:val="22"/>
                <w:szCs w:val="22"/>
              </w:rPr>
            </w:pPr>
            <w:r w:rsidRPr="00BA0FED">
              <w:rPr>
                <w:b/>
                <w:color w:val="000000"/>
                <w:sz w:val="22"/>
                <w:szCs w:val="22"/>
                <w:lang w:val="en-US"/>
              </w:rPr>
              <w:t>I</w:t>
            </w:r>
          </w:p>
        </w:tc>
        <w:tc>
          <w:tcPr>
            <w:tcW w:w="3969" w:type="dxa"/>
            <w:tcBorders>
              <w:top w:val="single" w:sz="4" w:space="0" w:color="000000"/>
              <w:left w:val="single" w:sz="4" w:space="0" w:color="000000"/>
              <w:bottom w:val="single" w:sz="4" w:space="0" w:color="000000"/>
            </w:tcBorders>
          </w:tcPr>
          <w:p w:rsidR="00542C32" w:rsidRPr="00BA0FED" w:rsidRDefault="00E8561C" w:rsidP="00EA7BDD">
            <w:pPr>
              <w:rPr>
                <w:sz w:val="22"/>
                <w:szCs w:val="22"/>
              </w:rPr>
            </w:pPr>
            <w:r w:rsidRPr="00BA0FED">
              <w:rPr>
                <w:b/>
                <w:bCs/>
                <w:sz w:val="22"/>
                <w:szCs w:val="22"/>
              </w:rPr>
              <w:t>Общая площадь земель в границах муниципального образования</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5z1"/>
              <w:autoSpaceDE/>
              <w:ind w:right="-30"/>
              <w:jc w:val="center"/>
              <w:rPr>
                <w:b/>
                <w:color w:val="000000"/>
                <w:sz w:val="20"/>
              </w:rPr>
            </w:pPr>
            <w:r w:rsidRPr="00BA0FED">
              <w:rPr>
                <w:rFonts w:eastAsia="Arial"/>
                <w:b/>
                <w:color w:val="000000"/>
                <w:sz w:val="20"/>
              </w:rPr>
              <w:t>га</w:t>
            </w:r>
          </w:p>
          <w:p w:rsidR="00542C32" w:rsidRPr="00BA0FED" w:rsidRDefault="00542C32" w:rsidP="00EA7BDD">
            <w:pPr>
              <w:pStyle w:val="WW8Num15z1"/>
              <w:autoSpaceDE/>
              <w:ind w:right="-30"/>
              <w:jc w:val="center"/>
              <w:rPr>
                <w:b/>
                <w:color w:val="000000"/>
                <w:sz w:val="20"/>
              </w:rPr>
            </w:pPr>
            <w:r w:rsidRPr="00BA0FED">
              <w:rPr>
                <w:b/>
                <w:color w:val="000000"/>
                <w:sz w:val="20"/>
              </w:rPr>
              <w:t>%</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b/>
                <w:bCs/>
                <w:sz w:val="22"/>
                <w:szCs w:val="22"/>
              </w:rPr>
            </w:pPr>
            <w:r w:rsidRPr="00BA0FED">
              <w:rPr>
                <w:b/>
                <w:bCs/>
                <w:sz w:val="22"/>
                <w:szCs w:val="22"/>
              </w:rPr>
              <w:t>14702,30</w:t>
            </w:r>
          </w:p>
          <w:p w:rsidR="00542C32" w:rsidRPr="00BA0FED" w:rsidRDefault="00542C32" w:rsidP="00C513A5">
            <w:pPr>
              <w:jc w:val="center"/>
              <w:rPr>
                <w:b/>
                <w:bCs/>
                <w:sz w:val="22"/>
                <w:szCs w:val="22"/>
              </w:rPr>
            </w:pPr>
            <w:r w:rsidRPr="00BA0FED">
              <w:rPr>
                <w:b/>
                <w:bCs/>
                <w:sz w:val="22"/>
                <w:szCs w:val="22"/>
              </w:rPr>
              <w:t>100,00</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42C32">
            <w:pPr>
              <w:jc w:val="center"/>
              <w:rPr>
                <w:b/>
                <w:bCs/>
                <w:sz w:val="22"/>
                <w:szCs w:val="22"/>
              </w:rPr>
            </w:pPr>
            <w:r w:rsidRPr="00BA0FED">
              <w:rPr>
                <w:b/>
                <w:bCs/>
                <w:sz w:val="22"/>
                <w:szCs w:val="22"/>
              </w:rPr>
              <w:t>14702,30</w:t>
            </w:r>
          </w:p>
          <w:p w:rsidR="00542C32" w:rsidRPr="00BA0FED" w:rsidRDefault="00542C32" w:rsidP="00542C32">
            <w:pPr>
              <w:pStyle w:val="af8"/>
              <w:autoSpaceDE/>
              <w:spacing w:after="0"/>
              <w:ind w:right="-30"/>
              <w:jc w:val="center"/>
              <w:rPr>
                <w:b/>
                <w:sz w:val="22"/>
                <w:szCs w:val="22"/>
              </w:rPr>
            </w:pPr>
            <w:r w:rsidRPr="00BA0FED">
              <w:rPr>
                <w:b/>
                <w:bCs/>
                <w:sz w:val="22"/>
                <w:szCs w:val="22"/>
              </w:rPr>
              <w:t>100,00</w:t>
            </w:r>
          </w:p>
        </w:tc>
      </w:tr>
      <w:tr w:rsidR="00542C32" w:rsidRPr="00BA0FED">
        <w:trPr>
          <w:trHeight w:val="693"/>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WW8Num15z1"/>
              <w:ind w:left="-93" w:right="-48"/>
              <w:jc w:val="center"/>
              <w:rPr>
                <w:b/>
                <w:color w:val="000000"/>
                <w:sz w:val="22"/>
                <w:szCs w:val="22"/>
                <w:lang w:val="en-US"/>
              </w:rPr>
            </w:pPr>
            <w:r w:rsidRPr="00BA0FED">
              <w:rPr>
                <w:b/>
                <w:color w:val="000000"/>
                <w:sz w:val="22"/>
                <w:szCs w:val="22"/>
                <w:lang w:val="en-US"/>
              </w:rPr>
              <w:t>1</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rPr>
                <w:bCs/>
                <w:sz w:val="22"/>
                <w:szCs w:val="22"/>
              </w:rPr>
            </w:pPr>
            <w:r w:rsidRPr="00BA0FED">
              <w:rPr>
                <w:bCs/>
                <w:sz w:val="22"/>
                <w:szCs w:val="22"/>
              </w:rPr>
              <w:t>Из общей площади земель в границах муниципального образования</w:t>
            </w:r>
          </w:p>
          <w:p w:rsidR="00542C32" w:rsidRPr="00BA0FED" w:rsidRDefault="00542C32" w:rsidP="00EA7BDD">
            <w:pPr>
              <w:rPr>
                <w:b/>
                <w:bCs/>
                <w:sz w:val="22"/>
                <w:szCs w:val="22"/>
              </w:rPr>
            </w:pPr>
            <w:r w:rsidRPr="00BA0FED">
              <w:rPr>
                <w:bCs/>
                <w:sz w:val="22"/>
                <w:szCs w:val="22"/>
              </w:rPr>
              <w:t>по ц</w:t>
            </w:r>
            <w:r w:rsidRPr="00BA0FED">
              <w:rPr>
                <w:bCs/>
                <w:sz w:val="22"/>
                <w:szCs w:val="22"/>
              </w:rPr>
              <w:t>е</w:t>
            </w:r>
            <w:r w:rsidRPr="00BA0FED">
              <w:rPr>
                <w:bCs/>
                <w:sz w:val="22"/>
                <w:szCs w:val="22"/>
              </w:rPr>
              <w:t>левому назначению:</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5z1"/>
              <w:ind w:right="-30"/>
              <w:jc w:val="center"/>
              <w:rPr>
                <w:color w:val="000000"/>
              </w:rPr>
            </w:pP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b/>
                <w:bCs/>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EA7BDD">
            <w:pPr>
              <w:pStyle w:val="af8"/>
              <w:ind w:right="-30"/>
              <w:jc w:val="center"/>
              <w:rPr>
                <w:b/>
                <w:sz w:val="22"/>
                <w:szCs w:val="22"/>
              </w:rPr>
            </w:pPr>
          </w:p>
        </w:tc>
      </w:tr>
      <w:tr w:rsidR="00542C32" w:rsidRPr="00BA0FED">
        <w:trPr>
          <w:trHeight w:val="531"/>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left="-93" w:right="-48"/>
              <w:jc w:val="center"/>
              <w:rPr>
                <w:color w:val="000000"/>
                <w:sz w:val="22"/>
                <w:szCs w:val="22"/>
              </w:rPr>
            </w:pPr>
            <w:r w:rsidRPr="00BA0FED">
              <w:rPr>
                <w:color w:val="000000"/>
                <w:sz w:val="22"/>
                <w:szCs w:val="22"/>
              </w:rPr>
              <w:t>1.</w:t>
            </w:r>
            <w:r w:rsidRPr="00BA0FED">
              <w:rPr>
                <w:color w:val="000000"/>
                <w:sz w:val="22"/>
                <w:szCs w:val="22"/>
                <w:lang w:val="en-US"/>
              </w:rPr>
              <w:t>1</w:t>
            </w:r>
          </w:p>
        </w:tc>
        <w:tc>
          <w:tcPr>
            <w:tcW w:w="3969" w:type="dxa"/>
            <w:tcBorders>
              <w:top w:val="single" w:sz="4" w:space="0" w:color="000000"/>
              <w:left w:val="single" w:sz="4" w:space="0" w:color="000000"/>
              <w:bottom w:val="single" w:sz="4" w:space="0" w:color="000000"/>
            </w:tcBorders>
          </w:tcPr>
          <w:p w:rsidR="00542C32" w:rsidRPr="00BA0FED" w:rsidRDefault="00E8561C" w:rsidP="00EA7BDD">
            <w:pPr>
              <w:pStyle w:val="WW8Num19z1"/>
              <w:snapToGrid w:val="0"/>
              <w:ind w:right="210"/>
              <w:rPr>
                <w:b/>
                <w:sz w:val="22"/>
                <w:szCs w:val="22"/>
              </w:rPr>
            </w:pPr>
            <w:r w:rsidRPr="00BA0FED">
              <w:rPr>
                <w:rFonts w:eastAsia="Arial"/>
                <w:b/>
                <w:sz w:val="22"/>
                <w:szCs w:val="22"/>
              </w:rPr>
              <w:t>Общая площадь земель</w:t>
            </w:r>
            <w:r w:rsidRPr="00BA0FED">
              <w:rPr>
                <w:b/>
                <w:sz w:val="22"/>
                <w:szCs w:val="22"/>
              </w:rPr>
              <w:t xml:space="preserve"> сельскохозяйственного назначения </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5z1"/>
              <w:autoSpaceDE/>
              <w:ind w:right="-30"/>
              <w:jc w:val="center"/>
              <w:rPr>
                <w:rFonts w:eastAsia="Arial"/>
                <w:color w:val="000000"/>
                <w:sz w:val="20"/>
              </w:rPr>
            </w:pPr>
            <w:r w:rsidRPr="00BA0FED">
              <w:rPr>
                <w:rFonts w:eastAsia="Arial"/>
                <w:color w:val="000000"/>
                <w:sz w:val="20"/>
              </w:rPr>
              <w:t>га</w:t>
            </w:r>
          </w:p>
          <w:p w:rsidR="00542C32" w:rsidRPr="00BA0FED" w:rsidRDefault="00542C32" w:rsidP="00EA7BDD">
            <w:pPr>
              <w:pStyle w:val="af8"/>
              <w:ind w:right="-30"/>
              <w:jc w:val="center"/>
              <w:rPr>
                <w:color w:val="000000"/>
                <w:sz w:val="20"/>
              </w:rPr>
            </w:pPr>
            <w:r w:rsidRPr="00BA0FED">
              <w:rPr>
                <w:color w:val="000000"/>
                <w:sz w:val="20"/>
              </w:rPr>
              <w:t>%</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b/>
                <w:bCs/>
                <w:sz w:val="22"/>
                <w:szCs w:val="22"/>
              </w:rPr>
            </w:pPr>
            <w:r w:rsidRPr="00BA0FED">
              <w:rPr>
                <w:b/>
                <w:bCs/>
                <w:sz w:val="22"/>
                <w:szCs w:val="22"/>
              </w:rPr>
              <w:t>8512,31</w:t>
            </w:r>
          </w:p>
          <w:p w:rsidR="00542C32" w:rsidRPr="00BA0FED" w:rsidRDefault="00542C32" w:rsidP="00C513A5">
            <w:pPr>
              <w:jc w:val="center"/>
              <w:rPr>
                <w:b/>
                <w:bCs/>
                <w:sz w:val="22"/>
                <w:szCs w:val="22"/>
              </w:rPr>
            </w:pPr>
            <w:r w:rsidRPr="00BA0FED">
              <w:rPr>
                <w:b/>
                <w:bCs/>
                <w:sz w:val="22"/>
                <w:szCs w:val="22"/>
              </w:rPr>
              <w:t>57,90</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b/>
                <w:bCs/>
                <w:sz w:val="22"/>
                <w:szCs w:val="22"/>
              </w:rPr>
            </w:pPr>
            <w:r w:rsidRPr="00BA0FED">
              <w:rPr>
                <w:b/>
                <w:bCs/>
                <w:sz w:val="22"/>
                <w:szCs w:val="22"/>
              </w:rPr>
              <w:t>7634,08</w:t>
            </w:r>
          </w:p>
          <w:p w:rsidR="00542C32" w:rsidRPr="00BA0FED" w:rsidRDefault="00542C32" w:rsidP="00527DCF">
            <w:pPr>
              <w:jc w:val="center"/>
              <w:rPr>
                <w:b/>
                <w:bCs/>
                <w:sz w:val="22"/>
                <w:szCs w:val="22"/>
              </w:rPr>
            </w:pPr>
            <w:r w:rsidRPr="00BA0FED">
              <w:rPr>
                <w:b/>
                <w:bCs/>
                <w:sz w:val="22"/>
                <w:szCs w:val="22"/>
              </w:rPr>
              <w:t>51,92</w:t>
            </w:r>
          </w:p>
        </w:tc>
      </w:tr>
      <w:tr w:rsidR="00542C32" w:rsidRPr="00BA0FED">
        <w:trPr>
          <w:trHeight w:val="513"/>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left="-93" w:right="-48"/>
              <w:jc w:val="center"/>
              <w:rPr>
                <w:color w:val="000000"/>
                <w:sz w:val="22"/>
                <w:szCs w:val="22"/>
              </w:rPr>
            </w:pPr>
            <w:r w:rsidRPr="00BA0FED">
              <w:rPr>
                <w:color w:val="000000"/>
                <w:sz w:val="22"/>
                <w:szCs w:val="22"/>
              </w:rPr>
              <w:t>1.2</w:t>
            </w:r>
          </w:p>
        </w:tc>
        <w:tc>
          <w:tcPr>
            <w:tcW w:w="3969" w:type="dxa"/>
            <w:tcBorders>
              <w:top w:val="single" w:sz="4" w:space="0" w:color="000000"/>
              <w:left w:val="single" w:sz="4" w:space="0" w:color="000000"/>
              <w:bottom w:val="single" w:sz="4" w:space="0" w:color="000000"/>
            </w:tcBorders>
          </w:tcPr>
          <w:p w:rsidR="00542C32" w:rsidRPr="00BA0FED" w:rsidRDefault="00E8561C" w:rsidP="00EA7BDD">
            <w:pPr>
              <w:pStyle w:val="WW8Num19z1"/>
              <w:snapToGrid w:val="0"/>
              <w:ind w:right="210"/>
              <w:rPr>
                <w:b/>
                <w:sz w:val="22"/>
                <w:szCs w:val="22"/>
              </w:rPr>
            </w:pPr>
            <w:r w:rsidRPr="00BA0FED">
              <w:rPr>
                <w:rFonts w:eastAsia="Arial"/>
                <w:b/>
                <w:sz w:val="22"/>
                <w:szCs w:val="22"/>
              </w:rPr>
              <w:t>Общая площадь земель в границах</w:t>
            </w:r>
            <w:r w:rsidRPr="00BA0FED">
              <w:rPr>
                <w:b/>
                <w:sz w:val="22"/>
                <w:szCs w:val="22"/>
              </w:rPr>
              <w:t xml:space="preserve"> населенных пунктов</w:t>
            </w:r>
          </w:p>
          <w:p w:rsidR="00542C32" w:rsidRPr="00BA0FED" w:rsidRDefault="00542C32" w:rsidP="00EA7BDD">
            <w:pPr>
              <w:pStyle w:val="WW8Num19z1"/>
              <w:snapToGrid w:val="0"/>
              <w:ind w:right="210"/>
              <w:rPr>
                <w:sz w:val="22"/>
                <w:szCs w:val="22"/>
              </w:rPr>
            </w:pPr>
            <w:r w:rsidRPr="00BA0FED">
              <w:rPr>
                <w:sz w:val="22"/>
                <w:szCs w:val="22"/>
              </w:rPr>
              <w:t xml:space="preserve">в том </w:t>
            </w:r>
            <w:r w:rsidRPr="00BA0FED">
              <w:rPr>
                <w:rFonts w:eastAsia="Arial"/>
                <w:sz w:val="22"/>
                <w:szCs w:val="22"/>
              </w:rPr>
              <w:t>числе</w:t>
            </w:r>
            <w:r w:rsidRPr="00BA0FED">
              <w:rPr>
                <w:sz w:val="22"/>
                <w:szCs w:val="22"/>
              </w:rPr>
              <w:t>:</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5z1"/>
              <w:autoSpaceDE/>
              <w:ind w:right="-30"/>
              <w:jc w:val="center"/>
              <w:rPr>
                <w:color w:val="000000"/>
                <w:sz w:val="20"/>
              </w:rPr>
            </w:pPr>
            <w:r w:rsidRPr="00BA0FED">
              <w:rPr>
                <w:color w:val="000000"/>
                <w:sz w:val="20"/>
              </w:rPr>
              <w:t>га</w:t>
            </w:r>
          </w:p>
          <w:p w:rsidR="00542C32" w:rsidRPr="00BA0FED" w:rsidRDefault="00542C32" w:rsidP="00EA7BDD">
            <w:pPr>
              <w:pStyle w:val="af8"/>
              <w:ind w:right="-30"/>
              <w:jc w:val="center"/>
              <w:rPr>
                <w:color w:val="000000"/>
                <w:sz w:val="20"/>
              </w:rPr>
            </w:pPr>
            <w:r w:rsidRPr="00BA0FED">
              <w:rPr>
                <w:color w:val="000000"/>
                <w:sz w:val="20"/>
              </w:rPr>
              <w:t>%</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b/>
                <w:bCs/>
                <w:sz w:val="22"/>
                <w:szCs w:val="22"/>
              </w:rPr>
            </w:pPr>
            <w:r w:rsidRPr="00BA0FED">
              <w:rPr>
                <w:b/>
                <w:bCs/>
                <w:sz w:val="22"/>
                <w:szCs w:val="22"/>
              </w:rPr>
              <w:t>735,24</w:t>
            </w:r>
          </w:p>
          <w:p w:rsidR="00542C32" w:rsidRPr="00BA0FED" w:rsidRDefault="00542C32" w:rsidP="00C513A5">
            <w:pPr>
              <w:jc w:val="center"/>
              <w:rPr>
                <w:b/>
                <w:bCs/>
                <w:sz w:val="22"/>
                <w:szCs w:val="22"/>
              </w:rPr>
            </w:pPr>
            <w:r w:rsidRPr="00BA0FED">
              <w:rPr>
                <w:b/>
                <w:bCs/>
                <w:sz w:val="22"/>
                <w:szCs w:val="22"/>
              </w:rPr>
              <w:t>5,00</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b/>
                <w:bCs/>
                <w:sz w:val="22"/>
                <w:szCs w:val="22"/>
              </w:rPr>
            </w:pPr>
            <w:r w:rsidRPr="00BA0FED">
              <w:rPr>
                <w:b/>
                <w:bCs/>
                <w:sz w:val="22"/>
                <w:szCs w:val="22"/>
              </w:rPr>
              <w:t>1634,62</w:t>
            </w:r>
          </w:p>
          <w:p w:rsidR="00542C32" w:rsidRPr="00BA0FED" w:rsidRDefault="00542C32" w:rsidP="00527DCF">
            <w:pPr>
              <w:jc w:val="center"/>
              <w:rPr>
                <w:b/>
                <w:bCs/>
                <w:sz w:val="22"/>
                <w:szCs w:val="22"/>
              </w:rPr>
            </w:pPr>
            <w:r w:rsidRPr="00BA0FED">
              <w:rPr>
                <w:b/>
                <w:bCs/>
                <w:sz w:val="22"/>
                <w:szCs w:val="22"/>
              </w:rPr>
              <w:t>11,12</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1</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Будино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25,12</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40,69</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2</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Везиково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8,44</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22,07</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3</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Волгово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51,45</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95,57</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4</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Горки</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74,42</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335,18</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5</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Губаницы</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96,01</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197,49</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6</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Котино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8,34</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24,63</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7</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Красные Череповицы</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66,24</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150,58</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8</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Курголово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43,96</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45,39</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9</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Муратово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46,72</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71,11</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10</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Ожогино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21,55</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26,62</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11</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Ржевка</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22,03</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317,47</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12</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Соколовка</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13,54</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13,54</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13</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поселок Сумино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96,64</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107,17</w:t>
            </w:r>
          </w:p>
        </w:tc>
      </w:tr>
      <w:tr w:rsidR="00542C32" w:rsidRPr="00BA0FED">
        <w:trPr>
          <w:trHeight w:val="315"/>
        </w:trPr>
        <w:tc>
          <w:tcPr>
            <w:tcW w:w="709" w:type="dxa"/>
            <w:tcBorders>
              <w:top w:val="single" w:sz="4" w:space="0" w:color="000000"/>
              <w:left w:val="single" w:sz="4" w:space="0" w:color="000000"/>
              <w:bottom w:val="single" w:sz="4" w:space="0" w:color="000000"/>
            </w:tcBorders>
          </w:tcPr>
          <w:p w:rsidR="00542C32" w:rsidRPr="00BA0FED" w:rsidRDefault="00542C32" w:rsidP="00EA7BDD">
            <w:pPr>
              <w:pStyle w:val="70"/>
              <w:snapToGrid w:val="0"/>
              <w:ind w:left="-93" w:right="-48"/>
              <w:jc w:val="center"/>
              <w:rPr>
                <w:color w:val="000000"/>
                <w:sz w:val="22"/>
                <w:szCs w:val="22"/>
              </w:rPr>
            </w:pPr>
            <w:r w:rsidRPr="00BA0FED">
              <w:rPr>
                <w:color w:val="000000"/>
                <w:sz w:val="22"/>
                <w:szCs w:val="22"/>
              </w:rPr>
              <w:t>1.2</w:t>
            </w:r>
            <w:r w:rsidRPr="00BA0FED">
              <w:rPr>
                <w:color w:val="000000"/>
                <w:sz w:val="22"/>
                <w:szCs w:val="22"/>
                <w:lang w:val="en-US"/>
              </w:rPr>
              <w:t>.</w:t>
            </w:r>
            <w:r w:rsidRPr="00BA0FED">
              <w:rPr>
                <w:color w:val="000000"/>
                <w:sz w:val="22"/>
                <w:szCs w:val="22"/>
              </w:rPr>
              <w:t>14</w:t>
            </w:r>
          </w:p>
        </w:tc>
        <w:tc>
          <w:tcPr>
            <w:tcW w:w="3969" w:type="dxa"/>
            <w:tcBorders>
              <w:top w:val="single" w:sz="4" w:space="0" w:color="000000"/>
              <w:left w:val="single" w:sz="4" w:space="0" w:color="000000"/>
              <w:bottom w:val="single" w:sz="4" w:space="0" w:color="000000"/>
            </w:tcBorders>
          </w:tcPr>
          <w:p w:rsidR="00542C32" w:rsidRPr="00BA0FED" w:rsidRDefault="00542C32" w:rsidP="00EA7BDD">
            <w:pPr>
              <w:pStyle w:val="af8"/>
              <w:snapToGrid w:val="0"/>
              <w:ind w:right="210"/>
              <w:rPr>
                <w:sz w:val="22"/>
                <w:szCs w:val="22"/>
              </w:rPr>
            </w:pPr>
            <w:r w:rsidRPr="00BA0FED">
              <w:rPr>
                <w:sz w:val="22"/>
                <w:szCs w:val="22"/>
              </w:rPr>
              <w:t xml:space="preserve">  деревня Торосово</w:t>
            </w:r>
          </w:p>
        </w:tc>
        <w:tc>
          <w:tcPr>
            <w:tcW w:w="1134" w:type="dxa"/>
            <w:tcBorders>
              <w:top w:val="single" w:sz="4" w:space="0" w:color="000000"/>
              <w:left w:val="single" w:sz="4" w:space="0" w:color="000000"/>
              <w:bottom w:val="single" w:sz="4" w:space="0" w:color="000000"/>
            </w:tcBorders>
          </w:tcPr>
          <w:p w:rsidR="00542C32" w:rsidRPr="00BA0FED" w:rsidRDefault="00542C32" w:rsidP="00EA7BDD">
            <w:pPr>
              <w:pStyle w:val="WW8Num18z0"/>
              <w:ind w:right="-30"/>
              <w:jc w:val="center"/>
              <w:rPr>
                <w:color w:val="000000"/>
                <w:sz w:val="20"/>
              </w:rPr>
            </w:pPr>
            <w:r w:rsidRPr="00BA0FED">
              <w:rPr>
                <w:color w:val="000000"/>
                <w:sz w:val="20"/>
              </w:rPr>
              <w:t>га</w:t>
            </w:r>
          </w:p>
        </w:tc>
        <w:tc>
          <w:tcPr>
            <w:tcW w:w="1843" w:type="dxa"/>
            <w:tcBorders>
              <w:top w:val="single" w:sz="4" w:space="0" w:color="000000"/>
              <w:left w:val="single" w:sz="4" w:space="0" w:color="000000"/>
              <w:bottom w:val="single" w:sz="4" w:space="0" w:color="000000"/>
            </w:tcBorders>
          </w:tcPr>
          <w:p w:rsidR="00542C32" w:rsidRPr="00BA0FED" w:rsidRDefault="00542C32" w:rsidP="00C513A5">
            <w:pPr>
              <w:jc w:val="center"/>
              <w:rPr>
                <w:sz w:val="22"/>
                <w:szCs w:val="22"/>
              </w:rPr>
            </w:pPr>
            <w:r w:rsidRPr="00BA0FED">
              <w:rPr>
                <w:sz w:val="22"/>
                <w:szCs w:val="22"/>
              </w:rPr>
              <w:t>160,78</w:t>
            </w:r>
          </w:p>
        </w:tc>
        <w:tc>
          <w:tcPr>
            <w:tcW w:w="1843" w:type="dxa"/>
            <w:tcBorders>
              <w:top w:val="single" w:sz="4" w:space="0" w:color="000000"/>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187,11</w:t>
            </w:r>
          </w:p>
        </w:tc>
      </w:tr>
      <w:tr w:rsidR="00542C32" w:rsidRPr="00BA0FED">
        <w:trPr>
          <w:trHeight w:val="315"/>
        </w:trPr>
        <w:tc>
          <w:tcPr>
            <w:tcW w:w="709" w:type="dxa"/>
            <w:tcBorders>
              <w:left w:val="single" w:sz="4" w:space="0" w:color="000000"/>
              <w:bottom w:val="single" w:sz="4" w:space="0" w:color="000000"/>
            </w:tcBorders>
          </w:tcPr>
          <w:p w:rsidR="00542C32" w:rsidRPr="00BA0FED" w:rsidRDefault="00542C32" w:rsidP="00EA7BDD">
            <w:pPr>
              <w:pStyle w:val="af8"/>
              <w:snapToGrid w:val="0"/>
              <w:ind w:left="-93" w:right="-48"/>
              <w:jc w:val="center"/>
              <w:rPr>
                <w:color w:val="000000"/>
                <w:sz w:val="22"/>
                <w:szCs w:val="22"/>
              </w:rPr>
            </w:pPr>
            <w:r w:rsidRPr="00BA0FED">
              <w:rPr>
                <w:color w:val="000000"/>
                <w:sz w:val="22"/>
                <w:szCs w:val="22"/>
              </w:rPr>
              <w:t>1.3</w:t>
            </w:r>
          </w:p>
        </w:tc>
        <w:tc>
          <w:tcPr>
            <w:tcW w:w="3969" w:type="dxa"/>
            <w:tcBorders>
              <w:left w:val="single" w:sz="4" w:space="0" w:color="000000"/>
              <w:bottom w:val="single" w:sz="4" w:space="0" w:color="000000"/>
            </w:tcBorders>
          </w:tcPr>
          <w:p w:rsidR="00542C32" w:rsidRPr="00BA0FED" w:rsidRDefault="00E8561C" w:rsidP="00EA7BDD">
            <w:pPr>
              <w:rPr>
                <w:b/>
                <w:sz w:val="22"/>
                <w:szCs w:val="22"/>
              </w:rPr>
            </w:pPr>
            <w:r w:rsidRPr="00BA0FED">
              <w:rPr>
                <w:rFonts w:eastAsia="Arial"/>
                <w:b/>
                <w:sz w:val="22"/>
                <w:szCs w:val="22"/>
              </w:rPr>
              <w:t>Общая площадь земель</w:t>
            </w:r>
            <w:r w:rsidRPr="00BA0FED">
              <w:rPr>
                <w:b/>
                <w:sz w:val="22"/>
                <w:szCs w:val="22"/>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w:t>
            </w:r>
            <w:r w:rsidRPr="00BA0FED">
              <w:rPr>
                <w:b/>
                <w:bCs/>
                <w:sz w:val="22"/>
                <w:szCs w:val="22"/>
              </w:rPr>
              <w:t>назначения</w:t>
            </w:r>
            <w:r w:rsidR="00542C32" w:rsidRPr="00BA0FED">
              <w:rPr>
                <w:b/>
                <w:sz w:val="22"/>
                <w:szCs w:val="22"/>
              </w:rPr>
              <w:t>,</w:t>
            </w:r>
          </w:p>
          <w:p w:rsidR="00542C32" w:rsidRPr="00BA0FED" w:rsidRDefault="00542C32" w:rsidP="00EA7BDD">
            <w:pPr>
              <w:pStyle w:val="WW8Num18z0"/>
              <w:snapToGrid w:val="0"/>
              <w:ind w:right="210"/>
            </w:pPr>
            <w:r w:rsidRPr="00BA0FED">
              <w:rPr>
                <w:sz w:val="22"/>
                <w:szCs w:val="22"/>
              </w:rPr>
              <w:t xml:space="preserve">в том </w:t>
            </w:r>
            <w:r w:rsidRPr="00BA0FED">
              <w:rPr>
                <w:bCs/>
                <w:sz w:val="22"/>
                <w:szCs w:val="22"/>
              </w:rPr>
              <w:t>числе</w:t>
            </w:r>
            <w:r w:rsidRPr="00BA0FED">
              <w:rPr>
                <w:sz w:val="22"/>
                <w:szCs w:val="22"/>
              </w:rPr>
              <w:t>:</w:t>
            </w:r>
          </w:p>
        </w:tc>
        <w:tc>
          <w:tcPr>
            <w:tcW w:w="1134" w:type="dxa"/>
            <w:tcBorders>
              <w:left w:val="single" w:sz="4" w:space="0" w:color="000000"/>
              <w:bottom w:val="single" w:sz="4" w:space="0" w:color="000000"/>
            </w:tcBorders>
          </w:tcPr>
          <w:p w:rsidR="00542C32" w:rsidRPr="00BA0FED" w:rsidRDefault="00542C32" w:rsidP="00EA7BDD">
            <w:pPr>
              <w:pStyle w:val="WW8Num15z1"/>
              <w:autoSpaceDE/>
              <w:ind w:right="-30"/>
              <w:jc w:val="center"/>
              <w:rPr>
                <w:color w:val="000000"/>
                <w:sz w:val="20"/>
              </w:rPr>
            </w:pPr>
            <w:r w:rsidRPr="00BA0FED">
              <w:rPr>
                <w:rFonts w:eastAsia="Arial"/>
                <w:color w:val="000000"/>
                <w:sz w:val="20"/>
              </w:rPr>
              <w:t>га</w:t>
            </w:r>
          </w:p>
          <w:p w:rsidR="00542C32" w:rsidRPr="00BA0FED" w:rsidRDefault="00542C32" w:rsidP="00EA7BDD">
            <w:pPr>
              <w:pStyle w:val="af8"/>
              <w:ind w:right="-30"/>
              <w:jc w:val="center"/>
              <w:rPr>
                <w:color w:val="000000"/>
                <w:sz w:val="20"/>
              </w:rPr>
            </w:pPr>
            <w:r w:rsidRPr="00BA0FED">
              <w:rPr>
                <w:color w:val="000000"/>
                <w:sz w:val="20"/>
              </w:rPr>
              <w:t>%</w:t>
            </w:r>
          </w:p>
        </w:tc>
        <w:tc>
          <w:tcPr>
            <w:tcW w:w="1843" w:type="dxa"/>
            <w:tcBorders>
              <w:left w:val="single" w:sz="4" w:space="0" w:color="000000"/>
              <w:bottom w:val="single" w:sz="4" w:space="0" w:color="000000"/>
            </w:tcBorders>
          </w:tcPr>
          <w:p w:rsidR="00542C32" w:rsidRPr="00BA0FED" w:rsidRDefault="00542C32" w:rsidP="00C513A5">
            <w:pPr>
              <w:jc w:val="center"/>
              <w:rPr>
                <w:b/>
                <w:bCs/>
                <w:sz w:val="22"/>
                <w:szCs w:val="22"/>
              </w:rPr>
            </w:pPr>
            <w:r w:rsidRPr="00BA0FED">
              <w:rPr>
                <w:b/>
                <w:bCs/>
                <w:sz w:val="22"/>
                <w:szCs w:val="22"/>
              </w:rPr>
              <w:t>83,68</w:t>
            </w:r>
          </w:p>
          <w:p w:rsidR="00542C32" w:rsidRPr="00BA0FED" w:rsidRDefault="00542C32" w:rsidP="00C513A5">
            <w:pPr>
              <w:jc w:val="center"/>
              <w:rPr>
                <w:b/>
                <w:bCs/>
                <w:sz w:val="22"/>
                <w:szCs w:val="22"/>
              </w:rPr>
            </w:pPr>
            <w:r w:rsidRPr="00BA0FED">
              <w:rPr>
                <w:b/>
                <w:bCs/>
                <w:sz w:val="22"/>
                <w:szCs w:val="22"/>
              </w:rPr>
              <w:t>0,57</w:t>
            </w:r>
          </w:p>
        </w:tc>
        <w:tc>
          <w:tcPr>
            <w:tcW w:w="1843" w:type="dxa"/>
            <w:tcBorders>
              <w:left w:val="single" w:sz="4" w:space="0" w:color="000000"/>
              <w:bottom w:val="single" w:sz="4" w:space="0" w:color="000000"/>
              <w:right w:val="single" w:sz="4" w:space="0" w:color="000000"/>
            </w:tcBorders>
          </w:tcPr>
          <w:p w:rsidR="00542C32" w:rsidRPr="00BA0FED" w:rsidRDefault="00542C32" w:rsidP="00527DCF">
            <w:pPr>
              <w:jc w:val="center"/>
              <w:rPr>
                <w:b/>
                <w:bCs/>
                <w:sz w:val="22"/>
                <w:szCs w:val="22"/>
              </w:rPr>
            </w:pPr>
            <w:r w:rsidRPr="00BA0FED">
              <w:rPr>
                <w:b/>
                <w:bCs/>
                <w:sz w:val="22"/>
                <w:szCs w:val="22"/>
              </w:rPr>
              <w:t>62,53</w:t>
            </w:r>
          </w:p>
          <w:p w:rsidR="00542C32" w:rsidRPr="00BA0FED" w:rsidRDefault="00542C32" w:rsidP="00527DCF">
            <w:pPr>
              <w:jc w:val="center"/>
              <w:rPr>
                <w:b/>
                <w:bCs/>
                <w:sz w:val="22"/>
                <w:szCs w:val="22"/>
              </w:rPr>
            </w:pPr>
            <w:r w:rsidRPr="00BA0FED">
              <w:rPr>
                <w:b/>
                <w:bCs/>
                <w:sz w:val="22"/>
                <w:szCs w:val="22"/>
              </w:rPr>
              <w:t>0,42</w:t>
            </w:r>
          </w:p>
        </w:tc>
      </w:tr>
      <w:tr w:rsidR="00542C32" w:rsidRPr="00BA0FED">
        <w:trPr>
          <w:trHeight w:val="315"/>
        </w:trPr>
        <w:tc>
          <w:tcPr>
            <w:tcW w:w="709" w:type="dxa"/>
            <w:tcBorders>
              <w:left w:val="single" w:sz="4" w:space="0" w:color="000000"/>
              <w:bottom w:val="single" w:sz="4" w:space="0" w:color="000000"/>
            </w:tcBorders>
          </w:tcPr>
          <w:p w:rsidR="00542C32" w:rsidRPr="00BA0FED" w:rsidRDefault="00542C32" w:rsidP="00EA7BDD">
            <w:pPr>
              <w:pStyle w:val="af8"/>
              <w:snapToGrid w:val="0"/>
              <w:spacing w:line="360" w:lineRule="auto"/>
              <w:jc w:val="center"/>
              <w:rPr>
                <w:color w:val="000000"/>
                <w:sz w:val="22"/>
                <w:szCs w:val="22"/>
              </w:rPr>
            </w:pPr>
            <w:r w:rsidRPr="00BA0FED">
              <w:rPr>
                <w:color w:val="000000"/>
                <w:sz w:val="22"/>
                <w:szCs w:val="22"/>
              </w:rPr>
              <w:t>1.3.1</w:t>
            </w:r>
          </w:p>
        </w:tc>
        <w:tc>
          <w:tcPr>
            <w:tcW w:w="3969" w:type="dxa"/>
            <w:tcBorders>
              <w:left w:val="single" w:sz="4" w:space="0" w:color="000000"/>
              <w:bottom w:val="single" w:sz="4" w:space="0" w:color="000000"/>
            </w:tcBorders>
          </w:tcPr>
          <w:p w:rsidR="00542C32" w:rsidRPr="00BA0FED" w:rsidRDefault="00542C32" w:rsidP="00EA7BDD">
            <w:pPr>
              <w:pStyle w:val="WW8Num15z1"/>
              <w:autoSpaceDE/>
              <w:ind w:right="-30"/>
              <w:rPr>
                <w:color w:val="000000"/>
                <w:sz w:val="22"/>
                <w:szCs w:val="22"/>
              </w:rPr>
            </w:pPr>
            <w:r w:rsidRPr="00BA0FED">
              <w:rPr>
                <w:color w:val="000000"/>
                <w:sz w:val="22"/>
                <w:szCs w:val="22"/>
              </w:rPr>
              <w:t xml:space="preserve">Земли </w:t>
            </w:r>
            <w:r w:rsidRPr="00BA0FED">
              <w:rPr>
                <w:rFonts w:eastAsia="Arial"/>
                <w:color w:val="000000"/>
                <w:sz w:val="22"/>
                <w:szCs w:val="22"/>
              </w:rPr>
              <w:t>промышленности</w:t>
            </w:r>
            <w:r w:rsidRPr="00BA0FED">
              <w:rPr>
                <w:color w:val="000000"/>
                <w:sz w:val="22"/>
                <w:szCs w:val="22"/>
              </w:rPr>
              <w:t>, энергетики, транспорта, связи</w:t>
            </w:r>
          </w:p>
        </w:tc>
        <w:tc>
          <w:tcPr>
            <w:tcW w:w="1134" w:type="dxa"/>
            <w:tcBorders>
              <w:left w:val="single" w:sz="4" w:space="0" w:color="000000"/>
              <w:bottom w:val="single" w:sz="4" w:space="0" w:color="000000"/>
            </w:tcBorders>
          </w:tcPr>
          <w:p w:rsidR="00542C32" w:rsidRPr="00BA0FED" w:rsidRDefault="00542C32" w:rsidP="00EA7BDD">
            <w:pPr>
              <w:pStyle w:val="WW8Num15z1"/>
              <w:autoSpaceDE/>
              <w:ind w:right="-30"/>
              <w:jc w:val="center"/>
              <w:rPr>
                <w:color w:val="000000"/>
                <w:sz w:val="20"/>
              </w:rPr>
            </w:pPr>
            <w:r w:rsidRPr="00BA0FED">
              <w:rPr>
                <w:color w:val="000000"/>
                <w:sz w:val="20"/>
              </w:rPr>
              <w:t>га</w:t>
            </w:r>
          </w:p>
        </w:tc>
        <w:tc>
          <w:tcPr>
            <w:tcW w:w="1843" w:type="dxa"/>
            <w:tcBorders>
              <w:left w:val="single" w:sz="4" w:space="0" w:color="000000"/>
              <w:bottom w:val="single" w:sz="4" w:space="0" w:color="000000"/>
            </w:tcBorders>
          </w:tcPr>
          <w:p w:rsidR="00542C32" w:rsidRPr="00BA0FED" w:rsidRDefault="00724FE8" w:rsidP="00C513A5">
            <w:pPr>
              <w:jc w:val="center"/>
              <w:rPr>
                <w:sz w:val="22"/>
                <w:szCs w:val="22"/>
              </w:rPr>
            </w:pPr>
            <w:r w:rsidRPr="00BA0FED">
              <w:rPr>
                <w:sz w:val="22"/>
                <w:szCs w:val="22"/>
              </w:rPr>
              <w:t>75,74</w:t>
            </w:r>
          </w:p>
        </w:tc>
        <w:tc>
          <w:tcPr>
            <w:tcW w:w="1843" w:type="dxa"/>
            <w:tcBorders>
              <w:left w:val="single" w:sz="4" w:space="0" w:color="000000"/>
              <w:bottom w:val="single" w:sz="4" w:space="0" w:color="000000"/>
              <w:right w:val="single" w:sz="4" w:space="0" w:color="000000"/>
            </w:tcBorders>
          </w:tcPr>
          <w:p w:rsidR="00542C32" w:rsidRPr="00BA0FED" w:rsidRDefault="00542C32" w:rsidP="00527DCF">
            <w:pPr>
              <w:jc w:val="center"/>
              <w:rPr>
                <w:sz w:val="22"/>
                <w:szCs w:val="22"/>
              </w:rPr>
            </w:pPr>
            <w:r w:rsidRPr="00BA0FED">
              <w:rPr>
                <w:sz w:val="22"/>
                <w:szCs w:val="22"/>
              </w:rPr>
              <w:t>48,91</w:t>
            </w:r>
          </w:p>
        </w:tc>
      </w:tr>
      <w:tr w:rsidR="00542C32" w:rsidRPr="00BA0FED">
        <w:trPr>
          <w:trHeight w:val="315"/>
        </w:trPr>
        <w:tc>
          <w:tcPr>
            <w:tcW w:w="709" w:type="dxa"/>
            <w:tcBorders>
              <w:left w:val="single" w:sz="4" w:space="0" w:color="000000"/>
              <w:bottom w:val="single" w:sz="4" w:space="0" w:color="000000"/>
            </w:tcBorders>
          </w:tcPr>
          <w:p w:rsidR="00542C32" w:rsidRPr="00BA0FED" w:rsidRDefault="00542C32" w:rsidP="00EA7BDD">
            <w:pPr>
              <w:pStyle w:val="af8"/>
              <w:snapToGrid w:val="0"/>
              <w:spacing w:line="360" w:lineRule="auto"/>
              <w:jc w:val="center"/>
              <w:rPr>
                <w:color w:val="000000"/>
                <w:sz w:val="22"/>
                <w:szCs w:val="22"/>
              </w:rPr>
            </w:pPr>
            <w:r w:rsidRPr="00BA0FED">
              <w:rPr>
                <w:color w:val="000000"/>
                <w:sz w:val="22"/>
                <w:szCs w:val="22"/>
              </w:rPr>
              <w:t>1.3.2</w:t>
            </w:r>
          </w:p>
        </w:tc>
        <w:tc>
          <w:tcPr>
            <w:tcW w:w="3969" w:type="dxa"/>
            <w:tcBorders>
              <w:left w:val="single" w:sz="4" w:space="0" w:color="000000"/>
              <w:bottom w:val="single" w:sz="4" w:space="0" w:color="000000"/>
            </w:tcBorders>
          </w:tcPr>
          <w:p w:rsidR="00542C32" w:rsidRPr="00BA0FED" w:rsidRDefault="00542C32" w:rsidP="00EA7BDD">
            <w:pPr>
              <w:pStyle w:val="WW8Num15z1"/>
              <w:autoSpaceDE/>
              <w:ind w:right="-30"/>
              <w:rPr>
                <w:color w:val="000000"/>
                <w:sz w:val="22"/>
                <w:szCs w:val="22"/>
              </w:rPr>
            </w:pPr>
            <w:r w:rsidRPr="00BA0FED">
              <w:rPr>
                <w:color w:val="000000"/>
                <w:sz w:val="22"/>
                <w:szCs w:val="22"/>
              </w:rPr>
              <w:t xml:space="preserve">Земли иного </w:t>
            </w:r>
            <w:r w:rsidRPr="00BA0FED">
              <w:rPr>
                <w:rFonts w:eastAsia="Arial"/>
                <w:color w:val="000000"/>
                <w:sz w:val="22"/>
                <w:szCs w:val="22"/>
              </w:rPr>
              <w:t>специального</w:t>
            </w:r>
            <w:r w:rsidRPr="00BA0FED">
              <w:rPr>
                <w:color w:val="000000"/>
                <w:sz w:val="22"/>
                <w:szCs w:val="22"/>
              </w:rPr>
              <w:t xml:space="preserve"> назначения</w:t>
            </w:r>
          </w:p>
        </w:tc>
        <w:tc>
          <w:tcPr>
            <w:tcW w:w="1134" w:type="dxa"/>
            <w:tcBorders>
              <w:left w:val="single" w:sz="4" w:space="0" w:color="000000"/>
              <w:bottom w:val="single" w:sz="4" w:space="0" w:color="000000"/>
            </w:tcBorders>
          </w:tcPr>
          <w:p w:rsidR="00542C32" w:rsidRPr="00BA0FED" w:rsidRDefault="00542C32" w:rsidP="00EA7BDD">
            <w:pPr>
              <w:pStyle w:val="WW8Num15z1"/>
              <w:autoSpaceDE/>
              <w:ind w:right="-30"/>
              <w:jc w:val="center"/>
              <w:rPr>
                <w:color w:val="000000"/>
                <w:sz w:val="20"/>
              </w:rPr>
            </w:pPr>
            <w:r w:rsidRPr="00BA0FED">
              <w:rPr>
                <w:color w:val="000000"/>
                <w:sz w:val="20"/>
              </w:rPr>
              <w:t>га</w:t>
            </w:r>
          </w:p>
        </w:tc>
        <w:tc>
          <w:tcPr>
            <w:tcW w:w="1843" w:type="dxa"/>
            <w:tcBorders>
              <w:left w:val="single" w:sz="4" w:space="0" w:color="000000"/>
              <w:bottom w:val="single" w:sz="4" w:space="0" w:color="000000"/>
            </w:tcBorders>
          </w:tcPr>
          <w:p w:rsidR="00542C32" w:rsidRPr="00BA0FED" w:rsidRDefault="00724FE8" w:rsidP="00C513A5">
            <w:pPr>
              <w:jc w:val="center"/>
              <w:rPr>
                <w:sz w:val="22"/>
                <w:szCs w:val="22"/>
              </w:rPr>
            </w:pPr>
            <w:r w:rsidRPr="00BA0FED">
              <w:rPr>
                <w:sz w:val="22"/>
                <w:szCs w:val="22"/>
              </w:rPr>
              <w:t>7,94</w:t>
            </w:r>
          </w:p>
        </w:tc>
        <w:tc>
          <w:tcPr>
            <w:tcW w:w="1843" w:type="dxa"/>
            <w:tcBorders>
              <w:left w:val="single" w:sz="4" w:space="0" w:color="000000"/>
              <w:bottom w:val="single" w:sz="4" w:space="0" w:color="000000"/>
              <w:right w:val="single" w:sz="4" w:space="0" w:color="000000"/>
            </w:tcBorders>
          </w:tcPr>
          <w:p w:rsidR="00542C32" w:rsidRPr="00BA0FED" w:rsidRDefault="00542C32" w:rsidP="00527DCF">
            <w:pPr>
              <w:jc w:val="center"/>
              <w:rPr>
                <w:bCs/>
                <w:sz w:val="22"/>
                <w:szCs w:val="22"/>
              </w:rPr>
            </w:pPr>
            <w:r w:rsidRPr="00BA0FED">
              <w:rPr>
                <w:bCs/>
                <w:sz w:val="22"/>
                <w:szCs w:val="22"/>
              </w:rPr>
              <w:t>13,62</w:t>
            </w:r>
          </w:p>
        </w:tc>
      </w:tr>
      <w:tr w:rsidR="00542C32" w:rsidRPr="00BA0FED">
        <w:trPr>
          <w:trHeight w:val="445"/>
        </w:trPr>
        <w:tc>
          <w:tcPr>
            <w:tcW w:w="709" w:type="dxa"/>
            <w:tcBorders>
              <w:left w:val="single" w:sz="4" w:space="0" w:color="000000"/>
              <w:bottom w:val="single" w:sz="4" w:space="0" w:color="000000"/>
            </w:tcBorders>
          </w:tcPr>
          <w:p w:rsidR="00542C32" w:rsidRPr="00BA0FED" w:rsidRDefault="00542C32" w:rsidP="00EA7BDD">
            <w:pPr>
              <w:pStyle w:val="74"/>
              <w:snapToGrid w:val="0"/>
              <w:ind w:left="-93" w:right="-48"/>
              <w:jc w:val="center"/>
              <w:rPr>
                <w:color w:val="000000"/>
                <w:sz w:val="22"/>
                <w:szCs w:val="22"/>
              </w:rPr>
            </w:pPr>
            <w:r w:rsidRPr="00BA0FED">
              <w:rPr>
                <w:color w:val="000000"/>
                <w:sz w:val="22"/>
                <w:szCs w:val="22"/>
              </w:rPr>
              <w:t>1.5</w:t>
            </w:r>
          </w:p>
        </w:tc>
        <w:tc>
          <w:tcPr>
            <w:tcW w:w="3969" w:type="dxa"/>
            <w:tcBorders>
              <w:left w:val="single" w:sz="4" w:space="0" w:color="000000"/>
              <w:bottom w:val="single" w:sz="4" w:space="0" w:color="000000"/>
            </w:tcBorders>
          </w:tcPr>
          <w:p w:rsidR="00542C32" w:rsidRPr="00BA0FED" w:rsidRDefault="00E8561C" w:rsidP="00EA7BDD">
            <w:pPr>
              <w:pStyle w:val="WW8Num18z0"/>
              <w:snapToGrid w:val="0"/>
              <w:ind w:right="210"/>
              <w:rPr>
                <w:b/>
                <w:sz w:val="22"/>
                <w:szCs w:val="22"/>
              </w:rPr>
            </w:pPr>
            <w:r w:rsidRPr="00BA0FED">
              <w:rPr>
                <w:rFonts w:eastAsia="Arial"/>
                <w:b/>
                <w:sz w:val="22"/>
                <w:szCs w:val="22"/>
              </w:rPr>
              <w:t>Общая площадь земель</w:t>
            </w:r>
            <w:r w:rsidRPr="00BA0FED">
              <w:rPr>
                <w:b/>
                <w:sz w:val="22"/>
                <w:szCs w:val="22"/>
              </w:rPr>
              <w:t xml:space="preserve"> лесного фонда</w:t>
            </w:r>
          </w:p>
        </w:tc>
        <w:tc>
          <w:tcPr>
            <w:tcW w:w="1134" w:type="dxa"/>
            <w:tcBorders>
              <w:left w:val="single" w:sz="4" w:space="0" w:color="000000"/>
              <w:bottom w:val="single" w:sz="4" w:space="0" w:color="000000"/>
            </w:tcBorders>
          </w:tcPr>
          <w:p w:rsidR="00542C32" w:rsidRPr="00BA0FED" w:rsidRDefault="00542C32" w:rsidP="00EA7BDD">
            <w:pPr>
              <w:pStyle w:val="WW8Num18z2"/>
              <w:autoSpaceDE/>
              <w:ind w:right="-30"/>
              <w:jc w:val="center"/>
              <w:rPr>
                <w:color w:val="000000"/>
                <w:sz w:val="20"/>
              </w:rPr>
            </w:pPr>
            <w:r w:rsidRPr="00BA0FED">
              <w:rPr>
                <w:color w:val="000000"/>
                <w:sz w:val="20"/>
              </w:rPr>
              <w:t>га</w:t>
            </w:r>
          </w:p>
          <w:p w:rsidR="00542C32" w:rsidRPr="00BA0FED" w:rsidRDefault="00542C32" w:rsidP="00EA7BDD">
            <w:pPr>
              <w:jc w:val="center"/>
              <w:rPr>
                <w:color w:val="000000"/>
                <w:sz w:val="20"/>
              </w:rPr>
            </w:pPr>
            <w:r w:rsidRPr="00BA0FED">
              <w:rPr>
                <w:color w:val="000000"/>
                <w:sz w:val="20"/>
              </w:rPr>
              <w:t>%</w:t>
            </w:r>
          </w:p>
        </w:tc>
        <w:tc>
          <w:tcPr>
            <w:tcW w:w="1843" w:type="dxa"/>
            <w:tcBorders>
              <w:left w:val="single" w:sz="4" w:space="0" w:color="000000"/>
              <w:bottom w:val="single" w:sz="4" w:space="0" w:color="000000"/>
            </w:tcBorders>
          </w:tcPr>
          <w:p w:rsidR="00542C32" w:rsidRPr="00BA0FED" w:rsidRDefault="00542C32" w:rsidP="00C513A5">
            <w:pPr>
              <w:jc w:val="center"/>
              <w:rPr>
                <w:b/>
                <w:bCs/>
                <w:sz w:val="22"/>
                <w:szCs w:val="22"/>
              </w:rPr>
            </w:pPr>
            <w:r w:rsidRPr="00BA0FED">
              <w:rPr>
                <w:b/>
                <w:bCs/>
                <w:sz w:val="22"/>
                <w:szCs w:val="22"/>
              </w:rPr>
              <w:t>5363,47</w:t>
            </w:r>
          </w:p>
          <w:p w:rsidR="00542C32" w:rsidRPr="00BA0FED" w:rsidRDefault="00542C32" w:rsidP="00C513A5">
            <w:pPr>
              <w:jc w:val="center"/>
              <w:rPr>
                <w:b/>
                <w:bCs/>
                <w:sz w:val="22"/>
                <w:szCs w:val="22"/>
              </w:rPr>
            </w:pPr>
            <w:r w:rsidRPr="00BA0FED">
              <w:rPr>
                <w:b/>
                <w:bCs/>
                <w:sz w:val="22"/>
                <w:szCs w:val="22"/>
              </w:rPr>
              <w:t>36,48</w:t>
            </w:r>
          </w:p>
        </w:tc>
        <w:tc>
          <w:tcPr>
            <w:tcW w:w="1843" w:type="dxa"/>
            <w:tcBorders>
              <w:left w:val="single" w:sz="4" w:space="0" w:color="000000"/>
              <w:bottom w:val="single" w:sz="4" w:space="0" w:color="000000"/>
              <w:right w:val="single" w:sz="4" w:space="0" w:color="000000"/>
            </w:tcBorders>
          </w:tcPr>
          <w:p w:rsidR="00542C32" w:rsidRPr="00BA0FED" w:rsidRDefault="00542C32" w:rsidP="00542C32">
            <w:pPr>
              <w:jc w:val="center"/>
              <w:rPr>
                <w:b/>
                <w:bCs/>
                <w:sz w:val="22"/>
                <w:szCs w:val="22"/>
              </w:rPr>
            </w:pPr>
            <w:r w:rsidRPr="00BA0FED">
              <w:rPr>
                <w:b/>
                <w:bCs/>
                <w:sz w:val="22"/>
                <w:szCs w:val="22"/>
              </w:rPr>
              <w:t>5363,47</w:t>
            </w:r>
          </w:p>
          <w:p w:rsidR="00542C32" w:rsidRPr="00BA0FED" w:rsidRDefault="00542C32" w:rsidP="00542C32">
            <w:pPr>
              <w:jc w:val="center"/>
              <w:rPr>
                <w:b/>
                <w:bCs/>
                <w:sz w:val="22"/>
                <w:szCs w:val="22"/>
              </w:rPr>
            </w:pPr>
            <w:r w:rsidRPr="00BA0FED">
              <w:rPr>
                <w:b/>
                <w:bCs/>
                <w:sz w:val="22"/>
                <w:szCs w:val="22"/>
              </w:rPr>
              <w:t>36,48</w:t>
            </w:r>
          </w:p>
        </w:tc>
      </w:tr>
      <w:tr w:rsidR="00542C32" w:rsidRPr="00BA0FED">
        <w:trPr>
          <w:trHeight w:val="315"/>
        </w:trPr>
        <w:tc>
          <w:tcPr>
            <w:tcW w:w="709" w:type="dxa"/>
            <w:tcBorders>
              <w:left w:val="single" w:sz="4" w:space="0" w:color="000000"/>
              <w:bottom w:val="single" w:sz="4" w:space="0" w:color="000000"/>
            </w:tcBorders>
          </w:tcPr>
          <w:p w:rsidR="00542C32" w:rsidRPr="00BA0FED" w:rsidRDefault="00542C32" w:rsidP="00EA7BDD">
            <w:pPr>
              <w:pStyle w:val="74"/>
              <w:snapToGrid w:val="0"/>
              <w:ind w:left="-93" w:right="-48"/>
              <w:jc w:val="center"/>
              <w:rPr>
                <w:color w:val="000000"/>
                <w:sz w:val="22"/>
                <w:szCs w:val="22"/>
              </w:rPr>
            </w:pPr>
            <w:r w:rsidRPr="00BA0FED">
              <w:rPr>
                <w:color w:val="000000"/>
                <w:sz w:val="22"/>
                <w:szCs w:val="22"/>
              </w:rPr>
              <w:t>1.6</w:t>
            </w:r>
          </w:p>
        </w:tc>
        <w:tc>
          <w:tcPr>
            <w:tcW w:w="3969" w:type="dxa"/>
            <w:tcBorders>
              <w:left w:val="single" w:sz="4" w:space="0" w:color="000000"/>
              <w:bottom w:val="single" w:sz="4" w:space="0" w:color="000000"/>
            </w:tcBorders>
          </w:tcPr>
          <w:p w:rsidR="00542C32" w:rsidRPr="00BA0FED" w:rsidRDefault="00E8561C" w:rsidP="00EA7BDD">
            <w:pPr>
              <w:rPr>
                <w:b/>
                <w:sz w:val="22"/>
                <w:szCs w:val="22"/>
              </w:rPr>
            </w:pPr>
            <w:r w:rsidRPr="00BA0FED">
              <w:rPr>
                <w:rFonts w:eastAsia="Arial"/>
                <w:b/>
                <w:sz w:val="22"/>
                <w:szCs w:val="22"/>
              </w:rPr>
              <w:t>Общая площадь земель</w:t>
            </w:r>
            <w:r w:rsidRPr="00BA0FED">
              <w:rPr>
                <w:b/>
                <w:sz w:val="22"/>
                <w:szCs w:val="22"/>
              </w:rPr>
              <w:t xml:space="preserve"> водного фонда</w:t>
            </w:r>
          </w:p>
        </w:tc>
        <w:tc>
          <w:tcPr>
            <w:tcW w:w="1134" w:type="dxa"/>
            <w:tcBorders>
              <w:left w:val="single" w:sz="4" w:space="0" w:color="000000"/>
              <w:bottom w:val="single" w:sz="4" w:space="0" w:color="000000"/>
            </w:tcBorders>
          </w:tcPr>
          <w:p w:rsidR="00542C32" w:rsidRPr="00BA0FED" w:rsidRDefault="00542C32" w:rsidP="00EA7BDD">
            <w:pPr>
              <w:pStyle w:val="WW8Num18z2"/>
              <w:autoSpaceDE/>
              <w:ind w:right="-30"/>
              <w:jc w:val="center"/>
              <w:rPr>
                <w:color w:val="000000"/>
                <w:sz w:val="20"/>
              </w:rPr>
            </w:pPr>
            <w:r w:rsidRPr="00BA0FED">
              <w:rPr>
                <w:color w:val="000000"/>
                <w:sz w:val="20"/>
              </w:rPr>
              <w:t>га</w:t>
            </w:r>
          </w:p>
          <w:p w:rsidR="00542C32" w:rsidRPr="00BA0FED" w:rsidRDefault="00542C32" w:rsidP="00EA7BDD">
            <w:pPr>
              <w:pStyle w:val="WW8Num18z2"/>
              <w:autoSpaceDE/>
              <w:ind w:right="-30"/>
              <w:jc w:val="center"/>
              <w:rPr>
                <w:color w:val="000000"/>
                <w:sz w:val="20"/>
              </w:rPr>
            </w:pPr>
            <w:r w:rsidRPr="00BA0FED">
              <w:rPr>
                <w:color w:val="000000"/>
                <w:sz w:val="20"/>
              </w:rPr>
              <w:t>%</w:t>
            </w:r>
          </w:p>
        </w:tc>
        <w:tc>
          <w:tcPr>
            <w:tcW w:w="1843" w:type="dxa"/>
            <w:tcBorders>
              <w:left w:val="single" w:sz="4" w:space="0" w:color="000000"/>
              <w:bottom w:val="single" w:sz="4" w:space="0" w:color="000000"/>
            </w:tcBorders>
          </w:tcPr>
          <w:p w:rsidR="00542C32" w:rsidRPr="00BA0FED" w:rsidRDefault="00542C32" w:rsidP="00C513A5">
            <w:pPr>
              <w:jc w:val="center"/>
              <w:rPr>
                <w:b/>
                <w:bCs/>
                <w:sz w:val="22"/>
                <w:szCs w:val="22"/>
              </w:rPr>
            </w:pPr>
            <w:r w:rsidRPr="00BA0FED">
              <w:rPr>
                <w:b/>
                <w:bCs/>
                <w:sz w:val="22"/>
                <w:szCs w:val="22"/>
              </w:rPr>
              <w:t>7,60</w:t>
            </w:r>
          </w:p>
          <w:p w:rsidR="00542C32" w:rsidRPr="00BA0FED" w:rsidRDefault="00542C32" w:rsidP="00C513A5">
            <w:pPr>
              <w:jc w:val="center"/>
              <w:rPr>
                <w:b/>
                <w:bCs/>
                <w:sz w:val="22"/>
                <w:szCs w:val="22"/>
              </w:rPr>
            </w:pPr>
            <w:r w:rsidRPr="00BA0FED">
              <w:rPr>
                <w:b/>
                <w:bCs/>
                <w:sz w:val="22"/>
                <w:szCs w:val="22"/>
              </w:rPr>
              <w:t>0,05</w:t>
            </w:r>
          </w:p>
        </w:tc>
        <w:tc>
          <w:tcPr>
            <w:tcW w:w="1843" w:type="dxa"/>
            <w:tcBorders>
              <w:left w:val="single" w:sz="4" w:space="0" w:color="000000"/>
              <w:bottom w:val="single" w:sz="4" w:space="0" w:color="000000"/>
              <w:right w:val="single" w:sz="4" w:space="0" w:color="000000"/>
            </w:tcBorders>
          </w:tcPr>
          <w:p w:rsidR="00542C32" w:rsidRPr="00BA0FED" w:rsidRDefault="00542C32" w:rsidP="00527DCF">
            <w:pPr>
              <w:jc w:val="center"/>
              <w:rPr>
                <w:b/>
                <w:bCs/>
                <w:sz w:val="22"/>
                <w:szCs w:val="22"/>
              </w:rPr>
            </w:pPr>
            <w:r w:rsidRPr="00BA0FED">
              <w:rPr>
                <w:b/>
                <w:bCs/>
                <w:sz w:val="22"/>
                <w:szCs w:val="22"/>
              </w:rPr>
              <w:t>7,60</w:t>
            </w:r>
          </w:p>
          <w:p w:rsidR="00542C32" w:rsidRPr="00BA0FED" w:rsidRDefault="00542C32" w:rsidP="00527DCF">
            <w:pPr>
              <w:jc w:val="center"/>
              <w:rPr>
                <w:b/>
                <w:bCs/>
                <w:sz w:val="22"/>
                <w:szCs w:val="22"/>
              </w:rPr>
            </w:pPr>
            <w:r w:rsidRPr="00BA0FED">
              <w:rPr>
                <w:b/>
                <w:bCs/>
                <w:sz w:val="22"/>
                <w:szCs w:val="22"/>
              </w:rPr>
              <w:t>0,05</w:t>
            </w:r>
          </w:p>
        </w:tc>
      </w:tr>
    </w:tbl>
    <w:p w:rsidR="00EA7BDD" w:rsidRPr="00BA0FED" w:rsidRDefault="00EA7BDD" w:rsidP="00EA7BDD">
      <w:pPr>
        <w:ind w:firstLine="708"/>
        <w:jc w:val="both"/>
        <w:rPr>
          <w:color w:val="000000"/>
          <w:sz w:val="24"/>
        </w:rPr>
      </w:pPr>
    </w:p>
    <w:p w:rsidR="00EA7BDD" w:rsidRPr="00BA0FED" w:rsidRDefault="00EA7BDD" w:rsidP="00EA7BDD">
      <w:pPr>
        <w:ind w:firstLine="708"/>
        <w:jc w:val="both"/>
        <w:rPr>
          <w:color w:val="000000"/>
          <w:sz w:val="24"/>
          <w:szCs w:val="24"/>
        </w:rPr>
      </w:pPr>
      <w:r w:rsidRPr="00BA0FED">
        <w:rPr>
          <w:color w:val="000000"/>
          <w:sz w:val="24"/>
        </w:rPr>
        <w:t>Как</w:t>
      </w:r>
      <w:r w:rsidRPr="00BA0FED">
        <w:rPr>
          <w:color w:val="000000"/>
          <w:sz w:val="24"/>
          <w:szCs w:val="24"/>
        </w:rPr>
        <w:t xml:space="preserve"> видно по данным таблицы 4.1.2.2</w:t>
      </w:r>
      <w:r w:rsidR="00527DCF" w:rsidRPr="00BA0FED">
        <w:rPr>
          <w:color w:val="000000"/>
          <w:sz w:val="24"/>
          <w:szCs w:val="24"/>
        </w:rPr>
        <w:t>2</w:t>
      </w:r>
      <w:r w:rsidR="00BD7109" w:rsidRPr="00BA0FED">
        <w:rPr>
          <w:color w:val="000000"/>
          <w:sz w:val="24"/>
          <w:szCs w:val="24"/>
        </w:rPr>
        <w:t xml:space="preserve"> к расчетному сроку по Варианту 2 </w:t>
      </w:r>
      <w:r w:rsidR="00542C32" w:rsidRPr="00BA0FED">
        <w:rPr>
          <w:color w:val="000000"/>
          <w:sz w:val="24"/>
          <w:szCs w:val="24"/>
        </w:rPr>
        <w:t>предусматривается</w:t>
      </w:r>
      <w:r w:rsidRPr="00BA0FED">
        <w:rPr>
          <w:color w:val="000000"/>
          <w:sz w:val="24"/>
          <w:szCs w:val="24"/>
        </w:rPr>
        <w:t>–</w:t>
      </w:r>
    </w:p>
    <w:p w:rsidR="00542C32" w:rsidRPr="00BA0FED" w:rsidRDefault="00542C32" w:rsidP="00542C32">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увеличение площади земель населенных пунктов в 2,2 раза, за счет предлагаемого перевода 25,3 % земель</w:t>
      </w:r>
      <w:r w:rsidRPr="00BA0FED">
        <w:rPr>
          <w:sz w:val="22"/>
          <w:szCs w:val="22"/>
        </w:rPr>
        <w:t xml:space="preserve"> промышленности, энергетики, транспорта, связи и </w:t>
      </w:r>
      <w:r w:rsidRPr="00BA0FED">
        <w:rPr>
          <w:sz w:val="24"/>
          <w:szCs w:val="24"/>
        </w:rPr>
        <w:t>10,3 % земель сельскохозяйственного назначения в земли населенных пунктов;</w:t>
      </w:r>
    </w:p>
    <w:p w:rsidR="00542C32" w:rsidRPr="00BA0FED" w:rsidRDefault="00542C32" w:rsidP="00542C32">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сохранение земель лесного и водного фонда.</w:t>
      </w:r>
    </w:p>
    <w:p w:rsidR="00EA7BDD" w:rsidRPr="00D5148A" w:rsidRDefault="00EA7BDD">
      <w:pPr>
        <w:tabs>
          <w:tab w:val="left" w:pos="5040"/>
        </w:tabs>
        <w:ind w:firstLine="15"/>
        <w:jc w:val="both"/>
        <w:rPr>
          <w:bCs/>
          <w:sz w:val="22"/>
          <w:szCs w:val="22"/>
        </w:rPr>
      </w:pPr>
    </w:p>
    <w:p w:rsidR="00EA7BDD" w:rsidRPr="00D5148A" w:rsidRDefault="00EA7BDD">
      <w:pPr>
        <w:tabs>
          <w:tab w:val="left" w:pos="5040"/>
        </w:tabs>
        <w:ind w:firstLine="15"/>
        <w:jc w:val="both"/>
        <w:rPr>
          <w:bCs/>
          <w:color w:val="000000"/>
          <w:sz w:val="22"/>
          <w:szCs w:val="22"/>
        </w:rPr>
      </w:pPr>
    </w:p>
    <w:p w:rsidR="003C2490" w:rsidRPr="00D5148A" w:rsidRDefault="003C2490">
      <w:pPr>
        <w:tabs>
          <w:tab w:val="left" w:pos="5040"/>
        </w:tabs>
        <w:ind w:firstLine="15"/>
        <w:jc w:val="both"/>
        <w:rPr>
          <w:bCs/>
          <w:color w:val="000000"/>
          <w:sz w:val="22"/>
          <w:szCs w:val="22"/>
        </w:rPr>
      </w:pPr>
    </w:p>
    <w:p w:rsidR="002D1F0D" w:rsidRPr="00BA0FED" w:rsidRDefault="00031E4D" w:rsidP="00CC16D9">
      <w:pPr>
        <w:tabs>
          <w:tab w:val="left" w:pos="5040"/>
        </w:tabs>
        <w:ind w:firstLine="15"/>
        <w:outlineLvl w:val="2"/>
        <w:rPr>
          <w:b/>
          <w:bCs/>
          <w:color w:val="000000"/>
          <w:sz w:val="24"/>
          <w:szCs w:val="24"/>
        </w:rPr>
      </w:pPr>
      <w:bookmarkStart w:id="58" w:name="_Toc373244996"/>
      <w:r w:rsidRPr="00BA0FED">
        <w:rPr>
          <w:b/>
          <w:bCs/>
          <w:color w:val="000000"/>
          <w:sz w:val="24"/>
          <w:szCs w:val="24"/>
        </w:rPr>
        <w:t>4</w:t>
      </w:r>
      <w:r w:rsidR="002D1F0D" w:rsidRPr="00BA0FED">
        <w:rPr>
          <w:b/>
          <w:bCs/>
          <w:color w:val="000000"/>
          <w:sz w:val="24"/>
          <w:szCs w:val="24"/>
        </w:rPr>
        <w:t xml:space="preserve">.1.3. </w:t>
      </w:r>
      <w:r w:rsidRPr="00BA0FED">
        <w:rPr>
          <w:b/>
          <w:bCs/>
          <w:color w:val="000000"/>
          <w:sz w:val="24"/>
          <w:szCs w:val="24"/>
        </w:rPr>
        <w:t>Р</w:t>
      </w:r>
      <w:r w:rsidR="002D1F0D" w:rsidRPr="00BA0FED">
        <w:rPr>
          <w:b/>
          <w:bCs/>
          <w:color w:val="000000"/>
          <w:sz w:val="24"/>
          <w:szCs w:val="24"/>
        </w:rPr>
        <w:t>ешения по развитию</w:t>
      </w:r>
      <w:r w:rsidRPr="00BA0FED">
        <w:rPr>
          <w:b/>
          <w:bCs/>
          <w:color w:val="000000"/>
          <w:sz w:val="24"/>
          <w:szCs w:val="24"/>
        </w:rPr>
        <w:t xml:space="preserve"> </w:t>
      </w:r>
      <w:r w:rsidR="0070532A" w:rsidRPr="00BA0FED">
        <w:rPr>
          <w:b/>
          <w:bCs/>
          <w:color w:val="000000"/>
          <w:sz w:val="24"/>
          <w:szCs w:val="24"/>
        </w:rPr>
        <w:t>сельскохозяйственных и производственных</w:t>
      </w:r>
      <w:r w:rsidR="00527DCF" w:rsidRPr="00BA0FED">
        <w:rPr>
          <w:b/>
          <w:bCs/>
          <w:color w:val="000000"/>
          <w:sz w:val="24"/>
          <w:szCs w:val="24"/>
        </w:rPr>
        <w:t xml:space="preserve"> </w:t>
      </w:r>
      <w:r w:rsidRPr="00BA0FED">
        <w:rPr>
          <w:b/>
          <w:bCs/>
          <w:color w:val="000000"/>
          <w:sz w:val="24"/>
          <w:szCs w:val="24"/>
        </w:rPr>
        <w:t>т</w:t>
      </w:r>
      <w:r w:rsidR="004D77BF" w:rsidRPr="00BA0FED">
        <w:rPr>
          <w:b/>
          <w:bCs/>
          <w:color w:val="000000"/>
          <w:sz w:val="24"/>
          <w:szCs w:val="24"/>
        </w:rPr>
        <w:t>ерриторий</w:t>
      </w:r>
      <w:r w:rsidR="00527DCF" w:rsidRPr="00BA0FED">
        <w:rPr>
          <w:b/>
          <w:bCs/>
          <w:color w:val="000000"/>
          <w:sz w:val="24"/>
          <w:szCs w:val="24"/>
        </w:rPr>
        <w:t xml:space="preserve"> </w:t>
      </w:r>
      <w:r w:rsidR="002D1F0D" w:rsidRPr="00BA0FED">
        <w:rPr>
          <w:b/>
          <w:bCs/>
          <w:color w:val="000000"/>
          <w:sz w:val="24"/>
          <w:szCs w:val="24"/>
        </w:rPr>
        <w:t>(градообразующая база)</w:t>
      </w:r>
      <w:bookmarkEnd w:id="58"/>
    </w:p>
    <w:p w:rsidR="00CC16D9" w:rsidRPr="00D5148A" w:rsidRDefault="00CC16D9" w:rsidP="00CC16D9">
      <w:pPr>
        <w:tabs>
          <w:tab w:val="left" w:pos="5040"/>
        </w:tabs>
        <w:ind w:firstLine="15"/>
        <w:outlineLvl w:val="2"/>
        <w:rPr>
          <w:bCs/>
          <w:color w:val="000000"/>
          <w:sz w:val="24"/>
          <w:szCs w:val="24"/>
        </w:rPr>
      </w:pPr>
    </w:p>
    <w:p w:rsidR="008A2445" w:rsidRPr="00F51BD2" w:rsidRDefault="008A2445" w:rsidP="00D5148A">
      <w:pPr>
        <w:widowControl w:val="0"/>
        <w:tabs>
          <w:tab w:val="left" w:pos="5040"/>
        </w:tabs>
        <w:ind w:left="17" w:firstLine="822"/>
        <w:jc w:val="both"/>
        <w:rPr>
          <w:bCs/>
          <w:color w:val="000000"/>
          <w:sz w:val="24"/>
          <w:szCs w:val="24"/>
        </w:rPr>
      </w:pPr>
      <w:r w:rsidRPr="00F51BD2">
        <w:rPr>
          <w:bCs/>
          <w:color w:val="000000"/>
          <w:sz w:val="24"/>
          <w:szCs w:val="24"/>
        </w:rPr>
        <w:t xml:space="preserve">На территории </w:t>
      </w:r>
      <w:r w:rsidR="00527DCF" w:rsidRPr="00F51BD2">
        <w:rPr>
          <w:color w:val="000000"/>
          <w:sz w:val="24"/>
          <w:szCs w:val="24"/>
        </w:rPr>
        <w:t>Губаницкого</w:t>
      </w:r>
      <w:r w:rsidR="009878BD" w:rsidRPr="00F51BD2">
        <w:rPr>
          <w:color w:val="000000"/>
          <w:sz w:val="24"/>
          <w:szCs w:val="24"/>
        </w:rPr>
        <w:t xml:space="preserve"> сельского поселения</w:t>
      </w:r>
      <w:r w:rsidRPr="00F51BD2">
        <w:rPr>
          <w:bCs/>
          <w:color w:val="000000"/>
          <w:sz w:val="24"/>
          <w:szCs w:val="24"/>
        </w:rPr>
        <w:t xml:space="preserve"> с его высоким экологическим качеством среды не предполагается </w:t>
      </w:r>
      <w:r w:rsidR="0070532A" w:rsidRPr="00F51BD2">
        <w:rPr>
          <w:bCs/>
          <w:color w:val="000000"/>
          <w:sz w:val="24"/>
          <w:szCs w:val="24"/>
        </w:rPr>
        <w:t xml:space="preserve">активное </w:t>
      </w:r>
      <w:r w:rsidRPr="00F51BD2">
        <w:rPr>
          <w:bCs/>
          <w:color w:val="000000"/>
          <w:sz w:val="24"/>
          <w:szCs w:val="24"/>
        </w:rPr>
        <w:t xml:space="preserve">развитие </w:t>
      </w:r>
      <w:r w:rsidR="00527DCF" w:rsidRPr="00F51BD2">
        <w:rPr>
          <w:bCs/>
          <w:color w:val="000000"/>
          <w:sz w:val="24"/>
          <w:szCs w:val="24"/>
        </w:rPr>
        <w:t>промышленных</w:t>
      </w:r>
      <w:r w:rsidRPr="00F51BD2">
        <w:rPr>
          <w:bCs/>
          <w:color w:val="000000"/>
          <w:sz w:val="24"/>
          <w:szCs w:val="24"/>
        </w:rPr>
        <w:t xml:space="preserve"> территорий.</w:t>
      </w:r>
    </w:p>
    <w:p w:rsidR="009C488E" w:rsidRPr="00F51BD2" w:rsidRDefault="008A2445" w:rsidP="008A2445">
      <w:pPr>
        <w:tabs>
          <w:tab w:val="left" w:pos="5040"/>
        </w:tabs>
        <w:ind w:left="15" w:firstLine="825"/>
        <w:jc w:val="both"/>
        <w:rPr>
          <w:rFonts w:cs="Arial"/>
          <w:sz w:val="24"/>
          <w:szCs w:val="24"/>
        </w:rPr>
      </w:pPr>
      <w:r w:rsidRPr="00F51BD2">
        <w:rPr>
          <w:bCs/>
          <w:color w:val="000000"/>
          <w:sz w:val="24"/>
          <w:szCs w:val="24"/>
        </w:rPr>
        <w:t>Среди градообразующих отраслей ведущее место сохран</w:t>
      </w:r>
      <w:r w:rsidR="00527DCF" w:rsidRPr="00F51BD2">
        <w:rPr>
          <w:bCs/>
          <w:color w:val="000000"/>
          <w:sz w:val="24"/>
          <w:szCs w:val="24"/>
        </w:rPr>
        <w:t>и</w:t>
      </w:r>
      <w:r w:rsidRPr="00F51BD2">
        <w:rPr>
          <w:bCs/>
          <w:color w:val="000000"/>
          <w:sz w:val="24"/>
          <w:szCs w:val="24"/>
        </w:rPr>
        <w:t xml:space="preserve">т </w:t>
      </w:r>
      <w:r w:rsidR="00527DCF" w:rsidRPr="00F51BD2">
        <w:rPr>
          <w:color w:val="000000"/>
          <w:sz w:val="24"/>
          <w:szCs w:val="24"/>
        </w:rPr>
        <w:t xml:space="preserve">сельское хозяйство. Развитие отрасли предполагается </w:t>
      </w:r>
      <w:r w:rsidR="009C488E" w:rsidRPr="00F51BD2">
        <w:rPr>
          <w:rFonts w:cs="Arial"/>
          <w:sz w:val="24"/>
          <w:szCs w:val="24"/>
        </w:rPr>
        <w:t>за счет –</w:t>
      </w:r>
    </w:p>
    <w:p w:rsidR="009C488E" w:rsidRPr="00F51BD2" w:rsidRDefault="00527DCF" w:rsidP="009C488E">
      <w:pPr>
        <w:numPr>
          <w:ilvl w:val="0"/>
          <w:numId w:val="4"/>
        </w:numPr>
        <w:tabs>
          <w:tab w:val="clear" w:pos="687"/>
          <w:tab w:val="num" w:pos="1068"/>
        </w:tabs>
        <w:suppressAutoHyphens w:val="0"/>
        <w:overflowPunct/>
        <w:autoSpaceDE/>
        <w:ind w:left="1068"/>
        <w:jc w:val="both"/>
        <w:textAlignment w:val="auto"/>
        <w:rPr>
          <w:color w:val="000000"/>
          <w:sz w:val="24"/>
          <w:szCs w:val="24"/>
        </w:rPr>
      </w:pPr>
      <w:r w:rsidRPr="00F51BD2">
        <w:rPr>
          <w:sz w:val="24"/>
          <w:szCs w:val="24"/>
        </w:rPr>
        <w:t>существующих</w:t>
      </w:r>
      <w:r w:rsidRPr="00F51BD2">
        <w:rPr>
          <w:rFonts w:cs="Arial"/>
          <w:sz w:val="24"/>
          <w:szCs w:val="24"/>
        </w:rPr>
        <w:t xml:space="preserve"> крупных сельскохозяйственных предприятий племенного и молочного животноводства </w:t>
      </w:r>
      <w:r w:rsidR="0070532A" w:rsidRPr="00F51BD2">
        <w:rPr>
          <w:rFonts w:cs="Arial"/>
          <w:sz w:val="24"/>
          <w:szCs w:val="24"/>
        </w:rPr>
        <w:t>(</w:t>
      </w:r>
      <w:r w:rsidR="0070532A" w:rsidRPr="00F51BD2">
        <w:rPr>
          <w:sz w:val="24"/>
          <w:szCs w:val="24"/>
        </w:rPr>
        <w:t>ЗАО</w:t>
      </w:r>
      <w:r w:rsidR="00D21DDE" w:rsidRPr="00F51BD2">
        <w:rPr>
          <w:sz w:val="24"/>
          <w:szCs w:val="24"/>
        </w:rPr>
        <w:t> </w:t>
      </w:r>
      <w:r w:rsidR="0070532A" w:rsidRPr="00F51BD2">
        <w:rPr>
          <w:sz w:val="24"/>
          <w:szCs w:val="24"/>
        </w:rPr>
        <w:t>«Сумино», ЗАО «Торосово»)</w:t>
      </w:r>
      <w:r w:rsidR="009C488E" w:rsidRPr="00F51BD2">
        <w:rPr>
          <w:rFonts w:cs="Arial"/>
          <w:sz w:val="24"/>
          <w:szCs w:val="24"/>
        </w:rPr>
        <w:t>;</w:t>
      </w:r>
    </w:p>
    <w:p w:rsidR="009C488E" w:rsidRPr="00F51BD2" w:rsidRDefault="00536B46" w:rsidP="009C488E">
      <w:pPr>
        <w:numPr>
          <w:ilvl w:val="0"/>
          <w:numId w:val="4"/>
        </w:numPr>
        <w:tabs>
          <w:tab w:val="clear" w:pos="687"/>
          <w:tab w:val="num" w:pos="1068"/>
        </w:tabs>
        <w:suppressAutoHyphens w:val="0"/>
        <w:overflowPunct/>
        <w:autoSpaceDE/>
        <w:ind w:left="1068"/>
        <w:jc w:val="both"/>
        <w:textAlignment w:val="auto"/>
        <w:rPr>
          <w:color w:val="000000"/>
          <w:sz w:val="24"/>
          <w:szCs w:val="24"/>
        </w:rPr>
      </w:pPr>
      <w:r w:rsidRPr="00F51BD2">
        <w:rPr>
          <w:rFonts w:cs="Arial"/>
          <w:sz w:val="24"/>
          <w:szCs w:val="24"/>
        </w:rPr>
        <w:t xml:space="preserve">строительства </w:t>
      </w:r>
      <w:r w:rsidRPr="00F51BD2">
        <w:rPr>
          <w:sz w:val="24"/>
          <w:szCs w:val="24"/>
        </w:rPr>
        <w:t xml:space="preserve">предприятий по </w:t>
      </w:r>
      <w:r w:rsidR="009C488E" w:rsidRPr="00F51BD2">
        <w:rPr>
          <w:sz w:val="24"/>
          <w:szCs w:val="24"/>
        </w:rPr>
        <w:t xml:space="preserve">хранению и </w:t>
      </w:r>
      <w:r w:rsidRPr="00F51BD2">
        <w:rPr>
          <w:sz w:val="24"/>
          <w:szCs w:val="24"/>
        </w:rPr>
        <w:t>переработке сельскохозяйственной продукции</w:t>
      </w:r>
      <w:r w:rsidR="009C488E" w:rsidRPr="00F51BD2">
        <w:rPr>
          <w:sz w:val="24"/>
          <w:szCs w:val="24"/>
        </w:rPr>
        <w:t>;</w:t>
      </w:r>
    </w:p>
    <w:p w:rsidR="008A2445" w:rsidRPr="00F51BD2" w:rsidRDefault="009C488E" w:rsidP="009C488E">
      <w:pPr>
        <w:numPr>
          <w:ilvl w:val="0"/>
          <w:numId w:val="4"/>
        </w:numPr>
        <w:tabs>
          <w:tab w:val="clear" w:pos="687"/>
          <w:tab w:val="num" w:pos="1068"/>
        </w:tabs>
        <w:suppressAutoHyphens w:val="0"/>
        <w:overflowPunct/>
        <w:autoSpaceDE/>
        <w:ind w:left="1068"/>
        <w:jc w:val="both"/>
        <w:textAlignment w:val="auto"/>
        <w:rPr>
          <w:color w:val="000000"/>
          <w:sz w:val="24"/>
          <w:szCs w:val="24"/>
        </w:rPr>
      </w:pPr>
      <w:r w:rsidRPr="00F51BD2">
        <w:rPr>
          <w:rFonts w:cs="Arial"/>
          <w:sz w:val="24"/>
          <w:szCs w:val="24"/>
        </w:rPr>
        <w:t xml:space="preserve">дальнейшему </w:t>
      </w:r>
      <w:r w:rsidR="00E774E3" w:rsidRPr="00F51BD2">
        <w:rPr>
          <w:rFonts w:cs="Arial"/>
          <w:sz w:val="24"/>
          <w:szCs w:val="24"/>
        </w:rPr>
        <w:t>развити</w:t>
      </w:r>
      <w:r w:rsidRPr="00F51BD2">
        <w:rPr>
          <w:rFonts w:cs="Arial"/>
          <w:sz w:val="24"/>
          <w:szCs w:val="24"/>
        </w:rPr>
        <w:t>ю</w:t>
      </w:r>
      <w:r w:rsidR="0070532A" w:rsidRPr="00F51BD2">
        <w:rPr>
          <w:rFonts w:cs="Arial"/>
          <w:sz w:val="24"/>
          <w:szCs w:val="24"/>
        </w:rPr>
        <w:t xml:space="preserve"> </w:t>
      </w:r>
      <w:r w:rsidR="00527DCF" w:rsidRPr="00F51BD2">
        <w:rPr>
          <w:rFonts w:cs="Arial"/>
          <w:sz w:val="24"/>
          <w:szCs w:val="24"/>
        </w:rPr>
        <w:t>системы фермерских хозяйств</w:t>
      </w:r>
      <w:r w:rsidR="008A2445" w:rsidRPr="00F51BD2">
        <w:rPr>
          <w:color w:val="000000"/>
          <w:sz w:val="24"/>
          <w:szCs w:val="24"/>
        </w:rPr>
        <w:t>.</w:t>
      </w:r>
    </w:p>
    <w:p w:rsidR="009C488E" w:rsidRPr="00F51BD2" w:rsidRDefault="009C488E" w:rsidP="003B39AE">
      <w:pPr>
        <w:ind w:firstLine="709"/>
        <w:jc w:val="both"/>
        <w:rPr>
          <w:bCs/>
          <w:color w:val="000000"/>
          <w:sz w:val="24"/>
          <w:szCs w:val="24"/>
        </w:rPr>
      </w:pPr>
      <w:r w:rsidRPr="00F51BD2">
        <w:rPr>
          <w:bCs/>
          <w:color w:val="000000"/>
          <w:sz w:val="24"/>
          <w:szCs w:val="24"/>
        </w:rPr>
        <w:t xml:space="preserve">В соответствии с планами развития (см. </w:t>
      </w:r>
      <w:r w:rsidRPr="00F51BD2">
        <w:rPr>
          <w:sz w:val="24"/>
          <w:szCs w:val="24"/>
        </w:rPr>
        <w:t xml:space="preserve">письмо ЗАО «Сумино» </w:t>
      </w:r>
      <w:r w:rsidR="00DE5AC3" w:rsidRPr="00F51BD2">
        <w:rPr>
          <w:sz w:val="24"/>
          <w:szCs w:val="24"/>
        </w:rPr>
        <w:t>исх. </w:t>
      </w:r>
      <w:r w:rsidR="00DE5F5C" w:rsidRPr="00F51BD2">
        <w:rPr>
          <w:sz w:val="24"/>
          <w:szCs w:val="24"/>
        </w:rPr>
        <w:t>№</w:t>
      </w:r>
      <w:r w:rsidR="00FC750D" w:rsidRPr="00F51BD2">
        <w:rPr>
          <w:sz w:val="24"/>
          <w:szCs w:val="24"/>
        </w:rPr>
        <w:t> </w:t>
      </w:r>
      <w:r w:rsidR="00DE5F5C" w:rsidRPr="00F51BD2">
        <w:rPr>
          <w:sz w:val="24"/>
          <w:szCs w:val="24"/>
        </w:rPr>
        <w:t xml:space="preserve">12 </w:t>
      </w:r>
      <w:r w:rsidRPr="00F51BD2">
        <w:rPr>
          <w:sz w:val="24"/>
          <w:szCs w:val="24"/>
        </w:rPr>
        <w:t xml:space="preserve">от 03.02.2012 г. в томе </w:t>
      </w:r>
      <w:r w:rsidRPr="00F51BD2">
        <w:rPr>
          <w:sz w:val="24"/>
          <w:szCs w:val="24"/>
          <w:lang w:val="en-US"/>
        </w:rPr>
        <w:t>II</w:t>
      </w:r>
      <w:r w:rsidRPr="00F51BD2">
        <w:rPr>
          <w:sz w:val="24"/>
          <w:szCs w:val="24"/>
        </w:rPr>
        <w:t xml:space="preserve"> книге 6 «Исходно-разрешительная документация»</w:t>
      </w:r>
      <w:r w:rsidR="00FC750D" w:rsidRPr="00F51BD2">
        <w:rPr>
          <w:sz w:val="24"/>
          <w:szCs w:val="24"/>
        </w:rPr>
        <w:t xml:space="preserve"> стр.</w:t>
      </w:r>
      <w:r w:rsidR="00266C23" w:rsidRPr="00F51BD2">
        <w:rPr>
          <w:sz w:val="24"/>
          <w:szCs w:val="24"/>
        </w:rPr>
        <w:t> </w:t>
      </w:r>
      <w:r w:rsidR="00FC750D" w:rsidRPr="00F51BD2">
        <w:rPr>
          <w:sz w:val="24"/>
          <w:szCs w:val="24"/>
        </w:rPr>
        <w:t>51</w:t>
      </w:r>
      <w:r w:rsidRPr="00F51BD2">
        <w:rPr>
          <w:sz w:val="24"/>
          <w:szCs w:val="24"/>
        </w:rPr>
        <w:t xml:space="preserve">) на племенном заводе </w:t>
      </w:r>
      <w:r w:rsidR="00F226B0" w:rsidRPr="00F51BD2">
        <w:rPr>
          <w:sz w:val="24"/>
          <w:szCs w:val="24"/>
        </w:rPr>
        <w:t>ЗАО </w:t>
      </w:r>
      <w:r w:rsidRPr="00F51BD2">
        <w:rPr>
          <w:sz w:val="24"/>
          <w:szCs w:val="24"/>
        </w:rPr>
        <w:t xml:space="preserve">«Сумино» </w:t>
      </w:r>
      <w:r w:rsidRPr="00F51BD2">
        <w:rPr>
          <w:bCs/>
          <w:color w:val="000000"/>
          <w:sz w:val="24"/>
          <w:szCs w:val="24"/>
        </w:rPr>
        <w:t xml:space="preserve">предусмотрено двухкратное увеличение поголовья крупнорогатого скота, для чего предполагается строительство животноводческих помещений и мест складирования кормов на участке площадью </w:t>
      </w:r>
      <w:smartTag w:uri="urn:schemas-microsoft-com:office:smarttags" w:element="metricconverter">
        <w:smartTagPr>
          <w:attr w:name="ProductID" w:val="10 га"/>
        </w:smartTagPr>
        <w:r w:rsidRPr="00F51BD2">
          <w:rPr>
            <w:bCs/>
            <w:color w:val="000000"/>
            <w:sz w:val="24"/>
            <w:szCs w:val="24"/>
          </w:rPr>
          <w:t>10 га</w:t>
        </w:r>
      </w:smartTag>
      <w:r w:rsidRPr="00F51BD2">
        <w:rPr>
          <w:bCs/>
          <w:color w:val="000000"/>
          <w:sz w:val="24"/>
          <w:szCs w:val="24"/>
        </w:rPr>
        <w:t>.</w:t>
      </w:r>
    </w:p>
    <w:p w:rsidR="00E52C1C" w:rsidRPr="00E52C1C" w:rsidRDefault="00E52C1C" w:rsidP="00733684">
      <w:pPr>
        <w:widowControl w:val="0"/>
        <w:ind w:firstLine="709"/>
        <w:jc w:val="both"/>
        <w:rPr>
          <w:bCs/>
          <w:color w:val="000000"/>
          <w:sz w:val="24"/>
          <w:szCs w:val="24"/>
        </w:rPr>
      </w:pPr>
      <w:r>
        <w:rPr>
          <w:bCs/>
          <w:color w:val="000000"/>
          <w:sz w:val="24"/>
          <w:szCs w:val="24"/>
        </w:rPr>
        <w:t xml:space="preserve">Севернее поселка Сумино на земельном участке с кадастровым номером </w:t>
      </w:r>
      <w:r w:rsidRPr="00E52C1C">
        <w:rPr>
          <w:bCs/>
          <w:color w:val="000000"/>
          <w:sz w:val="24"/>
          <w:szCs w:val="24"/>
        </w:rPr>
        <w:t>47</w:t>
      </w:r>
      <w:r>
        <w:rPr>
          <w:bCs/>
          <w:color w:val="000000"/>
          <w:sz w:val="24"/>
          <w:szCs w:val="24"/>
        </w:rPr>
        <w:t xml:space="preserve">:22:0612002:44 предусмотрено строительство молочно-товарной фермы </w:t>
      </w:r>
      <w:r w:rsidR="00342BE2">
        <w:rPr>
          <w:bCs/>
          <w:color w:val="000000"/>
          <w:sz w:val="24"/>
          <w:szCs w:val="24"/>
        </w:rPr>
        <w:t>мощностью не более</w:t>
      </w:r>
      <w:r>
        <w:rPr>
          <w:bCs/>
          <w:color w:val="000000"/>
          <w:sz w:val="24"/>
          <w:szCs w:val="24"/>
        </w:rPr>
        <w:t xml:space="preserve"> 1200 дойных коров и размещение механизированных мастерских.</w:t>
      </w:r>
    </w:p>
    <w:p w:rsidR="008A2445" w:rsidRPr="00F51BD2" w:rsidRDefault="007E6012" w:rsidP="003B39AE">
      <w:pPr>
        <w:ind w:firstLine="709"/>
        <w:jc w:val="both"/>
        <w:rPr>
          <w:bCs/>
          <w:color w:val="000000"/>
          <w:sz w:val="24"/>
          <w:szCs w:val="24"/>
        </w:rPr>
      </w:pPr>
      <w:r w:rsidRPr="00F51BD2">
        <w:rPr>
          <w:bCs/>
          <w:color w:val="000000"/>
          <w:sz w:val="24"/>
          <w:szCs w:val="24"/>
        </w:rPr>
        <w:t>По Варианту 1 п</w:t>
      </w:r>
      <w:r w:rsidR="008A2445" w:rsidRPr="00F51BD2">
        <w:rPr>
          <w:bCs/>
          <w:color w:val="000000"/>
          <w:sz w:val="24"/>
          <w:szCs w:val="24"/>
        </w:rPr>
        <w:t>редусматривается создание про</w:t>
      </w:r>
      <w:r w:rsidR="0070532A" w:rsidRPr="00F51BD2">
        <w:rPr>
          <w:bCs/>
          <w:color w:val="000000"/>
          <w:sz w:val="24"/>
          <w:szCs w:val="24"/>
        </w:rPr>
        <w:t>изводственной</w:t>
      </w:r>
      <w:r w:rsidR="008A2445" w:rsidRPr="00F51BD2">
        <w:rPr>
          <w:bCs/>
          <w:color w:val="000000"/>
          <w:sz w:val="24"/>
          <w:szCs w:val="24"/>
        </w:rPr>
        <w:t xml:space="preserve"> зоны </w:t>
      </w:r>
      <w:r w:rsidR="00357AB8">
        <w:rPr>
          <w:bCs/>
          <w:color w:val="000000"/>
          <w:sz w:val="24"/>
          <w:szCs w:val="24"/>
        </w:rPr>
        <w:t>в</w:t>
      </w:r>
      <w:r w:rsidR="008A2445" w:rsidRPr="00F51BD2">
        <w:rPr>
          <w:bCs/>
          <w:color w:val="000000"/>
          <w:sz w:val="24"/>
          <w:szCs w:val="24"/>
        </w:rPr>
        <w:t xml:space="preserve"> север</w:t>
      </w:r>
      <w:r w:rsidR="00357AB8">
        <w:rPr>
          <w:bCs/>
          <w:color w:val="000000"/>
          <w:sz w:val="24"/>
          <w:szCs w:val="24"/>
        </w:rPr>
        <w:t>ной части</w:t>
      </w:r>
      <w:r w:rsidR="008A2445" w:rsidRPr="00F51BD2">
        <w:rPr>
          <w:bCs/>
          <w:color w:val="000000"/>
          <w:sz w:val="24"/>
          <w:szCs w:val="24"/>
        </w:rPr>
        <w:t xml:space="preserve"> деревни </w:t>
      </w:r>
      <w:r w:rsidR="0070532A" w:rsidRPr="00F51BD2">
        <w:rPr>
          <w:bCs/>
          <w:color w:val="000000"/>
          <w:sz w:val="24"/>
          <w:szCs w:val="24"/>
        </w:rPr>
        <w:t>Торосово</w:t>
      </w:r>
      <w:r w:rsidR="008A2445" w:rsidRPr="00F51BD2">
        <w:rPr>
          <w:bCs/>
          <w:color w:val="000000"/>
          <w:sz w:val="24"/>
          <w:szCs w:val="24"/>
        </w:rPr>
        <w:t xml:space="preserve"> на территории площадью </w:t>
      </w:r>
      <w:r w:rsidR="003974D5">
        <w:rPr>
          <w:bCs/>
          <w:sz w:val="24"/>
          <w:szCs w:val="24"/>
        </w:rPr>
        <w:t>58,68</w:t>
      </w:r>
      <w:r w:rsidR="008A2445" w:rsidRPr="00F51BD2">
        <w:rPr>
          <w:bCs/>
          <w:sz w:val="24"/>
          <w:szCs w:val="24"/>
        </w:rPr>
        <w:t xml:space="preserve"> га с размещением </w:t>
      </w:r>
      <w:r w:rsidR="008A2445" w:rsidRPr="00F51BD2">
        <w:rPr>
          <w:bCs/>
          <w:color w:val="000000"/>
          <w:sz w:val="24"/>
          <w:szCs w:val="24"/>
        </w:rPr>
        <w:t xml:space="preserve">предприятий </w:t>
      </w:r>
      <w:r w:rsidR="0070532A" w:rsidRPr="00F51BD2">
        <w:rPr>
          <w:bCs/>
          <w:color w:val="000000"/>
          <w:sz w:val="24"/>
          <w:szCs w:val="24"/>
          <w:lang w:val="en-US"/>
        </w:rPr>
        <w:t>IY</w:t>
      </w:r>
      <w:r w:rsidR="0070532A" w:rsidRPr="00F51BD2">
        <w:rPr>
          <w:bCs/>
          <w:color w:val="000000"/>
          <w:sz w:val="24"/>
          <w:szCs w:val="24"/>
        </w:rPr>
        <w:t>-</w:t>
      </w:r>
      <w:r w:rsidR="0070532A" w:rsidRPr="00F51BD2">
        <w:rPr>
          <w:bCs/>
          <w:color w:val="000000"/>
          <w:sz w:val="24"/>
          <w:szCs w:val="24"/>
          <w:lang w:val="en-US"/>
        </w:rPr>
        <w:t>Y</w:t>
      </w:r>
      <w:r w:rsidR="0070532A" w:rsidRPr="00F51BD2">
        <w:rPr>
          <w:color w:val="000000"/>
          <w:sz w:val="24"/>
          <w:szCs w:val="24"/>
        </w:rPr>
        <w:t xml:space="preserve"> классов опасности </w:t>
      </w:r>
      <w:r w:rsidR="0070532A" w:rsidRPr="00F51BD2">
        <w:rPr>
          <w:bCs/>
          <w:color w:val="000000"/>
          <w:sz w:val="24"/>
          <w:szCs w:val="24"/>
        </w:rPr>
        <w:t xml:space="preserve">по </w:t>
      </w:r>
      <w:r w:rsidR="000C3130" w:rsidRPr="00F51BD2">
        <w:rPr>
          <w:bCs/>
          <w:color w:val="000000"/>
          <w:sz w:val="24"/>
          <w:szCs w:val="24"/>
        </w:rPr>
        <w:t xml:space="preserve">хранению и </w:t>
      </w:r>
      <w:r w:rsidR="0070532A" w:rsidRPr="00F51BD2">
        <w:rPr>
          <w:bCs/>
          <w:color w:val="000000"/>
          <w:sz w:val="24"/>
          <w:szCs w:val="24"/>
        </w:rPr>
        <w:t>переработке сельскохозяйственной продукции</w:t>
      </w:r>
      <w:r w:rsidR="008A2445" w:rsidRPr="00F51BD2">
        <w:rPr>
          <w:color w:val="000000"/>
          <w:sz w:val="24"/>
          <w:szCs w:val="24"/>
        </w:rPr>
        <w:t xml:space="preserve"> </w:t>
      </w:r>
      <w:r w:rsidR="0070532A" w:rsidRPr="00F51BD2">
        <w:rPr>
          <w:color w:val="000000"/>
          <w:sz w:val="24"/>
          <w:szCs w:val="24"/>
        </w:rPr>
        <w:t xml:space="preserve">при </w:t>
      </w:r>
      <w:r w:rsidR="008A2445" w:rsidRPr="00F51BD2">
        <w:rPr>
          <w:color w:val="000000"/>
          <w:sz w:val="24"/>
          <w:szCs w:val="24"/>
        </w:rPr>
        <w:t>обеспечени</w:t>
      </w:r>
      <w:r w:rsidR="0070532A" w:rsidRPr="00F51BD2">
        <w:rPr>
          <w:color w:val="000000"/>
          <w:sz w:val="24"/>
          <w:szCs w:val="24"/>
        </w:rPr>
        <w:t>и</w:t>
      </w:r>
      <w:r w:rsidR="008A2445" w:rsidRPr="00F51BD2">
        <w:rPr>
          <w:color w:val="000000"/>
          <w:sz w:val="24"/>
          <w:szCs w:val="24"/>
        </w:rPr>
        <w:t xml:space="preserve"> производственных объектов инженерно-транспортной инфраструктурой, комплексным озеленением и благоустройством.</w:t>
      </w:r>
    </w:p>
    <w:p w:rsidR="00E774E3" w:rsidRPr="00F51BD2" w:rsidRDefault="008A2445" w:rsidP="008A2445">
      <w:pPr>
        <w:ind w:firstLine="708"/>
        <w:jc w:val="both"/>
        <w:rPr>
          <w:sz w:val="24"/>
          <w:szCs w:val="24"/>
        </w:rPr>
      </w:pPr>
      <w:r w:rsidRPr="00F51BD2">
        <w:rPr>
          <w:sz w:val="24"/>
          <w:szCs w:val="24"/>
        </w:rPr>
        <w:t xml:space="preserve">Количество рабочих мест на существующих градообразующих предприятиях </w:t>
      </w:r>
      <w:r w:rsidR="00607CED" w:rsidRPr="00F51BD2">
        <w:rPr>
          <w:sz w:val="24"/>
          <w:szCs w:val="24"/>
        </w:rPr>
        <w:t>Губаницкого</w:t>
      </w:r>
      <w:r w:rsidR="009878BD" w:rsidRPr="00F51BD2">
        <w:rPr>
          <w:sz w:val="24"/>
          <w:szCs w:val="24"/>
        </w:rPr>
        <w:t xml:space="preserve"> сельского поселения</w:t>
      </w:r>
      <w:r w:rsidRPr="00F51BD2">
        <w:rPr>
          <w:sz w:val="24"/>
          <w:szCs w:val="24"/>
        </w:rPr>
        <w:t xml:space="preserve"> </w:t>
      </w:r>
      <w:r w:rsidR="0070532A" w:rsidRPr="00F51BD2">
        <w:rPr>
          <w:sz w:val="24"/>
          <w:szCs w:val="24"/>
        </w:rPr>
        <w:t xml:space="preserve">принято в соответствии с планами по их развитию (см. письма </w:t>
      </w:r>
      <w:r w:rsidR="00BA5A3C" w:rsidRPr="00F51BD2">
        <w:rPr>
          <w:sz w:val="24"/>
          <w:szCs w:val="24"/>
        </w:rPr>
        <w:t>ЗАО «Сумино» и ЗАО «Торосово»</w:t>
      </w:r>
      <w:r w:rsidR="0070532A" w:rsidRPr="00F51BD2">
        <w:rPr>
          <w:sz w:val="24"/>
          <w:szCs w:val="24"/>
        </w:rPr>
        <w:t xml:space="preserve"> в томе </w:t>
      </w:r>
      <w:r w:rsidR="0070532A" w:rsidRPr="00F51BD2">
        <w:rPr>
          <w:sz w:val="24"/>
          <w:szCs w:val="24"/>
          <w:lang w:val="en-US"/>
        </w:rPr>
        <w:t>II</w:t>
      </w:r>
      <w:r w:rsidR="0070532A" w:rsidRPr="00F51BD2">
        <w:rPr>
          <w:sz w:val="24"/>
          <w:szCs w:val="24"/>
        </w:rPr>
        <w:t xml:space="preserve"> книге 6 «Исходно-разрешительная документация»</w:t>
      </w:r>
      <w:r w:rsidR="00FC750D" w:rsidRPr="00F51BD2">
        <w:rPr>
          <w:sz w:val="24"/>
          <w:szCs w:val="24"/>
        </w:rPr>
        <w:t xml:space="preserve"> стр.</w:t>
      </w:r>
      <w:r w:rsidR="00266C23" w:rsidRPr="00F51BD2">
        <w:rPr>
          <w:sz w:val="24"/>
          <w:szCs w:val="24"/>
        </w:rPr>
        <w:t> </w:t>
      </w:r>
      <w:r w:rsidR="00FC750D" w:rsidRPr="00F51BD2">
        <w:rPr>
          <w:sz w:val="24"/>
          <w:szCs w:val="24"/>
        </w:rPr>
        <w:t>51-54</w:t>
      </w:r>
      <w:r w:rsidR="0070532A" w:rsidRPr="00F51BD2">
        <w:rPr>
          <w:sz w:val="24"/>
          <w:szCs w:val="24"/>
        </w:rPr>
        <w:t>)</w:t>
      </w:r>
      <w:r w:rsidR="00E774E3" w:rsidRPr="00F51BD2">
        <w:rPr>
          <w:sz w:val="24"/>
          <w:szCs w:val="24"/>
        </w:rPr>
        <w:t>.</w:t>
      </w:r>
    </w:p>
    <w:p w:rsidR="00E774E3" w:rsidRPr="00F51BD2" w:rsidRDefault="00E774E3" w:rsidP="00E774E3">
      <w:pPr>
        <w:suppressAutoHyphens w:val="0"/>
        <w:overflowPunct/>
        <w:autoSpaceDE/>
        <w:ind w:firstLine="708"/>
        <w:jc w:val="both"/>
        <w:textAlignment w:val="auto"/>
        <w:rPr>
          <w:sz w:val="24"/>
          <w:szCs w:val="24"/>
        </w:rPr>
      </w:pPr>
      <w:r w:rsidRPr="00F51BD2">
        <w:rPr>
          <w:sz w:val="24"/>
          <w:szCs w:val="24"/>
        </w:rPr>
        <w:t xml:space="preserve">Количество рабочих мест в фермерских </w:t>
      </w:r>
      <w:r w:rsidR="00357AB8">
        <w:rPr>
          <w:sz w:val="24"/>
          <w:szCs w:val="24"/>
        </w:rPr>
        <w:t>х</w:t>
      </w:r>
      <w:r w:rsidRPr="00F51BD2">
        <w:rPr>
          <w:sz w:val="24"/>
          <w:szCs w:val="24"/>
        </w:rPr>
        <w:t xml:space="preserve">озяйствах определено при их общей численности не менее существующей – 20 ед. (см. письмо администрации Губаницкого сельского поселения </w:t>
      </w:r>
      <w:r w:rsidR="00DE5AC3" w:rsidRPr="00F51BD2">
        <w:rPr>
          <w:sz w:val="24"/>
          <w:szCs w:val="24"/>
        </w:rPr>
        <w:t>исх. </w:t>
      </w:r>
      <w:r w:rsidRPr="00F51BD2">
        <w:rPr>
          <w:sz w:val="24"/>
          <w:szCs w:val="24"/>
        </w:rPr>
        <w:t>№</w:t>
      </w:r>
      <w:r w:rsidR="00900A41" w:rsidRPr="00F51BD2">
        <w:rPr>
          <w:sz w:val="24"/>
          <w:szCs w:val="24"/>
        </w:rPr>
        <w:t> </w:t>
      </w:r>
      <w:r w:rsidRPr="00F51BD2">
        <w:rPr>
          <w:sz w:val="24"/>
          <w:szCs w:val="24"/>
        </w:rPr>
        <w:t xml:space="preserve">91 от 06.02.2012 г. в томе </w:t>
      </w:r>
      <w:r w:rsidRPr="00F51BD2">
        <w:rPr>
          <w:sz w:val="24"/>
          <w:szCs w:val="24"/>
          <w:lang w:val="en-US"/>
        </w:rPr>
        <w:t>II</w:t>
      </w:r>
      <w:r w:rsidRPr="00F51BD2">
        <w:rPr>
          <w:sz w:val="24"/>
          <w:szCs w:val="24"/>
        </w:rPr>
        <w:t xml:space="preserve"> книге 6 «Исходно-разрешительная документация»</w:t>
      </w:r>
      <w:r w:rsidR="00FC750D" w:rsidRPr="00F51BD2">
        <w:rPr>
          <w:sz w:val="24"/>
          <w:szCs w:val="24"/>
        </w:rPr>
        <w:t xml:space="preserve"> стр.</w:t>
      </w:r>
      <w:r w:rsidR="00266C23" w:rsidRPr="00F51BD2">
        <w:rPr>
          <w:sz w:val="24"/>
          <w:szCs w:val="24"/>
        </w:rPr>
        <w:t> </w:t>
      </w:r>
      <w:r w:rsidR="00FC750D" w:rsidRPr="00F51BD2">
        <w:rPr>
          <w:sz w:val="24"/>
          <w:szCs w:val="24"/>
        </w:rPr>
        <w:t>48</w:t>
      </w:r>
      <w:r w:rsidRPr="00F51BD2">
        <w:rPr>
          <w:sz w:val="24"/>
          <w:szCs w:val="24"/>
        </w:rPr>
        <w:t xml:space="preserve">) при количестве работающих в одном хозяйстве </w:t>
      </w:r>
      <w:r w:rsidR="001E609B" w:rsidRPr="00F51BD2">
        <w:rPr>
          <w:sz w:val="24"/>
          <w:szCs w:val="24"/>
        </w:rPr>
        <w:t>без</w:t>
      </w:r>
      <w:r w:rsidRPr="00F51BD2">
        <w:rPr>
          <w:sz w:val="24"/>
          <w:szCs w:val="24"/>
        </w:rPr>
        <w:t xml:space="preserve"> привлечени</w:t>
      </w:r>
      <w:r w:rsidR="001E609B" w:rsidRPr="00F51BD2">
        <w:rPr>
          <w:sz w:val="24"/>
          <w:szCs w:val="24"/>
        </w:rPr>
        <w:t xml:space="preserve">я </w:t>
      </w:r>
      <w:r w:rsidRPr="00F51BD2">
        <w:rPr>
          <w:sz w:val="24"/>
          <w:szCs w:val="24"/>
        </w:rPr>
        <w:t xml:space="preserve">наемной силы – </w:t>
      </w:r>
      <w:r w:rsidR="001E609B" w:rsidRPr="00F51BD2">
        <w:rPr>
          <w:sz w:val="24"/>
          <w:szCs w:val="24"/>
        </w:rPr>
        <w:t>2</w:t>
      </w:r>
      <w:r w:rsidRPr="00F51BD2">
        <w:rPr>
          <w:sz w:val="24"/>
          <w:szCs w:val="24"/>
        </w:rPr>
        <w:t xml:space="preserve"> чел.</w:t>
      </w:r>
    </w:p>
    <w:p w:rsidR="008A2445" w:rsidRPr="00F51BD2" w:rsidRDefault="00E774E3" w:rsidP="008A2445">
      <w:pPr>
        <w:ind w:firstLine="708"/>
        <w:jc w:val="both"/>
        <w:rPr>
          <w:sz w:val="24"/>
          <w:szCs w:val="24"/>
        </w:rPr>
      </w:pPr>
      <w:r w:rsidRPr="00F51BD2">
        <w:rPr>
          <w:sz w:val="24"/>
          <w:szCs w:val="24"/>
        </w:rPr>
        <w:t>Количество рабочих мест</w:t>
      </w:r>
      <w:r w:rsidR="008A2445" w:rsidRPr="00F51BD2">
        <w:rPr>
          <w:sz w:val="24"/>
          <w:szCs w:val="24"/>
        </w:rPr>
        <w:t xml:space="preserve"> в создаваемой </w:t>
      </w:r>
      <w:r w:rsidR="0070532A" w:rsidRPr="00F51BD2">
        <w:rPr>
          <w:sz w:val="24"/>
          <w:szCs w:val="24"/>
        </w:rPr>
        <w:t>производственной</w:t>
      </w:r>
      <w:r w:rsidR="008A2445" w:rsidRPr="00F51BD2">
        <w:rPr>
          <w:sz w:val="24"/>
          <w:szCs w:val="24"/>
        </w:rPr>
        <w:t xml:space="preserve"> зоне определено укрупненно по величине зоны и плотности рабочих мест </w:t>
      </w:r>
      <w:r w:rsidR="00607CED" w:rsidRPr="00F51BD2">
        <w:rPr>
          <w:sz w:val="24"/>
          <w:szCs w:val="24"/>
        </w:rPr>
        <w:t>с учетом</w:t>
      </w:r>
      <w:r w:rsidR="008A2445" w:rsidRPr="00F51BD2">
        <w:rPr>
          <w:sz w:val="24"/>
          <w:szCs w:val="24"/>
        </w:rPr>
        <w:t xml:space="preserve"> вида деятельности предприятий зоны</w:t>
      </w:r>
      <w:r w:rsidR="00607CED" w:rsidRPr="00F51BD2">
        <w:rPr>
          <w:sz w:val="24"/>
          <w:szCs w:val="24"/>
        </w:rPr>
        <w:t xml:space="preserve"> – переработка сельскохозяйственной продукции</w:t>
      </w:r>
      <w:r w:rsidR="008A2445" w:rsidRPr="00F51BD2">
        <w:rPr>
          <w:sz w:val="24"/>
          <w:szCs w:val="24"/>
        </w:rPr>
        <w:t>, в соответствии с рекомендация</w:t>
      </w:r>
      <w:r w:rsidR="00DD11BF" w:rsidRPr="00F51BD2">
        <w:rPr>
          <w:sz w:val="24"/>
          <w:szCs w:val="24"/>
        </w:rPr>
        <w:t>ми справочников проктировщика «</w:t>
      </w:r>
      <w:r w:rsidR="008A2445" w:rsidRPr="00F51BD2">
        <w:rPr>
          <w:sz w:val="24"/>
          <w:szCs w:val="24"/>
        </w:rPr>
        <w:t>Градостроительство» (приложение 1), «Архитектура промышленных предприятий, зданий и сооружений» (таблица 4.1) и данных инвестиционных проектов</w:t>
      </w:r>
      <w:r w:rsidR="00900A41" w:rsidRPr="00F51BD2">
        <w:rPr>
          <w:sz w:val="24"/>
          <w:szCs w:val="24"/>
        </w:rPr>
        <w:t>-</w:t>
      </w:r>
      <w:r w:rsidR="008A2445" w:rsidRPr="00F51BD2">
        <w:rPr>
          <w:sz w:val="24"/>
          <w:szCs w:val="24"/>
        </w:rPr>
        <w:t>аналогов.</w:t>
      </w:r>
    </w:p>
    <w:p w:rsidR="008A2445" w:rsidRPr="00F51BD2" w:rsidRDefault="008A2445" w:rsidP="008A2445">
      <w:pPr>
        <w:suppressAutoHyphens w:val="0"/>
        <w:overflowPunct/>
        <w:autoSpaceDE/>
        <w:ind w:firstLine="708"/>
        <w:jc w:val="both"/>
        <w:textAlignment w:val="auto"/>
        <w:rPr>
          <w:color w:val="000000"/>
          <w:sz w:val="24"/>
          <w:szCs w:val="24"/>
        </w:rPr>
      </w:pPr>
      <w:r w:rsidRPr="00F51BD2">
        <w:rPr>
          <w:color w:val="000000"/>
          <w:sz w:val="24"/>
          <w:szCs w:val="24"/>
        </w:rPr>
        <w:t>Результаты расчета количества рабочих мест на градообразующих</w:t>
      </w:r>
      <w:r w:rsidR="00607CED" w:rsidRPr="00F51BD2">
        <w:rPr>
          <w:color w:val="000000"/>
          <w:sz w:val="24"/>
          <w:szCs w:val="24"/>
        </w:rPr>
        <w:t xml:space="preserve"> </w:t>
      </w:r>
      <w:r w:rsidRPr="00F51BD2">
        <w:rPr>
          <w:color w:val="000000"/>
          <w:sz w:val="24"/>
          <w:szCs w:val="24"/>
        </w:rPr>
        <w:t xml:space="preserve">предприятиях </w:t>
      </w:r>
      <w:r w:rsidR="00607CED" w:rsidRPr="00F51BD2">
        <w:rPr>
          <w:color w:val="000000"/>
          <w:sz w:val="24"/>
          <w:szCs w:val="24"/>
        </w:rPr>
        <w:t>Губаницкого</w:t>
      </w:r>
      <w:r w:rsidR="009878BD" w:rsidRPr="00F51BD2">
        <w:rPr>
          <w:color w:val="000000"/>
          <w:sz w:val="24"/>
          <w:szCs w:val="24"/>
        </w:rPr>
        <w:t xml:space="preserve"> сельского поселения</w:t>
      </w:r>
      <w:r w:rsidRPr="00F51BD2">
        <w:rPr>
          <w:color w:val="000000"/>
          <w:sz w:val="24"/>
          <w:szCs w:val="24"/>
        </w:rPr>
        <w:t xml:space="preserve"> </w:t>
      </w:r>
      <w:r w:rsidR="00121E8A" w:rsidRPr="00F51BD2">
        <w:rPr>
          <w:color w:val="000000"/>
          <w:sz w:val="24"/>
          <w:szCs w:val="24"/>
        </w:rPr>
        <w:t xml:space="preserve">по </w:t>
      </w:r>
      <w:r w:rsidR="007E6012" w:rsidRPr="00F51BD2">
        <w:rPr>
          <w:color w:val="000000"/>
          <w:sz w:val="24"/>
          <w:szCs w:val="24"/>
        </w:rPr>
        <w:t>В</w:t>
      </w:r>
      <w:r w:rsidR="00121E8A" w:rsidRPr="00F51BD2">
        <w:rPr>
          <w:color w:val="000000"/>
          <w:sz w:val="24"/>
          <w:szCs w:val="24"/>
        </w:rPr>
        <w:t>ариант</w:t>
      </w:r>
      <w:r w:rsidR="007E6012" w:rsidRPr="00F51BD2">
        <w:rPr>
          <w:color w:val="000000"/>
          <w:sz w:val="24"/>
          <w:szCs w:val="24"/>
        </w:rPr>
        <w:t>у 1</w:t>
      </w:r>
      <w:r w:rsidR="00121E8A" w:rsidRPr="00F51BD2">
        <w:rPr>
          <w:color w:val="000000"/>
          <w:sz w:val="24"/>
          <w:szCs w:val="24"/>
        </w:rPr>
        <w:t xml:space="preserve"> </w:t>
      </w:r>
      <w:r w:rsidRPr="00F51BD2">
        <w:rPr>
          <w:color w:val="000000"/>
          <w:sz w:val="24"/>
          <w:szCs w:val="24"/>
        </w:rPr>
        <w:t>представлены в та</w:t>
      </w:r>
      <w:r w:rsidRPr="00F51BD2">
        <w:rPr>
          <w:color w:val="000000"/>
          <w:sz w:val="24"/>
          <w:szCs w:val="24"/>
        </w:rPr>
        <w:t>б</w:t>
      </w:r>
      <w:r w:rsidRPr="00F51BD2">
        <w:rPr>
          <w:color w:val="000000"/>
          <w:sz w:val="24"/>
          <w:szCs w:val="24"/>
        </w:rPr>
        <w:t xml:space="preserve">лице </w:t>
      </w:r>
      <w:r w:rsidRPr="00F51BD2">
        <w:rPr>
          <w:bCs/>
          <w:color w:val="000000"/>
          <w:sz w:val="24"/>
          <w:szCs w:val="24"/>
        </w:rPr>
        <w:t>4.1.3.2</w:t>
      </w:r>
      <w:r w:rsidRPr="00F51BD2">
        <w:rPr>
          <w:color w:val="000000"/>
          <w:sz w:val="24"/>
          <w:szCs w:val="24"/>
        </w:rPr>
        <w:t xml:space="preserve"> –</w:t>
      </w:r>
    </w:p>
    <w:p w:rsidR="008A2445" w:rsidRPr="00BA0FED" w:rsidRDefault="008A2445" w:rsidP="008A2445">
      <w:pPr>
        <w:spacing w:line="360" w:lineRule="auto"/>
        <w:ind w:firstLine="708"/>
        <w:jc w:val="right"/>
        <w:rPr>
          <w:color w:val="000000"/>
          <w:sz w:val="24"/>
          <w:szCs w:val="24"/>
        </w:rPr>
      </w:pPr>
      <w:r w:rsidRPr="00BA0FED">
        <w:rPr>
          <w:color w:val="000000"/>
          <w:sz w:val="24"/>
          <w:szCs w:val="24"/>
        </w:rPr>
        <w:t xml:space="preserve">Таблица </w:t>
      </w:r>
      <w:r w:rsidRPr="00BA0FED">
        <w:rPr>
          <w:bCs/>
          <w:color w:val="000000"/>
          <w:sz w:val="24"/>
          <w:szCs w:val="24"/>
        </w:rPr>
        <w:t>4.1.3.2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47"/>
        <w:gridCol w:w="1176"/>
        <w:gridCol w:w="1565"/>
        <w:gridCol w:w="1559"/>
      </w:tblGrid>
      <w:tr w:rsidR="008A2445" w:rsidRPr="00BA0FED">
        <w:trPr>
          <w:tblHeader/>
        </w:trPr>
        <w:tc>
          <w:tcPr>
            <w:tcW w:w="709" w:type="dxa"/>
            <w:vAlign w:val="center"/>
          </w:tcPr>
          <w:p w:rsidR="008A2445" w:rsidRPr="00F51BD2" w:rsidRDefault="008A2445" w:rsidP="001C3AC8">
            <w:pPr>
              <w:jc w:val="center"/>
              <w:rPr>
                <w:color w:val="000000"/>
                <w:sz w:val="22"/>
                <w:szCs w:val="22"/>
              </w:rPr>
            </w:pPr>
            <w:r w:rsidRPr="00F51BD2">
              <w:rPr>
                <w:color w:val="000000"/>
                <w:sz w:val="22"/>
                <w:szCs w:val="22"/>
              </w:rPr>
              <w:t>№№</w:t>
            </w:r>
          </w:p>
          <w:p w:rsidR="008A2445" w:rsidRPr="00F51BD2" w:rsidRDefault="008A2445" w:rsidP="001C3AC8">
            <w:pPr>
              <w:jc w:val="center"/>
              <w:rPr>
                <w:color w:val="000000"/>
                <w:sz w:val="22"/>
                <w:szCs w:val="22"/>
              </w:rPr>
            </w:pPr>
            <w:r w:rsidRPr="00F51BD2">
              <w:rPr>
                <w:color w:val="000000"/>
                <w:sz w:val="22"/>
                <w:szCs w:val="22"/>
              </w:rPr>
              <w:t>п/п</w:t>
            </w:r>
          </w:p>
        </w:tc>
        <w:tc>
          <w:tcPr>
            <w:tcW w:w="4347" w:type="dxa"/>
            <w:vAlign w:val="center"/>
          </w:tcPr>
          <w:p w:rsidR="008A2445" w:rsidRPr="00F51BD2" w:rsidRDefault="008A2445" w:rsidP="001C3AC8">
            <w:pPr>
              <w:jc w:val="center"/>
              <w:rPr>
                <w:color w:val="000000"/>
                <w:sz w:val="22"/>
                <w:szCs w:val="22"/>
              </w:rPr>
            </w:pPr>
            <w:r w:rsidRPr="00F51BD2">
              <w:rPr>
                <w:color w:val="000000"/>
                <w:sz w:val="22"/>
                <w:szCs w:val="22"/>
              </w:rPr>
              <w:t>Наименование отрасли или зоны</w:t>
            </w:r>
          </w:p>
        </w:tc>
        <w:tc>
          <w:tcPr>
            <w:tcW w:w="1176" w:type="dxa"/>
            <w:vAlign w:val="center"/>
          </w:tcPr>
          <w:p w:rsidR="008A2445" w:rsidRPr="003609F6" w:rsidRDefault="008A2445" w:rsidP="00884B96">
            <w:pPr>
              <w:pStyle w:val="Normal"/>
              <w:jc w:val="center"/>
              <w:rPr>
                <w:rFonts w:ascii="Times New Roman" w:hAnsi="Times New Roman"/>
                <w:sz w:val="22"/>
                <w:szCs w:val="22"/>
              </w:rPr>
            </w:pPr>
            <w:r w:rsidRPr="003609F6">
              <w:rPr>
                <w:rFonts w:ascii="Times New Roman" w:hAnsi="Times New Roman"/>
                <w:sz w:val="22"/>
                <w:szCs w:val="22"/>
                <w:lang w:val="ru-RU"/>
              </w:rPr>
              <w:t>Площадь</w:t>
            </w:r>
            <w:r w:rsidR="00884B96" w:rsidRPr="003609F6">
              <w:rPr>
                <w:rFonts w:ascii="Times New Roman" w:hAnsi="Times New Roman"/>
                <w:sz w:val="22"/>
                <w:szCs w:val="22"/>
                <w:lang w:val="ru-RU"/>
              </w:rPr>
              <w:t xml:space="preserve"> </w:t>
            </w:r>
            <w:r w:rsidR="00235E95" w:rsidRPr="003609F6">
              <w:rPr>
                <w:rFonts w:ascii="Times New Roman" w:hAnsi="Times New Roman"/>
                <w:sz w:val="22"/>
                <w:szCs w:val="22"/>
              </w:rPr>
              <w:t>у</w:t>
            </w:r>
            <w:r w:rsidRPr="003609F6">
              <w:rPr>
                <w:rFonts w:ascii="Times New Roman" w:hAnsi="Times New Roman"/>
                <w:sz w:val="22"/>
                <w:szCs w:val="22"/>
              </w:rPr>
              <w:t>частка</w:t>
            </w:r>
            <w:r w:rsidR="00235E95" w:rsidRPr="003609F6">
              <w:rPr>
                <w:rFonts w:ascii="Times New Roman" w:hAnsi="Times New Roman"/>
                <w:sz w:val="22"/>
                <w:szCs w:val="22"/>
              </w:rPr>
              <w:t>,</w:t>
            </w:r>
          </w:p>
          <w:p w:rsidR="008A2445" w:rsidRPr="00F51BD2" w:rsidRDefault="008A2445" w:rsidP="001C3AC8">
            <w:pPr>
              <w:jc w:val="center"/>
              <w:rPr>
                <w:color w:val="000000"/>
                <w:sz w:val="22"/>
                <w:szCs w:val="22"/>
              </w:rPr>
            </w:pPr>
            <w:r w:rsidRPr="003609F6">
              <w:rPr>
                <w:color w:val="000000"/>
                <w:sz w:val="22"/>
                <w:szCs w:val="22"/>
              </w:rPr>
              <w:t>га</w:t>
            </w:r>
          </w:p>
        </w:tc>
        <w:tc>
          <w:tcPr>
            <w:tcW w:w="1565" w:type="dxa"/>
            <w:vAlign w:val="center"/>
          </w:tcPr>
          <w:p w:rsidR="008A2445" w:rsidRPr="00F51BD2" w:rsidRDefault="008A2445" w:rsidP="001C3AC8">
            <w:pPr>
              <w:jc w:val="center"/>
              <w:rPr>
                <w:color w:val="000000"/>
                <w:sz w:val="22"/>
                <w:szCs w:val="22"/>
              </w:rPr>
            </w:pPr>
            <w:r w:rsidRPr="00F51BD2">
              <w:rPr>
                <w:color w:val="000000"/>
                <w:sz w:val="22"/>
                <w:szCs w:val="22"/>
              </w:rPr>
              <w:t>Плотность рабочих мест</w:t>
            </w:r>
            <w:r w:rsidR="00235E95">
              <w:rPr>
                <w:color w:val="000000"/>
                <w:sz w:val="22"/>
                <w:szCs w:val="22"/>
              </w:rPr>
              <w:t>,</w:t>
            </w:r>
          </w:p>
          <w:p w:rsidR="008A2445" w:rsidRPr="00F51BD2" w:rsidRDefault="00DD11BF" w:rsidP="001C3AC8">
            <w:pPr>
              <w:jc w:val="center"/>
              <w:rPr>
                <w:color w:val="000000"/>
                <w:sz w:val="22"/>
                <w:szCs w:val="22"/>
              </w:rPr>
            </w:pPr>
            <w:r w:rsidRPr="00F51BD2">
              <w:rPr>
                <w:color w:val="000000"/>
                <w:sz w:val="22"/>
                <w:szCs w:val="22"/>
              </w:rPr>
              <w:t>ч</w:t>
            </w:r>
            <w:r w:rsidR="008A2445" w:rsidRPr="00F51BD2">
              <w:rPr>
                <w:color w:val="000000"/>
                <w:sz w:val="22"/>
                <w:szCs w:val="22"/>
              </w:rPr>
              <w:t>ел</w:t>
            </w:r>
            <w:r w:rsidRPr="00F51BD2">
              <w:rPr>
                <w:color w:val="000000"/>
                <w:sz w:val="22"/>
                <w:szCs w:val="22"/>
              </w:rPr>
              <w:t>.</w:t>
            </w:r>
            <w:r w:rsidR="008A2445" w:rsidRPr="00F51BD2">
              <w:rPr>
                <w:color w:val="000000"/>
                <w:sz w:val="22"/>
                <w:szCs w:val="22"/>
              </w:rPr>
              <w:t>/га</w:t>
            </w:r>
          </w:p>
        </w:tc>
        <w:tc>
          <w:tcPr>
            <w:tcW w:w="1559" w:type="dxa"/>
            <w:vAlign w:val="center"/>
          </w:tcPr>
          <w:p w:rsidR="008A2445" w:rsidRPr="00F51BD2" w:rsidRDefault="008A2445" w:rsidP="001C3AC8">
            <w:pPr>
              <w:jc w:val="center"/>
              <w:rPr>
                <w:color w:val="000000"/>
                <w:sz w:val="22"/>
                <w:szCs w:val="22"/>
              </w:rPr>
            </w:pPr>
            <w:r w:rsidRPr="00F51BD2">
              <w:rPr>
                <w:color w:val="000000"/>
                <w:sz w:val="22"/>
                <w:szCs w:val="22"/>
              </w:rPr>
              <w:t>Кол</w:t>
            </w:r>
            <w:r w:rsidR="00884B96">
              <w:rPr>
                <w:color w:val="000000"/>
                <w:sz w:val="22"/>
                <w:szCs w:val="22"/>
              </w:rPr>
              <w:t>ичество р</w:t>
            </w:r>
            <w:r w:rsidRPr="00F51BD2">
              <w:rPr>
                <w:color w:val="000000"/>
                <w:sz w:val="22"/>
                <w:szCs w:val="22"/>
              </w:rPr>
              <w:t>абочих мест</w:t>
            </w:r>
          </w:p>
          <w:p w:rsidR="008A2445" w:rsidRPr="00F51BD2" w:rsidRDefault="0045738D" w:rsidP="001C3AC8">
            <w:pPr>
              <w:jc w:val="center"/>
              <w:rPr>
                <w:color w:val="000000"/>
                <w:sz w:val="22"/>
                <w:szCs w:val="22"/>
              </w:rPr>
            </w:pPr>
            <w:r w:rsidRPr="00F51BD2">
              <w:rPr>
                <w:color w:val="000000"/>
                <w:sz w:val="22"/>
                <w:szCs w:val="22"/>
              </w:rPr>
              <w:t xml:space="preserve">тыс. </w:t>
            </w:r>
            <w:r w:rsidR="008A2445" w:rsidRPr="00F51BD2">
              <w:rPr>
                <w:color w:val="000000"/>
                <w:sz w:val="22"/>
                <w:szCs w:val="22"/>
              </w:rPr>
              <w:t>мест</w:t>
            </w:r>
            <w:r w:rsidR="00235E95">
              <w:rPr>
                <w:color w:val="000000"/>
                <w:sz w:val="22"/>
                <w:szCs w:val="22"/>
              </w:rPr>
              <w:t>,</w:t>
            </w:r>
          </w:p>
        </w:tc>
      </w:tr>
      <w:tr w:rsidR="008A2445" w:rsidRPr="00BA0FED" w:rsidTr="003609F6">
        <w:trPr>
          <w:trHeight w:val="347"/>
        </w:trPr>
        <w:tc>
          <w:tcPr>
            <w:tcW w:w="709" w:type="dxa"/>
            <w:vAlign w:val="center"/>
          </w:tcPr>
          <w:p w:rsidR="008A2445" w:rsidRPr="00F51BD2" w:rsidRDefault="008A2445" w:rsidP="001C3AC8">
            <w:pPr>
              <w:jc w:val="center"/>
              <w:rPr>
                <w:b/>
                <w:color w:val="000000"/>
                <w:sz w:val="22"/>
                <w:szCs w:val="22"/>
                <w:lang w:val="en-US"/>
              </w:rPr>
            </w:pPr>
            <w:r w:rsidRPr="00F51BD2">
              <w:rPr>
                <w:b/>
                <w:color w:val="000000"/>
                <w:sz w:val="22"/>
                <w:szCs w:val="22"/>
                <w:lang w:val="en-US"/>
              </w:rPr>
              <w:t>I</w:t>
            </w:r>
          </w:p>
        </w:tc>
        <w:tc>
          <w:tcPr>
            <w:tcW w:w="4347" w:type="dxa"/>
            <w:vAlign w:val="center"/>
          </w:tcPr>
          <w:p w:rsidR="008A2445" w:rsidRPr="00F51BD2" w:rsidRDefault="00D2757B" w:rsidP="001C3AC8">
            <w:pPr>
              <w:rPr>
                <w:b/>
                <w:color w:val="000000"/>
                <w:sz w:val="22"/>
                <w:szCs w:val="22"/>
              </w:rPr>
            </w:pPr>
            <w:r>
              <w:rPr>
                <w:b/>
                <w:color w:val="000000"/>
                <w:sz w:val="22"/>
                <w:szCs w:val="22"/>
              </w:rPr>
              <w:t>Сельско</w:t>
            </w:r>
            <w:r w:rsidR="003609F6">
              <w:rPr>
                <w:b/>
                <w:color w:val="000000"/>
                <w:sz w:val="22"/>
                <w:szCs w:val="22"/>
              </w:rPr>
              <w:t>е хозяйство</w:t>
            </w:r>
          </w:p>
        </w:tc>
        <w:tc>
          <w:tcPr>
            <w:tcW w:w="1176" w:type="dxa"/>
            <w:vAlign w:val="center"/>
          </w:tcPr>
          <w:p w:rsidR="008A2445" w:rsidRPr="00F51BD2" w:rsidRDefault="008A2445" w:rsidP="001C3AC8">
            <w:pPr>
              <w:jc w:val="center"/>
              <w:rPr>
                <w:color w:val="000000"/>
                <w:sz w:val="22"/>
                <w:szCs w:val="22"/>
              </w:rPr>
            </w:pPr>
          </w:p>
        </w:tc>
        <w:tc>
          <w:tcPr>
            <w:tcW w:w="1565" w:type="dxa"/>
            <w:vAlign w:val="center"/>
          </w:tcPr>
          <w:p w:rsidR="008A2445" w:rsidRPr="00F51BD2" w:rsidRDefault="008A2445" w:rsidP="001C3AC8">
            <w:pPr>
              <w:jc w:val="center"/>
              <w:rPr>
                <w:color w:val="000000"/>
                <w:sz w:val="22"/>
                <w:szCs w:val="22"/>
              </w:rPr>
            </w:pPr>
          </w:p>
        </w:tc>
        <w:tc>
          <w:tcPr>
            <w:tcW w:w="1559" w:type="dxa"/>
            <w:vAlign w:val="center"/>
          </w:tcPr>
          <w:p w:rsidR="008A2445" w:rsidRPr="00F51BD2" w:rsidRDefault="008A2445" w:rsidP="001C3AC8">
            <w:pPr>
              <w:jc w:val="center"/>
              <w:rPr>
                <w:color w:val="000000"/>
                <w:sz w:val="22"/>
                <w:szCs w:val="22"/>
              </w:rPr>
            </w:pPr>
          </w:p>
        </w:tc>
      </w:tr>
      <w:tr w:rsidR="00AE4345" w:rsidRPr="00BA0FED" w:rsidTr="00F03BCD">
        <w:trPr>
          <w:trHeight w:val="274"/>
        </w:trPr>
        <w:tc>
          <w:tcPr>
            <w:tcW w:w="709" w:type="dxa"/>
          </w:tcPr>
          <w:p w:rsidR="00AE4345" w:rsidRPr="00F51BD2" w:rsidRDefault="00AE4345" w:rsidP="00F03BCD">
            <w:pPr>
              <w:jc w:val="center"/>
              <w:rPr>
                <w:color w:val="000000"/>
                <w:sz w:val="22"/>
                <w:szCs w:val="22"/>
              </w:rPr>
            </w:pPr>
            <w:r w:rsidRPr="00F51BD2">
              <w:rPr>
                <w:color w:val="000000"/>
                <w:sz w:val="22"/>
                <w:szCs w:val="22"/>
              </w:rPr>
              <w:t>1</w:t>
            </w:r>
          </w:p>
        </w:tc>
        <w:tc>
          <w:tcPr>
            <w:tcW w:w="4347" w:type="dxa"/>
          </w:tcPr>
          <w:p w:rsidR="00AE4345" w:rsidRPr="00F51BD2" w:rsidRDefault="00AE4345" w:rsidP="00F03BCD">
            <w:pPr>
              <w:rPr>
                <w:color w:val="000000"/>
                <w:sz w:val="22"/>
                <w:szCs w:val="22"/>
              </w:rPr>
            </w:pPr>
            <w:r w:rsidRPr="00F51BD2">
              <w:rPr>
                <w:color w:val="000000"/>
                <w:sz w:val="22"/>
                <w:szCs w:val="22"/>
                <w:lang w:val="en-US"/>
              </w:rPr>
              <w:t>C</w:t>
            </w:r>
            <w:r w:rsidRPr="00F51BD2">
              <w:rPr>
                <w:color w:val="000000"/>
                <w:sz w:val="22"/>
                <w:szCs w:val="22"/>
              </w:rPr>
              <w:t>ельскохозяйственные предприятия, всего</w:t>
            </w:r>
          </w:p>
          <w:p w:rsidR="00AE4345" w:rsidRPr="00F51BD2" w:rsidRDefault="00AE4345" w:rsidP="00F03BCD">
            <w:pPr>
              <w:rPr>
                <w:color w:val="000000"/>
                <w:sz w:val="22"/>
                <w:szCs w:val="22"/>
              </w:rPr>
            </w:pPr>
            <w:r w:rsidRPr="00F51BD2">
              <w:rPr>
                <w:color w:val="000000"/>
                <w:sz w:val="22"/>
                <w:szCs w:val="22"/>
              </w:rPr>
              <w:t>в том числе:</w:t>
            </w:r>
          </w:p>
          <w:p w:rsidR="00AE4345" w:rsidRPr="00F51BD2" w:rsidRDefault="00AE4345" w:rsidP="00F03BCD">
            <w:pPr>
              <w:rPr>
                <w:color w:val="000000"/>
                <w:sz w:val="22"/>
                <w:szCs w:val="22"/>
              </w:rPr>
            </w:pPr>
            <w:r w:rsidRPr="00F51BD2">
              <w:rPr>
                <w:color w:val="000000"/>
                <w:sz w:val="22"/>
                <w:szCs w:val="22"/>
              </w:rPr>
              <w:t xml:space="preserve">  - существующее количество рабочих мест</w:t>
            </w:r>
          </w:p>
          <w:p w:rsidR="00AE4345" w:rsidRPr="00F51BD2" w:rsidRDefault="00AE4345" w:rsidP="00F03BCD">
            <w:pPr>
              <w:rPr>
                <w:color w:val="000000"/>
                <w:sz w:val="22"/>
                <w:szCs w:val="22"/>
              </w:rPr>
            </w:pPr>
            <w:r w:rsidRPr="00F51BD2">
              <w:rPr>
                <w:color w:val="000000"/>
                <w:sz w:val="22"/>
                <w:szCs w:val="22"/>
              </w:rPr>
              <w:t xml:space="preserve">  - прирост количества рабочих мест после </w:t>
            </w:r>
            <w:r w:rsidR="00E871CC" w:rsidRPr="00F51BD2">
              <w:rPr>
                <w:color w:val="000000"/>
                <w:sz w:val="22"/>
                <w:szCs w:val="22"/>
              </w:rPr>
              <w:t xml:space="preserve">реконструкции </w:t>
            </w:r>
            <w:r w:rsidR="00E871CC" w:rsidRPr="00F51BD2">
              <w:rPr>
                <w:sz w:val="22"/>
                <w:szCs w:val="22"/>
              </w:rPr>
              <w:t>ЗАО «Сумино», ЗАО «Торосово»</w:t>
            </w:r>
            <w:r w:rsidR="00E871CC">
              <w:rPr>
                <w:sz w:val="22"/>
                <w:szCs w:val="22"/>
              </w:rPr>
              <w:t xml:space="preserve">, </w:t>
            </w:r>
            <w:r w:rsidR="00782328">
              <w:rPr>
                <w:sz w:val="22"/>
                <w:szCs w:val="22"/>
              </w:rPr>
              <w:t>строительства</w:t>
            </w:r>
            <w:r w:rsidR="00E871CC">
              <w:rPr>
                <w:sz w:val="22"/>
                <w:szCs w:val="22"/>
              </w:rPr>
              <w:t xml:space="preserve"> молочно-товарной фермы севернее поселка Сумино</w:t>
            </w:r>
          </w:p>
        </w:tc>
        <w:tc>
          <w:tcPr>
            <w:tcW w:w="1176" w:type="dxa"/>
          </w:tcPr>
          <w:p w:rsidR="00AE4345" w:rsidRPr="00F51BD2" w:rsidRDefault="00AE4345" w:rsidP="00F03BCD">
            <w:pPr>
              <w:jc w:val="center"/>
              <w:rPr>
                <w:color w:val="000000"/>
                <w:sz w:val="22"/>
                <w:szCs w:val="22"/>
              </w:rPr>
            </w:pPr>
          </w:p>
        </w:tc>
        <w:tc>
          <w:tcPr>
            <w:tcW w:w="1565" w:type="dxa"/>
          </w:tcPr>
          <w:p w:rsidR="00AE4345" w:rsidRPr="00F51BD2" w:rsidRDefault="00AE4345" w:rsidP="00F03BCD">
            <w:pPr>
              <w:jc w:val="center"/>
              <w:rPr>
                <w:color w:val="000000"/>
                <w:sz w:val="22"/>
                <w:szCs w:val="22"/>
              </w:rPr>
            </w:pPr>
          </w:p>
        </w:tc>
        <w:tc>
          <w:tcPr>
            <w:tcW w:w="1559" w:type="dxa"/>
          </w:tcPr>
          <w:p w:rsidR="00AE4345" w:rsidRPr="00F51BD2" w:rsidRDefault="00AE4345" w:rsidP="00F03BCD">
            <w:pPr>
              <w:jc w:val="center"/>
              <w:rPr>
                <w:sz w:val="22"/>
                <w:szCs w:val="22"/>
              </w:rPr>
            </w:pPr>
            <w:r w:rsidRPr="00F51BD2">
              <w:rPr>
                <w:sz w:val="22"/>
                <w:szCs w:val="22"/>
              </w:rPr>
              <w:t>0,44</w:t>
            </w:r>
          </w:p>
          <w:p w:rsidR="00AE4345" w:rsidRPr="00F51BD2" w:rsidRDefault="00AE4345" w:rsidP="00F03BCD">
            <w:pPr>
              <w:jc w:val="center"/>
              <w:rPr>
                <w:sz w:val="22"/>
                <w:szCs w:val="22"/>
              </w:rPr>
            </w:pPr>
          </w:p>
          <w:p w:rsidR="00AE4345" w:rsidRPr="00F51BD2" w:rsidRDefault="00AE4345" w:rsidP="00F03BCD">
            <w:pPr>
              <w:jc w:val="center"/>
              <w:rPr>
                <w:sz w:val="22"/>
                <w:szCs w:val="22"/>
              </w:rPr>
            </w:pPr>
            <w:r w:rsidRPr="00F51BD2">
              <w:rPr>
                <w:sz w:val="22"/>
                <w:szCs w:val="22"/>
              </w:rPr>
              <w:t>0,32</w:t>
            </w:r>
          </w:p>
          <w:p w:rsidR="00AE4345" w:rsidRPr="00F51BD2" w:rsidRDefault="00AE4345" w:rsidP="00F03BCD">
            <w:pPr>
              <w:jc w:val="center"/>
              <w:rPr>
                <w:sz w:val="22"/>
                <w:szCs w:val="22"/>
              </w:rPr>
            </w:pPr>
            <w:r w:rsidRPr="00F51BD2">
              <w:rPr>
                <w:sz w:val="22"/>
                <w:szCs w:val="22"/>
              </w:rPr>
              <w:t>0,12</w:t>
            </w:r>
          </w:p>
        </w:tc>
      </w:tr>
      <w:tr w:rsidR="007E6012" w:rsidRPr="00BA0FED">
        <w:tc>
          <w:tcPr>
            <w:tcW w:w="709" w:type="dxa"/>
          </w:tcPr>
          <w:p w:rsidR="007E6012" w:rsidRPr="00F51BD2" w:rsidRDefault="007E6012" w:rsidP="007E6012">
            <w:pPr>
              <w:spacing w:line="360" w:lineRule="auto"/>
              <w:jc w:val="center"/>
              <w:rPr>
                <w:color w:val="000000"/>
                <w:sz w:val="22"/>
                <w:szCs w:val="22"/>
              </w:rPr>
            </w:pPr>
            <w:bookmarkStart w:id="59" w:name="_Hlk316296803"/>
            <w:r w:rsidRPr="00F51BD2">
              <w:rPr>
                <w:color w:val="000000"/>
                <w:sz w:val="22"/>
                <w:szCs w:val="22"/>
              </w:rPr>
              <w:t>2</w:t>
            </w:r>
          </w:p>
        </w:tc>
        <w:tc>
          <w:tcPr>
            <w:tcW w:w="4347" w:type="dxa"/>
          </w:tcPr>
          <w:p w:rsidR="007E6012" w:rsidRPr="00F51BD2" w:rsidRDefault="007E6012" w:rsidP="007E6012">
            <w:pPr>
              <w:spacing w:line="360" w:lineRule="auto"/>
              <w:rPr>
                <w:color w:val="000000"/>
                <w:sz w:val="22"/>
                <w:szCs w:val="22"/>
              </w:rPr>
            </w:pPr>
            <w:r w:rsidRPr="00F51BD2">
              <w:rPr>
                <w:color w:val="000000"/>
                <w:sz w:val="22"/>
                <w:szCs w:val="22"/>
              </w:rPr>
              <w:t>Фермерские хозяйства (20 ед.)</w:t>
            </w:r>
          </w:p>
        </w:tc>
        <w:tc>
          <w:tcPr>
            <w:tcW w:w="1176" w:type="dxa"/>
          </w:tcPr>
          <w:p w:rsidR="007E6012" w:rsidRPr="00F51BD2" w:rsidRDefault="007E6012" w:rsidP="007E6012">
            <w:pPr>
              <w:spacing w:line="360" w:lineRule="auto"/>
              <w:jc w:val="center"/>
              <w:rPr>
                <w:color w:val="000000"/>
                <w:sz w:val="22"/>
                <w:szCs w:val="22"/>
              </w:rPr>
            </w:pPr>
          </w:p>
        </w:tc>
        <w:tc>
          <w:tcPr>
            <w:tcW w:w="1565" w:type="dxa"/>
          </w:tcPr>
          <w:p w:rsidR="007E6012" w:rsidRPr="00F51BD2" w:rsidRDefault="007E6012" w:rsidP="007E6012">
            <w:pPr>
              <w:spacing w:line="360" w:lineRule="auto"/>
              <w:jc w:val="center"/>
              <w:rPr>
                <w:color w:val="000000"/>
                <w:sz w:val="22"/>
                <w:szCs w:val="22"/>
              </w:rPr>
            </w:pPr>
          </w:p>
        </w:tc>
        <w:tc>
          <w:tcPr>
            <w:tcW w:w="1559" w:type="dxa"/>
          </w:tcPr>
          <w:p w:rsidR="007E6012" w:rsidRPr="00F51BD2" w:rsidRDefault="007E6012" w:rsidP="007E6012">
            <w:pPr>
              <w:spacing w:line="360" w:lineRule="auto"/>
              <w:jc w:val="center"/>
              <w:rPr>
                <w:sz w:val="22"/>
                <w:szCs w:val="22"/>
              </w:rPr>
            </w:pPr>
            <w:r w:rsidRPr="00F51BD2">
              <w:rPr>
                <w:sz w:val="22"/>
                <w:szCs w:val="22"/>
              </w:rPr>
              <w:t>0,0</w:t>
            </w:r>
            <w:r w:rsidR="001E609B" w:rsidRPr="00F51BD2">
              <w:rPr>
                <w:sz w:val="22"/>
                <w:szCs w:val="22"/>
              </w:rPr>
              <w:t>4</w:t>
            </w:r>
          </w:p>
        </w:tc>
      </w:tr>
      <w:tr w:rsidR="00607CED" w:rsidRPr="00BA0FED">
        <w:trPr>
          <w:trHeight w:val="371"/>
        </w:trPr>
        <w:tc>
          <w:tcPr>
            <w:tcW w:w="709" w:type="dxa"/>
            <w:vAlign w:val="center"/>
          </w:tcPr>
          <w:p w:rsidR="00607CED" w:rsidRPr="00F51BD2" w:rsidRDefault="00607CED" w:rsidP="001C3AC8">
            <w:pPr>
              <w:jc w:val="center"/>
              <w:rPr>
                <w:b/>
                <w:color w:val="000000"/>
                <w:sz w:val="22"/>
                <w:szCs w:val="22"/>
              </w:rPr>
            </w:pPr>
          </w:p>
        </w:tc>
        <w:tc>
          <w:tcPr>
            <w:tcW w:w="4347" w:type="dxa"/>
            <w:vAlign w:val="center"/>
          </w:tcPr>
          <w:p w:rsidR="00607CED" w:rsidRPr="00F51BD2" w:rsidRDefault="00607CED" w:rsidP="001C3AC8">
            <w:pPr>
              <w:rPr>
                <w:b/>
                <w:color w:val="000000"/>
                <w:sz w:val="22"/>
                <w:szCs w:val="22"/>
                <w:lang w:val="en-US"/>
              </w:rPr>
            </w:pPr>
            <w:r w:rsidRPr="00F51BD2">
              <w:rPr>
                <w:b/>
                <w:color w:val="000000"/>
                <w:sz w:val="22"/>
                <w:szCs w:val="22"/>
              </w:rPr>
              <w:t>Итого по п.</w:t>
            </w:r>
            <w:r w:rsidRPr="00F51BD2">
              <w:rPr>
                <w:b/>
                <w:color w:val="000000"/>
                <w:sz w:val="22"/>
                <w:szCs w:val="22"/>
                <w:lang w:val="en-US"/>
              </w:rPr>
              <w:t>I</w:t>
            </w:r>
          </w:p>
        </w:tc>
        <w:tc>
          <w:tcPr>
            <w:tcW w:w="1176" w:type="dxa"/>
            <w:vAlign w:val="center"/>
          </w:tcPr>
          <w:p w:rsidR="00607CED" w:rsidRPr="00F51BD2" w:rsidRDefault="00607CED" w:rsidP="001C3AC8">
            <w:pPr>
              <w:jc w:val="center"/>
              <w:rPr>
                <w:b/>
                <w:color w:val="000000"/>
                <w:sz w:val="22"/>
                <w:szCs w:val="22"/>
              </w:rPr>
            </w:pPr>
          </w:p>
        </w:tc>
        <w:tc>
          <w:tcPr>
            <w:tcW w:w="1565" w:type="dxa"/>
            <w:vAlign w:val="center"/>
          </w:tcPr>
          <w:p w:rsidR="00607CED" w:rsidRPr="00F51BD2" w:rsidRDefault="00607CED" w:rsidP="001C3AC8">
            <w:pPr>
              <w:jc w:val="center"/>
              <w:rPr>
                <w:b/>
                <w:color w:val="000000"/>
                <w:sz w:val="22"/>
                <w:szCs w:val="22"/>
              </w:rPr>
            </w:pPr>
          </w:p>
        </w:tc>
        <w:tc>
          <w:tcPr>
            <w:tcW w:w="1559" w:type="dxa"/>
          </w:tcPr>
          <w:p w:rsidR="00607CED" w:rsidRPr="00F51BD2" w:rsidRDefault="0053010E" w:rsidP="000706FB">
            <w:pPr>
              <w:jc w:val="center"/>
              <w:rPr>
                <w:b/>
                <w:sz w:val="22"/>
                <w:szCs w:val="22"/>
              </w:rPr>
            </w:pPr>
            <w:r w:rsidRPr="00F51BD2">
              <w:rPr>
                <w:b/>
                <w:sz w:val="22"/>
                <w:szCs w:val="22"/>
              </w:rPr>
              <w:t>0,</w:t>
            </w:r>
            <w:r w:rsidR="000139AB">
              <w:rPr>
                <w:b/>
                <w:sz w:val="22"/>
                <w:szCs w:val="22"/>
              </w:rPr>
              <w:t>48</w:t>
            </w:r>
          </w:p>
        </w:tc>
      </w:tr>
      <w:bookmarkEnd w:id="59"/>
      <w:tr w:rsidR="008A2445" w:rsidRPr="00BA0FED" w:rsidTr="003609F6">
        <w:trPr>
          <w:trHeight w:val="361"/>
        </w:trPr>
        <w:tc>
          <w:tcPr>
            <w:tcW w:w="709" w:type="dxa"/>
          </w:tcPr>
          <w:p w:rsidR="008A2445" w:rsidRPr="00F51BD2" w:rsidRDefault="008A2445" w:rsidP="001C3AC8">
            <w:pPr>
              <w:jc w:val="center"/>
              <w:rPr>
                <w:b/>
                <w:color w:val="000000"/>
                <w:sz w:val="22"/>
                <w:szCs w:val="22"/>
              </w:rPr>
            </w:pPr>
            <w:r w:rsidRPr="00F51BD2">
              <w:rPr>
                <w:b/>
                <w:color w:val="000000"/>
                <w:sz w:val="22"/>
                <w:szCs w:val="22"/>
                <w:lang w:val="en-US"/>
              </w:rPr>
              <w:t>II</w:t>
            </w:r>
          </w:p>
        </w:tc>
        <w:tc>
          <w:tcPr>
            <w:tcW w:w="4347" w:type="dxa"/>
          </w:tcPr>
          <w:p w:rsidR="008A2445" w:rsidRPr="00F51BD2" w:rsidRDefault="00D2757B" w:rsidP="001C3AC8">
            <w:pPr>
              <w:rPr>
                <w:b/>
                <w:color w:val="000000"/>
                <w:sz w:val="22"/>
                <w:szCs w:val="22"/>
              </w:rPr>
            </w:pPr>
            <w:r>
              <w:rPr>
                <w:b/>
                <w:color w:val="000000"/>
                <w:sz w:val="22"/>
                <w:szCs w:val="22"/>
              </w:rPr>
              <w:t>Промышленн</w:t>
            </w:r>
            <w:r w:rsidR="003609F6">
              <w:rPr>
                <w:b/>
                <w:color w:val="000000"/>
                <w:sz w:val="22"/>
                <w:szCs w:val="22"/>
              </w:rPr>
              <w:t>ость</w:t>
            </w:r>
          </w:p>
        </w:tc>
        <w:tc>
          <w:tcPr>
            <w:tcW w:w="1176" w:type="dxa"/>
          </w:tcPr>
          <w:p w:rsidR="008A2445" w:rsidRPr="00F51BD2" w:rsidRDefault="008A2445" w:rsidP="001C3AC8">
            <w:pPr>
              <w:jc w:val="center"/>
              <w:rPr>
                <w:color w:val="000000"/>
                <w:sz w:val="22"/>
                <w:szCs w:val="22"/>
              </w:rPr>
            </w:pPr>
          </w:p>
        </w:tc>
        <w:tc>
          <w:tcPr>
            <w:tcW w:w="1565" w:type="dxa"/>
          </w:tcPr>
          <w:p w:rsidR="008A2445" w:rsidRPr="00F51BD2" w:rsidRDefault="008A2445" w:rsidP="001C3AC8">
            <w:pPr>
              <w:jc w:val="center"/>
              <w:rPr>
                <w:color w:val="000000"/>
                <w:sz w:val="22"/>
                <w:szCs w:val="22"/>
              </w:rPr>
            </w:pPr>
          </w:p>
        </w:tc>
        <w:tc>
          <w:tcPr>
            <w:tcW w:w="1559" w:type="dxa"/>
          </w:tcPr>
          <w:p w:rsidR="008A2445" w:rsidRPr="00F51BD2" w:rsidRDefault="008A2445" w:rsidP="001C3AC8">
            <w:pPr>
              <w:jc w:val="center"/>
              <w:rPr>
                <w:color w:val="000000"/>
                <w:sz w:val="22"/>
                <w:szCs w:val="22"/>
              </w:rPr>
            </w:pPr>
          </w:p>
        </w:tc>
      </w:tr>
      <w:tr w:rsidR="00D2757B" w:rsidRPr="00BA0FED" w:rsidTr="00E80867">
        <w:tc>
          <w:tcPr>
            <w:tcW w:w="709" w:type="dxa"/>
          </w:tcPr>
          <w:p w:rsidR="00D2757B" w:rsidRPr="00F51BD2" w:rsidRDefault="00D2757B" w:rsidP="00E80867">
            <w:pPr>
              <w:jc w:val="center"/>
              <w:rPr>
                <w:color w:val="000000"/>
                <w:sz w:val="22"/>
                <w:szCs w:val="22"/>
              </w:rPr>
            </w:pPr>
            <w:r w:rsidRPr="00F51BD2">
              <w:rPr>
                <w:color w:val="000000"/>
                <w:sz w:val="22"/>
                <w:szCs w:val="22"/>
              </w:rPr>
              <w:t>3</w:t>
            </w:r>
          </w:p>
        </w:tc>
        <w:tc>
          <w:tcPr>
            <w:tcW w:w="4347" w:type="dxa"/>
          </w:tcPr>
          <w:p w:rsidR="00D2757B" w:rsidRPr="00F51BD2" w:rsidRDefault="00D2757B" w:rsidP="00E80867">
            <w:pPr>
              <w:rPr>
                <w:color w:val="000000"/>
                <w:sz w:val="22"/>
                <w:szCs w:val="22"/>
              </w:rPr>
            </w:pPr>
            <w:r>
              <w:rPr>
                <w:color w:val="000000"/>
                <w:sz w:val="22"/>
                <w:szCs w:val="22"/>
              </w:rPr>
              <w:t>Существующие п</w:t>
            </w:r>
            <w:r w:rsidRPr="00F51BD2">
              <w:rPr>
                <w:color w:val="000000"/>
                <w:sz w:val="22"/>
                <w:szCs w:val="22"/>
              </w:rPr>
              <w:t>редприятия промышленности, строительства и транспорта</w:t>
            </w:r>
          </w:p>
        </w:tc>
        <w:tc>
          <w:tcPr>
            <w:tcW w:w="1176" w:type="dxa"/>
          </w:tcPr>
          <w:p w:rsidR="00D2757B" w:rsidRPr="00F51BD2" w:rsidRDefault="00D2757B" w:rsidP="00E80867">
            <w:pPr>
              <w:jc w:val="center"/>
              <w:rPr>
                <w:color w:val="000000"/>
                <w:sz w:val="22"/>
                <w:szCs w:val="22"/>
              </w:rPr>
            </w:pPr>
          </w:p>
        </w:tc>
        <w:tc>
          <w:tcPr>
            <w:tcW w:w="1565" w:type="dxa"/>
          </w:tcPr>
          <w:p w:rsidR="00D2757B" w:rsidRPr="00F51BD2" w:rsidRDefault="00D2757B" w:rsidP="00E80867">
            <w:pPr>
              <w:jc w:val="center"/>
              <w:rPr>
                <w:color w:val="000000"/>
                <w:sz w:val="22"/>
                <w:szCs w:val="22"/>
              </w:rPr>
            </w:pPr>
          </w:p>
        </w:tc>
        <w:tc>
          <w:tcPr>
            <w:tcW w:w="1559" w:type="dxa"/>
          </w:tcPr>
          <w:p w:rsidR="00D2757B" w:rsidRPr="00F51BD2" w:rsidRDefault="00D2757B" w:rsidP="00E80867">
            <w:pPr>
              <w:jc w:val="center"/>
              <w:rPr>
                <w:sz w:val="22"/>
                <w:szCs w:val="22"/>
              </w:rPr>
            </w:pPr>
            <w:r w:rsidRPr="00F51BD2">
              <w:rPr>
                <w:sz w:val="22"/>
                <w:szCs w:val="22"/>
              </w:rPr>
              <w:t>0,06</w:t>
            </w:r>
          </w:p>
        </w:tc>
      </w:tr>
      <w:tr w:rsidR="008A2445" w:rsidRPr="00BA0FED">
        <w:tc>
          <w:tcPr>
            <w:tcW w:w="709" w:type="dxa"/>
          </w:tcPr>
          <w:p w:rsidR="008A2445" w:rsidRPr="00F51BD2" w:rsidRDefault="007E6012" w:rsidP="001C3AC8">
            <w:pPr>
              <w:jc w:val="center"/>
              <w:rPr>
                <w:color w:val="000000"/>
                <w:sz w:val="22"/>
                <w:szCs w:val="22"/>
              </w:rPr>
            </w:pPr>
            <w:r w:rsidRPr="00F51BD2">
              <w:rPr>
                <w:color w:val="000000"/>
                <w:sz w:val="22"/>
                <w:szCs w:val="22"/>
              </w:rPr>
              <w:t>4</w:t>
            </w:r>
          </w:p>
        </w:tc>
        <w:tc>
          <w:tcPr>
            <w:tcW w:w="4347" w:type="dxa"/>
          </w:tcPr>
          <w:p w:rsidR="008A2445" w:rsidRPr="00F51BD2" w:rsidRDefault="000139AB" w:rsidP="001C3AC8">
            <w:pPr>
              <w:rPr>
                <w:color w:val="000000"/>
                <w:sz w:val="22"/>
                <w:szCs w:val="22"/>
              </w:rPr>
            </w:pPr>
            <w:r>
              <w:rPr>
                <w:color w:val="000000"/>
                <w:sz w:val="22"/>
                <w:szCs w:val="22"/>
              </w:rPr>
              <w:t>Проектируемая п</w:t>
            </w:r>
            <w:r w:rsidR="00D21DDE" w:rsidRPr="00F51BD2">
              <w:rPr>
                <w:color w:val="000000"/>
                <w:sz w:val="22"/>
                <w:szCs w:val="22"/>
              </w:rPr>
              <w:t xml:space="preserve">роизводственная зона </w:t>
            </w:r>
            <w:r w:rsidR="006A0318">
              <w:rPr>
                <w:color w:val="000000"/>
                <w:sz w:val="22"/>
                <w:szCs w:val="22"/>
              </w:rPr>
              <w:t xml:space="preserve">в северной части </w:t>
            </w:r>
            <w:r w:rsidR="00D21DDE" w:rsidRPr="00F51BD2">
              <w:rPr>
                <w:color w:val="000000"/>
                <w:sz w:val="22"/>
                <w:szCs w:val="22"/>
              </w:rPr>
              <w:t>деревни Торосово</w:t>
            </w:r>
            <w:r w:rsidR="00312172" w:rsidRPr="00F51BD2">
              <w:rPr>
                <w:color w:val="000000"/>
                <w:sz w:val="22"/>
                <w:szCs w:val="22"/>
              </w:rPr>
              <w:t xml:space="preserve"> для размещения предприятий по </w:t>
            </w:r>
            <w:r w:rsidR="000C3130" w:rsidRPr="00F51BD2">
              <w:rPr>
                <w:color w:val="000000"/>
                <w:sz w:val="22"/>
                <w:szCs w:val="22"/>
              </w:rPr>
              <w:t xml:space="preserve">хранению и </w:t>
            </w:r>
            <w:r w:rsidR="00312172" w:rsidRPr="00F51BD2">
              <w:rPr>
                <w:color w:val="000000"/>
                <w:sz w:val="22"/>
                <w:szCs w:val="22"/>
              </w:rPr>
              <w:t>переработке сельскохозяйственной продукции</w:t>
            </w:r>
          </w:p>
        </w:tc>
        <w:tc>
          <w:tcPr>
            <w:tcW w:w="1176" w:type="dxa"/>
          </w:tcPr>
          <w:p w:rsidR="008A2445" w:rsidRPr="00F51BD2" w:rsidRDefault="003974D5" w:rsidP="001C3AC8">
            <w:pPr>
              <w:jc w:val="center"/>
              <w:rPr>
                <w:color w:val="000000"/>
                <w:sz w:val="22"/>
                <w:szCs w:val="22"/>
              </w:rPr>
            </w:pPr>
            <w:r>
              <w:rPr>
                <w:color w:val="000000"/>
                <w:sz w:val="22"/>
                <w:szCs w:val="22"/>
              </w:rPr>
              <w:t>58,68</w:t>
            </w:r>
          </w:p>
        </w:tc>
        <w:tc>
          <w:tcPr>
            <w:tcW w:w="1565" w:type="dxa"/>
          </w:tcPr>
          <w:p w:rsidR="008A2445" w:rsidRPr="00F51BD2" w:rsidRDefault="001E609B" w:rsidP="001C3AC8">
            <w:pPr>
              <w:jc w:val="center"/>
              <w:rPr>
                <w:color w:val="000000"/>
                <w:sz w:val="22"/>
                <w:szCs w:val="22"/>
              </w:rPr>
            </w:pPr>
            <w:r w:rsidRPr="00F51BD2">
              <w:rPr>
                <w:color w:val="000000"/>
                <w:sz w:val="22"/>
                <w:szCs w:val="22"/>
              </w:rPr>
              <w:t>20</w:t>
            </w:r>
            <w:r w:rsidR="000C3130" w:rsidRPr="00F51BD2">
              <w:rPr>
                <w:color w:val="000000"/>
                <w:sz w:val="22"/>
                <w:szCs w:val="22"/>
              </w:rPr>
              <w:t>,</w:t>
            </w:r>
            <w:r w:rsidR="008A2445" w:rsidRPr="00F51BD2">
              <w:rPr>
                <w:color w:val="000000"/>
                <w:sz w:val="22"/>
                <w:szCs w:val="22"/>
              </w:rPr>
              <w:t>0</w:t>
            </w:r>
          </w:p>
        </w:tc>
        <w:tc>
          <w:tcPr>
            <w:tcW w:w="1559" w:type="dxa"/>
          </w:tcPr>
          <w:p w:rsidR="008A2445" w:rsidRPr="00F51BD2" w:rsidRDefault="00B9717A" w:rsidP="001C3AC8">
            <w:pPr>
              <w:jc w:val="center"/>
              <w:rPr>
                <w:sz w:val="22"/>
                <w:szCs w:val="22"/>
              </w:rPr>
            </w:pPr>
            <w:r>
              <w:rPr>
                <w:sz w:val="22"/>
                <w:szCs w:val="22"/>
              </w:rPr>
              <w:t>1,20</w:t>
            </w:r>
          </w:p>
        </w:tc>
      </w:tr>
      <w:tr w:rsidR="00D21DDE" w:rsidRPr="00BA0FED">
        <w:trPr>
          <w:trHeight w:val="371"/>
        </w:trPr>
        <w:tc>
          <w:tcPr>
            <w:tcW w:w="709" w:type="dxa"/>
            <w:vAlign w:val="center"/>
          </w:tcPr>
          <w:p w:rsidR="00D21DDE" w:rsidRPr="00F51BD2" w:rsidRDefault="00D21DDE" w:rsidP="000706FB">
            <w:pPr>
              <w:jc w:val="center"/>
              <w:rPr>
                <w:b/>
                <w:color w:val="000000"/>
                <w:sz w:val="22"/>
                <w:szCs w:val="22"/>
              </w:rPr>
            </w:pPr>
          </w:p>
        </w:tc>
        <w:tc>
          <w:tcPr>
            <w:tcW w:w="4347" w:type="dxa"/>
            <w:vAlign w:val="center"/>
          </w:tcPr>
          <w:p w:rsidR="00D21DDE" w:rsidRPr="00F51BD2" w:rsidRDefault="00D21DDE" w:rsidP="000706FB">
            <w:pPr>
              <w:rPr>
                <w:b/>
                <w:color w:val="000000"/>
                <w:sz w:val="22"/>
                <w:szCs w:val="22"/>
              </w:rPr>
            </w:pPr>
            <w:r w:rsidRPr="00F51BD2">
              <w:rPr>
                <w:b/>
                <w:color w:val="000000"/>
                <w:sz w:val="22"/>
                <w:szCs w:val="22"/>
              </w:rPr>
              <w:t>Итого по п.</w:t>
            </w:r>
            <w:r w:rsidRPr="00F51BD2">
              <w:rPr>
                <w:b/>
                <w:color w:val="000000"/>
                <w:sz w:val="22"/>
                <w:szCs w:val="22"/>
                <w:lang w:val="en-US"/>
              </w:rPr>
              <w:t>II</w:t>
            </w:r>
          </w:p>
        </w:tc>
        <w:tc>
          <w:tcPr>
            <w:tcW w:w="1176" w:type="dxa"/>
            <w:vAlign w:val="center"/>
          </w:tcPr>
          <w:p w:rsidR="00D21DDE" w:rsidRPr="00F51BD2" w:rsidRDefault="00D21DDE" w:rsidP="000706FB">
            <w:pPr>
              <w:jc w:val="center"/>
              <w:rPr>
                <w:b/>
                <w:color w:val="000000"/>
                <w:sz w:val="22"/>
                <w:szCs w:val="22"/>
              </w:rPr>
            </w:pPr>
          </w:p>
        </w:tc>
        <w:tc>
          <w:tcPr>
            <w:tcW w:w="1565" w:type="dxa"/>
            <w:vAlign w:val="center"/>
          </w:tcPr>
          <w:p w:rsidR="00D21DDE" w:rsidRPr="00F51BD2" w:rsidRDefault="00D21DDE" w:rsidP="000706FB">
            <w:pPr>
              <w:jc w:val="center"/>
              <w:rPr>
                <w:b/>
                <w:color w:val="000000"/>
                <w:sz w:val="22"/>
                <w:szCs w:val="22"/>
              </w:rPr>
            </w:pPr>
          </w:p>
        </w:tc>
        <w:tc>
          <w:tcPr>
            <w:tcW w:w="1559" w:type="dxa"/>
          </w:tcPr>
          <w:p w:rsidR="00D21DDE" w:rsidRPr="00F51BD2" w:rsidRDefault="00B9717A" w:rsidP="000706FB">
            <w:pPr>
              <w:jc w:val="center"/>
              <w:rPr>
                <w:b/>
                <w:sz w:val="22"/>
                <w:szCs w:val="22"/>
              </w:rPr>
            </w:pPr>
            <w:r>
              <w:rPr>
                <w:b/>
                <w:sz w:val="22"/>
                <w:szCs w:val="22"/>
              </w:rPr>
              <w:t>1,2</w:t>
            </w:r>
            <w:r w:rsidR="000139AB">
              <w:rPr>
                <w:b/>
                <w:sz w:val="22"/>
                <w:szCs w:val="22"/>
              </w:rPr>
              <w:t>6</w:t>
            </w:r>
          </w:p>
        </w:tc>
      </w:tr>
      <w:tr w:rsidR="008A2445" w:rsidRPr="00BA0FED">
        <w:trPr>
          <w:trHeight w:val="410"/>
        </w:trPr>
        <w:tc>
          <w:tcPr>
            <w:tcW w:w="709" w:type="dxa"/>
            <w:vAlign w:val="center"/>
          </w:tcPr>
          <w:p w:rsidR="008A2445" w:rsidRPr="00F51BD2" w:rsidRDefault="008A2445" w:rsidP="001C3AC8">
            <w:pPr>
              <w:jc w:val="center"/>
              <w:rPr>
                <w:b/>
                <w:color w:val="000000"/>
                <w:sz w:val="22"/>
                <w:szCs w:val="22"/>
              </w:rPr>
            </w:pPr>
          </w:p>
        </w:tc>
        <w:tc>
          <w:tcPr>
            <w:tcW w:w="4347" w:type="dxa"/>
            <w:vAlign w:val="center"/>
          </w:tcPr>
          <w:p w:rsidR="008A2445" w:rsidRPr="00F51BD2" w:rsidRDefault="008A2445" w:rsidP="001C3AC8">
            <w:pPr>
              <w:jc w:val="both"/>
              <w:rPr>
                <w:b/>
                <w:color w:val="000000"/>
                <w:sz w:val="22"/>
                <w:szCs w:val="22"/>
              </w:rPr>
            </w:pPr>
            <w:r w:rsidRPr="00F51BD2">
              <w:rPr>
                <w:b/>
                <w:color w:val="000000"/>
                <w:sz w:val="22"/>
                <w:szCs w:val="22"/>
              </w:rPr>
              <w:t>Всего по п.п.</w:t>
            </w:r>
            <w:r w:rsidRPr="00F51BD2">
              <w:rPr>
                <w:b/>
                <w:color w:val="000000"/>
                <w:sz w:val="22"/>
                <w:szCs w:val="22"/>
                <w:lang w:val="en-US"/>
              </w:rPr>
              <w:t>I</w:t>
            </w:r>
            <w:r w:rsidRPr="00F51BD2">
              <w:rPr>
                <w:b/>
                <w:color w:val="000000"/>
                <w:sz w:val="22"/>
                <w:szCs w:val="22"/>
              </w:rPr>
              <w:t xml:space="preserve"> </w:t>
            </w:r>
            <w:r w:rsidR="00D21DDE" w:rsidRPr="00F51BD2">
              <w:rPr>
                <w:b/>
                <w:color w:val="000000"/>
                <w:sz w:val="22"/>
                <w:szCs w:val="22"/>
              </w:rPr>
              <w:t xml:space="preserve">- </w:t>
            </w:r>
            <w:r w:rsidRPr="00F51BD2">
              <w:rPr>
                <w:b/>
                <w:color w:val="000000"/>
                <w:sz w:val="22"/>
                <w:szCs w:val="22"/>
                <w:lang w:val="en-US"/>
              </w:rPr>
              <w:t>I</w:t>
            </w:r>
            <w:r w:rsidR="00D21DDE" w:rsidRPr="00F51BD2">
              <w:rPr>
                <w:b/>
                <w:color w:val="000000"/>
                <w:sz w:val="22"/>
                <w:szCs w:val="22"/>
                <w:lang w:val="en-US"/>
              </w:rPr>
              <w:t>I</w:t>
            </w:r>
          </w:p>
        </w:tc>
        <w:tc>
          <w:tcPr>
            <w:tcW w:w="1176" w:type="dxa"/>
            <w:vAlign w:val="center"/>
          </w:tcPr>
          <w:p w:rsidR="008A2445" w:rsidRPr="00F51BD2" w:rsidRDefault="008A2445" w:rsidP="001C3AC8">
            <w:pPr>
              <w:jc w:val="center"/>
              <w:rPr>
                <w:b/>
                <w:color w:val="000000"/>
                <w:sz w:val="22"/>
                <w:szCs w:val="22"/>
              </w:rPr>
            </w:pPr>
          </w:p>
        </w:tc>
        <w:tc>
          <w:tcPr>
            <w:tcW w:w="1565" w:type="dxa"/>
            <w:vAlign w:val="center"/>
          </w:tcPr>
          <w:p w:rsidR="008A2445" w:rsidRPr="00F51BD2" w:rsidRDefault="008A2445" w:rsidP="001C3AC8">
            <w:pPr>
              <w:jc w:val="center"/>
              <w:rPr>
                <w:b/>
                <w:color w:val="000000"/>
                <w:sz w:val="22"/>
                <w:szCs w:val="22"/>
              </w:rPr>
            </w:pPr>
          </w:p>
        </w:tc>
        <w:tc>
          <w:tcPr>
            <w:tcW w:w="1559" w:type="dxa"/>
            <w:vAlign w:val="center"/>
          </w:tcPr>
          <w:p w:rsidR="008A2445" w:rsidRPr="00F51BD2" w:rsidRDefault="007E6012" w:rsidP="001C3AC8">
            <w:pPr>
              <w:jc w:val="center"/>
              <w:rPr>
                <w:b/>
                <w:sz w:val="22"/>
                <w:szCs w:val="22"/>
              </w:rPr>
            </w:pPr>
            <w:r w:rsidRPr="00F51BD2">
              <w:rPr>
                <w:b/>
                <w:sz w:val="22"/>
                <w:szCs w:val="22"/>
              </w:rPr>
              <w:t>1,</w:t>
            </w:r>
            <w:r w:rsidR="00B9717A">
              <w:rPr>
                <w:b/>
                <w:sz w:val="22"/>
                <w:szCs w:val="22"/>
              </w:rPr>
              <w:t>7</w:t>
            </w:r>
            <w:r w:rsidR="00B23B06" w:rsidRPr="00F51BD2">
              <w:rPr>
                <w:b/>
                <w:sz w:val="22"/>
                <w:szCs w:val="22"/>
              </w:rPr>
              <w:t>4</w:t>
            </w:r>
          </w:p>
        </w:tc>
      </w:tr>
    </w:tbl>
    <w:p w:rsidR="00AE4345" w:rsidRPr="00BA0FED" w:rsidRDefault="00AE4345" w:rsidP="00031E4D">
      <w:pPr>
        <w:tabs>
          <w:tab w:val="left" w:pos="5040"/>
        </w:tabs>
        <w:ind w:firstLine="15"/>
        <w:jc w:val="both"/>
        <w:rPr>
          <w:bCs/>
          <w:color w:val="000000"/>
          <w:sz w:val="24"/>
          <w:szCs w:val="24"/>
        </w:rPr>
      </w:pPr>
    </w:p>
    <w:p w:rsidR="001E609B" w:rsidRPr="00BA0FED" w:rsidRDefault="001E609B" w:rsidP="001E609B">
      <w:pPr>
        <w:suppressAutoHyphens w:val="0"/>
        <w:overflowPunct/>
        <w:autoSpaceDE/>
        <w:ind w:firstLine="708"/>
        <w:jc w:val="both"/>
        <w:textAlignment w:val="auto"/>
        <w:rPr>
          <w:color w:val="000000"/>
          <w:sz w:val="24"/>
          <w:szCs w:val="24"/>
        </w:rPr>
      </w:pPr>
      <w:r w:rsidRPr="00BA0FED">
        <w:rPr>
          <w:color w:val="000000"/>
          <w:sz w:val="24"/>
          <w:szCs w:val="24"/>
        </w:rPr>
        <w:t>Результаты расчета количества рабочих мест на градообразующих предприятиях Губаницкого сельского поселения по Варианту 2 представлены в та</w:t>
      </w:r>
      <w:r w:rsidRPr="00BA0FED">
        <w:rPr>
          <w:color w:val="000000"/>
          <w:sz w:val="24"/>
          <w:szCs w:val="24"/>
        </w:rPr>
        <w:t>б</w:t>
      </w:r>
      <w:r w:rsidRPr="00BA0FED">
        <w:rPr>
          <w:color w:val="000000"/>
          <w:sz w:val="24"/>
          <w:szCs w:val="24"/>
        </w:rPr>
        <w:t xml:space="preserve">лице </w:t>
      </w:r>
      <w:r w:rsidRPr="00BA0FED">
        <w:rPr>
          <w:bCs/>
          <w:color w:val="000000"/>
          <w:sz w:val="24"/>
          <w:szCs w:val="24"/>
        </w:rPr>
        <w:t>4.1.3.3</w:t>
      </w:r>
      <w:r w:rsidRPr="00BA0FED">
        <w:rPr>
          <w:color w:val="000000"/>
          <w:sz w:val="24"/>
          <w:szCs w:val="24"/>
        </w:rPr>
        <w:t xml:space="preserve"> –</w:t>
      </w:r>
    </w:p>
    <w:p w:rsidR="001E609B" w:rsidRPr="00BA0FED" w:rsidRDefault="001E609B" w:rsidP="001E609B">
      <w:pPr>
        <w:spacing w:line="360" w:lineRule="auto"/>
        <w:ind w:firstLine="708"/>
        <w:jc w:val="right"/>
        <w:rPr>
          <w:color w:val="000000"/>
          <w:sz w:val="24"/>
          <w:szCs w:val="24"/>
        </w:rPr>
      </w:pPr>
      <w:r w:rsidRPr="00BA0FED">
        <w:rPr>
          <w:color w:val="000000"/>
          <w:sz w:val="24"/>
          <w:szCs w:val="24"/>
        </w:rPr>
        <w:t xml:space="preserve">Таблица </w:t>
      </w:r>
      <w:r w:rsidRPr="00BA0FED">
        <w:rPr>
          <w:bCs/>
          <w:color w:val="000000"/>
          <w:sz w:val="24"/>
          <w:szCs w:val="24"/>
        </w:rPr>
        <w:t>4.1.3.3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47"/>
        <w:gridCol w:w="1176"/>
        <w:gridCol w:w="1565"/>
        <w:gridCol w:w="1559"/>
      </w:tblGrid>
      <w:tr w:rsidR="001E609B" w:rsidRPr="00BA0FED">
        <w:trPr>
          <w:tblHeader/>
        </w:trPr>
        <w:tc>
          <w:tcPr>
            <w:tcW w:w="709" w:type="dxa"/>
            <w:vAlign w:val="center"/>
          </w:tcPr>
          <w:p w:rsidR="001E609B" w:rsidRPr="00F51BD2" w:rsidRDefault="001E609B" w:rsidP="001E609B">
            <w:pPr>
              <w:jc w:val="center"/>
              <w:rPr>
                <w:color w:val="000000"/>
                <w:sz w:val="22"/>
                <w:szCs w:val="22"/>
              </w:rPr>
            </w:pPr>
            <w:r w:rsidRPr="00F51BD2">
              <w:rPr>
                <w:color w:val="000000"/>
                <w:sz w:val="22"/>
                <w:szCs w:val="22"/>
              </w:rPr>
              <w:t>№№</w:t>
            </w:r>
          </w:p>
          <w:p w:rsidR="001E609B" w:rsidRPr="00F51BD2" w:rsidRDefault="001E609B" w:rsidP="001E609B">
            <w:pPr>
              <w:jc w:val="center"/>
              <w:rPr>
                <w:color w:val="000000"/>
                <w:sz w:val="22"/>
                <w:szCs w:val="22"/>
              </w:rPr>
            </w:pPr>
            <w:r w:rsidRPr="00F51BD2">
              <w:rPr>
                <w:color w:val="000000"/>
                <w:sz w:val="22"/>
                <w:szCs w:val="22"/>
              </w:rPr>
              <w:t>п/п</w:t>
            </w:r>
          </w:p>
        </w:tc>
        <w:tc>
          <w:tcPr>
            <w:tcW w:w="4347" w:type="dxa"/>
            <w:vAlign w:val="center"/>
          </w:tcPr>
          <w:p w:rsidR="001E609B" w:rsidRPr="00F51BD2" w:rsidRDefault="001E609B" w:rsidP="001E609B">
            <w:pPr>
              <w:jc w:val="center"/>
              <w:rPr>
                <w:color w:val="000000"/>
                <w:sz w:val="22"/>
                <w:szCs w:val="22"/>
              </w:rPr>
            </w:pPr>
            <w:r w:rsidRPr="00F51BD2">
              <w:rPr>
                <w:color w:val="000000"/>
                <w:sz w:val="22"/>
                <w:szCs w:val="22"/>
              </w:rPr>
              <w:t>Наименование отрасли или зоны</w:t>
            </w:r>
          </w:p>
        </w:tc>
        <w:tc>
          <w:tcPr>
            <w:tcW w:w="1176" w:type="dxa"/>
            <w:vAlign w:val="center"/>
          </w:tcPr>
          <w:p w:rsidR="001E609B" w:rsidRPr="00F51BD2" w:rsidRDefault="001E609B" w:rsidP="001E609B">
            <w:pPr>
              <w:pStyle w:val="Normal"/>
              <w:jc w:val="center"/>
              <w:rPr>
                <w:rFonts w:ascii="Times New Roman" w:hAnsi="Times New Roman"/>
                <w:color w:val="000000"/>
                <w:sz w:val="22"/>
                <w:szCs w:val="22"/>
                <w:lang w:val="ru-RU"/>
              </w:rPr>
            </w:pPr>
            <w:r w:rsidRPr="00F51BD2">
              <w:rPr>
                <w:rFonts w:ascii="Times New Roman" w:hAnsi="Times New Roman"/>
                <w:color w:val="000000"/>
                <w:sz w:val="22"/>
                <w:szCs w:val="22"/>
                <w:lang w:val="ru-RU"/>
              </w:rPr>
              <w:t>Площадь</w:t>
            </w:r>
          </w:p>
          <w:p w:rsidR="001E609B" w:rsidRPr="00F51BD2" w:rsidRDefault="00235E95" w:rsidP="001E609B">
            <w:pPr>
              <w:jc w:val="center"/>
              <w:rPr>
                <w:color w:val="000000"/>
                <w:sz w:val="22"/>
                <w:szCs w:val="22"/>
              </w:rPr>
            </w:pPr>
            <w:r>
              <w:rPr>
                <w:color w:val="000000"/>
                <w:sz w:val="22"/>
                <w:szCs w:val="22"/>
              </w:rPr>
              <w:t>у</w:t>
            </w:r>
            <w:r w:rsidR="001E609B" w:rsidRPr="00F51BD2">
              <w:rPr>
                <w:color w:val="000000"/>
                <w:sz w:val="22"/>
                <w:szCs w:val="22"/>
              </w:rPr>
              <w:t>частка</w:t>
            </w:r>
            <w:r>
              <w:rPr>
                <w:color w:val="000000"/>
                <w:sz w:val="22"/>
                <w:szCs w:val="22"/>
              </w:rPr>
              <w:t>,</w:t>
            </w:r>
          </w:p>
          <w:p w:rsidR="001E609B" w:rsidRPr="00F51BD2" w:rsidRDefault="001E609B" w:rsidP="001E609B">
            <w:pPr>
              <w:jc w:val="center"/>
              <w:rPr>
                <w:color w:val="000000"/>
                <w:sz w:val="22"/>
                <w:szCs w:val="22"/>
              </w:rPr>
            </w:pPr>
            <w:r w:rsidRPr="00F51BD2">
              <w:rPr>
                <w:color w:val="000000"/>
                <w:sz w:val="22"/>
                <w:szCs w:val="22"/>
              </w:rPr>
              <w:t>га</w:t>
            </w:r>
          </w:p>
        </w:tc>
        <w:tc>
          <w:tcPr>
            <w:tcW w:w="1565" w:type="dxa"/>
            <w:vAlign w:val="center"/>
          </w:tcPr>
          <w:p w:rsidR="001E609B" w:rsidRPr="00F51BD2" w:rsidRDefault="001E609B" w:rsidP="001E609B">
            <w:pPr>
              <w:jc w:val="center"/>
              <w:rPr>
                <w:color w:val="000000"/>
                <w:sz w:val="22"/>
                <w:szCs w:val="22"/>
              </w:rPr>
            </w:pPr>
            <w:r w:rsidRPr="00F51BD2">
              <w:rPr>
                <w:color w:val="000000"/>
                <w:sz w:val="22"/>
                <w:szCs w:val="22"/>
              </w:rPr>
              <w:t>Плотность рабочих мест</w:t>
            </w:r>
            <w:r w:rsidR="00235E95">
              <w:rPr>
                <w:color w:val="000000"/>
                <w:sz w:val="22"/>
                <w:szCs w:val="22"/>
              </w:rPr>
              <w:t>,</w:t>
            </w:r>
          </w:p>
          <w:p w:rsidR="001E609B" w:rsidRPr="00F51BD2" w:rsidRDefault="001E609B" w:rsidP="001E609B">
            <w:pPr>
              <w:jc w:val="center"/>
              <w:rPr>
                <w:color w:val="000000"/>
                <w:sz w:val="22"/>
                <w:szCs w:val="22"/>
              </w:rPr>
            </w:pPr>
            <w:r w:rsidRPr="00F51BD2">
              <w:rPr>
                <w:color w:val="000000"/>
                <w:sz w:val="22"/>
                <w:szCs w:val="22"/>
              </w:rPr>
              <w:t>чел./га</w:t>
            </w:r>
          </w:p>
        </w:tc>
        <w:tc>
          <w:tcPr>
            <w:tcW w:w="1559" w:type="dxa"/>
            <w:vAlign w:val="center"/>
          </w:tcPr>
          <w:p w:rsidR="001E609B" w:rsidRPr="00F51BD2" w:rsidRDefault="001E609B" w:rsidP="001E609B">
            <w:pPr>
              <w:jc w:val="center"/>
              <w:rPr>
                <w:color w:val="000000"/>
                <w:sz w:val="22"/>
                <w:szCs w:val="22"/>
              </w:rPr>
            </w:pPr>
            <w:r w:rsidRPr="00F51BD2">
              <w:rPr>
                <w:color w:val="000000"/>
                <w:sz w:val="22"/>
                <w:szCs w:val="22"/>
              </w:rPr>
              <w:t>Кол-во</w:t>
            </w:r>
          </w:p>
          <w:p w:rsidR="001E609B" w:rsidRPr="00F51BD2" w:rsidRDefault="001E609B" w:rsidP="001E609B">
            <w:pPr>
              <w:jc w:val="center"/>
              <w:rPr>
                <w:color w:val="000000"/>
                <w:sz w:val="22"/>
                <w:szCs w:val="22"/>
              </w:rPr>
            </w:pPr>
            <w:r w:rsidRPr="00F51BD2">
              <w:rPr>
                <w:color w:val="000000"/>
                <w:sz w:val="22"/>
                <w:szCs w:val="22"/>
              </w:rPr>
              <w:t>рабочих мест</w:t>
            </w:r>
          </w:p>
          <w:p w:rsidR="001E609B" w:rsidRPr="00F51BD2" w:rsidRDefault="0045738D" w:rsidP="001E609B">
            <w:pPr>
              <w:jc w:val="center"/>
              <w:rPr>
                <w:color w:val="000000"/>
                <w:sz w:val="22"/>
                <w:szCs w:val="22"/>
              </w:rPr>
            </w:pPr>
            <w:r w:rsidRPr="00F51BD2">
              <w:rPr>
                <w:color w:val="000000"/>
                <w:sz w:val="22"/>
                <w:szCs w:val="22"/>
              </w:rPr>
              <w:t xml:space="preserve">тыс. </w:t>
            </w:r>
            <w:r w:rsidR="001E609B" w:rsidRPr="00F51BD2">
              <w:rPr>
                <w:color w:val="000000"/>
                <w:sz w:val="22"/>
                <w:szCs w:val="22"/>
              </w:rPr>
              <w:t>мест</w:t>
            </w:r>
            <w:r w:rsidR="00235E95">
              <w:rPr>
                <w:color w:val="000000"/>
                <w:sz w:val="22"/>
                <w:szCs w:val="22"/>
              </w:rPr>
              <w:t>,</w:t>
            </w:r>
          </w:p>
        </w:tc>
      </w:tr>
      <w:tr w:rsidR="001E609B" w:rsidRPr="00BA0FED">
        <w:trPr>
          <w:trHeight w:val="410"/>
        </w:trPr>
        <w:tc>
          <w:tcPr>
            <w:tcW w:w="709" w:type="dxa"/>
            <w:vAlign w:val="center"/>
          </w:tcPr>
          <w:p w:rsidR="001E609B" w:rsidRPr="00F51BD2" w:rsidRDefault="001E609B" w:rsidP="001E609B">
            <w:pPr>
              <w:jc w:val="center"/>
              <w:rPr>
                <w:b/>
                <w:color w:val="000000"/>
                <w:sz w:val="22"/>
                <w:szCs w:val="22"/>
                <w:lang w:val="en-US"/>
              </w:rPr>
            </w:pPr>
            <w:r w:rsidRPr="00F51BD2">
              <w:rPr>
                <w:b/>
                <w:color w:val="000000"/>
                <w:sz w:val="22"/>
                <w:szCs w:val="22"/>
                <w:lang w:val="en-US"/>
              </w:rPr>
              <w:t>I</w:t>
            </w:r>
          </w:p>
        </w:tc>
        <w:tc>
          <w:tcPr>
            <w:tcW w:w="4347" w:type="dxa"/>
            <w:vAlign w:val="center"/>
          </w:tcPr>
          <w:p w:rsidR="001E609B" w:rsidRPr="00F51BD2" w:rsidRDefault="001E609B" w:rsidP="001E609B">
            <w:pPr>
              <w:rPr>
                <w:b/>
                <w:color w:val="000000"/>
                <w:sz w:val="22"/>
                <w:szCs w:val="22"/>
              </w:rPr>
            </w:pPr>
            <w:r w:rsidRPr="00F51BD2">
              <w:rPr>
                <w:b/>
                <w:color w:val="000000"/>
                <w:sz w:val="22"/>
                <w:szCs w:val="22"/>
              </w:rPr>
              <w:t>Существующие предприятия</w:t>
            </w:r>
          </w:p>
        </w:tc>
        <w:tc>
          <w:tcPr>
            <w:tcW w:w="1176" w:type="dxa"/>
            <w:vAlign w:val="center"/>
          </w:tcPr>
          <w:p w:rsidR="001E609B" w:rsidRPr="00F51BD2" w:rsidRDefault="001E609B" w:rsidP="001E609B">
            <w:pPr>
              <w:jc w:val="center"/>
              <w:rPr>
                <w:color w:val="000000"/>
                <w:sz w:val="22"/>
                <w:szCs w:val="22"/>
              </w:rPr>
            </w:pPr>
          </w:p>
        </w:tc>
        <w:tc>
          <w:tcPr>
            <w:tcW w:w="1565" w:type="dxa"/>
            <w:vAlign w:val="center"/>
          </w:tcPr>
          <w:p w:rsidR="001E609B" w:rsidRPr="00F51BD2" w:rsidRDefault="001E609B" w:rsidP="001E609B">
            <w:pPr>
              <w:jc w:val="center"/>
              <w:rPr>
                <w:color w:val="000000"/>
                <w:sz w:val="22"/>
                <w:szCs w:val="22"/>
              </w:rPr>
            </w:pPr>
          </w:p>
        </w:tc>
        <w:tc>
          <w:tcPr>
            <w:tcW w:w="1559" w:type="dxa"/>
            <w:vAlign w:val="center"/>
          </w:tcPr>
          <w:p w:rsidR="001E609B" w:rsidRPr="00F51BD2" w:rsidRDefault="001E609B" w:rsidP="001E609B">
            <w:pPr>
              <w:jc w:val="center"/>
              <w:rPr>
                <w:color w:val="000000"/>
                <w:sz w:val="22"/>
                <w:szCs w:val="22"/>
              </w:rPr>
            </w:pPr>
          </w:p>
        </w:tc>
      </w:tr>
      <w:tr w:rsidR="001E609B" w:rsidRPr="00BA0FED">
        <w:trPr>
          <w:trHeight w:val="274"/>
        </w:trPr>
        <w:tc>
          <w:tcPr>
            <w:tcW w:w="709" w:type="dxa"/>
          </w:tcPr>
          <w:p w:rsidR="001E609B" w:rsidRPr="00F51BD2" w:rsidRDefault="001E609B" w:rsidP="001E609B">
            <w:pPr>
              <w:jc w:val="center"/>
              <w:rPr>
                <w:color w:val="000000"/>
                <w:sz w:val="22"/>
                <w:szCs w:val="22"/>
              </w:rPr>
            </w:pPr>
            <w:r w:rsidRPr="00F51BD2">
              <w:rPr>
                <w:color w:val="000000"/>
                <w:sz w:val="22"/>
                <w:szCs w:val="22"/>
              </w:rPr>
              <w:t>1</w:t>
            </w:r>
          </w:p>
        </w:tc>
        <w:tc>
          <w:tcPr>
            <w:tcW w:w="4347" w:type="dxa"/>
          </w:tcPr>
          <w:p w:rsidR="001E609B" w:rsidRPr="00F51BD2" w:rsidRDefault="001E609B" w:rsidP="001E609B">
            <w:pPr>
              <w:rPr>
                <w:color w:val="000000"/>
                <w:sz w:val="22"/>
                <w:szCs w:val="22"/>
              </w:rPr>
            </w:pPr>
            <w:r w:rsidRPr="00F51BD2">
              <w:rPr>
                <w:color w:val="000000"/>
                <w:sz w:val="22"/>
                <w:szCs w:val="22"/>
                <w:lang w:val="en-US"/>
              </w:rPr>
              <w:t>C</w:t>
            </w:r>
            <w:r w:rsidRPr="00F51BD2">
              <w:rPr>
                <w:color w:val="000000"/>
                <w:sz w:val="22"/>
                <w:szCs w:val="22"/>
              </w:rPr>
              <w:t>ельскохозяйственные предприятия, всего</w:t>
            </w:r>
          </w:p>
          <w:p w:rsidR="001E609B" w:rsidRPr="00F51BD2" w:rsidRDefault="001E609B" w:rsidP="001E609B">
            <w:pPr>
              <w:rPr>
                <w:color w:val="000000"/>
                <w:sz w:val="22"/>
                <w:szCs w:val="22"/>
              </w:rPr>
            </w:pPr>
            <w:r w:rsidRPr="00F51BD2">
              <w:rPr>
                <w:color w:val="000000"/>
                <w:sz w:val="22"/>
                <w:szCs w:val="22"/>
              </w:rPr>
              <w:t>в том числе:</w:t>
            </w:r>
          </w:p>
          <w:p w:rsidR="001E609B" w:rsidRPr="00F51BD2" w:rsidRDefault="001E609B" w:rsidP="001E609B">
            <w:pPr>
              <w:rPr>
                <w:color w:val="000000"/>
                <w:sz w:val="22"/>
                <w:szCs w:val="22"/>
              </w:rPr>
            </w:pPr>
            <w:r w:rsidRPr="00F51BD2">
              <w:rPr>
                <w:color w:val="000000"/>
                <w:sz w:val="22"/>
                <w:szCs w:val="22"/>
              </w:rPr>
              <w:t xml:space="preserve">  - существующее количество рабочих мест</w:t>
            </w:r>
          </w:p>
          <w:p w:rsidR="001E609B" w:rsidRPr="00F51BD2" w:rsidRDefault="001E609B" w:rsidP="001E609B">
            <w:pPr>
              <w:rPr>
                <w:color w:val="000000"/>
                <w:sz w:val="22"/>
                <w:szCs w:val="22"/>
              </w:rPr>
            </w:pPr>
            <w:r w:rsidRPr="00F51BD2">
              <w:rPr>
                <w:color w:val="000000"/>
                <w:sz w:val="22"/>
                <w:szCs w:val="22"/>
              </w:rPr>
              <w:t xml:space="preserve">  - прирост количества рабочих мест после реконструкции </w:t>
            </w:r>
            <w:r w:rsidRPr="00F51BD2">
              <w:rPr>
                <w:sz w:val="22"/>
                <w:szCs w:val="22"/>
              </w:rPr>
              <w:t>ЗАО «Сумино», ЗАО «Торосово»</w:t>
            </w:r>
            <w:r w:rsidR="00342BE2">
              <w:rPr>
                <w:sz w:val="22"/>
                <w:szCs w:val="22"/>
              </w:rPr>
              <w:t>, строительства новых ферм</w:t>
            </w:r>
          </w:p>
        </w:tc>
        <w:tc>
          <w:tcPr>
            <w:tcW w:w="1176" w:type="dxa"/>
          </w:tcPr>
          <w:p w:rsidR="001E609B" w:rsidRPr="00F51BD2" w:rsidRDefault="001E609B" w:rsidP="001E609B">
            <w:pPr>
              <w:jc w:val="center"/>
              <w:rPr>
                <w:color w:val="000000"/>
                <w:sz w:val="22"/>
                <w:szCs w:val="22"/>
              </w:rPr>
            </w:pPr>
          </w:p>
        </w:tc>
        <w:tc>
          <w:tcPr>
            <w:tcW w:w="1565" w:type="dxa"/>
          </w:tcPr>
          <w:p w:rsidR="001E609B" w:rsidRPr="00F51BD2" w:rsidRDefault="001E609B" w:rsidP="001E609B">
            <w:pPr>
              <w:jc w:val="center"/>
              <w:rPr>
                <w:color w:val="000000"/>
                <w:sz w:val="22"/>
                <w:szCs w:val="22"/>
              </w:rPr>
            </w:pPr>
          </w:p>
        </w:tc>
        <w:tc>
          <w:tcPr>
            <w:tcW w:w="1559" w:type="dxa"/>
          </w:tcPr>
          <w:p w:rsidR="001E609B" w:rsidRPr="00F51BD2" w:rsidRDefault="001E609B" w:rsidP="001E609B">
            <w:pPr>
              <w:jc w:val="center"/>
              <w:rPr>
                <w:sz w:val="22"/>
                <w:szCs w:val="22"/>
              </w:rPr>
            </w:pPr>
            <w:r w:rsidRPr="00F51BD2">
              <w:rPr>
                <w:sz w:val="22"/>
                <w:szCs w:val="22"/>
              </w:rPr>
              <w:t>0,</w:t>
            </w:r>
            <w:r w:rsidR="007C7A64" w:rsidRPr="00F51BD2">
              <w:rPr>
                <w:sz w:val="22"/>
                <w:szCs w:val="22"/>
              </w:rPr>
              <w:t>44</w:t>
            </w:r>
          </w:p>
          <w:p w:rsidR="001E609B" w:rsidRPr="00F51BD2" w:rsidRDefault="001E609B" w:rsidP="001E609B">
            <w:pPr>
              <w:jc w:val="center"/>
              <w:rPr>
                <w:sz w:val="22"/>
                <w:szCs w:val="22"/>
              </w:rPr>
            </w:pPr>
          </w:p>
          <w:p w:rsidR="001E609B" w:rsidRPr="00F51BD2" w:rsidRDefault="001E609B" w:rsidP="001E609B">
            <w:pPr>
              <w:jc w:val="center"/>
              <w:rPr>
                <w:sz w:val="22"/>
                <w:szCs w:val="22"/>
              </w:rPr>
            </w:pPr>
            <w:r w:rsidRPr="00F51BD2">
              <w:rPr>
                <w:sz w:val="22"/>
                <w:szCs w:val="22"/>
              </w:rPr>
              <w:t>0,32</w:t>
            </w:r>
          </w:p>
          <w:p w:rsidR="001E609B" w:rsidRPr="00F51BD2" w:rsidRDefault="001E609B" w:rsidP="001E609B">
            <w:pPr>
              <w:jc w:val="center"/>
              <w:rPr>
                <w:sz w:val="22"/>
                <w:szCs w:val="22"/>
              </w:rPr>
            </w:pPr>
            <w:r w:rsidRPr="00F51BD2">
              <w:rPr>
                <w:sz w:val="22"/>
                <w:szCs w:val="22"/>
              </w:rPr>
              <w:t>0,1</w:t>
            </w:r>
            <w:r w:rsidR="00C15421" w:rsidRPr="00F51BD2">
              <w:rPr>
                <w:sz w:val="22"/>
                <w:szCs w:val="22"/>
              </w:rPr>
              <w:t>2</w:t>
            </w:r>
          </w:p>
        </w:tc>
      </w:tr>
      <w:tr w:rsidR="001E609B" w:rsidRPr="00BA0FED">
        <w:tc>
          <w:tcPr>
            <w:tcW w:w="709" w:type="dxa"/>
          </w:tcPr>
          <w:p w:rsidR="001E609B" w:rsidRPr="00F51BD2" w:rsidRDefault="001E609B" w:rsidP="001E609B">
            <w:pPr>
              <w:spacing w:line="360" w:lineRule="auto"/>
              <w:jc w:val="center"/>
              <w:rPr>
                <w:color w:val="000000"/>
                <w:sz w:val="22"/>
                <w:szCs w:val="22"/>
              </w:rPr>
            </w:pPr>
            <w:r w:rsidRPr="00F51BD2">
              <w:rPr>
                <w:color w:val="000000"/>
                <w:sz w:val="22"/>
                <w:szCs w:val="22"/>
              </w:rPr>
              <w:t>2</w:t>
            </w:r>
          </w:p>
        </w:tc>
        <w:tc>
          <w:tcPr>
            <w:tcW w:w="4347" w:type="dxa"/>
          </w:tcPr>
          <w:p w:rsidR="001E609B" w:rsidRPr="00F51BD2" w:rsidRDefault="001E609B" w:rsidP="001E609B">
            <w:pPr>
              <w:spacing w:line="360" w:lineRule="auto"/>
              <w:rPr>
                <w:color w:val="000000"/>
                <w:sz w:val="22"/>
                <w:szCs w:val="22"/>
              </w:rPr>
            </w:pPr>
            <w:r w:rsidRPr="00F51BD2">
              <w:rPr>
                <w:color w:val="000000"/>
                <w:sz w:val="22"/>
                <w:szCs w:val="22"/>
              </w:rPr>
              <w:t>Фермерские хозяйства (20 ед.)</w:t>
            </w:r>
          </w:p>
        </w:tc>
        <w:tc>
          <w:tcPr>
            <w:tcW w:w="1176" w:type="dxa"/>
          </w:tcPr>
          <w:p w:rsidR="001E609B" w:rsidRPr="00F51BD2" w:rsidRDefault="001E609B" w:rsidP="001E609B">
            <w:pPr>
              <w:spacing w:line="360" w:lineRule="auto"/>
              <w:jc w:val="center"/>
              <w:rPr>
                <w:color w:val="000000"/>
                <w:sz w:val="22"/>
                <w:szCs w:val="22"/>
              </w:rPr>
            </w:pPr>
          </w:p>
        </w:tc>
        <w:tc>
          <w:tcPr>
            <w:tcW w:w="1565" w:type="dxa"/>
          </w:tcPr>
          <w:p w:rsidR="001E609B" w:rsidRPr="00F51BD2" w:rsidRDefault="001E609B" w:rsidP="001E609B">
            <w:pPr>
              <w:spacing w:line="360" w:lineRule="auto"/>
              <w:jc w:val="center"/>
              <w:rPr>
                <w:color w:val="000000"/>
                <w:sz w:val="22"/>
                <w:szCs w:val="22"/>
              </w:rPr>
            </w:pPr>
          </w:p>
        </w:tc>
        <w:tc>
          <w:tcPr>
            <w:tcW w:w="1559" w:type="dxa"/>
          </w:tcPr>
          <w:p w:rsidR="001E609B" w:rsidRPr="00F51BD2" w:rsidRDefault="001E609B" w:rsidP="001E609B">
            <w:pPr>
              <w:spacing w:line="360" w:lineRule="auto"/>
              <w:jc w:val="center"/>
              <w:rPr>
                <w:sz w:val="22"/>
                <w:szCs w:val="22"/>
              </w:rPr>
            </w:pPr>
            <w:r w:rsidRPr="00F51BD2">
              <w:rPr>
                <w:sz w:val="22"/>
                <w:szCs w:val="22"/>
              </w:rPr>
              <w:t>0,04</w:t>
            </w:r>
          </w:p>
        </w:tc>
      </w:tr>
      <w:tr w:rsidR="001E609B" w:rsidRPr="00BA0FED">
        <w:tc>
          <w:tcPr>
            <w:tcW w:w="709" w:type="dxa"/>
          </w:tcPr>
          <w:p w:rsidR="001E609B" w:rsidRPr="00F51BD2" w:rsidRDefault="001E609B" w:rsidP="001E609B">
            <w:pPr>
              <w:jc w:val="center"/>
              <w:rPr>
                <w:color w:val="000000"/>
                <w:sz w:val="22"/>
                <w:szCs w:val="22"/>
              </w:rPr>
            </w:pPr>
            <w:r w:rsidRPr="00F51BD2">
              <w:rPr>
                <w:color w:val="000000"/>
                <w:sz w:val="22"/>
                <w:szCs w:val="22"/>
              </w:rPr>
              <w:t>3</w:t>
            </w:r>
          </w:p>
        </w:tc>
        <w:tc>
          <w:tcPr>
            <w:tcW w:w="4347" w:type="dxa"/>
          </w:tcPr>
          <w:p w:rsidR="001E609B" w:rsidRPr="00F51BD2" w:rsidRDefault="001E609B" w:rsidP="001E609B">
            <w:pPr>
              <w:rPr>
                <w:color w:val="000000"/>
                <w:sz w:val="22"/>
                <w:szCs w:val="22"/>
              </w:rPr>
            </w:pPr>
            <w:r w:rsidRPr="00F51BD2">
              <w:rPr>
                <w:color w:val="000000"/>
                <w:sz w:val="22"/>
                <w:szCs w:val="22"/>
              </w:rPr>
              <w:t>Предприятия промышленности, строительства и транспорта</w:t>
            </w:r>
          </w:p>
        </w:tc>
        <w:tc>
          <w:tcPr>
            <w:tcW w:w="1176" w:type="dxa"/>
          </w:tcPr>
          <w:p w:rsidR="001E609B" w:rsidRPr="00F51BD2" w:rsidRDefault="001E609B" w:rsidP="001E609B">
            <w:pPr>
              <w:jc w:val="center"/>
              <w:rPr>
                <w:color w:val="000000"/>
                <w:sz w:val="22"/>
                <w:szCs w:val="22"/>
              </w:rPr>
            </w:pPr>
          </w:p>
        </w:tc>
        <w:tc>
          <w:tcPr>
            <w:tcW w:w="1565" w:type="dxa"/>
          </w:tcPr>
          <w:p w:rsidR="001E609B" w:rsidRPr="00F51BD2" w:rsidRDefault="001E609B" w:rsidP="001E609B">
            <w:pPr>
              <w:jc w:val="center"/>
              <w:rPr>
                <w:color w:val="000000"/>
                <w:sz w:val="22"/>
                <w:szCs w:val="22"/>
              </w:rPr>
            </w:pPr>
          </w:p>
        </w:tc>
        <w:tc>
          <w:tcPr>
            <w:tcW w:w="1559" w:type="dxa"/>
          </w:tcPr>
          <w:p w:rsidR="001E609B" w:rsidRPr="00F51BD2" w:rsidRDefault="001E609B" w:rsidP="001E609B">
            <w:pPr>
              <w:jc w:val="center"/>
              <w:rPr>
                <w:sz w:val="22"/>
                <w:szCs w:val="22"/>
              </w:rPr>
            </w:pPr>
            <w:r w:rsidRPr="00F51BD2">
              <w:rPr>
                <w:sz w:val="22"/>
                <w:szCs w:val="22"/>
              </w:rPr>
              <w:t>0,06</w:t>
            </w:r>
          </w:p>
        </w:tc>
      </w:tr>
      <w:tr w:rsidR="001E609B" w:rsidRPr="00BA0FED">
        <w:trPr>
          <w:trHeight w:val="371"/>
        </w:trPr>
        <w:tc>
          <w:tcPr>
            <w:tcW w:w="709" w:type="dxa"/>
            <w:vAlign w:val="center"/>
          </w:tcPr>
          <w:p w:rsidR="001E609B" w:rsidRPr="00F51BD2" w:rsidRDefault="001E609B" w:rsidP="001E609B">
            <w:pPr>
              <w:jc w:val="center"/>
              <w:rPr>
                <w:b/>
                <w:color w:val="000000"/>
                <w:sz w:val="22"/>
                <w:szCs w:val="22"/>
              </w:rPr>
            </w:pPr>
          </w:p>
        </w:tc>
        <w:tc>
          <w:tcPr>
            <w:tcW w:w="4347" w:type="dxa"/>
            <w:vAlign w:val="center"/>
          </w:tcPr>
          <w:p w:rsidR="001E609B" w:rsidRPr="00F51BD2" w:rsidRDefault="001E609B" w:rsidP="001E609B">
            <w:pPr>
              <w:rPr>
                <w:b/>
                <w:color w:val="000000"/>
                <w:sz w:val="22"/>
                <w:szCs w:val="22"/>
                <w:lang w:val="en-US"/>
              </w:rPr>
            </w:pPr>
            <w:r w:rsidRPr="00F51BD2">
              <w:rPr>
                <w:b/>
                <w:color w:val="000000"/>
                <w:sz w:val="22"/>
                <w:szCs w:val="22"/>
              </w:rPr>
              <w:t>Итого по п.</w:t>
            </w:r>
            <w:r w:rsidRPr="00F51BD2">
              <w:rPr>
                <w:b/>
                <w:color w:val="000000"/>
                <w:sz w:val="22"/>
                <w:szCs w:val="22"/>
                <w:lang w:val="en-US"/>
              </w:rPr>
              <w:t>I</w:t>
            </w:r>
          </w:p>
        </w:tc>
        <w:tc>
          <w:tcPr>
            <w:tcW w:w="1176" w:type="dxa"/>
            <w:vAlign w:val="center"/>
          </w:tcPr>
          <w:p w:rsidR="001E609B" w:rsidRPr="00F51BD2" w:rsidRDefault="001E609B" w:rsidP="001E609B">
            <w:pPr>
              <w:jc w:val="center"/>
              <w:rPr>
                <w:b/>
                <w:color w:val="000000"/>
                <w:sz w:val="22"/>
                <w:szCs w:val="22"/>
              </w:rPr>
            </w:pPr>
          </w:p>
        </w:tc>
        <w:tc>
          <w:tcPr>
            <w:tcW w:w="1565" w:type="dxa"/>
            <w:vAlign w:val="center"/>
          </w:tcPr>
          <w:p w:rsidR="001E609B" w:rsidRPr="00F51BD2" w:rsidRDefault="001E609B" w:rsidP="001E609B">
            <w:pPr>
              <w:jc w:val="center"/>
              <w:rPr>
                <w:b/>
                <w:color w:val="000000"/>
                <w:sz w:val="22"/>
                <w:szCs w:val="22"/>
              </w:rPr>
            </w:pPr>
          </w:p>
        </w:tc>
        <w:tc>
          <w:tcPr>
            <w:tcW w:w="1559" w:type="dxa"/>
          </w:tcPr>
          <w:p w:rsidR="001E609B" w:rsidRPr="00F51BD2" w:rsidRDefault="001E609B" w:rsidP="001E609B">
            <w:pPr>
              <w:jc w:val="center"/>
              <w:rPr>
                <w:b/>
                <w:sz w:val="22"/>
                <w:szCs w:val="22"/>
              </w:rPr>
            </w:pPr>
            <w:r w:rsidRPr="00F51BD2">
              <w:rPr>
                <w:b/>
                <w:sz w:val="22"/>
                <w:szCs w:val="22"/>
              </w:rPr>
              <w:t>0,</w:t>
            </w:r>
            <w:r w:rsidR="00C15421" w:rsidRPr="00F51BD2">
              <w:rPr>
                <w:b/>
                <w:sz w:val="22"/>
                <w:szCs w:val="22"/>
              </w:rPr>
              <w:t>54</w:t>
            </w:r>
          </w:p>
        </w:tc>
      </w:tr>
    </w:tbl>
    <w:p w:rsidR="001E609B" w:rsidRPr="00BA0FED" w:rsidRDefault="001E609B" w:rsidP="00031E4D">
      <w:pPr>
        <w:tabs>
          <w:tab w:val="left" w:pos="5040"/>
        </w:tabs>
        <w:ind w:firstLine="15"/>
        <w:jc w:val="both"/>
        <w:rPr>
          <w:bCs/>
          <w:color w:val="000000"/>
          <w:sz w:val="24"/>
          <w:szCs w:val="24"/>
        </w:rPr>
      </w:pPr>
    </w:p>
    <w:p w:rsidR="001E609B" w:rsidRPr="00BA0FED" w:rsidRDefault="001E609B" w:rsidP="00031E4D">
      <w:pPr>
        <w:tabs>
          <w:tab w:val="left" w:pos="5040"/>
        </w:tabs>
        <w:ind w:firstLine="15"/>
        <w:jc w:val="both"/>
        <w:rPr>
          <w:bCs/>
          <w:color w:val="000000"/>
          <w:sz w:val="24"/>
          <w:szCs w:val="24"/>
        </w:rPr>
      </w:pPr>
    </w:p>
    <w:p w:rsidR="003B39AE" w:rsidRPr="00BA0FED" w:rsidRDefault="003B39AE" w:rsidP="00031E4D">
      <w:pPr>
        <w:tabs>
          <w:tab w:val="left" w:pos="5040"/>
        </w:tabs>
        <w:ind w:firstLine="15"/>
        <w:jc w:val="both"/>
        <w:rPr>
          <w:bCs/>
          <w:color w:val="000000"/>
          <w:sz w:val="24"/>
          <w:szCs w:val="24"/>
        </w:rPr>
      </w:pPr>
    </w:p>
    <w:p w:rsidR="00031E4D" w:rsidRPr="00BA0FED" w:rsidRDefault="00031E4D" w:rsidP="00E8561C">
      <w:pPr>
        <w:tabs>
          <w:tab w:val="left" w:pos="5040"/>
        </w:tabs>
        <w:spacing w:line="480" w:lineRule="auto"/>
        <w:ind w:firstLine="15"/>
        <w:outlineLvl w:val="2"/>
        <w:rPr>
          <w:b/>
          <w:bCs/>
          <w:color w:val="000000"/>
          <w:sz w:val="24"/>
          <w:szCs w:val="24"/>
        </w:rPr>
      </w:pPr>
      <w:bookmarkStart w:id="60" w:name="_Toc373244997"/>
      <w:r w:rsidRPr="00BA0FED">
        <w:rPr>
          <w:b/>
          <w:bCs/>
          <w:color w:val="000000"/>
          <w:sz w:val="24"/>
          <w:szCs w:val="24"/>
        </w:rPr>
        <w:t>4.1.4. Решения по развитию общественно-деловых территорий</w:t>
      </w:r>
      <w:bookmarkEnd w:id="60"/>
    </w:p>
    <w:p w:rsidR="00246D2C" w:rsidRPr="00BA0FED" w:rsidRDefault="00246D2C" w:rsidP="00246D2C">
      <w:pPr>
        <w:suppressAutoHyphens w:val="0"/>
        <w:overflowPunct/>
        <w:autoSpaceDE/>
        <w:ind w:left="15" w:firstLine="693"/>
        <w:jc w:val="both"/>
        <w:textAlignment w:val="auto"/>
        <w:rPr>
          <w:bCs/>
          <w:sz w:val="24"/>
          <w:szCs w:val="24"/>
        </w:rPr>
      </w:pPr>
      <w:r w:rsidRPr="00BA0FED">
        <w:rPr>
          <w:bCs/>
          <w:color w:val="000000"/>
          <w:sz w:val="24"/>
        </w:rPr>
        <w:t xml:space="preserve">На территории </w:t>
      </w:r>
      <w:r w:rsidR="00293632" w:rsidRPr="00BA0FED">
        <w:rPr>
          <w:color w:val="000000"/>
          <w:sz w:val="24"/>
          <w:szCs w:val="24"/>
        </w:rPr>
        <w:t>Губаницкого</w:t>
      </w:r>
      <w:r w:rsidR="0087029C" w:rsidRPr="00BA0FED">
        <w:rPr>
          <w:color w:val="000000"/>
          <w:sz w:val="24"/>
          <w:szCs w:val="24"/>
        </w:rPr>
        <w:t xml:space="preserve"> сельского поселения предусматривается</w:t>
      </w:r>
      <w:r w:rsidR="009878BD" w:rsidRPr="00BA0FED">
        <w:rPr>
          <w:color w:val="000000"/>
          <w:sz w:val="24"/>
          <w:szCs w:val="24"/>
        </w:rPr>
        <w:t xml:space="preserve"> </w:t>
      </w:r>
      <w:r w:rsidRPr="00BA0FED">
        <w:rPr>
          <w:bCs/>
          <w:color w:val="000000"/>
          <w:sz w:val="24"/>
        </w:rPr>
        <w:t>сохранение</w:t>
      </w:r>
      <w:r w:rsidR="005654DE" w:rsidRPr="00BA0FED">
        <w:rPr>
          <w:bCs/>
          <w:color w:val="000000"/>
          <w:sz w:val="24"/>
        </w:rPr>
        <w:t xml:space="preserve"> и развитие</w:t>
      </w:r>
      <w:r w:rsidRPr="00BA0FED">
        <w:rPr>
          <w:bCs/>
          <w:color w:val="000000"/>
          <w:sz w:val="24"/>
        </w:rPr>
        <w:t xml:space="preserve"> существующих общественно-деловых территорий</w:t>
      </w:r>
      <w:r w:rsidR="0087029C" w:rsidRPr="00BA0FED">
        <w:rPr>
          <w:bCs/>
          <w:color w:val="000000"/>
          <w:sz w:val="24"/>
        </w:rPr>
        <w:t xml:space="preserve"> в деревне Губаницы, поселке Сумино, деревне Торосово</w:t>
      </w:r>
      <w:r w:rsidR="000706FB" w:rsidRPr="00BA0FED">
        <w:rPr>
          <w:bCs/>
          <w:color w:val="000000"/>
          <w:sz w:val="24"/>
        </w:rPr>
        <w:t xml:space="preserve"> общей площадью на расчетный </w:t>
      </w:r>
      <w:r w:rsidR="000706FB" w:rsidRPr="00BA0FED">
        <w:rPr>
          <w:bCs/>
          <w:sz w:val="24"/>
        </w:rPr>
        <w:t xml:space="preserve">срок </w:t>
      </w:r>
      <w:smartTag w:uri="urn:schemas-microsoft-com:office:smarttags" w:element="metricconverter">
        <w:smartTagPr>
          <w:attr w:name="ProductID" w:val="18,26 га"/>
        </w:smartTagPr>
        <w:r w:rsidR="009B548D">
          <w:rPr>
            <w:bCs/>
            <w:sz w:val="24"/>
          </w:rPr>
          <w:t>18,26</w:t>
        </w:r>
        <w:r w:rsidR="000706FB" w:rsidRPr="00BA0FED">
          <w:rPr>
            <w:bCs/>
            <w:sz w:val="24"/>
          </w:rPr>
          <w:t xml:space="preserve"> га</w:t>
        </w:r>
      </w:smartTag>
      <w:r w:rsidRPr="00BA0FED">
        <w:rPr>
          <w:bCs/>
          <w:sz w:val="24"/>
        </w:rPr>
        <w:t xml:space="preserve">, </w:t>
      </w:r>
      <w:r w:rsidR="00934166" w:rsidRPr="00BA0FED">
        <w:rPr>
          <w:bCs/>
          <w:sz w:val="24"/>
          <w:szCs w:val="24"/>
        </w:rPr>
        <w:t xml:space="preserve">формирование новых общественно-деловых территорий в деревнях Красные Череповицы, Муратово, Ржевка общей площадью </w:t>
      </w:r>
      <w:smartTag w:uri="urn:schemas-microsoft-com:office:smarttags" w:element="metricconverter">
        <w:smartTagPr>
          <w:attr w:name="ProductID" w:val="3,37 га"/>
        </w:smartTagPr>
        <w:r w:rsidR="003C6B06">
          <w:rPr>
            <w:bCs/>
            <w:sz w:val="24"/>
            <w:szCs w:val="24"/>
          </w:rPr>
          <w:t>3,37</w:t>
        </w:r>
        <w:r w:rsidR="00934166" w:rsidRPr="00BA0FED">
          <w:rPr>
            <w:bCs/>
            <w:sz w:val="24"/>
            <w:szCs w:val="24"/>
          </w:rPr>
          <w:t xml:space="preserve"> га</w:t>
        </w:r>
      </w:smartTag>
      <w:r w:rsidR="00934166" w:rsidRPr="00BA0FED">
        <w:rPr>
          <w:bCs/>
          <w:sz w:val="24"/>
          <w:szCs w:val="24"/>
        </w:rPr>
        <w:t>,</w:t>
      </w:r>
      <w:r w:rsidR="00934166" w:rsidRPr="00BA0FED">
        <w:rPr>
          <w:bCs/>
          <w:color w:val="000000"/>
          <w:sz w:val="24"/>
          <w:szCs w:val="24"/>
        </w:rPr>
        <w:t xml:space="preserve"> </w:t>
      </w:r>
      <w:r w:rsidRPr="00BA0FED">
        <w:rPr>
          <w:bCs/>
          <w:sz w:val="24"/>
        </w:rPr>
        <w:t>зан</w:t>
      </w:r>
      <w:r w:rsidRPr="00BA0FED">
        <w:rPr>
          <w:bCs/>
          <w:sz w:val="24"/>
        </w:rPr>
        <w:t>и</w:t>
      </w:r>
      <w:r w:rsidRPr="00BA0FED">
        <w:rPr>
          <w:bCs/>
          <w:sz w:val="24"/>
        </w:rPr>
        <w:t xml:space="preserve">маемых, в основном, учреждениями </w:t>
      </w:r>
      <w:r w:rsidR="00334AEE" w:rsidRPr="00BA0FED">
        <w:rPr>
          <w:bCs/>
          <w:sz w:val="24"/>
        </w:rPr>
        <w:t>управления</w:t>
      </w:r>
      <w:r w:rsidR="00934166" w:rsidRPr="00BA0FED">
        <w:rPr>
          <w:bCs/>
          <w:sz w:val="24"/>
        </w:rPr>
        <w:t>,</w:t>
      </w:r>
      <w:r w:rsidR="00334AEE" w:rsidRPr="00BA0FED">
        <w:rPr>
          <w:bCs/>
          <w:sz w:val="24"/>
        </w:rPr>
        <w:t xml:space="preserve"> культуры</w:t>
      </w:r>
      <w:r w:rsidR="005654DE" w:rsidRPr="00BA0FED">
        <w:rPr>
          <w:bCs/>
          <w:sz w:val="24"/>
        </w:rPr>
        <w:t xml:space="preserve">, </w:t>
      </w:r>
      <w:r w:rsidR="00934166" w:rsidRPr="00BA0FED">
        <w:rPr>
          <w:bCs/>
          <w:sz w:val="24"/>
        </w:rPr>
        <w:t xml:space="preserve">спорта, </w:t>
      </w:r>
      <w:r w:rsidR="005654DE" w:rsidRPr="00BA0FED">
        <w:rPr>
          <w:bCs/>
          <w:sz w:val="24"/>
          <w:szCs w:val="24"/>
        </w:rPr>
        <w:t>торговыми комплексами муниц</w:t>
      </w:r>
      <w:r w:rsidR="005654DE" w:rsidRPr="00BA0FED">
        <w:rPr>
          <w:bCs/>
          <w:sz w:val="24"/>
          <w:szCs w:val="24"/>
        </w:rPr>
        <w:t>и</w:t>
      </w:r>
      <w:r w:rsidR="005654DE" w:rsidRPr="00BA0FED">
        <w:rPr>
          <w:bCs/>
          <w:sz w:val="24"/>
          <w:szCs w:val="24"/>
        </w:rPr>
        <w:t>пального уровня</w:t>
      </w:r>
      <w:r w:rsidRPr="00BA0FED">
        <w:rPr>
          <w:bCs/>
          <w:sz w:val="24"/>
          <w:szCs w:val="24"/>
        </w:rPr>
        <w:t>.</w:t>
      </w:r>
    </w:p>
    <w:p w:rsidR="000D7228" w:rsidRPr="00BA0FED" w:rsidRDefault="000D7228" w:rsidP="005654DE">
      <w:pPr>
        <w:suppressAutoHyphens w:val="0"/>
        <w:overflowPunct/>
        <w:autoSpaceDE/>
        <w:ind w:left="15" w:firstLine="693"/>
        <w:jc w:val="both"/>
        <w:textAlignment w:val="auto"/>
        <w:rPr>
          <w:bCs/>
          <w:color w:val="000000"/>
          <w:sz w:val="24"/>
        </w:rPr>
      </w:pPr>
      <w:r w:rsidRPr="00BA0FED">
        <w:rPr>
          <w:color w:val="000000"/>
          <w:sz w:val="24"/>
          <w:szCs w:val="24"/>
        </w:rPr>
        <w:t>В деловых зонах предусмотрено обеспечение объектов инженерно-транспортной инфр</w:t>
      </w:r>
      <w:r w:rsidRPr="00BA0FED">
        <w:rPr>
          <w:color w:val="000000"/>
          <w:sz w:val="24"/>
          <w:szCs w:val="24"/>
        </w:rPr>
        <w:t>а</w:t>
      </w:r>
      <w:r w:rsidRPr="00BA0FED">
        <w:rPr>
          <w:color w:val="000000"/>
          <w:sz w:val="24"/>
          <w:szCs w:val="24"/>
        </w:rPr>
        <w:t>структурой, комплексное озеленение и благоустройство.</w:t>
      </w:r>
    </w:p>
    <w:p w:rsidR="00DD11BF" w:rsidRPr="00BA0FED" w:rsidRDefault="00DD11BF">
      <w:pPr>
        <w:tabs>
          <w:tab w:val="left" w:pos="5040"/>
        </w:tabs>
        <w:ind w:firstLine="15"/>
        <w:jc w:val="both"/>
        <w:rPr>
          <w:bCs/>
          <w:color w:val="000000"/>
          <w:sz w:val="24"/>
          <w:szCs w:val="24"/>
        </w:rPr>
      </w:pPr>
    </w:p>
    <w:p w:rsidR="00031E4D" w:rsidRPr="00BA0FED" w:rsidRDefault="00031E4D" w:rsidP="00CC16D9">
      <w:pPr>
        <w:tabs>
          <w:tab w:val="left" w:pos="5040"/>
        </w:tabs>
        <w:spacing w:line="360" w:lineRule="auto"/>
        <w:ind w:firstLine="15"/>
        <w:outlineLvl w:val="2"/>
        <w:rPr>
          <w:b/>
          <w:bCs/>
          <w:color w:val="000000"/>
          <w:sz w:val="24"/>
          <w:szCs w:val="24"/>
        </w:rPr>
      </w:pPr>
      <w:bookmarkStart w:id="61" w:name="_Toc373244998"/>
      <w:r w:rsidRPr="00BA0FED">
        <w:rPr>
          <w:b/>
          <w:bCs/>
          <w:color w:val="000000"/>
          <w:sz w:val="24"/>
          <w:szCs w:val="24"/>
        </w:rPr>
        <w:t>4.1.5. Решения по развитию жилых территорий</w:t>
      </w:r>
      <w:bookmarkEnd w:id="61"/>
    </w:p>
    <w:p w:rsidR="00031E4D" w:rsidRPr="00BA0FED" w:rsidRDefault="00031E4D" w:rsidP="00CC16D9">
      <w:pPr>
        <w:tabs>
          <w:tab w:val="left" w:pos="5040"/>
        </w:tabs>
        <w:spacing w:line="360" w:lineRule="auto"/>
        <w:jc w:val="both"/>
        <w:outlineLvl w:val="3"/>
        <w:rPr>
          <w:b/>
          <w:color w:val="000000"/>
          <w:sz w:val="24"/>
          <w:szCs w:val="24"/>
        </w:rPr>
      </w:pPr>
      <w:bookmarkStart w:id="62" w:name="_Toc373244999"/>
      <w:r w:rsidRPr="00BA0FED">
        <w:rPr>
          <w:b/>
          <w:color w:val="000000"/>
          <w:sz w:val="24"/>
          <w:szCs w:val="24"/>
        </w:rPr>
        <w:t>4.1.5.1. Территории</w:t>
      </w:r>
      <w:bookmarkEnd w:id="62"/>
    </w:p>
    <w:p w:rsidR="00031E4D" w:rsidRPr="00BA0FED" w:rsidRDefault="00031E4D" w:rsidP="00FD718E">
      <w:pPr>
        <w:widowControl w:val="0"/>
        <w:ind w:right="57" w:firstLine="709"/>
        <w:jc w:val="both"/>
        <w:rPr>
          <w:color w:val="000000"/>
          <w:sz w:val="24"/>
          <w:szCs w:val="24"/>
        </w:rPr>
      </w:pPr>
      <w:r w:rsidRPr="00BA0FED">
        <w:rPr>
          <w:color w:val="000000"/>
          <w:sz w:val="24"/>
        </w:rPr>
        <w:t xml:space="preserve">Жилые зоны предназначены для размещения жилой застройки с индивидуальными </w:t>
      </w:r>
      <w:r w:rsidR="00D66DC9" w:rsidRPr="00BA0FED">
        <w:rPr>
          <w:color w:val="000000"/>
          <w:sz w:val="24"/>
        </w:rPr>
        <w:t>жилыми домами с участками 0,</w:t>
      </w:r>
      <w:r w:rsidR="002867C5" w:rsidRPr="00BA0FED">
        <w:rPr>
          <w:color w:val="000000"/>
          <w:sz w:val="24"/>
        </w:rPr>
        <w:t>2</w:t>
      </w:r>
      <w:r w:rsidR="000706FB" w:rsidRPr="00BA0FED">
        <w:rPr>
          <w:color w:val="000000"/>
          <w:sz w:val="24"/>
        </w:rPr>
        <w:t>0</w:t>
      </w:r>
      <w:r w:rsidR="00D66DC9" w:rsidRPr="00BA0FED">
        <w:rPr>
          <w:color w:val="000000"/>
          <w:sz w:val="24"/>
        </w:rPr>
        <w:t>-</w:t>
      </w:r>
      <w:smartTag w:uri="urn:schemas-microsoft-com:office:smarttags" w:element="metricconverter">
        <w:smartTagPr>
          <w:attr w:name="ProductID" w:val="0,40 га"/>
        </w:smartTagPr>
        <w:r w:rsidR="00D66DC9" w:rsidRPr="00BA0FED">
          <w:rPr>
            <w:color w:val="000000"/>
            <w:sz w:val="24"/>
          </w:rPr>
          <w:t>0,</w:t>
        </w:r>
        <w:r w:rsidR="000706FB" w:rsidRPr="00BA0FED">
          <w:rPr>
            <w:color w:val="000000"/>
            <w:sz w:val="24"/>
          </w:rPr>
          <w:t>40</w:t>
        </w:r>
        <w:r w:rsidR="00D66DC9" w:rsidRPr="00BA0FED">
          <w:rPr>
            <w:color w:val="000000"/>
            <w:sz w:val="24"/>
          </w:rPr>
          <w:t xml:space="preserve"> га</w:t>
        </w:r>
      </w:smartTag>
      <w:r w:rsidR="00D66DC9" w:rsidRPr="00BA0FED">
        <w:rPr>
          <w:color w:val="000000"/>
          <w:sz w:val="24"/>
        </w:rPr>
        <w:t>,</w:t>
      </w:r>
      <w:r w:rsidRPr="00BA0FED">
        <w:rPr>
          <w:color w:val="000000"/>
          <w:sz w:val="24"/>
        </w:rPr>
        <w:t xml:space="preserve"> многоквартирными </w:t>
      </w:r>
      <w:r w:rsidR="000706FB" w:rsidRPr="00BA0FED">
        <w:rPr>
          <w:color w:val="000000"/>
          <w:sz w:val="24"/>
        </w:rPr>
        <w:t xml:space="preserve">малоэтажными </w:t>
      </w:r>
      <w:r w:rsidRPr="00BA0FED">
        <w:rPr>
          <w:color w:val="000000"/>
          <w:sz w:val="24"/>
        </w:rPr>
        <w:t xml:space="preserve">жилыми домами высотой </w:t>
      </w:r>
      <w:r w:rsidR="00A23993" w:rsidRPr="00BA0FED">
        <w:rPr>
          <w:color w:val="000000"/>
          <w:sz w:val="24"/>
        </w:rPr>
        <w:t>2</w:t>
      </w:r>
      <w:r w:rsidRPr="00BA0FED">
        <w:rPr>
          <w:color w:val="000000"/>
          <w:sz w:val="24"/>
        </w:rPr>
        <w:t>-</w:t>
      </w:r>
      <w:r w:rsidR="001E609B" w:rsidRPr="00BA0FED">
        <w:rPr>
          <w:color w:val="000000"/>
          <w:sz w:val="24"/>
        </w:rPr>
        <w:t>4</w:t>
      </w:r>
      <w:r w:rsidRPr="00BA0FED">
        <w:rPr>
          <w:color w:val="000000"/>
          <w:sz w:val="24"/>
        </w:rPr>
        <w:t xml:space="preserve"> этаж</w:t>
      </w:r>
      <w:r w:rsidR="001E609B" w:rsidRPr="00BA0FED">
        <w:rPr>
          <w:color w:val="000000"/>
          <w:sz w:val="24"/>
        </w:rPr>
        <w:t>а с отдельными домами высотой 5 этажей</w:t>
      </w:r>
      <w:r w:rsidRPr="00BA0FED">
        <w:rPr>
          <w:color w:val="000000"/>
          <w:sz w:val="24"/>
        </w:rPr>
        <w:t xml:space="preserve">. В жилых зонах предусматривается размещение отдельностоящих, встроенных или пристроенных объектов </w:t>
      </w:r>
      <w:r w:rsidR="00D66DC9" w:rsidRPr="00BA0FED">
        <w:rPr>
          <w:color w:val="000000"/>
          <w:sz w:val="24"/>
        </w:rPr>
        <w:t xml:space="preserve">социальной инфраструктуры. </w:t>
      </w:r>
      <w:r w:rsidRPr="00BA0FED">
        <w:rPr>
          <w:color w:val="000000"/>
          <w:sz w:val="24"/>
          <w:szCs w:val="24"/>
        </w:rPr>
        <w:t>Развитие жилых территорий планировочно увязывается с развитием общественно-деловых зон, инженерно-транспортной инфраструктуры, при проектировании жилых зон учитываются планировочные ограничения и особенности природного ландшафта.</w:t>
      </w:r>
    </w:p>
    <w:p w:rsidR="00031E4D" w:rsidRPr="00BA0FED" w:rsidRDefault="00031E4D" w:rsidP="00031E4D">
      <w:pPr>
        <w:ind w:firstLine="708"/>
        <w:jc w:val="both"/>
        <w:rPr>
          <w:color w:val="000000"/>
          <w:sz w:val="24"/>
          <w:szCs w:val="24"/>
        </w:rPr>
      </w:pPr>
      <w:r w:rsidRPr="00BA0FED">
        <w:rPr>
          <w:color w:val="000000"/>
          <w:sz w:val="24"/>
        </w:rPr>
        <w:t>Принятый в проекте состав и типология жилых зон указан</w:t>
      </w:r>
      <w:r w:rsidR="00FF1196">
        <w:rPr>
          <w:color w:val="000000"/>
          <w:sz w:val="24"/>
        </w:rPr>
        <w:t xml:space="preserve">ы </w:t>
      </w:r>
      <w:r w:rsidRPr="00BA0FED">
        <w:rPr>
          <w:color w:val="000000"/>
          <w:sz w:val="24"/>
        </w:rPr>
        <w:t>в главе 4.1.2.</w:t>
      </w:r>
    </w:p>
    <w:p w:rsidR="001C3AC8" w:rsidRPr="00BA0FED" w:rsidRDefault="000959A4" w:rsidP="000706FB">
      <w:pPr>
        <w:pStyle w:val="36"/>
        <w:spacing w:after="0"/>
        <w:ind w:firstLine="708"/>
        <w:jc w:val="both"/>
        <w:rPr>
          <w:sz w:val="24"/>
          <w:szCs w:val="24"/>
        </w:rPr>
      </w:pPr>
      <w:r w:rsidRPr="00BA0FED">
        <w:rPr>
          <w:sz w:val="24"/>
          <w:szCs w:val="24"/>
        </w:rPr>
        <w:t>По Варианту 1 к</w:t>
      </w:r>
      <w:r w:rsidR="001C3AC8" w:rsidRPr="00BA0FED">
        <w:rPr>
          <w:sz w:val="24"/>
          <w:szCs w:val="24"/>
        </w:rPr>
        <w:t xml:space="preserve"> расчетному сроку </w:t>
      </w:r>
      <w:r w:rsidR="000706FB" w:rsidRPr="00BA0FED">
        <w:rPr>
          <w:sz w:val="24"/>
          <w:szCs w:val="24"/>
        </w:rPr>
        <w:t xml:space="preserve">генерального плана </w:t>
      </w:r>
      <w:r w:rsidR="001C3AC8" w:rsidRPr="00BA0FED">
        <w:rPr>
          <w:sz w:val="24"/>
          <w:szCs w:val="24"/>
        </w:rPr>
        <w:t xml:space="preserve">предполагается увеличение площади жилых территорий </w:t>
      </w:r>
      <w:r w:rsidR="00D20574" w:rsidRPr="00BA0FED">
        <w:rPr>
          <w:sz w:val="24"/>
          <w:szCs w:val="24"/>
        </w:rPr>
        <w:t xml:space="preserve">на </w:t>
      </w:r>
      <w:r w:rsidR="003974D5">
        <w:rPr>
          <w:sz w:val="24"/>
          <w:szCs w:val="24"/>
        </w:rPr>
        <w:t>2</w:t>
      </w:r>
      <w:r w:rsidR="002B5B4A">
        <w:rPr>
          <w:sz w:val="24"/>
          <w:szCs w:val="24"/>
        </w:rPr>
        <w:t>7</w:t>
      </w:r>
      <w:r w:rsidR="003974D5">
        <w:rPr>
          <w:sz w:val="24"/>
          <w:szCs w:val="24"/>
        </w:rPr>
        <w:t>,</w:t>
      </w:r>
      <w:r w:rsidR="00F6294B">
        <w:rPr>
          <w:sz w:val="24"/>
          <w:szCs w:val="24"/>
        </w:rPr>
        <w:t>9</w:t>
      </w:r>
      <w:r w:rsidR="00FC750D" w:rsidRPr="00BA0FED">
        <w:rPr>
          <w:sz w:val="24"/>
          <w:szCs w:val="24"/>
        </w:rPr>
        <w:t> </w:t>
      </w:r>
      <w:r w:rsidR="00D20574" w:rsidRPr="00BA0FED">
        <w:rPr>
          <w:sz w:val="24"/>
          <w:szCs w:val="24"/>
        </w:rPr>
        <w:t>%</w:t>
      </w:r>
      <w:r w:rsidR="001C3AC8" w:rsidRPr="00BA0FED">
        <w:rPr>
          <w:sz w:val="24"/>
          <w:szCs w:val="24"/>
        </w:rPr>
        <w:t xml:space="preserve"> от существующей до </w:t>
      </w:r>
      <w:smartTag w:uri="urn:schemas-microsoft-com:office:smarttags" w:element="metricconverter">
        <w:smartTagPr>
          <w:attr w:name="ProductID" w:val="654,17 га"/>
        </w:smartTagPr>
        <w:r w:rsidR="003974D5">
          <w:rPr>
            <w:sz w:val="24"/>
            <w:szCs w:val="24"/>
          </w:rPr>
          <w:t>654,</w:t>
        </w:r>
        <w:r w:rsidR="00F6294B">
          <w:rPr>
            <w:sz w:val="24"/>
            <w:szCs w:val="24"/>
          </w:rPr>
          <w:t>17</w:t>
        </w:r>
        <w:r w:rsidR="001C3AC8" w:rsidRPr="00BA0FED">
          <w:rPr>
            <w:sz w:val="24"/>
            <w:szCs w:val="24"/>
          </w:rPr>
          <w:t xml:space="preserve"> га</w:t>
        </w:r>
      </w:smartTag>
      <w:r w:rsidR="001C3AC8" w:rsidRPr="00BA0FED">
        <w:rPr>
          <w:sz w:val="24"/>
          <w:szCs w:val="24"/>
        </w:rPr>
        <w:t xml:space="preserve">, на первую очередь </w:t>
      </w:r>
      <w:r w:rsidRPr="00BA0FED">
        <w:rPr>
          <w:sz w:val="24"/>
          <w:szCs w:val="24"/>
        </w:rPr>
        <w:t xml:space="preserve">- </w:t>
      </w:r>
      <w:r w:rsidR="001C3AC8" w:rsidRPr="00BA0FED">
        <w:rPr>
          <w:sz w:val="24"/>
          <w:szCs w:val="24"/>
        </w:rPr>
        <w:t xml:space="preserve">на </w:t>
      </w:r>
      <w:r w:rsidR="00F6294B">
        <w:rPr>
          <w:sz w:val="24"/>
          <w:szCs w:val="24"/>
        </w:rPr>
        <w:t>18,4</w:t>
      </w:r>
      <w:r w:rsidR="00FC750D" w:rsidRPr="00BA0FED">
        <w:rPr>
          <w:sz w:val="24"/>
          <w:szCs w:val="24"/>
        </w:rPr>
        <w:t> </w:t>
      </w:r>
      <w:r w:rsidR="001C3AC8" w:rsidRPr="00BA0FED">
        <w:rPr>
          <w:sz w:val="24"/>
          <w:szCs w:val="24"/>
        </w:rPr>
        <w:t xml:space="preserve">% от существующей до </w:t>
      </w:r>
      <w:smartTag w:uri="urn:schemas-microsoft-com:office:smarttags" w:element="metricconverter">
        <w:smartTagPr>
          <w:attr w:name="ProductID" w:val="605,54 га"/>
        </w:smartTagPr>
        <w:r w:rsidR="003974D5">
          <w:rPr>
            <w:sz w:val="24"/>
            <w:szCs w:val="24"/>
          </w:rPr>
          <w:t>605,</w:t>
        </w:r>
        <w:r w:rsidR="00F6294B">
          <w:rPr>
            <w:sz w:val="24"/>
            <w:szCs w:val="24"/>
          </w:rPr>
          <w:t>54</w:t>
        </w:r>
        <w:r w:rsidR="001C3AC8" w:rsidRPr="00BA0FED">
          <w:rPr>
            <w:sz w:val="24"/>
            <w:szCs w:val="24"/>
          </w:rPr>
          <w:t xml:space="preserve"> га</w:t>
        </w:r>
      </w:smartTag>
      <w:r w:rsidR="001C3AC8" w:rsidRPr="00BA0FED">
        <w:rPr>
          <w:sz w:val="24"/>
          <w:szCs w:val="24"/>
        </w:rPr>
        <w:t>.</w:t>
      </w:r>
    </w:p>
    <w:p w:rsidR="001C3AC8" w:rsidRPr="00BA0FED" w:rsidRDefault="001C3AC8" w:rsidP="001C3AC8">
      <w:pPr>
        <w:pStyle w:val="36"/>
        <w:spacing w:after="0"/>
        <w:ind w:firstLine="851"/>
        <w:jc w:val="both"/>
        <w:rPr>
          <w:color w:val="000000"/>
          <w:sz w:val="24"/>
          <w:szCs w:val="24"/>
        </w:rPr>
      </w:pPr>
      <w:r w:rsidRPr="00BA0FED">
        <w:rPr>
          <w:color w:val="000000"/>
          <w:sz w:val="24"/>
          <w:szCs w:val="24"/>
        </w:rPr>
        <w:t>Распределение проектной площади жилых зон на расчетный срок и первую очередь по населенным пунктам по Варианту 1 представлено в таблице 4.1.5.1.1</w:t>
      </w:r>
    </w:p>
    <w:p w:rsidR="00733684" w:rsidRDefault="00733684" w:rsidP="003C2490">
      <w:pPr>
        <w:pStyle w:val="36"/>
        <w:spacing w:after="0"/>
        <w:ind w:firstLine="851"/>
        <w:jc w:val="right"/>
        <w:rPr>
          <w:color w:val="000000"/>
          <w:sz w:val="24"/>
          <w:szCs w:val="24"/>
        </w:rPr>
      </w:pPr>
    </w:p>
    <w:p w:rsidR="001C3AC8" w:rsidRPr="00BA0FED" w:rsidRDefault="001C3AC8" w:rsidP="00733684">
      <w:pPr>
        <w:pStyle w:val="36"/>
        <w:spacing w:after="0" w:line="360" w:lineRule="auto"/>
        <w:ind w:firstLine="851"/>
        <w:jc w:val="right"/>
        <w:rPr>
          <w:color w:val="000000"/>
          <w:sz w:val="24"/>
          <w:szCs w:val="24"/>
        </w:rPr>
      </w:pPr>
      <w:r w:rsidRPr="00BA0FED">
        <w:rPr>
          <w:color w:val="000000"/>
          <w:sz w:val="24"/>
          <w:szCs w:val="24"/>
        </w:rPr>
        <w:t>Таблица 4.1.5.1.1</w:t>
      </w:r>
    </w:p>
    <w:tbl>
      <w:tblPr>
        <w:tblW w:w="9356" w:type="dxa"/>
        <w:tblInd w:w="5" w:type="dxa"/>
        <w:tblLayout w:type="fixed"/>
        <w:tblCellMar>
          <w:left w:w="0" w:type="dxa"/>
          <w:right w:w="0" w:type="dxa"/>
        </w:tblCellMar>
        <w:tblLook w:val="0000" w:firstRow="0" w:lastRow="0" w:firstColumn="0" w:lastColumn="0" w:noHBand="0" w:noVBand="0"/>
      </w:tblPr>
      <w:tblGrid>
        <w:gridCol w:w="709"/>
        <w:gridCol w:w="3402"/>
        <w:gridCol w:w="1748"/>
        <w:gridCol w:w="1748"/>
        <w:gridCol w:w="1749"/>
      </w:tblGrid>
      <w:tr w:rsidR="001C3AC8" w:rsidRPr="00BA0FED">
        <w:trPr>
          <w:trHeight w:val="404"/>
          <w:tblHeader/>
        </w:trPr>
        <w:tc>
          <w:tcPr>
            <w:tcW w:w="709" w:type="dxa"/>
            <w:vMerge w:val="restart"/>
            <w:tcBorders>
              <w:top w:val="single" w:sz="4" w:space="0" w:color="000000"/>
              <w:left w:val="single" w:sz="4" w:space="0" w:color="000000"/>
            </w:tcBorders>
            <w:vAlign w:val="center"/>
          </w:tcPr>
          <w:p w:rsidR="001C3AC8" w:rsidRPr="00BA0FED" w:rsidRDefault="001C3AC8" w:rsidP="001C3AC8">
            <w:pPr>
              <w:pStyle w:val="af8"/>
              <w:snapToGrid w:val="0"/>
              <w:spacing w:after="0"/>
              <w:jc w:val="center"/>
              <w:rPr>
                <w:color w:val="000000"/>
                <w:sz w:val="22"/>
                <w:szCs w:val="22"/>
              </w:rPr>
            </w:pPr>
            <w:r w:rsidRPr="00BA0FED">
              <w:rPr>
                <w:color w:val="000000"/>
                <w:sz w:val="22"/>
                <w:szCs w:val="22"/>
              </w:rPr>
              <w:t>№№ п/п</w:t>
            </w:r>
          </w:p>
        </w:tc>
        <w:tc>
          <w:tcPr>
            <w:tcW w:w="3402" w:type="dxa"/>
            <w:vMerge w:val="restart"/>
            <w:tcBorders>
              <w:top w:val="single" w:sz="4" w:space="0" w:color="000000"/>
              <w:left w:val="single" w:sz="4" w:space="0" w:color="000000"/>
              <w:right w:val="single" w:sz="4" w:space="0" w:color="auto"/>
            </w:tcBorders>
            <w:vAlign w:val="center"/>
          </w:tcPr>
          <w:p w:rsidR="001C3AC8" w:rsidRPr="00BA0FED" w:rsidRDefault="00D7119E" w:rsidP="001C3AC8">
            <w:pPr>
              <w:pStyle w:val="af8"/>
              <w:ind w:right="210"/>
              <w:jc w:val="center"/>
              <w:rPr>
                <w:color w:val="000000"/>
                <w:sz w:val="22"/>
                <w:szCs w:val="22"/>
              </w:rPr>
            </w:pPr>
            <w:r w:rsidRPr="00BA0FED">
              <w:rPr>
                <w:color w:val="000000"/>
                <w:sz w:val="22"/>
                <w:szCs w:val="22"/>
              </w:rPr>
              <w:t>Н</w:t>
            </w:r>
            <w:r w:rsidR="001C3AC8" w:rsidRPr="00BA0FED">
              <w:rPr>
                <w:color w:val="000000"/>
                <w:sz w:val="22"/>
                <w:szCs w:val="22"/>
              </w:rPr>
              <w:t>аселенны</w:t>
            </w:r>
            <w:r w:rsidRPr="00BA0FED">
              <w:rPr>
                <w:color w:val="000000"/>
                <w:sz w:val="22"/>
                <w:szCs w:val="22"/>
              </w:rPr>
              <w:t>е</w:t>
            </w:r>
            <w:r w:rsidR="001C3AC8" w:rsidRPr="00BA0FED">
              <w:rPr>
                <w:color w:val="000000"/>
                <w:sz w:val="22"/>
                <w:szCs w:val="22"/>
              </w:rPr>
              <w:t xml:space="preserve"> пункт</w:t>
            </w:r>
            <w:r w:rsidRPr="00BA0FED">
              <w:rPr>
                <w:color w:val="000000"/>
                <w:sz w:val="22"/>
                <w:szCs w:val="22"/>
              </w:rPr>
              <w:t>ы</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3AC8" w:rsidRPr="00BA0FED" w:rsidRDefault="001C3AC8" w:rsidP="001C3AC8">
            <w:pPr>
              <w:snapToGrid w:val="0"/>
              <w:jc w:val="center"/>
              <w:rPr>
                <w:rFonts w:eastAsia="Arial Unicode MS"/>
                <w:bCs/>
                <w:color w:val="000000"/>
                <w:sz w:val="22"/>
                <w:szCs w:val="22"/>
              </w:rPr>
            </w:pPr>
            <w:r w:rsidRPr="00BA0FED">
              <w:rPr>
                <w:rFonts w:eastAsia="Arial Unicode MS"/>
                <w:bCs/>
                <w:color w:val="000000"/>
                <w:sz w:val="22"/>
                <w:szCs w:val="22"/>
              </w:rPr>
              <w:t>Площадь жилых зон, га</w:t>
            </w:r>
          </w:p>
        </w:tc>
      </w:tr>
      <w:tr w:rsidR="001C3AC8" w:rsidRPr="00BA0FED">
        <w:trPr>
          <w:trHeight w:val="403"/>
          <w:tblHeader/>
        </w:trPr>
        <w:tc>
          <w:tcPr>
            <w:tcW w:w="709" w:type="dxa"/>
            <w:vMerge/>
            <w:tcBorders>
              <w:left w:val="single" w:sz="4" w:space="0" w:color="000000"/>
              <w:bottom w:val="single" w:sz="4" w:space="0" w:color="000000"/>
            </w:tcBorders>
            <w:vAlign w:val="center"/>
          </w:tcPr>
          <w:p w:rsidR="001C3AC8" w:rsidRPr="00BA0FED" w:rsidRDefault="001C3AC8" w:rsidP="001C3AC8">
            <w:pPr>
              <w:pStyle w:val="af8"/>
              <w:snapToGrid w:val="0"/>
              <w:spacing w:after="0"/>
              <w:jc w:val="center"/>
              <w:rPr>
                <w:color w:val="000000"/>
                <w:sz w:val="22"/>
                <w:szCs w:val="22"/>
              </w:rPr>
            </w:pPr>
          </w:p>
        </w:tc>
        <w:tc>
          <w:tcPr>
            <w:tcW w:w="3402" w:type="dxa"/>
            <w:vMerge/>
            <w:tcBorders>
              <w:left w:val="single" w:sz="4" w:space="0" w:color="000000"/>
              <w:bottom w:val="single" w:sz="4" w:space="0" w:color="000000"/>
              <w:right w:val="single" w:sz="4" w:space="0" w:color="auto"/>
            </w:tcBorders>
            <w:vAlign w:val="center"/>
          </w:tcPr>
          <w:p w:rsidR="001C3AC8" w:rsidRPr="00BA0FED" w:rsidRDefault="001C3AC8" w:rsidP="001C3AC8">
            <w:pPr>
              <w:pStyle w:val="af8"/>
              <w:ind w:right="210"/>
              <w:jc w:val="center"/>
              <w:rPr>
                <w:color w:val="000000"/>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C3AC8" w:rsidRPr="00BA0FED" w:rsidRDefault="001C3AC8" w:rsidP="001C3AC8">
            <w:pPr>
              <w:snapToGrid w:val="0"/>
              <w:jc w:val="center"/>
              <w:rPr>
                <w:rFonts w:eastAsia="Arial Unicode MS"/>
                <w:bCs/>
                <w:color w:val="000000"/>
                <w:sz w:val="22"/>
                <w:szCs w:val="22"/>
              </w:rPr>
            </w:pPr>
            <w:r w:rsidRPr="00BA0FED">
              <w:rPr>
                <w:rFonts w:eastAsia="Arial Unicode MS"/>
                <w:bCs/>
                <w:color w:val="000000"/>
                <w:sz w:val="22"/>
                <w:szCs w:val="22"/>
              </w:rPr>
              <w:t>Существующее</w:t>
            </w:r>
          </w:p>
          <w:p w:rsidR="001C3AC8" w:rsidRPr="00BA0FED" w:rsidRDefault="001C3AC8" w:rsidP="001C3AC8">
            <w:pPr>
              <w:snapToGrid w:val="0"/>
              <w:jc w:val="center"/>
              <w:rPr>
                <w:rFonts w:eastAsia="Arial Unicode MS"/>
                <w:bCs/>
                <w:color w:val="000000"/>
                <w:sz w:val="22"/>
                <w:szCs w:val="22"/>
              </w:rPr>
            </w:pPr>
            <w:r w:rsidRPr="00BA0FED">
              <w:rPr>
                <w:rFonts w:eastAsia="Arial Unicode MS"/>
                <w:bCs/>
                <w:color w:val="000000"/>
                <w:sz w:val="22"/>
                <w:szCs w:val="22"/>
              </w:rPr>
              <w:t>положение</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C3AC8" w:rsidRPr="00BA0FED" w:rsidRDefault="001C3AC8" w:rsidP="001C3AC8">
            <w:pPr>
              <w:snapToGrid w:val="0"/>
              <w:jc w:val="center"/>
              <w:rPr>
                <w:rFonts w:eastAsia="Arial Unicode MS"/>
                <w:bCs/>
                <w:color w:val="000000"/>
                <w:sz w:val="22"/>
                <w:szCs w:val="22"/>
              </w:rPr>
            </w:pPr>
            <w:r w:rsidRPr="00BA0FED">
              <w:rPr>
                <w:rFonts w:eastAsia="Arial Unicode MS"/>
                <w:bCs/>
                <w:color w:val="000000"/>
                <w:sz w:val="22"/>
                <w:szCs w:val="22"/>
              </w:rPr>
              <w:t>1 очередь</w:t>
            </w:r>
          </w:p>
          <w:p w:rsidR="001C3AC8" w:rsidRPr="00BA0FED" w:rsidRDefault="001C3AC8" w:rsidP="001C3AC8">
            <w:pPr>
              <w:snapToGrid w:val="0"/>
              <w:jc w:val="center"/>
              <w:rPr>
                <w:rFonts w:eastAsia="Arial Unicode MS"/>
                <w:bCs/>
                <w:color w:val="000000"/>
                <w:sz w:val="22"/>
                <w:szCs w:val="22"/>
              </w:rPr>
            </w:pPr>
            <w:smartTag w:uri="urn:schemas-microsoft-com:office:smarttags" w:element="metricconverter">
              <w:smartTagPr>
                <w:attr w:name="ProductID" w:val="2020 г"/>
              </w:smartTagPr>
              <w:r w:rsidRPr="00BA0FED">
                <w:rPr>
                  <w:rFonts w:eastAsia="Arial Unicode MS"/>
                  <w:bCs/>
                  <w:color w:val="000000"/>
                  <w:sz w:val="22"/>
                  <w:szCs w:val="22"/>
                </w:rPr>
                <w:t>2020 г</w:t>
              </w:r>
            </w:smartTag>
            <w:r w:rsidRPr="00BA0FED">
              <w:rPr>
                <w:rFonts w:eastAsia="Arial Unicode MS"/>
                <w:bCs/>
                <w:color w:val="000000"/>
                <w:sz w:val="22"/>
                <w:szCs w:val="22"/>
              </w:rPr>
              <w:t>.</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1C3AC8" w:rsidRPr="00BA0FED" w:rsidRDefault="001C3AC8" w:rsidP="001C3AC8">
            <w:pPr>
              <w:snapToGrid w:val="0"/>
              <w:jc w:val="center"/>
              <w:rPr>
                <w:rFonts w:eastAsia="Arial Unicode MS"/>
                <w:bCs/>
                <w:color w:val="000000"/>
                <w:sz w:val="22"/>
                <w:szCs w:val="22"/>
              </w:rPr>
            </w:pPr>
            <w:r w:rsidRPr="00BA0FED">
              <w:rPr>
                <w:rFonts w:eastAsia="Arial Unicode MS"/>
                <w:bCs/>
                <w:color w:val="000000"/>
                <w:sz w:val="22"/>
                <w:szCs w:val="22"/>
              </w:rPr>
              <w:t>Расчетный срок</w:t>
            </w:r>
          </w:p>
          <w:p w:rsidR="001C3AC8" w:rsidRPr="00BA0FED" w:rsidRDefault="001C3AC8" w:rsidP="001C3AC8">
            <w:pPr>
              <w:snapToGrid w:val="0"/>
              <w:jc w:val="center"/>
              <w:rPr>
                <w:rFonts w:eastAsia="Arial Unicode MS"/>
                <w:bCs/>
                <w:color w:val="000000"/>
                <w:sz w:val="22"/>
                <w:szCs w:val="22"/>
              </w:rPr>
            </w:pPr>
            <w:smartTag w:uri="urn:schemas-microsoft-com:office:smarttags" w:element="metricconverter">
              <w:smartTagPr>
                <w:attr w:name="ProductID" w:val="2035 г"/>
              </w:smartTagPr>
              <w:r w:rsidRPr="00BA0FED">
                <w:rPr>
                  <w:rFonts w:eastAsia="Arial Unicode MS"/>
                  <w:bCs/>
                  <w:color w:val="000000"/>
                  <w:sz w:val="22"/>
                  <w:szCs w:val="22"/>
                </w:rPr>
                <w:t>203</w:t>
              </w:r>
              <w:r w:rsidR="000706FB" w:rsidRPr="00BA0FED">
                <w:rPr>
                  <w:rFonts w:eastAsia="Arial Unicode MS"/>
                  <w:bCs/>
                  <w:color w:val="000000"/>
                  <w:sz w:val="22"/>
                  <w:szCs w:val="22"/>
                </w:rPr>
                <w:t>5</w:t>
              </w:r>
              <w:r w:rsidRPr="00BA0FED">
                <w:rPr>
                  <w:rFonts w:eastAsia="Arial Unicode MS"/>
                  <w:bCs/>
                  <w:color w:val="000000"/>
                  <w:sz w:val="22"/>
                  <w:szCs w:val="22"/>
                </w:rPr>
                <w:t xml:space="preserve"> г</w:t>
              </w:r>
            </w:smartTag>
            <w:r w:rsidRPr="00BA0FED">
              <w:rPr>
                <w:rFonts w:eastAsia="Arial Unicode MS"/>
                <w:bCs/>
                <w:color w:val="000000"/>
                <w:sz w:val="22"/>
                <w:szCs w:val="22"/>
              </w:rPr>
              <w:t>.</w:t>
            </w:r>
          </w:p>
        </w:tc>
      </w:tr>
      <w:tr w:rsidR="00F96ED3" w:rsidRPr="00BA0FED">
        <w:trPr>
          <w:trHeight w:val="277"/>
        </w:trPr>
        <w:tc>
          <w:tcPr>
            <w:tcW w:w="709" w:type="dxa"/>
            <w:tcBorders>
              <w:top w:val="single" w:sz="4" w:space="0" w:color="000000"/>
              <w:left w:val="single" w:sz="4" w:space="0" w:color="000000"/>
              <w:bottom w:val="single" w:sz="4" w:space="0" w:color="000000"/>
            </w:tcBorders>
          </w:tcPr>
          <w:p w:rsidR="00F96ED3" w:rsidRPr="00BA0FED" w:rsidRDefault="00F96ED3" w:rsidP="000706FB">
            <w:pPr>
              <w:pStyle w:val="af8"/>
              <w:snapToGrid w:val="0"/>
              <w:spacing w:after="0"/>
              <w:jc w:val="center"/>
              <w:rPr>
                <w:color w:val="000000"/>
                <w:sz w:val="22"/>
                <w:szCs w:val="22"/>
              </w:rPr>
            </w:pPr>
            <w:r w:rsidRPr="00BA0FED">
              <w:rPr>
                <w:color w:val="000000"/>
                <w:sz w:val="22"/>
                <w:szCs w:val="22"/>
              </w:rPr>
              <w:t>1</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Будино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20,18</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27,76</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39,04</w:t>
            </w:r>
          </w:p>
        </w:tc>
      </w:tr>
      <w:tr w:rsidR="00F96ED3" w:rsidRPr="00BA0FED">
        <w:trPr>
          <w:trHeight w:val="277"/>
        </w:trPr>
        <w:tc>
          <w:tcPr>
            <w:tcW w:w="709" w:type="dxa"/>
            <w:tcBorders>
              <w:top w:val="single" w:sz="4" w:space="0" w:color="000000"/>
              <w:left w:val="single" w:sz="4" w:space="0" w:color="000000"/>
              <w:bottom w:val="single" w:sz="4" w:space="0" w:color="000000"/>
            </w:tcBorders>
          </w:tcPr>
          <w:p w:rsidR="00F96ED3" w:rsidRPr="00BA0FED" w:rsidRDefault="00F96ED3" w:rsidP="000706FB">
            <w:pPr>
              <w:pStyle w:val="af8"/>
              <w:snapToGrid w:val="0"/>
              <w:spacing w:after="0"/>
              <w:jc w:val="center"/>
              <w:rPr>
                <w:color w:val="000000"/>
                <w:sz w:val="22"/>
                <w:szCs w:val="22"/>
              </w:rPr>
            </w:pPr>
            <w:r w:rsidRPr="00BA0FED">
              <w:rPr>
                <w:color w:val="000000"/>
                <w:sz w:val="22"/>
                <w:szCs w:val="22"/>
              </w:rPr>
              <w:t>2</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Везиково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15,10</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15,10</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15,10</w:t>
            </w:r>
          </w:p>
        </w:tc>
      </w:tr>
      <w:tr w:rsidR="00F96ED3" w:rsidRPr="00BA0FED">
        <w:trPr>
          <w:trHeight w:val="277"/>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snapToGrid w:val="0"/>
              <w:spacing w:after="0"/>
              <w:jc w:val="center"/>
              <w:rPr>
                <w:color w:val="000000"/>
                <w:sz w:val="22"/>
                <w:szCs w:val="22"/>
              </w:rPr>
            </w:pPr>
            <w:r w:rsidRPr="00BA0FED">
              <w:rPr>
                <w:color w:val="000000"/>
                <w:sz w:val="22"/>
                <w:szCs w:val="22"/>
              </w:rPr>
              <w:t>3</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Волгово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40,35</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40,35</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41,34</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snapToGrid w:val="0"/>
              <w:spacing w:after="0"/>
              <w:jc w:val="center"/>
              <w:rPr>
                <w:color w:val="000000"/>
                <w:sz w:val="22"/>
                <w:szCs w:val="22"/>
              </w:rPr>
            </w:pPr>
            <w:r w:rsidRPr="00BA0FED">
              <w:rPr>
                <w:color w:val="000000"/>
                <w:sz w:val="22"/>
                <w:szCs w:val="22"/>
              </w:rPr>
              <w:t>4</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Горки</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64,03</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64,03</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70,10</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snapToGrid w:val="0"/>
              <w:spacing w:after="0"/>
              <w:jc w:val="center"/>
              <w:rPr>
                <w:color w:val="000000"/>
                <w:sz w:val="22"/>
                <w:szCs w:val="22"/>
              </w:rPr>
            </w:pPr>
            <w:r w:rsidRPr="00BA0FED">
              <w:rPr>
                <w:color w:val="000000"/>
                <w:sz w:val="22"/>
                <w:szCs w:val="22"/>
              </w:rPr>
              <w:t>5</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Губаницы</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73,08</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93,66</w:t>
            </w:r>
          </w:p>
        </w:tc>
        <w:tc>
          <w:tcPr>
            <w:tcW w:w="1749" w:type="dxa"/>
            <w:tcBorders>
              <w:top w:val="single" w:sz="4" w:space="0" w:color="auto"/>
              <w:left w:val="single" w:sz="4" w:space="0" w:color="auto"/>
              <w:bottom w:val="single" w:sz="4" w:space="0" w:color="auto"/>
              <w:right w:val="single" w:sz="4" w:space="0" w:color="auto"/>
            </w:tcBorders>
          </w:tcPr>
          <w:p w:rsidR="00F96ED3" w:rsidRDefault="003974D5">
            <w:pPr>
              <w:jc w:val="center"/>
              <w:rPr>
                <w:sz w:val="22"/>
                <w:szCs w:val="22"/>
              </w:rPr>
            </w:pPr>
            <w:r>
              <w:rPr>
                <w:sz w:val="22"/>
                <w:szCs w:val="22"/>
              </w:rPr>
              <w:t>98,35</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snapToGrid w:val="0"/>
              <w:spacing w:after="0"/>
              <w:jc w:val="center"/>
              <w:rPr>
                <w:color w:val="000000"/>
                <w:sz w:val="22"/>
                <w:szCs w:val="22"/>
              </w:rPr>
            </w:pPr>
            <w:r w:rsidRPr="00BA0FED">
              <w:rPr>
                <w:color w:val="000000"/>
                <w:sz w:val="22"/>
                <w:szCs w:val="22"/>
              </w:rPr>
              <w:t>6</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Котино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8,12</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8,14</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8,12</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snapToGrid w:val="0"/>
              <w:spacing w:after="0"/>
              <w:jc w:val="center"/>
              <w:rPr>
                <w:color w:val="000000"/>
                <w:sz w:val="22"/>
                <w:szCs w:val="22"/>
              </w:rPr>
            </w:pPr>
            <w:r w:rsidRPr="00BA0FED">
              <w:rPr>
                <w:color w:val="000000"/>
                <w:sz w:val="22"/>
                <w:szCs w:val="22"/>
              </w:rPr>
              <w:t>7</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Красные Череповицы</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30,21</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55,80</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59,79</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snapToGrid w:val="0"/>
              <w:spacing w:after="0"/>
              <w:jc w:val="center"/>
              <w:rPr>
                <w:color w:val="000000"/>
                <w:sz w:val="22"/>
                <w:szCs w:val="22"/>
              </w:rPr>
            </w:pPr>
            <w:r w:rsidRPr="00BA0FED">
              <w:rPr>
                <w:color w:val="000000"/>
                <w:sz w:val="22"/>
                <w:szCs w:val="22"/>
              </w:rPr>
              <w:t>8</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Курголово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26,35</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26,35</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26,65</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tabs>
                <w:tab w:val="left" w:pos="470"/>
              </w:tabs>
              <w:snapToGrid w:val="0"/>
              <w:spacing w:after="0"/>
              <w:jc w:val="center"/>
              <w:rPr>
                <w:color w:val="000000"/>
                <w:sz w:val="22"/>
                <w:szCs w:val="22"/>
              </w:rPr>
            </w:pPr>
            <w:r w:rsidRPr="00BA0FED">
              <w:rPr>
                <w:color w:val="000000"/>
                <w:sz w:val="22"/>
                <w:szCs w:val="22"/>
              </w:rPr>
              <w:t>9</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Муратово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39,30</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39,30</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46,59</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tabs>
                <w:tab w:val="left" w:pos="470"/>
              </w:tabs>
              <w:snapToGrid w:val="0"/>
              <w:spacing w:after="0"/>
              <w:jc w:val="center"/>
              <w:rPr>
                <w:color w:val="000000"/>
                <w:sz w:val="22"/>
                <w:szCs w:val="22"/>
              </w:rPr>
            </w:pPr>
            <w:r w:rsidRPr="00BA0FED">
              <w:rPr>
                <w:color w:val="000000"/>
                <w:sz w:val="22"/>
                <w:szCs w:val="22"/>
              </w:rPr>
              <w:t>10</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Ожогино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21,18</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21,18</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21,18</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tabs>
                <w:tab w:val="left" w:pos="470"/>
              </w:tabs>
              <w:snapToGrid w:val="0"/>
              <w:spacing w:after="0"/>
              <w:jc w:val="center"/>
              <w:rPr>
                <w:color w:val="000000"/>
                <w:sz w:val="22"/>
                <w:szCs w:val="22"/>
              </w:rPr>
            </w:pPr>
            <w:r w:rsidRPr="00BA0FED">
              <w:rPr>
                <w:color w:val="000000"/>
                <w:sz w:val="22"/>
                <w:szCs w:val="22"/>
              </w:rPr>
              <w:t>11</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Ржевка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18,</w:t>
            </w:r>
            <w:r w:rsidR="00F6294B">
              <w:rPr>
                <w:sz w:val="22"/>
                <w:szCs w:val="22"/>
              </w:rPr>
              <w:t>56</w:t>
            </w:r>
          </w:p>
        </w:tc>
        <w:tc>
          <w:tcPr>
            <w:tcW w:w="1748" w:type="dxa"/>
            <w:tcBorders>
              <w:top w:val="single" w:sz="4" w:space="0" w:color="auto"/>
              <w:left w:val="single" w:sz="4" w:space="0" w:color="auto"/>
              <w:bottom w:val="single" w:sz="4" w:space="0" w:color="auto"/>
              <w:right w:val="single" w:sz="4" w:space="0" w:color="auto"/>
            </w:tcBorders>
          </w:tcPr>
          <w:p w:rsidR="00F96ED3" w:rsidRDefault="003974D5">
            <w:pPr>
              <w:jc w:val="center"/>
              <w:rPr>
                <w:sz w:val="22"/>
                <w:szCs w:val="22"/>
              </w:rPr>
            </w:pPr>
            <w:r>
              <w:rPr>
                <w:sz w:val="22"/>
                <w:szCs w:val="22"/>
              </w:rPr>
              <w:t>17,</w:t>
            </w:r>
            <w:r w:rsidR="00F6294B">
              <w:rPr>
                <w:sz w:val="22"/>
                <w:szCs w:val="22"/>
              </w:rPr>
              <w:t>78</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19,</w:t>
            </w:r>
            <w:r w:rsidR="00F6294B">
              <w:rPr>
                <w:sz w:val="22"/>
                <w:szCs w:val="22"/>
              </w:rPr>
              <w:t>59</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tabs>
                <w:tab w:val="left" w:pos="470"/>
              </w:tabs>
              <w:snapToGrid w:val="0"/>
              <w:spacing w:after="0"/>
              <w:jc w:val="center"/>
              <w:rPr>
                <w:color w:val="000000"/>
                <w:sz w:val="22"/>
                <w:szCs w:val="22"/>
              </w:rPr>
            </w:pPr>
            <w:r w:rsidRPr="00BA0FED">
              <w:rPr>
                <w:color w:val="000000"/>
                <w:sz w:val="22"/>
                <w:szCs w:val="22"/>
              </w:rPr>
              <w:t>12</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Соколовка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12,28</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12,28</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12,28</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tabs>
                <w:tab w:val="left" w:pos="470"/>
              </w:tabs>
              <w:snapToGrid w:val="0"/>
              <w:spacing w:after="0"/>
              <w:jc w:val="center"/>
              <w:rPr>
                <w:color w:val="000000"/>
                <w:sz w:val="22"/>
                <w:szCs w:val="22"/>
              </w:rPr>
            </w:pPr>
            <w:r w:rsidRPr="00BA0FED">
              <w:rPr>
                <w:color w:val="000000"/>
                <w:sz w:val="22"/>
                <w:szCs w:val="22"/>
              </w:rPr>
              <w:t>13</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поселок Сумино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40,37</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58,32</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65,44</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tabs>
                <w:tab w:val="left" w:pos="470"/>
              </w:tabs>
              <w:snapToGrid w:val="0"/>
              <w:spacing w:after="0"/>
              <w:jc w:val="center"/>
              <w:rPr>
                <w:color w:val="000000"/>
                <w:sz w:val="22"/>
                <w:szCs w:val="22"/>
              </w:rPr>
            </w:pPr>
            <w:r w:rsidRPr="00BA0FED">
              <w:rPr>
                <w:color w:val="000000"/>
                <w:sz w:val="22"/>
                <w:szCs w:val="22"/>
              </w:rPr>
              <w:t>14</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0706FB">
            <w:pPr>
              <w:pStyle w:val="af8"/>
              <w:snapToGrid w:val="0"/>
              <w:ind w:right="210"/>
              <w:rPr>
                <w:sz w:val="22"/>
                <w:szCs w:val="22"/>
              </w:rPr>
            </w:pPr>
            <w:r w:rsidRPr="00BA0FED">
              <w:rPr>
                <w:sz w:val="22"/>
                <w:szCs w:val="22"/>
              </w:rPr>
              <w:t>деревня Торосово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sz w:val="22"/>
                <w:szCs w:val="22"/>
              </w:rPr>
            </w:pPr>
            <w:r>
              <w:rPr>
                <w:sz w:val="22"/>
                <w:szCs w:val="22"/>
              </w:rPr>
              <w:t>102,37</w:t>
            </w:r>
          </w:p>
        </w:tc>
        <w:tc>
          <w:tcPr>
            <w:tcW w:w="1748"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125,51</w:t>
            </w:r>
          </w:p>
        </w:tc>
        <w:tc>
          <w:tcPr>
            <w:tcW w:w="1749" w:type="dxa"/>
            <w:tcBorders>
              <w:top w:val="single" w:sz="4" w:space="0" w:color="auto"/>
              <w:left w:val="single" w:sz="4" w:space="0" w:color="auto"/>
              <w:bottom w:val="single" w:sz="4" w:space="0" w:color="auto"/>
              <w:right w:val="single" w:sz="4" w:space="0" w:color="auto"/>
            </w:tcBorders>
          </w:tcPr>
          <w:p w:rsidR="00F96ED3" w:rsidRDefault="00F96ED3">
            <w:pPr>
              <w:jc w:val="center"/>
              <w:rPr>
                <w:sz w:val="22"/>
                <w:szCs w:val="22"/>
              </w:rPr>
            </w:pPr>
            <w:r>
              <w:rPr>
                <w:sz w:val="22"/>
                <w:szCs w:val="22"/>
              </w:rPr>
              <w:t>130,60</w:t>
            </w:r>
          </w:p>
        </w:tc>
      </w:tr>
      <w:tr w:rsidR="00F96ED3" w:rsidRPr="00BA0FED">
        <w:trPr>
          <w:trHeight w:val="315"/>
        </w:trPr>
        <w:tc>
          <w:tcPr>
            <w:tcW w:w="709" w:type="dxa"/>
            <w:tcBorders>
              <w:top w:val="single" w:sz="4" w:space="0" w:color="000000"/>
              <w:left w:val="single" w:sz="4" w:space="0" w:color="000000"/>
              <w:bottom w:val="single" w:sz="4" w:space="0" w:color="000000"/>
            </w:tcBorders>
          </w:tcPr>
          <w:p w:rsidR="00F96ED3" w:rsidRPr="00BA0FED" w:rsidRDefault="00F96ED3" w:rsidP="001C3AC8">
            <w:pPr>
              <w:pStyle w:val="af8"/>
              <w:tabs>
                <w:tab w:val="left" w:pos="470"/>
              </w:tabs>
              <w:snapToGrid w:val="0"/>
              <w:spacing w:after="0"/>
              <w:jc w:val="center"/>
              <w:rPr>
                <w:color w:val="000000"/>
                <w:sz w:val="22"/>
                <w:szCs w:val="22"/>
              </w:rPr>
            </w:pP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F96ED3" w:rsidRPr="00BA0FED" w:rsidRDefault="00F96ED3" w:rsidP="001C3AC8">
            <w:pPr>
              <w:pStyle w:val="af8"/>
              <w:snapToGrid w:val="0"/>
              <w:ind w:right="210"/>
              <w:rPr>
                <w:b/>
                <w:color w:val="000000"/>
                <w:sz w:val="22"/>
                <w:szCs w:val="22"/>
              </w:rPr>
            </w:pPr>
            <w:r w:rsidRPr="00BA0FED">
              <w:rPr>
                <w:b/>
                <w:color w:val="000000"/>
                <w:sz w:val="22"/>
                <w:szCs w:val="22"/>
              </w:rPr>
              <w:t>Всего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F96ED3" w:rsidRDefault="00F96ED3">
            <w:pPr>
              <w:jc w:val="center"/>
              <w:rPr>
                <w:b/>
                <w:bCs/>
                <w:sz w:val="22"/>
                <w:szCs w:val="22"/>
              </w:rPr>
            </w:pPr>
            <w:r>
              <w:rPr>
                <w:b/>
                <w:bCs/>
                <w:sz w:val="22"/>
                <w:szCs w:val="22"/>
              </w:rPr>
              <w:t>511,</w:t>
            </w:r>
            <w:r w:rsidR="00F6294B">
              <w:rPr>
                <w:b/>
                <w:bCs/>
                <w:sz w:val="22"/>
                <w:szCs w:val="22"/>
              </w:rPr>
              <w:t>48*</w:t>
            </w:r>
          </w:p>
        </w:tc>
        <w:tc>
          <w:tcPr>
            <w:tcW w:w="1748" w:type="dxa"/>
            <w:tcBorders>
              <w:top w:val="single" w:sz="4" w:space="0" w:color="auto"/>
              <w:left w:val="single" w:sz="4" w:space="0" w:color="auto"/>
              <w:bottom w:val="single" w:sz="4" w:space="0" w:color="auto"/>
              <w:right w:val="single" w:sz="4" w:space="0" w:color="auto"/>
            </w:tcBorders>
          </w:tcPr>
          <w:p w:rsidR="00F96ED3" w:rsidRDefault="003974D5">
            <w:pPr>
              <w:jc w:val="center"/>
              <w:rPr>
                <w:b/>
                <w:bCs/>
                <w:sz w:val="22"/>
                <w:szCs w:val="22"/>
              </w:rPr>
            </w:pPr>
            <w:r>
              <w:rPr>
                <w:b/>
                <w:bCs/>
                <w:sz w:val="22"/>
                <w:szCs w:val="22"/>
              </w:rPr>
              <w:t>605,</w:t>
            </w:r>
            <w:r w:rsidR="00F6294B">
              <w:rPr>
                <w:b/>
                <w:bCs/>
                <w:sz w:val="22"/>
                <w:szCs w:val="22"/>
              </w:rPr>
              <w:t>54</w:t>
            </w:r>
          </w:p>
        </w:tc>
        <w:tc>
          <w:tcPr>
            <w:tcW w:w="1749" w:type="dxa"/>
            <w:tcBorders>
              <w:top w:val="single" w:sz="4" w:space="0" w:color="auto"/>
              <w:left w:val="single" w:sz="4" w:space="0" w:color="auto"/>
              <w:bottom w:val="single" w:sz="4" w:space="0" w:color="auto"/>
              <w:right w:val="single" w:sz="4" w:space="0" w:color="auto"/>
            </w:tcBorders>
          </w:tcPr>
          <w:p w:rsidR="00F96ED3" w:rsidRDefault="003974D5">
            <w:pPr>
              <w:jc w:val="center"/>
              <w:rPr>
                <w:b/>
                <w:bCs/>
                <w:sz w:val="22"/>
                <w:szCs w:val="22"/>
              </w:rPr>
            </w:pPr>
            <w:r>
              <w:rPr>
                <w:b/>
                <w:bCs/>
                <w:sz w:val="22"/>
                <w:szCs w:val="22"/>
              </w:rPr>
              <w:t>654,</w:t>
            </w:r>
            <w:r w:rsidR="00F6294B">
              <w:rPr>
                <w:b/>
                <w:bCs/>
                <w:sz w:val="22"/>
                <w:szCs w:val="22"/>
              </w:rPr>
              <w:t>17</w:t>
            </w:r>
          </w:p>
        </w:tc>
      </w:tr>
    </w:tbl>
    <w:p w:rsidR="00802C40" w:rsidRPr="00F6294B" w:rsidRDefault="00802C40" w:rsidP="00542B64">
      <w:pPr>
        <w:pStyle w:val="36"/>
        <w:spacing w:after="0"/>
        <w:ind w:firstLine="708"/>
        <w:jc w:val="both"/>
        <w:rPr>
          <w:sz w:val="22"/>
          <w:szCs w:val="22"/>
        </w:rPr>
      </w:pPr>
    </w:p>
    <w:p w:rsidR="00F6294B" w:rsidRPr="00F6294B" w:rsidRDefault="00F6294B" w:rsidP="00F6294B">
      <w:pPr>
        <w:pStyle w:val="36"/>
        <w:spacing w:after="0"/>
        <w:jc w:val="both"/>
        <w:rPr>
          <w:sz w:val="22"/>
          <w:szCs w:val="22"/>
        </w:rPr>
      </w:pPr>
      <w:r w:rsidRPr="00F6294B">
        <w:rPr>
          <w:sz w:val="22"/>
          <w:szCs w:val="22"/>
        </w:rPr>
        <w:t>*</w:t>
      </w:r>
      <w:r>
        <w:rPr>
          <w:sz w:val="22"/>
          <w:szCs w:val="22"/>
        </w:rPr>
        <w:t xml:space="preserve"> без учета жилой зоны вне населенных пунктов на территории площадью </w:t>
      </w:r>
      <w:smartTag w:uri="urn:schemas-microsoft-com:office:smarttags" w:element="metricconverter">
        <w:smartTagPr>
          <w:attr w:name="ProductID" w:val="2,56 га"/>
        </w:smartTagPr>
        <w:r>
          <w:rPr>
            <w:sz w:val="22"/>
            <w:szCs w:val="22"/>
          </w:rPr>
          <w:t>2,56 га</w:t>
        </w:r>
      </w:smartTag>
    </w:p>
    <w:p w:rsidR="00F6294B" w:rsidRPr="00BA0FED" w:rsidRDefault="00F6294B" w:rsidP="00542B64">
      <w:pPr>
        <w:pStyle w:val="36"/>
        <w:spacing w:after="0"/>
        <w:ind w:firstLine="708"/>
        <w:jc w:val="both"/>
        <w:rPr>
          <w:sz w:val="24"/>
          <w:szCs w:val="24"/>
        </w:rPr>
      </w:pPr>
    </w:p>
    <w:p w:rsidR="00F96ED3" w:rsidRDefault="001C3AC8" w:rsidP="00542B64">
      <w:pPr>
        <w:pStyle w:val="36"/>
        <w:spacing w:after="0"/>
        <w:ind w:firstLine="708"/>
        <w:jc w:val="both"/>
        <w:rPr>
          <w:sz w:val="24"/>
          <w:szCs w:val="24"/>
        </w:rPr>
      </w:pPr>
      <w:r w:rsidRPr="00BA0FED">
        <w:rPr>
          <w:sz w:val="24"/>
          <w:szCs w:val="24"/>
        </w:rPr>
        <w:t xml:space="preserve">Как видно из таблицы 4.1.5.1.1, наибольшее развитие жилых территорий предполагается в </w:t>
      </w:r>
      <w:r w:rsidR="00D20574" w:rsidRPr="00BA0FED">
        <w:rPr>
          <w:sz w:val="24"/>
          <w:szCs w:val="24"/>
        </w:rPr>
        <w:t>деревне Торосово (</w:t>
      </w:r>
      <w:r w:rsidR="00542B64" w:rsidRPr="00BA0FED">
        <w:rPr>
          <w:sz w:val="24"/>
          <w:szCs w:val="24"/>
        </w:rPr>
        <w:t xml:space="preserve">до расчетного срока увеличение площади жилых зон на </w:t>
      </w:r>
      <w:smartTag w:uri="urn:schemas-microsoft-com:office:smarttags" w:element="metricconverter">
        <w:smartTagPr>
          <w:attr w:name="ProductID" w:val="28,23 га"/>
        </w:smartTagPr>
        <w:r w:rsidR="00F96ED3">
          <w:rPr>
            <w:sz w:val="24"/>
            <w:szCs w:val="24"/>
          </w:rPr>
          <w:t>28,23</w:t>
        </w:r>
        <w:r w:rsidR="00542B64" w:rsidRPr="00BA0FED">
          <w:rPr>
            <w:sz w:val="24"/>
            <w:szCs w:val="24"/>
          </w:rPr>
          <w:t xml:space="preserve"> га</w:t>
        </w:r>
      </w:smartTag>
      <w:r w:rsidR="00542B64" w:rsidRPr="00BA0FED">
        <w:rPr>
          <w:sz w:val="24"/>
          <w:szCs w:val="24"/>
        </w:rPr>
        <w:t xml:space="preserve">, в том числе до 2020 года на </w:t>
      </w:r>
      <w:smartTag w:uri="urn:schemas-microsoft-com:office:smarttags" w:element="metricconverter">
        <w:smartTagPr>
          <w:attr w:name="ProductID" w:val="23,14 га"/>
        </w:smartTagPr>
        <w:r w:rsidR="00F96ED3">
          <w:rPr>
            <w:sz w:val="24"/>
            <w:szCs w:val="24"/>
          </w:rPr>
          <w:t>23,14</w:t>
        </w:r>
        <w:r w:rsidR="00542B64" w:rsidRPr="00BA0FED">
          <w:rPr>
            <w:sz w:val="24"/>
            <w:szCs w:val="24"/>
          </w:rPr>
          <w:t xml:space="preserve"> га</w:t>
        </w:r>
      </w:smartTag>
      <w:r w:rsidR="00D20574" w:rsidRPr="00BA0FED">
        <w:rPr>
          <w:sz w:val="24"/>
          <w:szCs w:val="24"/>
        </w:rPr>
        <w:t>)</w:t>
      </w:r>
      <w:r w:rsidR="00F96ED3">
        <w:rPr>
          <w:sz w:val="24"/>
          <w:szCs w:val="24"/>
        </w:rPr>
        <w:t>, в деревне Губаницы (</w:t>
      </w:r>
      <w:r w:rsidR="00F96ED3" w:rsidRPr="00BA0FED">
        <w:rPr>
          <w:sz w:val="24"/>
          <w:szCs w:val="24"/>
        </w:rPr>
        <w:t xml:space="preserve">до расчетного срока увеличение площади жилых зон на </w:t>
      </w:r>
      <w:smartTag w:uri="urn:schemas-microsoft-com:office:smarttags" w:element="metricconverter">
        <w:smartTagPr>
          <w:attr w:name="ProductID" w:val="25,27 га"/>
        </w:smartTagPr>
        <w:r w:rsidR="003974D5">
          <w:rPr>
            <w:sz w:val="24"/>
            <w:szCs w:val="24"/>
          </w:rPr>
          <w:t>25,27</w:t>
        </w:r>
        <w:r w:rsidR="00F96ED3" w:rsidRPr="00BA0FED">
          <w:rPr>
            <w:sz w:val="24"/>
            <w:szCs w:val="24"/>
          </w:rPr>
          <w:t xml:space="preserve"> га</w:t>
        </w:r>
      </w:smartTag>
      <w:r w:rsidR="00F96ED3" w:rsidRPr="00BA0FED">
        <w:rPr>
          <w:sz w:val="24"/>
          <w:szCs w:val="24"/>
        </w:rPr>
        <w:t xml:space="preserve">, в том числе до 2020 года на </w:t>
      </w:r>
      <w:smartTag w:uri="urn:schemas-microsoft-com:office:smarttags" w:element="metricconverter">
        <w:smartTagPr>
          <w:attr w:name="ProductID" w:val="20,58 га"/>
        </w:smartTagPr>
        <w:r w:rsidR="00F96ED3">
          <w:rPr>
            <w:sz w:val="24"/>
            <w:szCs w:val="24"/>
          </w:rPr>
          <w:t>20,58</w:t>
        </w:r>
        <w:r w:rsidR="00F96ED3" w:rsidRPr="00BA0FED">
          <w:rPr>
            <w:sz w:val="24"/>
            <w:szCs w:val="24"/>
          </w:rPr>
          <w:t xml:space="preserve"> га</w:t>
        </w:r>
      </w:smartTag>
      <w:r w:rsidR="00F96ED3" w:rsidRPr="00BA0FED">
        <w:rPr>
          <w:sz w:val="24"/>
          <w:szCs w:val="24"/>
        </w:rPr>
        <w:t>)</w:t>
      </w:r>
      <w:r w:rsidR="003C6B06">
        <w:rPr>
          <w:sz w:val="24"/>
          <w:szCs w:val="24"/>
        </w:rPr>
        <w:t xml:space="preserve"> </w:t>
      </w:r>
      <w:r w:rsidR="00D20574" w:rsidRPr="00BA0FED">
        <w:rPr>
          <w:sz w:val="24"/>
          <w:szCs w:val="24"/>
        </w:rPr>
        <w:t>и в поселке Сумино (</w:t>
      </w:r>
      <w:r w:rsidR="00F96ED3" w:rsidRPr="00BA0FED">
        <w:rPr>
          <w:sz w:val="24"/>
          <w:szCs w:val="24"/>
        </w:rPr>
        <w:t xml:space="preserve">до расчетного срока увеличение площади жилых зон на </w:t>
      </w:r>
      <w:smartTag w:uri="urn:schemas-microsoft-com:office:smarttags" w:element="metricconverter">
        <w:smartTagPr>
          <w:attr w:name="ProductID" w:val="25,07 га"/>
        </w:smartTagPr>
        <w:r w:rsidR="00F96ED3">
          <w:rPr>
            <w:sz w:val="24"/>
            <w:szCs w:val="24"/>
          </w:rPr>
          <w:t>25,07</w:t>
        </w:r>
        <w:r w:rsidR="00F96ED3" w:rsidRPr="00BA0FED">
          <w:rPr>
            <w:sz w:val="24"/>
            <w:szCs w:val="24"/>
          </w:rPr>
          <w:t xml:space="preserve"> га</w:t>
        </w:r>
      </w:smartTag>
      <w:r w:rsidR="00F96ED3" w:rsidRPr="00BA0FED">
        <w:rPr>
          <w:sz w:val="24"/>
          <w:szCs w:val="24"/>
        </w:rPr>
        <w:t xml:space="preserve">, в том числе до 2020 года на </w:t>
      </w:r>
      <w:smartTag w:uri="urn:schemas-microsoft-com:office:smarttags" w:element="metricconverter">
        <w:smartTagPr>
          <w:attr w:name="ProductID" w:val="17,95 га"/>
        </w:smartTagPr>
        <w:r w:rsidR="00F96ED3">
          <w:rPr>
            <w:sz w:val="24"/>
            <w:szCs w:val="24"/>
          </w:rPr>
          <w:t>17,95</w:t>
        </w:r>
        <w:r w:rsidR="00F96ED3" w:rsidRPr="00BA0FED">
          <w:rPr>
            <w:sz w:val="24"/>
            <w:szCs w:val="24"/>
          </w:rPr>
          <w:t xml:space="preserve"> га</w:t>
        </w:r>
      </w:smartTag>
      <w:r w:rsidR="00D20574" w:rsidRPr="00BA0FED">
        <w:rPr>
          <w:sz w:val="24"/>
          <w:szCs w:val="24"/>
        </w:rPr>
        <w:t>)</w:t>
      </w:r>
      <w:r w:rsidR="00802C40" w:rsidRPr="00BA0FED">
        <w:rPr>
          <w:sz w:val="24"/>
          <w:szCs w:val="24"/>
        </w:rPr>
        <w:t>.</w:t>
      </w:r>
    </w:p>
    <w:p w:rsidR="001C3AC8" w:rsidRPr="00BA0FED" w:rsidRDefault="00802C40" w:rsidP="00542B64">
      <w:pPr>
        <w:pStyle w:val="36"/>
        <w:spacing w:after="0"/>
        <w:ind w:firstLine="708"/>
        <w:jc w:val="both"/>
        <w:rPr>
          <w:sz w:val="24"/>
          <w:szCs w:val="24"/>
        </w:rPr>
      </w:pPr>
      <w:r w:rsidRPr="00BA0FED">
        <w:rPr>
          <w:sz w:val="24"/>
          <w:szCs w:val="24"/>
        </w:rPr>
        <w:t>В</w:t>
      </w:r>
      <w:r w:rsidR="00D20574" w:rsidRPr="00BA0FED">
        <w:rPr>
          <w:sz w:val="24"/>
          <w:szCs w:val="24"/>
        </w:rPr>
        <w:t xml:space="preserve"> проекте </w:t>
      </w:r>
      <w:r w:rsidRPr="00BA0FED">
        <w:rPr>
          <w:sz w:val="24"/>
          <w:szCs w:val="24"/>
        </w:rPr>
        <w:t xml:space="preserve">генерального плана </w:t>
      </w:r>
      <w:r w:rsidR="00F96ED3">
        <w:rPr>
          <w:sz w:val="24"/>
          <w:szCs w:val="24"/>
        </w:rPr>
        <w:t xml:space="preserve">также </w:t>
      </w:r>
      <w:r w:rsidR="00D20574" w:rsidRPr="00BA0FED">
        <w:rPr>
          <w:sz w:val="24"/>
          <w:szCs w:val="24"/>
        </w:rPr>
        <w:t xml:space="preserve">предусмотрено </w:t>
      </w:r>
      <w:r w:rsidR="001C3AC8" w:rsidRPr="00BA0FED">
        <w:rPr>
          <w:sz w:val="24"/>
          <w:szCs w:val="24"/>
        </w:rPr>
        <w:t>–</w:t>
      </w:r>
    </w:p>
    <w:p w:rsidR="00F96ED3" w:rsidRDefault="00F96ED3" w:rsidP="00D5148A">
      <w:pPr>
        <w:widowControl w:val="0"/>
        <w:numPr>
          <w:ilvl w:val="0"/>
          <w:numId w:val="4"/>
        </w:numPr>
        <w:tabs>
          <w:tab w:val="clear" w:pos="687"/>
          <w:tab w:val="num" w:pos="1068"/>
        </w:tabs>
        <w:suppressAutoHyphens w:val="0"/>
        <w:overflowPunct/>
        <w:autoSpaceDE/>
        <w:ind w:left="1066" w:hanging="357"/>
        <w:jc w:val="both"/>
        <w:textAlignment w:val="auto"/>
        <w:rPr>
          <w:sz w:val="24"/>
          <w:szCs w:val="24"/>
        </w:rPr>
      </w:pPr>
      <w:r w:rsidRPr="00BA0FED">
        <w:rPr>
          <w:sz w:val="24"/>
          <w:szCs w:val="24"/>
        </w:rPr>
        <w:t>увеличение площади жилых терр</w:t>
      </w:r>
      <w:r w:rsidRPr="00BA0FED">
        <w:rPr>
          <w:sz w:val="24"/>
          <w:szCs w:val="24"/>
        </w:rPr>
        <w:t>и</w:t>
      </w:r>
      <w:r w:rsidRPr="00BA0FED">
        <w:rPr>
          <w:sz w:val="24"/>
          <w:szCs w:val="24"/>
        </w:rPr>
        <w:t>торий в деревн</w:t>
      </w:r>
      <w:r>
        <w:rPr>
          <w:sz w:val="24"/>
          <w:szCs w:val="24"/>
        </w:rPr>
        <w:t>е</w:t>
      </w:r>
      <w:r w:rsidRPr="00BA0FED">
        <w:rPr>
          <w:sz w:val="24"/>
          <w:szCs w:val="24"/>
        </w:rPr>
        <w:t xml:space="preserve"> Муратово на расчетный срок </w:t>
      </w:r>
      <w:r>
        <w:rPr>
          <w:sz w:val="24"/>
          <w:szCs w:val="24"/>
        </w:rPr>
        <w:t>на 18,5 %;</w:t>
      </w:r>
    </w:p>
    <w:p w:rsidR="00D20574" w:rsidRPr="00BA0FED" w:rsidRDefault="00F96ED3" w:rsidP="00D20574">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увеличение площади жилых терр</w:t>
      </w:r>
      <w:r w:rsidRPr="00BA0FED">
        <w:rPr>
          <w:sz w:val="24"/>
          <w:szCs w:val="24"/>
        </w:rPr>
        <w:t>и</w:t>
      </w:r>
      <w:r w:rsidRPr="00BA0FED">
        <w:rPr>
          <w:sz w:val="24"/>
          <w:szCs w:val="24"/>
        </w:rPr>
        <w:t xml:space="preserve">торий </w:t>
      </w:r>
      <w:r w:rsidR="00D20574" w:rsidRPr="00BA0FED">
        <w:rPr>
          <w:sz w:val="24"/>
          <w:szCs w:val="24"/>
        </w:rPr>
        <w:t xml:space="preserve">в деревнях </w:t>
      </w:r>
      <w:r w:rsidR="00802C40" w:rsidRPr="00BA0FED">
        <w:rPr>
          <w:sz w:val="24"/>
          <w:szCs w:val="24"/>
        </w:rPr>
        <w:t>Будино</w:t>
      </w:r>
      <w:r>
        <w:rPr>
          <w:sz w:val="24"/>
          <w:szCs w:val="24"/>
        </w:rPr>
        <w:t xml:space="preserve"> и</w:t>
      </w:r>
      <w:r w:rsidR="00802C40" w:rsidRPr="00BA0FED">
        <w:rPr>
          <w:sz w:val="24"/>
          <w:szCs w:val="24"/>
        </w:rPr>
        <w:t xml:space="preserve"> </w:t>
      </w:r>
      <w:r>
        <w:rPr>
          <w:sz w:val="24"/>
          <w:szCs w:val="24"/>
        </w:rPr>
        <w:t xml:space="preserve">Красные Череповицы </w:t>
      </w:r>
      <w:r w:rsidR="00D20574" w:rsidRPr="00BA0FED">
        <w:rPr>
          <w:sz w:val="24"/>
          <w:szCs w:val="24"/>
        </w:rPr>
        <w:t xml:space="preserve">на расчетный срок </w:t>
      </w:r>
      <w:r>
        <w:rPr>
          <w:sz w:val="24"/>
          <w:szCs w:val="24"/>
        </w:rPr>
        <w:t xml:space="preserve">почти </w:t>
      </w:r>
      <w:r w:rsidR="00D20574" w:rsidRPr="00BA0FED">
        <w:rPr>
          <w:sz w:val="24"/>
          <w:szCs w:val="24"/>
        </w:rPr>
        <w:t xml:space="preserve">в </w:t>
      </w:r>
      <w:r w:rsidR="00802C40" w:rsidRPr="00BA0FED">
        <w:rPr>
          <w:sz w:val="24"/>
          <w:szCs w:val="24"/>
        </w:rPr>
        <w:t>2</w:t>
      </w:r>
      <w:r w:rsidR="00D20574" w:rsidRPr="00BA0FED">
        <w:rPr>
          <w:sz w:val="24"/>
          <w:szCs w:val="24"/>
        </w:rPr>
        <w:t xml:space="preserve"> раза;</w:t>
      </w:r>
    </w:p>
    <w:p w:rsidR="001C3AC8" w:rsidRPr="00BA0FED" w:rsidRDefault="000959A4" w:rsidP="001C3AC8">
      <w:pPr>
        <w:pStyle w:val="36"/>
        <w:spacing w:after="0"/>
        <w:ind w:firstLine="851"/>
        <w:jc w:val="both"/>
        <w:rPr>
          <w:color w:val="000000"/>
          <w:sz w:val="24"/>
          <w:szCs w:val="24"/>
        </w:rPr>
      </w:pPr>
      <w:r w:rsidRPr="00BA0FED">
        <w:rPr>
          <w:color w:val="000000"/>
          <w:sz w:val="24"/>
          <w:szCs w:val="24"/>
        </w:rPr>
        <w:t>По Варианту 2 к</w:t>
      </w:r>
      <w:r w:rsidR="001C3AC8" w:rsidRPr="00BA0FED">
        <w:rPr>
          <w:color w:val="000000"/>
          <w:sz w:val="24"/>
          <w:szCs w:val="24"/>
        </w:rPr>
        <w:t xml:space="preserve"> расчетному сроку </w:t>
      </w:r>
      <w:bookmarkStart w:id="63" w:name="OLE_LINK2"/>
      <w:r w:rsidR="000706FB" w:rsidRPr="00BA0FED">
        <w:rPr>
          <w:color w:val="000000"/>
          <w:sz w:val="24"/>
          <w:szCs w:val="24"/>
        </w:rPr>
        <w:t>г</w:t>
      </w:r>
      <w:r w:rsidR="001C3AC8" w:rsidRPr="00BA0FED">
        <w:rPr>
          <w:color w:val="000000"/>
          <w:sz w:val="24"/>
          <w:szCs w:val="24"/>
        </w:rPr>
        <w:t xml:space="preserve">енерального плана </w:t>
      </w:r>
      <w:bookmarkEnd w:id="63"/>
      <w:r w:rsidR="001C3AC8" w:rsidRPr="00BA0FED">
        <w:rPr>
          <w:color w:val="000000"/>
          <w:sz w:val="24"/>
          <w:szCs w:val="24"/>
        </w:rPr>
        <w:t xml:space="preserve">предполагается увеличение площади жилых территорий </w:t>
      </w:r>
      <w:r w:rsidR="007F255A" w:rsidRPr="00BA0FED">
        <w:rPr>
          <w:color w:val="000000"/>
          <w:sz w:val="24"/>
          <w:szCs w:val="24"/>
        </w:rPr>
        <w:t>в 2,72 раза</w:t>
      </w:r>
      <w:r w:rsidR="001C3AC8" w:rsidRPr="00BA0FED">
        <w:rPr>
          <w:color w:val="000000"/>
          <w:sz w:val="24"/>
          <w:szCs w:val="24"/>
        </w:rPr>
        <w:t xml:space="preserve"> от существующей до </w:t>
      </w:r>
      <w:smartTag w:uri="urn:schemas-microsoft-com:office:smarttags" w:element="metricconverter">
        <w:smartTagPr>
          <w:attr w:name="ProductID" w:val="1410,05 га"/>
        </w:smartTagPr>
        <w:r w:rsidR="00542B64" w:rsidRPr="00BA0FED">
          <w:rPr>
            <w:color w:val="000000"/>
            <w:sz w:val="24"/>
            <w:szCs w:val="24"/>
          </w:rPr>
          <w:t>1410,05</w:t>
        </w:r>
        <w:r w:rsidR="000706FB" w:rsidRPr="00BA0FED">
          <w:rPr>
            <w:color w:val="000000"/>
            <w:sz w:val="24"/>
            <w:szCs w:val="24"/>
          </w:rPr>
          <w:t xml:space="preserve"> га</w:t>
        </w:r>
      </w:smartTag>
      <w:r w:rsidR="007F255A" w:rsidRPr="00BA0FED">
        <w:rPr>
          <w:color w:val="000000"/>
          <w:sz w:val="24"/>
          <w:szCs w:val="24"/>
        </w:rPr>
        <w:t xml:space="preserve">, в том числе для сезонного проживания в границах населенных пунктов </w:t>
      </w:r>
      <w:smartTag w:uri="urn:schemas-microsoft-com:office:smarttags" w:element="metricconverter">
        <w:smartTagPr>
          <w:attr w:name="ProductID" w:val="491,60 га"/>
        </w:smartTagPr>
        <w:r w:rsidR="007F255A" w:rsidRPr="00BA0FED">
          <w:rPr>
            <w:color w:val="000000"/>
            <w:sz w:val="24"/>
            <w:szCs w:val="24"/>
          </w:rPr>
          <w:t>491,60 га</w:t>
        </w:r>
      </w:smartTag>
      <w:r w:rsidR="001C3AC8" w:rsidRPr="00BA0FED">
        <w:rPr>
          <w:color w:val="000000"/>
          <w:sz w:val="24"/>
          <w:szCs w:val="24"/>
        </w:rPr>
        <w:t>.</w:t>
      </w:r>
    </w:p>
    <w:p w:rsidR="001C3AC8" w:rsidRPr="00BA0FED" w:rsidRDefault="001C3AC8" w:rsidP="001C3AC8">
      <w:pPr>
        <w:pStyle w:val="36"/>
        <w:spacing w:after="0"/>
        <w:ind w:firstLine="851"/>
        <w:jc w:val="both"/>
        <w:rPr>
          <w:color w:val="000000"/>
          <w:sz w:val="24"/>
          <w:szCs w:val="24"/>
        </w:rPr>
      </w:pPr>
      <w:r w:rsidRPr="00BA0FED">
        <w:rPr>
          <w:color w:val="000000"/>
          <w:sz w:val="24"/>
          <w:szCs w:val="24"/>
        </w:rPr>
        <w:t xml:space="preserve">Распределение проектной площади жилых зон </w:t>
      </w:r>
      <w:r w:rsidR="00D20574" w:rsidRPr="00BA0FED">
        <w:rPr>
          <w:color w:val="000000"/>
          <w:sz w:val="24"/>
          <w:szCs w:val="24"/>
        </w:rPr>
        <w:t>на расчетный срок и первую очередь по населенным пунктам</w:t>
      </w:r>
      <w:r w:rsidRPr="00BA0FED">
        <w:rPr>
          <w:color w:val="000000"/>
          <w:sz w:val="24"/>
          <w:szCs w:val="24"/>
        </w:rPr>
        <w:t xml:space="preserve"> </w:t>
      </w:r>
      <w:r w:rsidR="000959A4" w:rsidRPr="00BA0FED">
        <w:rPr>
          <w:color w:val="000000"/>
          <w:sz w:val="24"/>
          <w:szCs w:val="24"/>
        </w:rPr>
        <w:t xml:space="preserve">по Варианту 2 </w:t>
      </w:r>
      <w:r w:rsidRPr="00BA0FED">
        <w:rPr>
          <w:color w:val="000000"/>
          <w:sz w:val="24"/>
          <w:szCs w:val="24"/>
        </w:rPr>
        <w:t xml:space="preserve">представлено в таблице </w:t>
      </w:r>
      <w:r w:rsidR="000959A4" w:rsidRPr="00BA0FED">
        <w:rPr>
          <w:color w:val="000000"/>
          <w:sz w:val="24"/>
          <w:szCs w:val="24"/>
        </w:rPr>
        <w:t>4</w:t>
      </w:r>
      <w:r w:rsidRPr="00BA0FED">
        <w:rPr>
          <w:color w:val="000000"/>
          <w:sz w:val="24"/>
          <w:szCs w:val="24"/>
        </w:rPr>
        <w:t>.1.5.1.</w:t>
      </w:r>
      <w:r w:rsidR="000959A4" w:rsidRPr="00BA0FED">
        <w:rPr>
          <w:color w:val="000000"/>
          <w:sz w:val="24"/>
          <w:szCs w:val="24"/>
        </w:rPr>
        <w:t>2</w:t>
      </w:r>
    </w:p>
    <w:p w:rsidR="001C3AC8" w:rsidRPr="00BA0FED" w:rsidRDefault="000959A4" w:rsidP="003C2490">
      <w:pPr>
        <w:pStyle w:val="36"/>
        <w:spacing w:after="0" w:line="360" w:lineRule="auto"/>
        <w:ind w:firstLine="851"/>
        <w:jc w:val="right"/>
        <w:rPr>
          <w:color w:val="000000"/>
          <w:sz w:val="24"/>
          <w:szCs w:val="24"/>
        </w:rPr>
      </w:pPr>
      <w:r w:rsidRPr="00BA0FED">
        <w:rPr>
          <w:color w:val="000000"/>
          <w:sz w:val="24"/>
          <w:szCs w:val="24"/>
        </w:rPr>
        <w:t>Таблица 4</w:t>
      </w:r>
      <w:r w:rsidR="001C3AC8" w:rsidRPr="00BA0FED">
        <w:rPr>
          <w:color w:val="000000"/>
          <w:sz w:val="24"/>
          <w:szCs w:val="24"/>
        </w:rPr>
        <w:t>.1.5.1.</w:t>
      </w:r>
      <w:r w:rsidRPr="00BA0FED">
        <w:rPr>
          <w:color w:val="000000"/>
          <w:sz w:val="24"/>
          <w:szCs w:val="24"/>
        </w:rPr>
        <w:t>2</w:t>
      </w:r>
    </w:p>
    <w:tbl>
      <w:tblPr>
        <w:tblW w:w="9356" w:type="dxa"/>
        <w:tblInd w:w="5" w:type="dxa"/>
        <w:tblLayout w:type="fixed"/>
        <w:tblCellMar>
          <w:left w:w="0" w:type="dxa"/>
          <w:right w:w="0" w:type="dxa"/>
        </w:tblCellMar>
        <w:tblLook w:val="0000" w:firstRow="0" w:lastRow="0" w:firstColumn="0" w:lastColumn="0" w:noHBand="0" w:noVBand="0"/>
      </w:tblPr>
      <w:tblGrid>
        <w:gridCol w:w="709"/>
        <w:gridCol w:w="3402"/>
        <w:gridCol w:w="1748"/>
        <w:gridCol w:w="1748"/>
        <w:gridCol w:w="1749"/>
      </w:tblGrid>
      <w:tr w:rsidR="00D20574" w:rsidRPr="00BA0FED">
        <w:trPr>
          <w:trHeight w:val="279"/>
          <w:tblHeader/>
        </w:trPr>
        <w:tc>
          <w:tcPr>
            <w:tcW w:w="709" w:type="dxa"/>
            <w:vMerge w:val="restart"/>
            <w:tcBorders>
              <w:top w:val="single" w:sz="4" w:space="0" w:color="000000"/>
              <w:left w:val="single" w:sz="4" w:space="0" w:color="000000"/>
            </w:tcBorders>
            <w:vAlign w:val="center"/>
          </w:tcPr>
          <w:p w:rsidR="00D20574" w:rsidRPr="00BA0FED" w:rsidRDefault="00D20574" w:rsidP="006C6D38">
            <w:pPr>
              <w:pStyle w:val="af8"/>
              <w:snapToGrid w:val="0"/>
              <w:spacing w:after="0"/>
              <w:jc w:val="center"/>
              <w:rPr>
                <w:color w:val="000000"/>
                <w:sz w:val="22"/>
                <w:szCs w:val="22"/>
              </w:rPr>
            </w:pPr>
            <w:r w:rsidRPr="00BA0FED">
              <w:rPr>
                <w:color w:val="000000"/>
                <w:sz w:val="22"/>
                <w:szCs w:val="22"/>
              </w:rPr>
              <w:t>№№ п/п</w:t>
            </w:r>
          </w:p>
        </w:tc>
        <w:tc>
          <w:tcPr>
            <w:tcW w:w="3402" w:type="dxa"/>
            <w:vMerge w:val="restart"/>
            <w:tcBorders>
              <w:top w:val="single" w:sz="4" w:space="0" w:color="000000"/>
              <w:left w:val="single" w:sz="4" w:space="0" w:color="000000"/>
              <w:right w:val="single" w:sz="4" w:space="0" w:color="auto"/>
            </w:tcBorders>
            <w:vAlign w:val="center"/>
          </w:tcPr>
          <w:p w:rsidR="00D20574" w:rsidRPr="00BA0FED" w:rsidRDefault="00D20574" w:rsidP="006C6D38">
            <w:pPr>
              <w:pStyle w:val="af8"/>
              <w:ind w:right="210"/>
              <w:jc w:val="center"/>
              <w:rPr>
                <w:color w:val="000000"/>
                <w:sz w:val="22"/>
                <w:szCs w:val="22"/>
              </w:rPr>
            </w:pPr>
            <w:r w:rsidRPr="00BA0FED">
              <w:rPr>
                <w:color w:val="000000"/>
                <w:sz w:val="22"/>
                <w:szCs w:val="22"/>
              </w:rPr>
              <w:t>Населенные пункты</w:t>
            </w:r>
          </w:p>
        </w:tc>
        <w:tc>
          <w:tcPr>
            <w:tcW w:w="5245" w:type="dxa"/>
            <w:gridSpan w:val="3"/>
            <w:tcBorders>
              <w:top w:val="single" w:sz="4" w:space="0" w:color="auto"/>
              <w:left w:val="single" w:sz="4" w:space="0" w:color="auto"/>
              <w:bottom w:val="single" w:sz="4" w:space="0" w:color="auto"/>
            </w:tcBorders>
            <w:shd w:val="clear" w:color="auto" w:fill="auto"/>
            <w:vAlign w:val="center"/>
          </w:tcPr>
          <w:p w:rsidR="00D20574" w:rsidRPr="00BA0FED" w:rsidRDefault="00D20574" w:rsidP="006C6D38">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Площадь жилых зон, га</w:t>
            </w:r>
          </w:p>
        </w:tc>
      </w:tr>
      <w:tr w:rsidR="00D20574" w:rsidRPr="00BA0FED">
        <w:trPr>
          <w:trHeight w:val="403"/>
          <w:tblHeader/>
        </w:trPr>
        <w:tc>
          <w:tcPr>
            <w:tcW w:w="709" w:type="dxa"/>
            <w:vMerge/>
            <w:tcBorders>
              <w:left w:val="single" w:sz="4" w:space="0" w:color="000000"/>
              <w:bottom w:val="single" w:sz="4" w:space="0" w:color="000000"/>
            </w:tcBorders>
            <w:vAlign w:val="center"/>
          </w:tcPr>
          <w:p w:rsidR="00D20574" w:rsidRPr="00BA0FED" w:rsidRDefault="00D20574" w:rsidP="006C6D38">
            <w:pPr>
              <w:pStyle w:val="af8"/>
              <w:snapToGrid w:val="0"/>
              <w:spacing w:after="0"/>
              <w:jc w:val="center"/>
              <w:rPr>
                <w:color w:val="000000"/>
                <w:sz w:val="22"/>
                <w:szCs w:val="22"/>
              </w:rPr>
            </w:pPr>
          </w:p>
        </w:tc>
        <w:tc>
          <w:tcPr>
            <w:tcW w:w="3402" w:type="dxa"/>
            <w:vMerge/>
            <w:tcBorders>
              <w:left w:val="single" w:sz="4" w:space="0" w:color="000000"/>
              <w:bottom w:val="single" w:sz="4" w:space="0" w:color="000000"/>
              <w:right w:val="single" w:sz="4" w:space="0" w:color="auto"/>
            </w:tcBorders>
            <w:vAlign w:val="center"/>
          </w:tcPr>
          <w:p w:rsidR="00D20574" w:rsidRPr="00BA0FED" w:rsidRDefault="00D20574" w:rsidP="006C6D38">
            <w:pPr>
              <w:pStyle w:val="af8"/>
              <w:ind w:right="210"/>
              <w:jc w:val="center"/>
              <w:rPr>
                <w:color w:val="000000"/>
                <w:sz w:val="22"/>
                <w:szCs w:val="22"/>
              </w:rPr>
            </w:pP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D20574" w:rsidRPr="00BA0FED" w:rsidRDefault="00D20574" w:rsidP="006C6D38">
            <w:pPr>
              <w:snapToGrid w:val="0"/>
              <w:jc w:val="center"/>
              <w:rPr>
                <w:rFonts w:eastAsia="Arial Unicode MS"/>
                <w:bCs/>
                <w:color w:val="000000"/>
                <w:sz w:val="22"/>
                <w:szCs w:val="22"/>
              </w:rPr>
            </w:pPr>
            <w:r w:rsidRPr="00BA0FED">
              <w:rPr>
                <w:rFonts w:eastAsia="Arial Unicode MS"/>
                <w:bCs/>
                <w:color w:val="000000"/>
                <w:sz w:val="22"/>
                <w:szCs w:val="22"/>
              </w:rPr>
              <w:t>Существующее</w:t>
            </w:r>
          </w:p>
          <w:p w:rsidR="00D20574" w:rsidRPr="00BA0FED" w:rsidRDefault="00D20574" w:rsidP="006C6D38">
            <w:pPr>
              <w:snapToGrid w:val="0"/>
              <w:jc w:val="center"/>
              <w:rPr>
                <w:rFonts w:eastAsia="Arial Unicode MS"/>
                <w:bCs/>
                <w:color w:val="000000"/>
                <w:sz w:val="22"/>
                <w:szCs w:val="22"/>
              </w:rPr>
            </w:pPr>
            <w:r w:rsidRPr="00BA0FED">
              <w:rPr>
                <w:rFonts w:eastAsia="Arial Unicode MS"/>
                <w:bCs/>
                <w:color w:val="000000"/>
                <w:sz w:val="22"/>
                <w:szCs w:val="22"/>
              </w:rPr>
              <w:t>положение</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D20574" w:rsidRPr="00BA0FED" w:rsidRDefault="00D20574" w:rsidP="006C6D38">
            <w:pPr>
              <w:snapToGrid w:val="0"/>
              <w:jc w:val="center"/>
              <w:rPr>
                <w:rFonts w:eastAsia="Arial Unicode MS"/>
                <w:bCs/>
                <w:color w:val="000000"/>
                <w:sz w:val="22"/>
                <w:szCs w:val="22"/>
              </w:rPr>
            </w:pPr>
            <w:r w:rsidRPr="00BA0FED">
              <w:rPr>
                <w:rFonts w:eastAsia="Arial Unicode MS"/>
                <w:bCs/>
                <w:color w:val="000000"/>
                <w:sz w:val="22"/>
                <w:szCs w:val="22"/>
              </w:rPr>
              <w:t>1 очередь</w:t>
            </w:r>
          </w:p>
          <w:p w:rsidR="00D20574" w:rsidRPr="00BA0FED" w:rsidRDefault="00D20574" w:rsidP="006C6D38">
            <w:pPr>
              <w:snapToGrid w:val="0"/>
              <w:jc w:val="center"/>
              <w:rPr>
                <w:rFonts w:eastAsia="Arial Unicode MS"/>
                <w:bCs/>
                <w:color w:val="000000"/>
                <w:sz w:val="22"/>
                <w:szCs w:val="22"/>
              </w:rPr>
            </w:pPr>
            <w:smartTag w:uri="urn:schemas-microsoft-com:office:smarttags" w:element="metricconverter">
              <w:smartTagPr>
                <w:attr w:name="ProductID" w:val="2020 г"/>
              </w:smartTagPr>
              <w:r w:rsidRPr="00BA0FED">
                <w:rPr>
                  <w:rFonts w:eastAsia="Arial Unicode MS"/>
                  <w:bCs/>
                  <w:color w:val="000000"/>
                  <w:sz w:val="22"/>
                  <w:szCs w:val="22"/>
                </w:rPr>
                <w:t>2020 г</w:t>
              </w:r>
            </w:smartTag>
            <w:r w:rsidRPr="00BA0FED">
              <w:rPr>
                <w:rFonts w:eastAsia="Arial Unicode MS"/>
                <w:bCs/>
                <w:color w:val="000000"/>
                <w:sz w:val="22"/>
                <w:szCs w:val="22"/>
              </w:rPr>
              <w:t>.</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rsidR="00D20574" w:rsidRPr="00BA0FED" w:rsidRDefault="00D20574" w:rsidP="006C6D38">
            <w:pPr>
              <w:snapToGrid w:val="0"/>
              <w:jc w:val="center"/>
              <w:rPr>
                <w:rFonts w:eastAsia="Arial Unicode MS"/>
                <w:bCs/>
                <w:color w:val="000000"/>
                <w:sz w:val="22"/>
                <w:szCs w:val="22"/>
              </w:rPr>
            </w:pPr>
            <w:r w:rsidRPr="00BA0FED">
              <w:rPr>
                <w:rFonts w:eastAsia="Arial Unicode MS"/>
                <w:bCs/>
                <w:color w:val="000000"/>
                <w:sz w:val="22"/>
                <w:szCs w:val="22"/>
              </w:rPr>
              <w:t>Расчетный срок</w:t>
            </w:r>
          </w:p>
          <w:p w:rsidR="00D20574" w:rsidRPr="00BA0FED" w:rsidRDefault="00D20574" w:rsidP="006C6D38">
            <w:pPr>
              <w:snapToGrid w:val="0"/>
              <w:jc w:val="center"/>
              <w:rPr>
                <w:rFonts w:eastAsia="Arial Unicode MS"/>
                <w:bCs/>
                <w:color w:val="000000"/>
                <w:sz w:val="22"/>
                <w:szCs w:val="22"/>
              </w:rPr>
            </w:pPr>
            <w:smartTag w:uri="urn:schemas-microsoft-com:office:smarttags" w:element="metricconverter">
              <w:smartTagPr>
                <w:attr w:name="ProductID" w:val="2035 г"/>
              </w:smartTagPr>
              <w:r w:rsidRPr="00BA0FED">
                <w:rPr>
                  <w:rFonts w:eastAsia="Arial Unicode MS"/>
                  <w:bCs/>
                  <w:color w:val="000000"/>
                  <w:sz w:val="22"/>
                  <w:szCs w:val="22"/>
                </w:rPr>
                <w:t>2035 г</w:t>
              </w:r>
            </w:smartTag>
            <w:r w:rsidRPr="00BA0FED">
              <w:rPr>
                <w:rFonts w:eastAsia="Arial Unicode MS"/>
                <w:bCs/>
                <w:color w:val="000000"/>
                <w:sz w:val="22"/>
                <w:szCs w:val="22"/>
              </w:rPr>
              <w:t>.</w:t>
            </w:r>
          </w:p>
        </w:tc>
      </w:tr>
      <w:tr w:rsidR="00542B64" w:rsidRPr="00BA0FED">
        <w:trPr>
          <w:trHeight w:val="277"/>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snapToGrid w:val="0"/>
              <w:spacing w:after="0"/>
              <w:jc w:val="center"/>
              <w:rPr>
                <w:color w:val="000000"/>
                <w:sz w:val="22"/>
                <w:szCs w:val="22"/>
              </w:rPr>
            </w:pPr>
            <w:r w:rsidRPr="00BA0FED">
              <w:rPr>
                <w:color w:val="000000"/>
                <w:sz w:val="22"/>
                <w:szCs w:val="22"/>
              </w:rPr>
              <w:t>1</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Будино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22,36</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22,3</w:t>
            </w:r>
            <w:r w:rsidR="00852C26" w:rsidRPr="00BA0FED">
              <w:rPr>
                <w:sz w:val="22"/>
                <w:szCs w:val="22"/>
              </w:rPr>
              <w:t>6</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39,04</w:t>
            </w:r>
          </w:p>
        </w:tc>
      </w:tr>
      <w:tr w:rsidR="00542B64" w:rsidRPr="00BA0FED">
        <w:trPr>
          <w:trHeight w:val="277"/>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snapToGrid w:val="0"/>
              <w:spacing w:after="0"/>
              <w:jc w:val="center"/>
              <w:rPr>
                <w:color w:val="000000"/>
                <w:sz w:val="22"/>
                <w:szCs w:val="22"/>
              </w:rPr>
            </w:pPr>
            <w:r w:rsidRPr="00BA0FED">
              <w:rPr>
                <w:color w:val="000000"/>
                <w:sz w:val="22"/>
                <w:szCs w:val="22"/>
              </w:rPr>
              <w:t>2</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Везиково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8,44</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21,29</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21,29</w:t>
            </w:r>
          </w:p>
        </w:tc>
      </w:tr>
      <w:tr w:rsidR="00542B64" w:rsidRPr="00BA0FED">
        <w:trPr>
          <w:trHeight w:val="277"/>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snapToGrid w:val="0"/>
              <w:spacing w:after="0"/>
              <w:jc w:val="center"/>
              <w:rPr>
                <w:color w:val="000000"/>
                <w:sz w:val="22"/>
                <w:szCs w:val="22"/>
              </w:rPr>
            </w:pPr>
            <w:r w:rsidRPr="00BA0FED">
              <w:rPr>
                <w:color w:val="000000"/>
                <w:sz w:val="22"/>
                <w:szCs w:val="22"/>
              </w:rPr>
              <w:t>3</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Волгово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35,54</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63,02</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63,02</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snapToGrid w:val="0"/>
              <w:spacing w:after="0"/>
              <w:jc w:val="center"/>
              <w:rPr>
                <w:color w:val="000000"/>
                <w:sz w:val="22"/>
                <w:szCs w:val="22"/>
              </w:rPr>
            </w:pPr>
            <w:r w:rsidRPr="00BA0FED">
              <w:rPr>
                <w:color w:val="000000"/>
                <w:sz w:val="22"/>
                <w:szCs w:val="22"/>
              </w:rPr>
              <w:t>4</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Горки</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66,53</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125,16</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327,80</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snapToGrid w:val="0"/>
              <w:spacing w:after="0"/>
              <w:jc w:val="center"/>
              <w:rPr>
                <w:color w:val="000000"/>
                <w:sz w:val="22"/>
                <w:szCs w:val="22"/>
              </w:rPr>
            </w:pPr>
            <w:r w:rsidRPr="00BA0FED">
              <w:rPr>
                <w:color w:val="000000"/>
                <w:sz w:val="22"/>
                <w:szCs w:val="22"/>
              </w:rPr>
              <w:t>5</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Губаницы</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75,98</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84,87</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167,36</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snapToGrid w:val="0"/>
              <w:spacing w:after="0"/>
              <w:jc w:val="center"/>
              <w:rPr>
                <w:color w:val="000000"/>
                <w:sz w:val="22"/>
                <w:szCs w:val="22"/>
              </w:rPr>
            </w:pPr>
            <w:r w:rsidRPr="00BA0FED">
              <w:rPr>
                <w:color w:val="000000"/>
                <w:sz w:val="22"/>
                <w:szCs w:val="22"/>
              </w:rPr>
              <w:t>6</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Котино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8,25</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8,14</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24,26</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snapToGrid w:val="0"/>
              <w:spacing w:after="0"/>
              <w:jc w:val="center"/>
              <w:rPr>
                <w:color w:val="000000"/>
                <w:sz w:val="22"/>
                <w:szCs w:val="22"/>
              </w:rPr>
            </w:pPr>
            <w:r w:rsidRPr="00BA0FED">
              <w:rPr>
                <w:color w:val="000000"/>
                <w:sz w:val="22"/>
                <w:szCs w:val="22"/>
              </w:rPr>
              <w:t>7</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Красные Череповицы</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30,93</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44,00</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140,17</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snapToGrid w:val="0"/>
              <w:spacing w:after="0"/>
              <w:jc w:val="center"/>
              <w:rPr>
                <w:color w:val="000000"/>
                <w:sz w:val="22"/>
                <w:szCs w:val="22"/>
              </w:rPr>
            </w:pPr>
            <w:r w:rsidRPr="00BA0FED">
              <w:rPr>
                <w:color w:val="000000"/>
                <w:sz w:val="22"/>
                <w:szCs w:val="22"/>
              </w:rPr>
              <w:t>8</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Курголово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41,76</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28,61</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43,53</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tabs>
                <w:tab w:val="left" w:pos="470"/>
              </w:tabs>
              <w:snapToGrid w:val="0"/>
              <w:spacing w:after="0"/>
              <w:jc w:val="center"/>
              <w:rPr>
                <w:color w:val="000000"/>
                <w:sz w:val="22"/>
                <w:szCs w:val="22"/>
              </w:rPr>
            </w:pPr>
            <w:r w:rsidRPr="00BA0FED">
              <w:rPr>
                <w:color w:val="000000"/>
                <w:sz w:val="22"/>
                <w:szCs w:val="22"/>
              </w:rPr>
              <w:t>9</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Муратово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44,70</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48,83</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66,41</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tabs>
                <w:tab w:val="left" w:pos="470"/>
              </w:tabs>
              <w:snapToGrid w:val="0"/>
              <w:spacing w:after="0"/>
              <w:jc w:val="center"/>
              <w:rPr>
                <w:color w:val="000000"/>
                <w:sz w:val="22"/>
                <w:szCs w:val="22"/>
              </w:rPr>
            </w:pPr>
            <w:r w:rsidRPr="00BA0FED">
              <w:rPr>
                <w:color w:val="000000"/>
                <w:sz w:val="22"/>
                <w:szCs w:val="22"/>
              </w:rPr>
              <w:t>10</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Ожогино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21,55</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26,61</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26,62</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tabs>
                <w:tab w:val="left" w:pos="470"/>
              </w:tabs>
              <w:snapToGrid w:val="0"/>
              <w:spacing w:after="0"/>
              <w:jc w:val="center"/>
              <w:rPr>
                <w:color w:val="000000"/>
                <w:sz w:val="22"/>
                <w:szCs w:val="22"/>
              </w:rPr>
            </w:pPr>
            <w:r w:rsidRPr="00BA0FED">
              <w:rPr>
                <w:color w:val="000000"/>
                <w:sz w:val="22"/>
                <w:szCs w:val="22"/>
              </w:rPr>
              <w:t>11</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Ржевка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18,66</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95,70</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297,00</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tabs>
                <w:tab w:val="left" w:pos="470"/>
              </w:tabs>
              <w:snapToGrid w:val="0"/>
              <w:spacing w:after="0"/>
              <w:jc w:val="center"/>
              <w:rPr>
                <w:color w:val="000000"/>
                <w:sz w:val="22"/>
                <w:szCs w:val="22"/>
              </w:rPr>
            </w:pPr>
            <w:r w:rsidRPr="00BA0FED">
              <w:rPr>
                <w:color w:val="000000"/>
                <w:sz w:val="22"/>
                <w:szCs w:val="22"/>
              </w:rPr>
              <w:t>12</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Соколовка</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12,21</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11,27</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11,77</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tabs>
                <w:tab w:val="left" w:pos="470"/>
              </w:tabs>
              <w:snapToGrid w:val="0"/>
              <w:spacing w:after="0"/>
              <w:jc w:val="center"/>
              <w:rPr>
                <w:color w:val="000000"/>
                <w:sz w:val="22"/>
                <w:szCs w:val="22"/>
              </w:rPr>
            </w:pPr>
            <w:r w:rsidRPr="00BA0FED">
              <w:rPr>
                <w:color w:val="000000"/>
                <w:sz w:val="22"/>
                <w:szCs w:val="22"/>
              </w:rPr>
              <w:t>13</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поселок Сумино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40,37</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56,55</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62,74</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tabs>
                <w:tab w:val="left" w:pos="470"/>
              </w:tabs>
              <w:snapToGrid w:val="0"/>
              <w:spacing w:after="0"/>
              <w:jc w:val="center"/>
              <w:rPr>
                <w:color w:val="000000"/>
                <w:sz w:val="22"/>
                <w:szCs w:val="22"/>
              </w:rPr>
            </w:pPr>
            <w:r w:rsidRPr="00BA0FED">
              <w:rPr>
                <w:color w:val="000000"/>
                <w:sz w:val="22"/>
                <w:szCs w:val="22"/>
              </w:rPr>
              <w:t>14</w:t>
            </w: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sz w:val="22"/>
                <w:szCs w:val="22"/>
              </w:rPr>
            </w:pPr>
            <w:r w:rsidRPr="00BA0FED">
              <w:rPr>
                <w:sz w:val="22"/>
                <w:szCs w:val="22"/>
              </w:rPr>
              <w:t>деревня Торосово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sz w:val="22"/>
                <w:szCs w:val="22"/>
              </w:rPr>
            </w:pPr>
            <w:r w:rsidRPr="00BA0FED">
              <w:rPr>
                <w:sz w:val="22"/>
                <w:szCs w:val="22"/>
              </w:rPr>
              <w:t>95,48</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119,04</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sz w:val="22"/>
                <w:szCs w:val="22"/>
              </w:rPr>
            </w:pPr>
            <w:r w:rsidRPr="00BA0FED">
              <w:rPr>
                <w:sz w:val="22"/>
                <w:szCs w:val="22"/>
              </w:rPr>
              <w:t>119,04</w:t>
            </w:r>
          </w:p>
        </w:tc>
      </w:tr>
      <w:tr w:rsidR="00542B64" w:rsidRPr="00BA0FED">
        <w:trPr>
          <w:trHeight w:val="315"/>
        </w:trPr>
        <w:tc>
          <w:tcPr>
            <w:tcW w:w="709" w:type="dxa"/>
            <w:tcBorders>
              <w:top w:val="single" w:sz="4" w:space="0" w:color="000000"/>
              <w:left w:val="single" w:sz="4" w:space="0" w:color="000000"/>
              <w:bottom w:val="single" w:sz="4" w:space="0" w:color="000000"/>
            </w:tcBorders>
          </w:tcPr>
          <w:p w:rsidR="00542B64" w:rsidRPr="00BA0FED" w:rsidRDefault="00542B64" w:rsidP="006C6D38">
            <w:pPr>
              <w:pStyle w:val="af8"/>
              <w:tabs>
                <w:tab w:val="left" w:pos="470"/>
              </w:tabs>
              <w:snapToGrid w:val="0"/>
              <w:spacing w:after="0"/>
              <w:jc w:val="center"/>
              <w:rPr>
                <w:color w:val="000000"/>
                <w:sz w:val="22"/>
                <w:szCs w:val="22"/>
              </w:rPr>
            </w:pPr>
          </w:p>
        </w:tc>
        <w:tc>
          <w:tcPr>
            <w:tcW w:w="3402" w:type="dxa"/>
            <w:tcBorders>
              <w:top w:val="single" w:sz="4" w:space="0" w:color="000000"/>
              <w:left w:val="single" w:sz="4" w:space="0" w:color="000000"/>
              <w:bottom w:val="single" w:sz="4" w:space="0" w:color="000000"/>
              <w:right w:val="single" w:sz="4" w:space="0" w:color="auto"/>
            </w:tcBorders>
            <w:tcMar>
              <w:left w:w="113" w:type="dxa"/>
            </w:tcMar>
          </w:tcPr>
          <w:p w:rsidR="00542B64" w:rsidRPr="00BA0FED" w:rsidRDefault="00542B64" w:rsidP="006C6D38">
            <w:pPr>
              <w:pStyle w:val="af8"/>
              <w:snapToGrid w:val="0"/>
              <w:ind w:right="210"/>
              <w:rPr>
                <w:b/>
                <w:color w:val="000000"/>
                <w:sz w:val="22"/>
                <w:szCs w:val="22"/>
              </w:rPr>
            </w:pPr>
            <w:r w:rsidRPr="00BA0FED">
              <w:rPr>
                <w:b/>
                <w:color w:val="000000"/>
                <w:sz w:val="22"/>
                <w:szCs w:val="22"/>
              </w:rPr>
              <w:t>Всего</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42B64" w:rsidRPr="00BA0FED" w:rsidRDefault="00542B64" w:rsidP="006C6D38">
            <w:pPr>
              <w:jc w:val="center"/>
              <w:rPr>
                <w:b/>
                <w:bCs/>
                <w:sz w:val="22"/>
                <w:szCs w:val="22"/>
              </w:rPr>
            </w:pPr>
            <w:r w:rsidRPr="00BA0FED">
              <w:rPr>
                <w:b/>
                <w:bCs/>
                <w:sz w:val="22"/>
                <w:szCs w:val="22"/>
              </w:rPr>
              <w:t>522,76</w:t>
            </w:r>
          </w:p>
        </w:tc>
        <w:tc>
          <w:tcPr>
            <w:tcW w:w="1748"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b/>
                <w:bCs/>
                <w:sz w:val="22"/>
                <w:szCs w:val="22"/>
              </w:rPr>
            </w:pPr>
            <w:r w:rsidRPr="00BA0FED">
              <w:rPr>
                <w:b/>
                <w:bCs/>
                <w:sz w:val="22"/>
                <w:szCs w:val="22"/>
              </w:rPr>
              <w:t>755,4</w:t>
            </w:r>
            <w:r w:rsidR="00852C26" w:rsidRPr="00BA0FED">
              <w:rPr>
                <w:b/>
                <w:bCs/>
                <w:sz w:val="22"/>
                <w:szCs w:val="22"/>
              </w:rPr>
              <w:t>5</w:t>
            </w:r>
          </w:p>
        </w:tc>
        <w:tc>
          <w:tcPr>
            <w:tcW w:w="1749" w:type="dxa"/>
            <w:tcBorders>
              <w:top w:val="single" w:sz="4" w:space="0" w:color="auto"/>
              <w:left w:val="single" w:sz="4" w:space="0" w:color="auto"/>
              <w:bottom w:val="single" w:sz="4" w:space="0" w:color="auto"/>
              <w:right w:val="single" w:sz="4" w:space="0" w:color="auto"/>
            </w:tcBorders>
          </w:tcPr>
          <w:p w:rsidR="00542B64" w:rsidRPr="00BA0FED" w:rsidRDefault="00542B64">
            <w:pPr>
              <w:jc w:val="center"/>
              <w:rPr>
                <w:b/>
                <w:bCs/>
                <w:sz w:val="22"/>
                <w:szCs w:val="22"/>
              </w:rPr>
            </w:pPr>
            <w:r w:rsidRPr="00BA0FED">
              <w:rPr>
                <w:b/>
                <w:bCs/>
                <w:sz w:val="22"/>
                <w:szCs w:val="22"/>
              </w:rPr>
              <w:t>1410,05</w:t>
            </w:r>
          </w:p>
        </w:tc>
      </w:tr>
    </w:tbl>
    <w:p w:rsidR="003C2490" w:rsidRPr="00BA0FED" w:rsidRDefault="003C2490" w:rsidP="007F255A">
      <w:pPr>
        <w:suppressAutoHyphens w:val="0"/>
        <w:overflowPunct/>
        <w:autoSpaceDE/>
        <w:ind w:firstLine="708"/>
        <w:jc w:val="both"/>
        <w:textAlignment w:val="auto"/>
        <w:rPr>
          <w:color w:val="000000"/>
          <w:sz w:val="24"/>
          <w:szCs w:val="24"/>
        </w:rPr>
      </w:pPr>
    </w:p>
    <w:p w:rsidR="001C3AC8" w:rsidRPr="00BA0FED" w:rsidRDefault="001C3AC8" w:rsidP="007F255A">
      <w:pPr>
        <w:suppressAutoHyphens w:val="0"/>
        <w:overflowPunct/>
        <w:autoSpaceDE/>
        <w:ind w:firstLine="708"/>
        <w:jc w:val="both"/>
        <w:textAlignment w:val="auto"/>
        <w:rPr>
          <w:sz w:val="24"/>
          <w:szCs w:val="24"/>
        </w:rPr>
      </w:pPr>
      <w:r w:rsidRPr="00BA0FED">
        <w:rPr>
          <w:color w:val="000000"/>
          <w:sz w:val="24"/>
          <w:szCs w:val="24"/>
        </w:rPr>
        <w:t xml:space="preserve">Как видно из таблицы </w:t>
      </w:r>
      <w:r w:rsidR="000706FB" w:rsidRPr="00BA0FED">
        <w:rPr>
          <w:color w:val="000000"/>
          <w:sz w:val="24"/>
          <w:szCs w:val="24"/>
        </w:rPr>
        <w:t>4</w:t>
      </w:r>
      <w:r w:rsidRPr="00BA0FED">
        <w:rPr>
          <w:color w:val="000000"/>
          <w:sz w:val="24"/>
          <w:szCs w:val="24"/>
        </w:rPr>
        <w:t>.1.5.1.</w:t>
      </w:r>
      <w:r w:rsidR="000706FB" w:rsidRPr="00BA0FED">
        <w:rPr>
          <w:color w:val="000000"/>
          <w:sz w:val="24"/>
          <w:szCs w:val="24"/>
        </w:rPr>
        <w:t>2</w:t>
      </w:r>
      <w:r w:rsidRPr="00BA0FED">
        <w:rPr>
          <w:color w:val="000000"/>
          <w:sz w:val="24"/>
          <w:szCs w:val="24"/>
        </w:rPr>
        <w:t xml:space="preserve">, наибольшее развитие жилых территорий предполагается в </w:t>
      </w:r>
      <w:r w:rsidR="007F255A" w:rsidRPr="00BA0FED">
        <w:rPr>
          <w:sz w:val="24"/>
          <w:szCs w:val="24"/>
        </w:rPr>
        <w:t>деревнях Ржевка (в 16 раз), Горки (в 5 раз), Губаницы (более чем в 2 раза).</w:t>
      </w:r>
    </w:p>
    <w:p w:rsidR="001C3AC8" w:rsidRPr="00BA0FED" w:rsidRDefault="001C3AC8" w:rsidP="001C3AC8">
      <w:pPr>
        <w:pStyle w:val="affc"/>
        <w:tabs>
          <w:tab w:val="left" w:pos="1140"/>
        </w:tabs>
        <w:ind w:left="0"/>
        <w:jc w:val="both"/>
        <w:rPr>
          <w:color w:val="000000"/>
          <w:sz w:val="24"/>
          <w:szCs w:val="24"/>
        </w:rPr>
      </w:pPr>
    </w:p>
    <w:p w:rsidR="009F3A02" w:rsidRPr="00BA0FED" w:rsidRDefault="00031E4D" w:rsidP="00CC16D9">
      <w:pPr>
        <w:pStyle w:val="affc"/>
        <w:tabs>
          <w:tab w:val="left" w:pos="1140"/>
        </w:tabs>
        <w:spacing w:line="360" w:lineRule="auto"/>
        <w:ind w:left="0"/>
        <w:outlineLvl w:val="3"/>
        <w:rPr>
          <w:b/>
          <w:color w:val="000000"/>
          <w:sz w:val="24"/>
        </w:rPr>
      </w:pPr>
      <w:bookmarkStart w:id="64" w:name="_Toc373245000"/>
      <w:r w:rsidRPr="00BA0FED">
        <w:rPr>
          <w:b/>
          <w:color w:val="000000"/>
          <w:sz w:val="24"/>
          <w:szCs w:val="24"/>
        </w:rPr>
        <w:t xml:space="preserve">4.1.5.2. </w:t>
      </w:r>
      <w:r w:rsidR="00715ABF" w:rsidRPr="00BA0FED">
        <w:rPr>
          <w:b/>
          <w:color w:val="000000"/>
          <w:sz w:val="24"/>
        </w:rPr>
        <w:t xml:space="preserve">Обоснование </w:t>
      </w:r>
      <w:r w:rsidR="00E8561C" w:rsidRPr="00BA0FED">
        <w:rPr>
          <w:b/>
          <w:color w:val="000000"/>
          <w:sz w:val="24"/>
        </w:rPr>
        <w:t xml:space="preserve">расчетной </w:t>
      </w:r>
      <w:r w:rsidR="00715ABF" w:rsidRPr="00BA0FED">
        <w:rPr>
          <w:b/>
          <w:color w:val="000000"/>
          <w:sz w:val="24"/>
        </w:rPr>
        <w:t>численности населения</w:t>
      </w:r>
      <w:r w:rsidR="00E8561C" w:rsidRPr="00BA0FED">
        <w:rPr>
          <w:b/>
          <w:color w:val="000000"/>
          <w:sz w:val="24"/>
        </w:rPr>
        <w:t>. Занятость населения</w:t>
      </w:r>
      <w:bookmarkEnd w:id="64"/>
    </w:p>
    <w:p w:rsidR="009F3A02" w:rsidRPr="00BA0FED" w:rsidRDefault="009F3A02" w:rsidP="003C2490">
      <w:pPr>
        <w:pStyle w:val="af8"/>
        <w:widowControl w:val="0"/>
        <w:spacing w:after="0"/>
        <w:ind w:firstLine="839"/>
        <w:jc w:val="both"/>
        <w:rPr>
          <w:color w:val="000000"/>
          <w:sz w:val="24"/>
        </w:rPr>
      </w:pPr>
      <w:r w:rsidRPr="00BA0FED">
        <w:rPr>
          <w:color w:val="000000"/>
          <w:sz w:val="24"/>
        </w:rPr>
        <w:t xml:space="preserve">Рост численности населения </w:t>
      </w:r>
      <w:r w:rsidR="00486AC7"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rPr>
        <w:t xml:space="preserve"> обоснован следующими факторами:</w:t>
      </w:r>
    </w:p>
    <w:p w:rsidR="00AD13A0" w:rsidRPr="00BA0FED" w:rsidRDefault="00AD13A0" w:rsidP="00AD13A0">
      <w:pPr>
        <w:numPr>
          <w:ilvl w:val="0"/>
          <w:numId w:val="4"/>
        </w:numPr>
        <w:tabs>
          <w:tab w:val="clear" w:pos="687"/>
          <w:tab w:val="num" w:pos="1068"/>
        </w:tabs>
        <w:suppressAutoHyphens w:val="0"/>
        <w:overflowPunct/>
        <w:autoSpaceDE/>
        <w:ind w:left="1068"/>
        <w:jc w:val="both"/>
        <w:textAlignment w:val="auto"/>
        <w:rPr>
          <w:color w:val="000000"/>
          <w:sz w:val="24"/>
        </w:rPr>
      </w:pPr>
      <w:r w:rsidRPr="00BA0FED">
        <w:rPr>
          <w:color w:val="000000"/>
          <w:sz w:val="24"/>
        </w:rPr>
        <w:t xml:space="preserve">наличием предпосылок для развития градообразующей базы </w:t>
      </w:r>
      <w:r w:rsidR="00486AC7" w:rsidRPr="00BA0FED">
        <w:rPr>
          <w:color w:val="000000"/>
          <w:sz w:val="24"/>
          <w:szCs w:val="24"/>
        </w:rPr>
        <w:t xml:space="preserve">Губаницкого </w:t>
      </w:r>
      <w:r w:rsidR="009878BD" w:rsidRPr="00BA0FED">
        <w:rPr>
          <w:color w:val="000000"/>
          <w:sz w:val="24"/>
          <w:szCs w:val="24"/>
        </w:rPr>
        <w:t>сельского поселения</w:t>
      </w:r>
      <w:r w:rsidRPr="00BA0FED">
        <w:rPr>
          <w:color w:val="000000"/>
          <w:sz w:val="24"/>
        </w:rPr>
        <w:t xml:space="preserve"> с созданием новых раб</w:t>
      </w:r>
      <w:r w:rsidRPr="00BA0FED">
        <w:rPr>
          <w:color w:val="000000"/>
          <w:sz w:val="24"/>
        </w:rPr>
        <w:t>о</w:t>
      </w:r>
      <w:r w:rsidRPr="00BA0FED">
        <w:rPr>
          <w:color w:val="000000"/>
          <w:sz w:val="24"/>
        </w:rPr>
        <w:t>чих мест, а именно –</w:t>
      </w:r>
    </w:p>
    <w:p w:rsidR="00AD13A0" w:rsidRPr="00BA0FED" w:rsidRDefault="00AD13A0" w:rsidP="00AD13A0">
      <w:pPr>
        <w:suppressAutoHyphens w:val="0"/>
        <w:overflowPunct/>
        <w:autoSpaceDE/>
        <w:ind w:left="1416"/>
        <w:jc w:val="both"/>
        <w:textAlignment w:val="auto"/>
        <w:rPr>
          <w:color w:val="000000"/>
          <w:sz w:val="24"/>
        </w:rPr>
      </w:pPr>
      <w:r w:rsidRPr="00BA0FED">
        <w:rPr>
          <w:color w:val="000000"/>
          <w:sz w:val="24"/>
        </w:rPr>
        <w:t xml:space="preserve">- </w:t>
      </w:r>
      <w:r w:rsidR="00486AC7" w:rsidRPr="00BA0FED">
        <w:rPr>
          <w:color w:val="000000"/>
          <w:sz w:val="24"/>
        </w:rPr>
        <w:t>планами развития существующих сельскохозяйственных предприятий, специализирующихся на племенном и молочном животноводстве ЗАО</w:t>
      </w:r>
      <w:r w:rsidR="00F96ED3">
        <w:rPr>
          <w:color w:val="000000"/>
          <w:sz w:val="24"/>
        </w:rPr>
        <w:t> </w:t>
      </w:r>
      <w:r w:rsidR="00486AC7" w:rsidRPr="00BA0FED">
        <w:rPr>
          <w:color w:val="000000"/>
          <w:sz w:val="24"/>
        </w:rPr>
        <w:t>«Сумино», ЗАО «Торосово»</w:t>
      </w:r>
      <w:r w:rsidR="00F95BEC" w:rsidRPr="00BA0FED">
        <w:rPr>
          <w:color w:val="000000"/>
          <w:sz w:val="24"/>
        </w:rPr>
        <w:t xml:space="preserve"> (см. </w:t>
      </w:r>
      <w:r w:rsidR="00F95BEC" w:rsidRPr="00BA0FED">
        <w:rPr>
          <w:sz w:val="24"/>
          <w:szCs w:val="24"/>
        </w:rPr>
        <w:t>письма ЗАО «Сумино» и ЗАО</w:t>
      </w:r>
      <w:r w:rsidR="00F96ED3">
        <w:rPr>
          <w:sz w:val="24"/>
          <w:szCs w:val="24"/>
        </w:rPr>
        <w:t> </w:t>
      </w:r>
      <w:r w:rsidR="00F95BEC" w:rsidRPr="00BA0FED">
        <w:rPr>
          <w:sz w:val="24"/>
          <w:szCs w:val="24"/>
        </w:rPr>
        <w:t xml:space="preserve">«Торосово» в томе </w:t>
      </w:r>
      <w:r w:rsidR="00F95BEC" w:rsidRPr="00BA0FED">
        <w:rPr>
          <w:sz w:val="24"/>
          <w:szCs w:val="24"/>
          <w:lang w:val="en-US"/>
        </w:rPr>
        <w:t>II</w:t>
      </w:r>
      <w:r w:rsidR="00F95BEC" w:rsidRPr="00BA0FED">
        <w:rPr>
          <w:sz w:val="24"/>
          <w:szCs w:val="24"/>
        </w:rPr>
        <w:t xml:space="preserve"> книге 6 «Исходно-разрешительная документация»</w:t>
      </w:r>
      <w:r w:rsidR="00FC750D" w:rsidRPr="00BA0FED">
        <w:rPr>
          <w:sz w:val="24"/>
          <w:szCs w:val="24"/>
        </w:rPr>
        <w:t xml:space="preserve"> стр.</w:t>
      </w:r>
      <w:r w:rsidR="00266C23" w:rsidRPr="00BA0FED">
        <w:rPr>
          <w:sz w:val="24"/>
          <w:szCs w:val="24"/>
        </w:rPr>
        <w:t> </w:t>
      </w:r>
      <w:r w:rsidR="00FC750D" w:rsidRPr="00BA0FED">
        <w:rPr>
          <w:sz w:val="24"/>
          <w:szCs w:val="24"/>
        </w:rPr>
        <w:t>51-54</w:t>
      </w:r>
      <w:r w:rsidR="00F95BEC" w:rsidRPr="00BA0FED">
        <w:rPr>
          <w:sz w:val="24"/>
          <w:szCs w:val="24"/>
        </w:rPr>
        <w:t>)</w:t>
      </w:r>
      <w:r w:rsidR="00F96ED3">
        <w:rPr>
          <w:sz w:val="24"/>
          <w:szCs w:val="24"/>
        </w:rPr>
        <w:t xml:space="preserve">, </w:t>
      </w:r>
      <w:r w:rsidR="00F96ED3">
        <w:rPr>
          <w:color w:val="000000"/>
          <w:sz w:val="24"/>
        </w:rPr>
        <w:t>создание новых сельскохозяйственных предприятий мясо-молочной специализации</w:t>
      </w:r>
      <w:r w:rsidRPr="00BA0FED">
        <w:rPr>
          <w:color w:val="000000"/>
          <w:sz w:val="24"/>
        </w:rPr>
        <w:t>;</w:t>
      </w:r>
    </w:p>
    <w:p w:rsidR="00432615" w:rsidRPr="00BA0FED" w:rsidRDefault="00432615" w:rsidP="00AD13A0">
      <w:pPr>
        <w:suppressAutoHyphens w:val="0"/>
        <w:overflowPunct/>
        <w:autoSpaceDE/>
        <w:ind w:left="1416"/>
        <w:jc w:val="both"/>
        <w:textAlignment w:val="auto"/>
        <w:rPr>
          <w:color w:val="000000"/>
          <w:sz w:val="24"/>
        </w:rPr>
      </w:pPr>
      <w:r w:rsidRPr="00BA0FED">
        <w:rPr>
          <w:color w:val="000000"/>
          <w:sz w:val="24"/>
        </w:rPr>
        <w:t xml:space="preserve">- наличием территорий для развития производств по </w:t>
      </w:r>
      <w:r w:rsidR="00F95BEC" w:rsidRPr="00BA0FED">
        <w:rPr>
          <w:color w:val="000000"/>
          <w:sz w:val="24"/>
        </w:rPr>
        <w:t xml:space="preserve">хранению и </w:t>
      </w:r>
      <w:r w:rsidRPr="00BA0FED">
        <w:rPr>
          <w:color w:val="000000"/>
          <w:sz w:val="24"/>
        </w:rPr>
        <w:t xml:space="preserve">переработке сельскохозяйственной продукции с возможностью </w:t>
      </w:r>
      <w:r w:rsidR="00F95BEC" w:rsidRPr="00BA0FED">
        <w:rPr>
          <w:color w:val="000000"/>
          <w:sz w:val="24"/>
        </w:rPr>
        <w:t xml:space="preserve">инженерного и </w:t>
      </w:r>
      <w:r w:rsidRPr="00BA0FED">
        <w:rPr>
          <w:color w:val="000000"/>
          <w:sz w:val="24"/>
        </w:rPr>
        <w:t>транспортного</w:t>
      </w:r>
      <w:r w:rsidR="00F95BEC" w:rsidRPr="00BA0FED">
        <w:rPr>
          <w:color w:val="000000"/>
          <w:sz w:val="24"/>
        </w:rPr>
        <w:t xml:space="preserve"> обеспечения - расположением муниципального образования между автомобильной дорогой федерального значения </w:t>
      </w:r>
      <w:r w:rsidR="00F95BEC" w:rsidRPr="00BA0FED">
        <w:rPr>
          <w:sz w:val="24"/>
          <w:szCs w:val="24"/>
        </w:rPr>
        <w:t xml:space="preserve">«Санкт-Петербург – граница с Эстонией» («Нарва) и </w:t>
      </w:r>
      <w:r w:rsidR="00F95BEC" w:rsidRPr="00BA0FED">
        <w:rPr>
          <w:rFonts w:cs="Arial"/>
          <w:sz w:val="24"/>
          <w:szCs w:val="24"/>
        </w:rPr>
        <w:t xml:space="preserve">железной дорогой </w:t>
      </w:r>
      <w:r w:rsidR="00F95BEC" w:rsidRPr="00BA0FED">
        <w:rPr>
          <w:sz w:val="24"/>
          <w:szCs w:val="24"/>
        </w:rPr>
        <w:t>Санкт-Петербург – Ивангород (и далее на Таллин) с удобными подъездами к ним</w:t>
      </w:r>
      <w:r w:rsidRPr="00BA0FED">
        <w:rPr>
          <w:color w:val="000000"/>
          <w:sz w:val="24"/>
        </w:rPr>
        <w:t>;</w:t>
      </w:r>
    </w:p>
    <w:p w:rsidR="00432615" w:rsidRPr="00BA0FED" w:rsidRDefault="00432615" w:rsidP="00AD13A0">
      <w:pPr>
        <w:suppressAutoHyphens w:val="0"/>
        <w:overflowPunct/>
        <w:autoSpaceDE/>
        <w:ind w:left="1416"/>
        <w:jc w:val="both"/>
        <w:textAlignment w:val="auto"/>
        <w:rPr>
          <w:sz w:val="24"/>
        </w:rPr>
      </w:pPr>
      <w:r w:rsidRPr="00BA0FED">
        <w:rPr>
          <w:sz w:val="24"/>
        </w:rPr>
        <w:t>- развити</w:t>
      </w:r>
      <w:r w:rsidR="00F95BEC" w:rsidRPr="00BA0FED">
        <w:rPr>
          <w:sz w:val="24"/>
        </w:rPr>
        <w:t>ем</w:t>
      </w:r>
      <w:r w:rsidRPr="00BA0FED">
        <w:rPr>
          <w:sz w:val="24"/>
        </w:rPr>
        <w:t xml:space="preserve"> системы фермерских хозяйств;</w:t>
      </w:r>
    </w:p>
    <w:p w:rsidR="00AD13A0" w:rsidRPr="00BA0FED" w:rsidRDefault="00AD13A0" w:rsidP="00B334B9">
      <w:pPr>
        <w:widowControl w:val="0"/>
        <w:suppressAutoHyphens w:val="0"/>
        <w:overflowPunct/>
        <w:autoSpaceDE/>
        <w:ind w:left="1418"/>
        <w:jc w:val="both"/>
        <w:textAlignment w:val="auto"/>
        <w:rPr>
          <w:color w:val="000000"/>
          <w:sz w:val="24"/>
          <w:szCs w:val="24"/>
        </w:rPr>
      </w:pPr>
      <w:r w:rsidRPr="00BA0FED">
        <w:rPr>
          <w:color w:val="000000"/>
          <w:sz w:val="24"/>
        </w:rPr>
        <w:t xml:space="preserve">- близостью к </w:t>
      </w:r>
      <w:r w:rsidRPr="00BA0FED">
        <w:rPr>
          <w:color w:val="000000"/>
          <w:sz w:val="24"/>
          <w:szCs w:val="24"/>
        </w:rPr>
        <w:t>Санкт-Петербургу с его мощным производственным, д</w:t>
      </w:r>
      <w:r w:rsidRPr="00BA0FED">
        <w:rPr>
          <w:color w:val="000000"/>
          <w:sz w:val="24"/>
          <w:szCs w:val="24"/>
        </w:rPr>
        <w:t>е</w:t>
      </w:r>
      <w:r w:rsidRPr="00BA0FED">
        <w:rPr>
          <w:color w:val="000000"/>
          <w:sz w:val="24"/>
          <w:szCs w:val="24"/>
        </w:rPr>
        <w:t>ловым</w:t>
      </w:r>
      <w:r w:rsidR="00486AC7" w:rsidRPr="00BA0FED">
        <w:rPr>
          <w:color w:val="000000"/>
          <w:sz w:val="24"/>
          <w:szCs w:val="24"/>
        </w:rPr>
        <w:t>,</w:t>
      </w:r>
      <w:r w:rsidRPr="00BA0FED">
        <w:rPr>
          <w:color w:val="000000"/>
          <w:sz w:val="24"/>
          <w:szCs w:val="24"/>
        </w:rPr>
        <w:t xml:space="preserve"> научным потенциалом</w:t>
      </w:r>
      <w:r w:rsidR="00486AC7" w:rsidRPr="00BA0FED">
        <w:rPr>
          <w:color w:val="000000"/>
          <w:sz w:val="24"/>
          <w:szCs w:val="24"/>
        </w:rPr>
        <w:t>, являющимся</w:t>
      </w:r>
      <w:r w:rsidR="00432615" w:rsidRPr="00BA0FED">
        <w:rPr>
          <w:color w:val="000000"/>
          <w:sz w:val="24"/>
          <w:szCs w:val="24"/>
        </w:rPr>
        <w:t xml:space="preserve"> помимо этого</w:t>
      </w:r>
      <w:r w:rsidR="00486AC7" w:rsidRPr="00BA0FED">
        <w:rPr>
          <w:color w:val="000000"/>
          <w:sz w:val="24"/>
          <w:szCs w:val="24"/>
        </w:rPr>
        <w:t xml:space="preserve"> крупным рынком сельскохозяйственной продукции</w:t>
      </w:r>
      <w:r w:rsidRPr="00BA0FED">
        <w:rPr>
          <w:color w:val="000000"/>
          <w:sz w:val="24"/>
          <w:szCs w:val="24"/>
        </w:rPr>
        <w:t>;</w:t>
      </w:r>
    </w:p>
    <w:p w:rsidR="00AD13A0" w:rsidRPr="00BA0FED" w:rsidRDefault="00AD13A0" w:rsidP="00AD13A0">
      <w:pPr>
        <w:numPr>
          <w:ilvl w:val="0"/>
          <w:numId w:val="4"/>
        </w:numPr>
        <w:tabs>
          <w:tab w:val="clear" w:pos="687"/>
          <w:tab w:val="num" w:pos="1068"/>
        </w:tabs>
        <w:suppressAutoHyphens w:val="0"/>
        <w:overflowPunct/>
        <w:autoSpaceDE/>
        <w:ind w:left="1068"/>
        <w:jc w:val="both"/>
        <w:textAlignment w:val="auto"/>
        <w:rPr>
          <w:color w:val="000000"/>
          <w:sz w:val="24"/>
        </w:rPr>
      </w:pPr>
      <w:r w:rsidRPr="00BA0FED">
        <w:rPr>
          <w:color w:val="000000"/>
          <w:sz w:val="24"/>
        </w:rPr>
        <w:t>предполагаемым</w:t>
      </w:r>
      <w:r w:rsidRPr="00BA0FED">
        <w:rPr>
          <w:color w:val="000000"/>
          <w:sz w:val="24"/>
          <w:szCs w:val="24"/>
        </w:rPr>
        <w:t xml:space="preserve"> интенсивным развитием </w:t>
      </w:r>
      <w:r w:rsidR="00432615" w:rsidRPr="00BA0FED">
        <w:rPr>
          <w:color w:val="000000"/>
          <w:sz w:val="24"/>
          <w:szCs w:val="24"/>
        </w:rPr>
        <w:t xml:space="preserve">промышленных и транспортно-логистических зон смежных поселений (Волосовское городское поселение, Кикеринское сельское поселение, Сельцовское сельское поселение), предусматриваемым по проекту «Схемы территориального планирования Волосовского муниципального района Ленинградской области», разработанному </w:t>
      </w:r>
      <w:r w:rsidR="00432615" w:rsidRPr="00BA0FED">
        <w:rPr>
          <w:rFonts w:cs="Arial"/>
          <w:sz w:val="24"/>
          <w:szCs w:val="24"/>
        </w:rPr>
        <w:t>ООО «Институт «Ленгипрогор»</w:t>
      </w:r>
      <w:r w:rsidR="0063663F">
        <w:rPr>
          <w:rFonts w:cs="Arial"/>
          <w:sz w:val="24"/>
          <w:szCs w:val="24"/>
        </w:rPr>
        <w:t>, по которому в настоящее время проводится процедура согласования</w:t>
      </w:r>
      <w:r w:rsidRPr="00BA0FED">
        <w:rPr>
          <w:color w:val="000000"/>
          <w:sz w:val="24"/>
          <w:szCs w:val="24"/>
        </w:rPr>
        <w:t>;</w:t>
      </w:r>
    </w:p>
    <w:p w:rsidR="009F3A02" w:rsidRPr="00BA0FED" w:rsidRDefault="00AD13A0" w:rsidP="00AD13A0">
      <w:pPr>
        <w:numPr>
          <w:ilvl w:val="0"/>
          <w:numId w:val="4"/>
        </w:numPr>
        <w:tabs>
          <w:tab w:val="clear" w:pos="687"/>
          <w:tab w:val="num" w:pos="1068"/>
        </w:tabs>
        <w:suppressAutoHyphens w:val="0"/>
        <w:overflowPunct/>
        <w:autoSpaceDE/>
        <w:ind w:left="1068"/>
        <w:jc w:val="both"/>
        <w:textAlignment w:val="auto"/>
        <w:rPr>
          <w:color w:val="000000"/>
          <w:sz w:val="24"/>
        </w:rPr>
      </w:pPr>
      <w:r w:rsidRPr="00BA0FED">
        <w:rPr>
          <w:color w:val="000000"/>
          <w:sz w:val="24"/>
        </w:rPr>
        <w:t>возможностью освоения территории муниципального образования под ж</w:t>
      </w:r>
      <w:r w:rsidRPr="00BA0FED">
        <w:rPr>
          <w:color w:val="000000"/>
          <w:sz w:val="24"/>
        </w:rPr>
        <w:t>и</w:t>
      </w:r>
      <w:r w:rsidRPr="00BA0FED">
        <w:rPr>
          <w:color w:val="000000"/>
          <w:sz w:val="24"/>
        </w:rPr>
        <w:t>лое строительство</w:t>
      </w:r>
      <w:r w:rsidR="00F95BEC" w:rsidRPr="00BA0FED">
        <w:rPr>
          <w:color w:val="000000"/>
          <w:sz w:val="24"/>
        </w:rPr>
        <w:t>.</w:t>
      </w:r>
    </w:p>
    <w:p w:rsidR="00031E4D" w:rsidRPr="00BA0FED" w:rsidRDefault="00031E4D" w:rsidP="00031E4D">
      <w:pPr>
        <w:pStyle w:val="af8"/>
        <w:spacing w:after="0"/>
        <w:ind w:firstLine="840"/>
        <w:jc w:val="both"/>
        <w:rPr>
          <w:color w:val="000000"/>
          <w:sz w:val="24"/>
          <w:szCs w:val="24"/>
        </w:rPr>
      </w:pPr>
      <w:r w:rsidRPr="00BA0FED">
        <w:rPr>
          <w:color w:val="000000"/>
          <w:sz w:val="24"/>
          <w:szCs w:val="24"/>
        </w:rPr>
        <w:t>Ресурсами для увеличения численности населения могут быть как естественный прирост населения при увеличении рождаемости и снижения смертности, так и механический прирост населения за счет миграции из муниципальных образований Ленинградской области, Санкт-Петербурга, других регионов.</w:t>
      </w:r>
    </w:p>
    <w:p w:rsidR="009F3A02" w:rsidRPr="00BA0FED" w:rsidRDefault="00AD13A0" w:rsidP="009F3A02">
      <w:pPr>
        <w:pStyle w:val="af8"/>
        <w:spacing w:after="0"/>
        <w:ind w:firstLine="840"/>
        <w:jc w:val="both"/>
        <w:rPr>
          <w:color w:val="000000"/>
          <w:sz w:val="24"/>
        </w:rPr>
      </w:pPr>
      <w:r w:rsidRPr="00BA0FED">
        <w:rPr>
          <w:color w:val="000000"/>
          <w:sz w:val="24"/>
          <w:szCs w:val="24"/>
        </w:rPr>
        <w:t xml:space="preserve">Величина проектной численности населения </w:t>
      </w:r>
      <w:r w:rsidR="00B232F6"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определена</w:t>
      </w:r>
      <w:r w:rsidR="00CC3190" w:rsidRPr="00BA0FED">
        <w:rPr>
          <w:color w:val="000000"/>
          <w:sz w:val="24"/>
          <w:szCs w:val="24"/>
        </w:rPr>
        <w:t>, исходя из задачи</w:t>
      </w:r>
      <w:r w:rsidRPr="00BA0FED">
        <w:rPr>
          <w:color w:val="000000"/>
          <w:sz w:val="24"/>
          <w:szCs w:val="24"/>
        </w:rPr>
        <w:t xml:space="preserve"> </w:t>
      </w:r>
      <w:r w:rsidR="00CC3190" w:rsidRPr="00BA0FED">
        <w:rPr>
          <w:rStyle w:val="FontStyle156"/>
          <w:rFonts w:cs="Arial"/>
        </w:rPr>
        <w:t>сбалансированности мощности градоо</w:t>
      </w:r>
      <w:r w:rsidR="00CC3190" w:rsidRPr="00BA0FED">
        <w:rPr>
          <w:rStyle w:val="FontStyle156"/>
          <w:rFonts w:cs="Arial"/>
        </w:rPr>
        <w:t>б</w:t>
      </w:r>
      <w:r w:rsidR="00CC3190" w:rsidRPr="00BA0FED">
        <w:rPr>
          <w:rStyle w:val="FontStyle156"/>
          <w:rFonts w:cs="Arial"/>
        </w:rPr>
        <w:t>разующей базы и численности постоянного населения с уровнем занятости экономически а</w:t>
      </w:r>
      <w:r w:rsidR="00CC3190" w:rsidRPr="00BA0FED">
        <w:rPr>
          <w:rStyle w:val="FontStyle156"/>
          <w:rFonts w:cs="Arial"/>
        </w:rPr>
        <w:t>к</w:t>
      </w:r>
      <w:r w:rsidR="00CC3190" w:rsidRPr="00BA0FED">
        <w:rPr>
          <w:rStyle w:val="FontStyle156"/>
          <w:rFonts w:cs="Arial"/>
        </w:rPr>
        <w:t>тивного постоянного зарегистрированного населения в пределах муниципал</w:t>
      </w:r>
      <w:r w:rsidR="00CC3190" w:rsidRPr="00BA0FED">
        <w:rPr>
          <w:rStyle w:val="FontStyle156"/>
          <w:rFonts w:cs="Arial"/>
        </w:rPr>
        <w:t>ь</w:t>
      </w:r>
      <w:r w:rsidR="00CC3190" w:rsidRPr="00BA0FED">
        <w:rPr>
          <w:rStyle w:val="FontStyle156"/>
          <w:rFonts w:cs="Arial"/>
        </w:rPr>
        <w:t>ного образования не ниже 50 %.</w:t>
      </w:r>
    </w:p>
    <w:p w:rsidR="009F3A02" w:rsidRPr="00BA0FED" w:rsidRDefault="009F3A02" w:rsidP="009F3A02">
      <w:pPr>
        <w:pStyle w:val="af8"/>
        <w:spacing w:after="0"/>
        <w:ind w:firstLine="840"/>
        <w:jc w:val="both"/>
        <w:rPr>
          <w:color w:val="000000"/>
          <w:sz w:val="24"/>
        </w:rPr>
      </w:pPr>
      <w:r w:rsidRPr="00BA0FED">
        <w:rPr>
          <w:color w:val="000000"/>
          <w:sz w:val="24"/>
        </w:rPr>
        <w:t xml:space="preserve">Результаты расчета </w:t>
      </w:r>
      <w:r w:rsidRPr="00BA0FED">
        <w:rPr>
          <w:color w:val="000000"/>
          <w:sz w:val="24"/>
          <w:szCs w:val="24"/>
        </w:rPr>
        <w:t xml:space="preserve">проектной численности населения </w:t>
      </w:r>
      <w:r w:rsidR="00A06C61" w:rsidRPr="00BA0FED">
        <w:rPr>
          <w:color w:val="000000"/>
          <w:sz w:val="24"/>
          <w:szCs w:val="24"/>
        </w:rPr>
        <w:t xml:space="preserve">по вариантам </w:t>
      </w:r>
      <w:r w:rsidRPr="00BA0FED">
        <w:rPr>
          <w:color w:val="000000"/>
          <w:sz w:val="24"/>
          <w:szCs w:val="24"/>
        </w:rPr>
        <w:t xml:space="preserve">на расчетный срок и первую очередь строительства по населенным пунктам </w:t>
      </w:r>
      <w:r w:rsidR="00CC3190"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w:t>
      </w:r>
      <w:r w:rsidRPr="00BA0FED">
        <w:rPr>
          <w:color w:val="000000"/>
          <w:sz w:val="24"/>
        </w:rPr>
        <w:t>выполненного исходя из принятой в проекте типологии жилых зон (см.п.</w:t>
      </w:r>
      <w:r w:rsidR="00AF7755" w:rsidRPr="00BA0FED">
        <w:rPr>
          <w:color w:val="000000"/>
          <w:sz w:val="24"/>
        </w:rPr>
        <w:t>4</w:t>
      </w:r>
      <w:r w:rsidRPr="00BA0FED">
        <w:rPr>
          <w:color w:val="000000"/>
          <w:sz w:val="24"/>
        </w:rPr>
        <w:t>.1.</w:t>
      </w:r>
      <w:r w:rsidR="00AF7755" w:rsidRPr="00BA0FED">
        <w:rPr>
          <w:color w:val="000000"/>
          <w:sz w:val="24"/>
        </w:rPr>
        <w:t>2</w:t>
      </w:r>
      <w:r w:rsidRPr="00BA0FED">
        <w:rPr>
          <w:color w:val="000000"/>
          <w:sz w:val="24"/>
        </w:rPr>
        <w:t xml:space="preserve">), </w:t>
      </w:r>
      <w:r w:rsidRPr="00BA0FED">
        <w:rPr>
          <w:color w:val="000000"/>
          <w:sz w:val="24"/>
          <w:szCs w:val="24"/>
        </w:rPr>
        <w:t xml:space="preserve">в соответствии с действующими нормативами </w:t>
      </w:r>
      <w:r w:rsidR="00515D21" w:rsidRPr="00BA0FED">
        <w:rPr>
          <w:color w:val="000000"/>
          <w:sz w:val="24"/>
          <w:szCs w:val="24"/>
          <w:lang w:eastAsia="ru-RU"/>
        </w:rPr>
        <w:t xml:space="preserve">СП 42.13330.2011 </w:t>
      </w:r>
      <w:r w:rsidR="00515D21" w:rsidRPr="00BA0FED">
        <w:rPr>
          <w:color w:val="000000"/>
          <w:sz w:val="24"/>
          <w:szCs w:val="24"/>
        </w:rPr>
        <w:t xml:space="preserve">«Градостроительство. Планировка и застройка городских и </w:t>
      </w:r>
      <w:r w:rsidR="00515D21" w:rsidRPr="00BA0FED">
        <w:rPr>
          <w:color w:val="000000"/>
          <w:sz w:val="24"/>
          <w:szCs w:val="24"/>
          <w:lang w:eastAsia="ru-RU"/>
        </w:rPr>
        <w:t>сел</w:t>
      </w:r>
      <w:r w:rsidR="00515D21" w:rsidRPr="00BA0FED">
        <w:rPr>
          <w:color w:val="000000"/>
          <w:sz w:val="24"/>
          <w:szCs w:val="24"/>
          <w:lang w:eastAsia="ru-RU"/>
        </w:rPr>
        <w:t>ь</w:t>
      </w:r>
      <w:r w:rsidR="00515D21" w:rsidRPr="00BA0FED">
        <w:rPr>
          <w:color w:val="000000"/>
          <w:sz w:val="24"/>
          <w:szCs w:val="24"/>
          <w:lang w:eastAsia="ru-RU"/>
        </w:rPr>
        <w:t xml:space="preserve">ских поселений» </w:t>
      </w:r>
      <w:r w:rsidR="00515D21" w:rsidRPr="00BA0FED">
        <w:rPr>
          <w:color w:val="000000"/>
          <w:sz w:val="24"/>
          <w:szCs w:val="24"/>
        </w:rPr>
        <w:t>(п.5.3)</w:t>
      </w:r>
      <w:r w:rsidRPr="00BA0FED">
        <w:rPr>
          <w:color w:val="000000"/>
          <w:sz w:val="24"/>
        </w:rPr>
        <w:t xml:space="preserve"> плотности населения в жилых зонах, представлены в таблице </w:t>
      </w:r>
      <w:r w:rsidR="00AF7755" w:rsidRPr="00BA0FED">
        <w:rPr>
          <w:color w:val="000000"/>
          <w:sz w:val="24"/>
        </w:rPr>
        <w:t>4</w:t>
      </w:r>
      <w:r w:rsidR="00A06C61" w:rsidRPr="00BA0FED">
        <w:rPr>
          <w:color w:val="000000"/>
          <w:sz w:val="24"/>
        </w:rPr>
        <w:t>.1.5.2.1 и 4.1.5.2.2.</w:t>
      </w:r>
    </w:p>
    <w:p w:rsidR="009F3A02" w:rsidRPr="00BA0FED" w:rsidRDefault="009F3A02" w:rsidP="009F3A02">
      <w:pPr>
        <w:pStyle w:val="af8"/>
        <w:spacing w:after="0"/>
        <w:jc w:val="both"/>
        <w:rPr>
          <w:color w:val="000000"/>
          <w:sz w:val="24"/>
          <w:szCs w:val="24"/>
        </w:rPr>
      </w:pPr>
    </w:p>
    <w:p w:rsidR="009F3A02" w:rsidRPr="00BA0FED" w:rsidRDefault="009F3A02" w:rsidP="009F3A02">
      <w:pPr>
        <w:pStyle w:val="af8"/>
        <w:spacing w:after="0"/>
        <w:jc w:val="both"/>
        <w:rPr>
          <w:color w:val="000000"/>
          <w:sz w:val="24"/>
          <w:szCs w:val="24"/>
        </w:rPr>
        <w:sectPr w:rsidR="009F3A02" w:rsidRPr="00BA0FED" w:rsidSect="000267D1">
          <w:footerReference w:type="even" r:id="rId47"/>
          <w:footerReference w:type="default" r:id="rId48"/>
          <w:footnotePr>
            <w:pos w:val="beneathText"/>
          </w:footnotePr>
          <w:pgSz w:w="11905" w:h="16837"/>
          <w:pgMar w:top="1134" w:right="851" w:bottom="1134" w:left="1701" w:header="720" w:footer="919" w:gutter="0"/>
          <w:pgNumType w:start="1"/>
          <w:cols w:space="720"/>
          <w:titlePg/>
          <w:docGrid w:linePitch="381"/>
        </w:sectPr>
      </w:pPr>
    </w:p>
    <w:p w:rsidR="009F3A02" w:rsidRPr="00BA0FED" w:rsidRDefault="009F3A02" w:rsidP="009D20B8">
      <w:pPr>
        <w:jc w:val="center"/>
        <w:rPr>
          <w:b/>
          <w:color w:val="000000"/>
          <w:sz w:val="24"/>
          <w:szCs w:val="24"/>
        </w:rPr>
      </w:pPr>
      <w:r w:rsidRPr="00BA0FED">
        <w:rPr>
          <w:b/>
          <w:color w:val="000000"/>
          <w:sz w:val="24"/>
          <w:szCs w:val="24"/>
        </w:rPr>
        <w:t xml:space="preserve">Расчет проектной численности населения по населенным пунктам </w:t>
      </w:r>
      <w:r w:rsidR="00524D9E" w:rsidRPr="00BA0FED">
        <w:rPr>
          <w:b/>
          <w:color w:val="000000"/>
          <w:sz w:val="24"/>
          <w:szCs w:val="24"/>
        </w:rPr>
        <w:t>Губаницкого</w:t>
      </w:r>
      <w:r w:rsidR="009878BD" w:rsidRPr="00BA0FED">
        <w:rPr>
          <w:b/>
          <w:color w:val="000000"/>
          <w:sz w:val="24"/>
          <w:szCs w:val="24"/>
        </w:rPr>
        <w:t xml:space="preserve"> сельского поселения</w:t>
      </w:r>
      <w:r w:rsidR="003C2490" w:rsidRPr="00BA0FED">
        <w:rPr>
          <w:b/>
          <w:color w:val="000000"/>
          <w:sz w:val="24"/>
          <w:szCs w:val="24"/>
        </w:rPr>
        <w:t xml:space="preserve">.  </w:t>
      </w:r>
      <w:r w:rsidR="00A06C61" w:rsidRPr="00BA0FED">
        <w:rPr>
          <w:b/>
          <w:color w:val="000000"/>
          <w:sz w:val="24"/>
          <w:szCs w:val="24"/>
        </w:rPr>
        <w:t>Вариант 1</w:t>
      </w:r>
    </w:p>
    <w:p w:rsidR="009F3A02" w:rsidRPr="00BA0FED" w:rsidRDefault="009F3A02" w:rsidP="0063663F">
      <w:pPr>
        <w:spacing w:line="360" w:lineRule="auto"/>
        <w:jc w:val="right"/>
        <w:rPr>
          <w:color w:val="000000"/>
          <w:sz w:val="24"/>
          <w:szCs w:val="24"/>
        </w:rPr>
      </w:pPr>
      <w:r w:rsidRPr="00BA0FED">
        <w:rPr>
          <w:color w:val="000000"/>
          <w:sz w:val="24"/>
          <w:szCs w:val="24"/>
        </w:rPr>
        <w:t xml:space="preserve">Таблица </w:t>
      </w:r>
      <w:r w:rsidR="00AF7755" w:rsidRPr="00BA0FED">
        <w:rPr>
          <w:color w:val="000000"/>
          <w:sz w:val="24"/>
          <w:szCs w:val="24"/>
        </w:rPr>
        <w:t>4</w:t>
      </w:r>
      <w:r w:rsidRPr="00BA0FED">
        <w:rPr>
          <w:color w:val="000000"/>
          <w:sz w:val="24"/>
          <w:szCs w:val="24"/>
        </w:rPr>
        <w:t>.1.5.2.1</w:t>
      </w:r>
    </w:p>
    <w:tbl>
      <w:tblPr>
        <w:tblW w:w="14473" w:type="dxa"/>
        <w:tblInd w:w="94" w:type="dxa"/>
        <w:tblLayout w:type="fixed"/>
        <w:tblLook w:val="0000" w:firstRow="0" w:lastRow="0" w:firstColumn="0" w:lastColumn="0" w:noHBand="0" w:noVBand="0"/>
      </w:tblPr>
      <w:tblGrid>
        <w:gridCol w:w="3983"/>
        <w:gridCol w:w="1134"/>
        <w:gridCol w:w="1040"/>
        <w:gridCol w:w="1228"/>
        <w:gridCol w:w="1276"/>
        <w:gridCol w:w="992"/>
        <w:gridCol w:w="1276"/>
        <w:gridCol w:w="1039"/>
        <w:gridCol w:w="1181"/>
        <w:gridCol w:w="1324"/>
      </w:tblGrid>
      <w:tr w:rsidR="00A06C61" w:rsidRPr="00BA0FED" w:rsidTr="002A5B52">
        <w:trPr>
          <w:trHeight w:val="660"/>
          <w:tblHeader/>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Наименование функционал</w:t>
            </w:r>
            <w:r w:rsidRPr="00235E95">
              <w:rPr>
                <w:color w:val="000000"/>
                <w:sz w:val="22"/>
                <w:szCs w:val="22"/>
                <w:lang w:eastAsia="ru-RU"/>
              </w:rPr>
              <w:t>ь</w:t>
            </w:r>
            <w:r w:rsidRPr="00235E95">
              <w:rPr>
                <w:color w:val="000000"/>
                <w:sz w:val="22"/>
                <w:szCs w:val="22"/>
                <w:lang w:eastAsia="ru-RU"/>
              </w:rPr>
              <w:t>ной зоны</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Площадь</w:t>
            </w:r>
            <w:r w:rsidR="00235E95" w:rsidRPr="00235E95">
              <w:rPr>
                <w:color w:val="000000"/>
                <w:sz w:val="22"/>
                <w:szCs w:val="22"/>
                <w:lang w:eastAsia="ru-RU"/>
              </w:rPr>
              <w:t>,</w:t>
            </w:r>
          </w:p>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га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Пло</w:t>
            </w:r>
            <w:r w:rsidRPr="00235E95">
              <w:rPr>
                <w:color w:val="000000"/>
                <w:sz w:val="22"/>
                <w:szCs w:val="22"/>
                <w:lang w:eastAsia="ru-RU"/>
              </w:rPr>
              <w:t>т</w:t>
            </w:r>
            <w:r w:rsidRPr="00235E95">
              <w:rPr>
                <w:color w:val="000000"/>
                <w:sz w:val="22"/>
                <w:szCs w:val="22"/>
                <w:lang w:eastAsia="ru-RU"/>
              </w:rPr>
              <w:t>ность насел</w:t>
            </w:r>
            <w:r w:rsidRPr="00235E95">
              <w:rPr>
                <w:color w:val="000000"/>
                <w:sz w:val="22"/>
                <w:szCs w:val="22"/>
                <w:lang w:eastAsia="ru-RU"/>
              </w:rPr>
              <w:t>е</w:t>
            </w:r>
            <w:r w:rsidRPr="00235E95">
              <w:rPr>
                <w:color w:val="000000"/>
                <w:sz w:val="22"/>
                <w:szCs w:val="22"/>
                <w:lang w:eastAsia="ru-RU"/>
              </w:rPr>
              <w:t>ния в проект.</w:t>
            </w:r>
            <w:r w:rsidR="00235E95" w:rsidRPr="00235E95">
              <w:rPr>
                <w:color w:val="000000"/>
                <w:sz w:val="22"/>
                <w:szCs w:val="22"/>
                <w:lang w:eastAsia="ru-RU"/>
              </w:rPr>
              <w:t xml:space="preserve"> з</w:t>
            </w:r>
            <w:r w:rsidRPr="00235E95">
              <w:rPr>
                <w:color w:val="000000"/>
                <w:sz w:val="22"/>
                <w:szCs w:val="22"/>
                <w:lang w:eastAsia="ru-RU"/>
              </w:rPr>
              <w:t>астро</w:t>
            </w:r>
            <w:r w:rsidRPr="00235E95">
              <w:rPr>
                <w:color w:val="000000"/>
                <w:sz w:val="22"/>
                <w:szCs w:val="22"/>
                <w:lang w:eastAsia="ru-RU"/>
              </w:rPr>
              <w:t>й</w:t>
            </w:r>
            <w:r w:rsidRPr="00235E95">
              <w:rPr>
                <w:color w:val="000000"/>
                <w:sz w:val="22"/>
                <w:szCs w:val="22"/>
                <w:lang w:eastAsia="ru-RU"/>
              </w:rPr>
              <w:t>ке</w:t>
            </w:r>
            <w:r w:rsidR="00235E95" w:rsidRPr="00235E95">
              <w:rPr>
                <w:color w:val="000000"/>
                <w:sz w:val="22"/>
                <w:szCs w:val="22"/>
                <w:lang w:eastAsia="ru-RU"/>
              </w:rPr>
              <w:t>,</w:t>
            </w:r>
            <w:r w:rsidRPr="00235E95">
              <w:rPr>
                <w:color w:val="000000"/>
                <w:sz w:val="22"/>
                <w:szCs w:val="22"/>
                <w:lang w:eastAsia="ru-RU"/>
              </w:rPr>
              <w:t xml:space="preserve"> чел</w:t>
            </w:r>
            <w:r w:rsidR="00DD11BF" w:rsidRPr="00235E95">
              <w:rPr>
                <w:color w:val="000000"/>
                <w:sz w:val="22"/>
                <w:szCs w:val="22"/>
                <w:lang w:eastAsia="ru-RU"/>
              </w:rPr>
              <w:t>.</w:t>
            </w:r>
            <w:r w:rsidRPr="00235E95">
              <w:rPr>
                <w:color w:val="000000"/>
                <w:sz w:val="22"/>
                <w:szCs w:val="22"/>
                <w:lang w:eastAsia="ru-RU"/>
              </w:rPr>
              <w:t>/га</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Прирост насел</w:t>
            </w:r>
            <w:r w:rsidRPr="00235E95">
              <w:rPr>
                <w:color w:val="000000"/>
                <w:sz w:val="22"/>
                <w:szCs w:val="22"/>
                <w:lang w:eastAsia="ru-RU"/>
              </w:rPr>
              <w:t>е</w:t>
            </w:r>
            <w:r w:rsidRPr="00235E95">
              <w:rPr>
                <w:color w:val="000000"/>
                <w:sz w:val="22"/>
                <w:szCs w:val="22"/>
                <w:lang w:eastAsia="ru-RU"/>
              </w:rPr>
              <w:t>ния</w:t>
            </w:r>
            <w:r w:rsidR="00235E95">
              <w:rPr>
                <w:color w:val="000000"/>
                <w:sz w:val="22"/>
                <w:szCs w:val="22"/>
                <w:lang w:eastAsia="ru-RU"/>
              </w:rPr>
              <w:t>,</w:t>
            </w:r>
            <w:r w:rsidRPr="00235E95">
              <w:rPr>
                <w:color w:val="000000"/>
                <w:sz w:val="22"/>
                <w:szCs w:val="22"/>
                <w:lang w:eastAsia="ru-RU"/>
              </w:rPr>
              <w:t xml:space="preserve"> </w:t>
            </w:r>
            <w:r w:rsidR="0045738D" w:rsidRPr="00235E95">
              <w:rPr>
                <w:color w:val="000000"/>
                <w:sz w:val="22"/>
                <w:szCs w:val="22"/>
                <w:lang w:eastAsia="ru-RU"/>
              </w:rPr>
              <w:t xml:space="preserve">тыс. </w:t>
            </w:r>
            <w:r w:rsidRPr="00235E95">
              <w:rPr>
                <w:color w:val="000000"/>
                <w:sz w:val="22"/>
                <w:szCs w:val="22"/>
                <w:lang w:eastAsia="ru-RU"/>
              </w:rPr>
              <w:t xml:space="preserve">чел. </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Население</w:t>
            </w:r>
            <w:r w:rsidR="00235E95">
              <w:rPr>
                <w:color w:val="000000"/>
                <w:sz w:val="22"/>
                <w:szCs w:val="22"/>
                <w:lang w:eastAsia="ru-RU"/>
              </w:rPr>
              <w:t>,</w:t>
            </w:r>
          </w:p>
          <w:p w:rsidR="00A06C61" w:rsidRPr="00235E95" w:rsidRDefault="0045738D"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 xml:space="preserve">тыс. </w:t>
            </w:r>
            <w:r w:rsidR="00A06C61" w:rsidRPr="00235E95">
              <w:rPr>
                <w:color w:val="000000"/>
                <w:sz w:val="22"/>
                <w:szCs w:val="22"/>
                <w:lang w:eastAsia="ru-RU"/>
              </w:rPr>
              <w:t>чел.</w:t>
            </w:r>
          </w:p>
        </w:tc>
      </w:tr>
      <w:tr w:rsidR="00A06C61" w:rsidRPr="00BA0FED" w:rsidTr="002A5B52">
        <w:trPr>
          <w:trHeight w:val="585"/>
          <w:tblHeader/>
        </w:trPr>
        <w:tc>
          <w:tcPr>
            <w:tcW w:w="3983" w:type="dxa"/>
            <w:vMerge/>
            <w:tcBorders>
              <w:top w:val="single" w:sz="4" w:space="0" w:color="auto"/>
              <w:left w:val="single" w:sz="4" w:space="0" w:color="auto"/>
              <w:bottom w:val="single" w:sz="4" w:space="0" w:color="auto"/>
              <w:right w:val="single" w:sz="4" w:space="0" w:color="auto"/>
            </w:tcBorders>
            <w:vAlign w:val="center"/>
          </w:tcPr>
          <w:p w:rsidR="00A06C61" w:rsidRPr="00235E95" w:rsidRDefault="00A06C61" w:rsidP="009F3A02">
            <w:pPr>
              <w:suppressAutoHyphens w:val="0"/>
              <w:overflowPunct/>
              <w:autoSpaceDE/>
              <w:textAlignment w:val="auto"/>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center"/>
          </w:tcPr>
          <w:p w:rsidR="00A06C61" w:rsidRPr="00235E95" w:rsidRDefault="0048418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Сущест</w:t>
            </w:r>
            <w:r w:rsidR="00235E95" w:rsidRPr="00235E95">
              <w:rPr>
                <w:color w:val="000000"/>
                <w:sz w:val="22"/>
                <w:szCs w:val="22"/>
                <w:lang w:eastAsia="ru-RU"/>
              </w:rPr>
              <w:t>-</w:t>
            </w:r>
            <w:r w:rsidRPr="00235E95">
              <w:rPr>
                <w:color w:val="000000"/>
                <w:sz w:val="22"/>
                <w:szCs w:val="22"/>
                <w:lang w:eastAsia="ru-RU"/>
              </w:rPr>
              <w:t>вующее</w:t>
            </w:r>
          </w:p>
        </w:tc>
        <w:tc>
          <w:tcPr>
            <w:tcW w:w="1040" w:type="dxa"/>
            <w:tcBorders>
              <w:top w:val="nil"/>
              <w:left w:val="nil"/>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1</w:t>
            </w:r>
          </w:p>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оч</w:t>
            </w:r>
            <w:r w:rsidRPr="00235E95">
              <w:rPr>
                <w:color w:val="000000"/>
                <w:sz w:val="22"/>
                <w:szCs w:val="22"/>
                <w:lang w:eastAsia="ru-RU"/>
              </w:rPr>
              <w:t>е</w:t>
            </w:r>
            <w:r w:rsidRPr="00235E95">
              <w:rPr>
                <w:color w:val="000000"/>
                <w:sz w:val="22"/>
                <w:szCs w:val="22"/>
                <w:lang w:eastAsia="ru-RU"/>
              </w:rPr>
              <w:t>редь</w:t>
            </w:r>
          </w:p>
        </w:tc>
        <w:tc>
          <w:tcPr>
            <w:tcW w:w="1228" w:type="dxa"/>
            <w:tcBorders>
              <w:top w:val="nil"/>
              <w:left w:val="nil"/>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Расч</w:t>
            </w:r>
            <w:r w:rsidR="0063663F">
              <w:rPr>
                <w:color w:val="000000"/>
                <w:sz w:val="22"/>
                <w:szCs w:val="22"/>
                <w:lang w:eastAsia="ru-RU"/>
              </w:rPr>
              <w:t>етный</w:t>
            </w:r>
          </w:p>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срок</w:t>
            </w:r>
          </w:p>
        </w:tc>
        <w:tc>
          <w:tcPr>
            <w:tcW w:w="1276" w:type="dxa"/>
            <w:vMerge/>
            <w:tcBorders>
              <w:top w:val="single" w:sz="4" w:space="0" w:color="auto"/>
              <w:left w:val="single" w:sz="4" w:space="0" w:color="auto"/>
              <w:bottom w:val="single" w:sz="4" w:space="0" w:color="auto"/>
              <w:right w:val="single" w:sz="4" w:space="0" w:color="auto"/>
            </w:tcBorders>
            <w:vAlign w:val="center"/>
          </w:tcPr>
          <w:p w:rsidR="00A06C61" w:rsidRPr="00235E95" w:rsidRDefault="00A06C61" w:rsidP="009F3A02">
            <w:pPr>
              <w:suppressAutoHyphens w:val="0"/>
              <w:overflowPunct/>
              <w:autoSpaceDE/>
              <w:textAlignment w:val="auto"/>
              <w:rPr>
                <w:color w:val="000000"/>
                <w:sz w:val="22"/>
                <w:szCs w:val="2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1</w:t>
            </w:r>
          </w:p>
          <w:p w:rsidR="00A06C61" w:rsidRPr="00235E95" w:rsidRDefault="0063663F" w:rsidP="009F3A02">
            <w:pPr>
              <w:suppressAutoHyphens w:val="0"/>
              <w:overflowPunct/>
              <w:autoSpaceDE/>
              <w:jc w:val="center"/>
              <w:textAlignment w:val="auto"/>
              <w:rPr>
                <w:color w:val="000000"/>
                <w:sz w:val="22"/>
                <w:szCs w:val="22"/>
                <w:lang w:eastAsia="ru-RU"/>
              </w:rPr>
            </w:pPr>
            <w:r>
              <w:rPr>
                <w:color w:val="000000"/>
                <w:sz w:val="22"/>
                <w:szCs w:val="22"/>
                <w:lang w:eastAsia="ru-RU"/>
              </w:rPr>
              <w:t>о</w:t>
            </w:r>
            <w:r w:rsidR="00A06C61" w:rsidRPr="00235E95">
              <w:rPr>
                <w:color w:val="000000"/>
                <w:sz w:val="22"/>
                <w:szCs w:val="22"/>
                <w:lang w:eastAsia="ru-RU"/>
              </w:rPr>
              <w:t>ч</w:t>
            </w:r>
            <w:r w:rsidR="00A06C61" w:rsidRPr="00235E95">
              <w:rPr>
                <w:color w:val="000000"/>
                <w:sz w:val="22"/>
                <w:szCs w:val="22"/>
                <w:lang w:eastAsia="ru-RU"/>
              </w:rPr>
              <w:t>е</w:t>
            </w:r>
            <w:r w:rsidR="00A06C61" w:rsidRPr="00235E95">
              <w:rPr>
                <w:color w:val="000000"/>
                <w:sz w:val="22"/>
                <w:szCs w:val="22"/>
                <w:lang w:eastAsia="ru-RU"/>
              </w:rPr>
              <w:t>редь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Расч</w:t>
            </w:r>
            <w:r w:rsidR="0063663F">
              <w:rPr>
                <w:color w:val="000000"/>
                <w:sz w:val="22"/>
                <w:szCs w:val="22"/>
                <w:lang w:eastAsia="ru-RU"/>
              </w:rPr>
              <w:t>етный</w:t>
            </w:r>
          </w:p>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срок</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A06C61" w:rsidRPr="00235E95" w:rsidRDefault="0048418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Сущест</w:t>
            </w:r>
            <w:r w:rsidR="00235E95">
              <w:rPr>
                <w:color w:val="000000"/>
                <w:sz w:val="22"/>
                <w:szCs w:val="22"/>
                <w:lang w:eastAsia="ru-RU"/>
              </w:rPr>
              <w:t>-</w:t>
            </w:r>
            <w:r w:rsidRPr="00235E95">
              <w:rPr>
                <w:color w:val="000000"/>
                <w:sz w:val="22"/>
                <w:szCs w:val="22"/>
                <w:lang w:eastAsia="ru-RU"/>
              </w:rPr>
              <w:t>вующее</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1</w:t>
            </w:r>
          </w:p>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оч</w:t>
            </w:r>
            <w:r w:rsidRPr="00235E95">
              <w:rPr>
                <w:color w:val="000000"/>
                <w:sz w:val="22"/>
                <w:szCs w:val="22"/>
                <w:lang w:eastAsia="ru-RU"/>
              </w:rPr>
              <w:t>е</w:t>
            </w:r>
            <w:r w:rsidRPr="00235E95">
              <w:rPr>
                <w:color w:val="000000"/>
                <w:sz w:val="22"/>
                <w:szCs w:val="22"/>
                <w:lang w:eastAsia="ru-RU"/>
              </w:rPr>
              <w:t>редь</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Расч</w:t>
            </w:r>
            <w:r w:rsidR="0063663F">
              <w:rPr>
                <w:color w:val="000000"/>
                <w:sz w:val="22"/>
                <w:szCs w:val="22"/>
                <w:lang w:eastAsia="ru-RU"/>
              </w:rPr>
              <w:t>етный</w:t>
            </w:r>
          </w:p>
          <w:p w:rsidR="00A06C61" w:rsidRPr="00235E95" w:rsidRDefault="00A06C61" w:rsidP="009F3A02">
            <w:pPr>
              <w:suppressAutoHyphens w:val="0"/>
              <w:overflowPunct/>
              <w:autoSpaceDE/>
              <w:jc w:val="center"/>
              <w:textAlignment w:val="auto"/>
              <w:rPr>
                <w:color w:val="000000"/>
                <w:sz w:val="22"/>
                <w:szCs w:val="22"/>
                <w:lang w:eastAsia="ru-RU"/>
              </w:rPr>
            </w:pPr>
            <w:r w:rsidRPr="00235E95">
              <w:rPr>
                <w:color w:val="000000"/>
                <w:sz w:val="22"/>
                <w:szCs w:val="22"/>
                <w:lang w:eastAsia="ru-RU"/>
              </w:rPr>
              <w:t>срок</w:t>
            </w:r>
          </w:p>
        </w:tc>
      </w:tr>
      <w:tr w:rsidR="00A06C61" w:rsidRPr="00BA0FED" w:rsidTr="002A5B52">
        <w:trPr>
          <w:trHeight w:val="100"/>
          <w:tblHeader/>
        </w:trPr>
        <w:tc>
          <w:tcPr>
            <w:tcW w:w="3983" w:type="dxa"/>
            <w:tcBorders>
              <w:top w:val="nil"/>
              <w:left w:val="single" w:sz="4" w:space="0" w:color="auto"/>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1</w:t>
            </w:r>
          </w:p>
        </w:tc>
        <w:tc>
          <w:tcPr>
            <w:tcW w:w="1134" w:type="dxa"/>
            <w:tcBorders>
              <w:top w:val="nil"/>
              <w:left w:val="nil"/>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2</w:t>
            </w:r>
          </w:p>
        </w:tc>
        <w:tc>
          <w:tcPr>
            <w:tcW w:w="1040" w:type="dxa"/>
            <w:tcBorders>
              <w:top w:val="nil"/>
              <w:left w:val="nil"/>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3</w:t>
            </w:r>
          </w:p>
        </w:tc>
        <w:tc>
          <w:tcPr>
            <w:tcW w:w="1228" w:type="dxa"/>
            <w:tcBorders>
              <w:top w:val="nil"/>
              <w:left w:val="nil"/>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4</w:t>
            </w:r>
          </w:p>
        </w:tc>
        <w:tc>
          <w:tcPr>
            <w:tcW w:w="1276" w:type="dxa"/>
            <w:tcBorders>
              <w:top w:val="nil"/>
              <w:left w:val="nil"/>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A06C61" w:rsidRPr="00BA0FED" w:rsidRDefault="00A06C61" w:rsidP="00A06C61">
            <w:pPr>
              <w:suppressAutoHyphens w:val="0"/>
              <w:overflowPunct/>
              <w:autoSpaceDE/>
              <w:jc w:val="center"/>
              <w:textAlignment w:val="auto"/>
              <w:rPr>
                <w:color w:val="000000"/>
                <w:sz w:val="22"/>
                <w:szCs w:val="22"/>
                <w:lang w:eastAsia="ru-RU"/>
              </w:rPr>
            </w:pPr>
            <w:r w:rsidRPr="00BA0FED">
              <w:rPr>
                <w:color w:val="000000"/>
                <w:sz w:val="22"/>
                <w:szCs w:val="22"/>
                <w:lang w:eastAsia="ru-RU"/>
              </w:rPr>
              <w:t>10</w:t>
            </w:r>
          </w:p>
        </w:tc>
      </w:tr>
      <w:tr w:rsidR="00D87FBE" w:rsidRPr="00BA0FED" w:rsidTr="00D87FBE">
        <w:trPr>
          <w:trHeight w:val="768"/>
        </w:trPr>
        <w:tc>
          <w:tcPr>
            <w:tcW w:w="3983" w:type="dxa"/>
            <w:tcBorders>
              <w:top w:val="nil"/>
              <w:left w:val="single" w:sz="4" w:space="0" w:color="auto"/>
              <w:bottom w:val="single" w:sz="4" w:space="0" w:color="auto"/>
              <w:right w:val="single" w:sz="4" w:space="0" w:color="auto"/>
            </w:tcBorders>
            <w:shd w:val="clear" w:color="auto" w:fill="auto"/>
          </w:tcPr>
          <w:p w:rsidR="00D87FBE" w:rsidRPr="00BA0FED" w:rsidRDefault="00D87FBE" w:rsidP="009F3A02">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D87FBE" w:rsidRPr="00BA0FED" w:rsidRDefault="00D87FBE" w:rsidP="009F3A02">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Будино</w:t>
            </w:r>
          </w:p>
          <w:p w:rsidR="00D87FBE" w:rsidRPr="00BA0FED" w:rsidRDefault="00D87FBE" w:rsidP="009F3A02">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4"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b/>
                <w:bCs/>
                <w:sz w:val="22"/>
                <w:szCs w:val="22"/>
              </w:rPr>
            </w:pPr>
            <w:r w:rsidRPr="00D87FBE">
              <w:rPr>
                <w:b/>
                <w:bCs/>
                <w:sz w:val="22"/>
                <w:szCs w:val="22"/>
              </w:rPr>
              <w:t>20,18</w:t>
            </w:r>
          </w:p>
        </w:tc>
        <w:tc>
          <w:tcPr>
            <w:tcW w:w="1040"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b/>
                <w:bCs/>
                <w:sz w:val="22"/>
                <w:szCs w:val="22"/>
              </w:rPr>
            </w:pPr>
            <w:r w:rsidRPr="00D87FBE">
              <w:rPr>
                <w:b/>
                <w:bCs/>
                <w:sz w:val="22"/>
                <w:szCs w:val="22"/>
              </w:rPr>
              <w:t>27,76</w:t>
            </w:r>
          </w:p>
        </w:tc>
        <w:tc>
          <w:tcPr>
            <w:tcW w:w="1228"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b/>
                <w:bCs/>
                <w:sz w:val="22"/>
                <w:szCs w:val="22"/>
              </w:rPr>
            </w:pPr>
            <w:r w:rsidRPr="00D87FBE">
              <w:rPr>
                <w:b/>
                <w:bCs/>
                <w:sz w:val="22"/>
                <w:szCs w:val="22"/>
              </w:rPr>
              <w:t>39,04</w:t>
            </w:r>
          </w:p>
        </w:tc>
        <w:tc>
          <w:tcPr>
            <w:tcW w:w="1276"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D87FBE" w:rsidRPr="00D87FBE" w:rsidRDefault="00D87FBE" w:rsidP="00D87FBE">
            <w:pPr>
              <w:jc w:val="center"/>
              <w:rPr>
                <w:b/>
                <w:bCs/>
                <w:sz w:val="22"/>
                <w:szCs w:val="22"/>
              </w:rPr>
            </w:pPr>
            <w:r w:rsidRPr="00D87FBE">
              <w:rPr>
                <w:b/>
                <w:bCs/>
                <w:sz w:val="22"/>
                <w:szCs w:val="22"/>
              </w:rPr>
              <w:t>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b/>
                <w:bCs/>
                <w:sz w:val="22"/>
                <w:szCs w:val="22"/>
              </w:rPr>
            </w:pPr>
            <w:r w:rsidRPr="00D87FBE">
              <w:rPr>
                <w:b/>
                <w:bCs/>
                <w:sz w:val="22"/>
                <w:szCs w:val="22"/>
              </w:rPr>
              <w:t>0,20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b/>
                <w:bCs/>
                <w:sz w:val="22"/>
                <w:szCs w:val="22"/>
              </w:rPr>
            </w:pPr>
            <w:r w:rsidRPr="00D87FBE">
              <w:rPr>
                <w:b/>
                <w:bCs/>
                <w:sz w:val="22"/>
                <w:szCs w:val="22"/>
              </w:rPr>
              <w:t>0,074</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b/>
                <w:bCs/>
                <w:sz w:val="22"/>
                <w:szCs w:val="22"/>
              </w:rPr>
            </w:pPr>
            <w:r w:rsidRPr="00D87FBE">
              <w:rPr>
                <w:b/>
                <w:bCs/>
                <w:sz w:val="22"/>
                <w:szCs w:val="22"/>
              </w:rPr>
              <w:t>0,15</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b/>
                <w:bCs/>
                <w:sz w:val="22"/>
                <w:szCs w:val="22"/>
              </w:rPr>
            </w:pPr>
            <w:r w:rsidRPr="00D87FBE">
              <w:rPr>
                <w:b/>
                <w:bCs/>
                <w:sz w:val="22"/>
                <w:szCs w:val="22"/>
              </w:rPr>
              <w:t>0,27</w:t>
            </w:r>
          </w:p>
        </w:tc>
      </w:tr>
      <w:tr w:rsidR="00D87FBE" w:rsidRPr="00BA0FED" w:rsidTr="00D87FBE">
        <w:trPr>
          <w:trHeight w:val="541"/>
        </w:trPr>
        <w:tc>
          <w:tcPr>
            <w:tcW w:w="3983" w:type="dxa"/>
            <w:tcBorders>
              <w:top w:val="nil"/>
              <w:left w:val="single" w:sz="4" w:space="0" w:color="auto"/>
              <w:bottom w:val="single" w:sz="4" w:space="0" w:color="auto"/>
              <w:right w:val="single" w:sz="4" w:space="0" w:color="auto"/>
            </w:tcBorders>
            <w:shd w:val="clear" w:color="auto" w:fill="auto"/>
          </w:tcPr>
          <w:p w:rsidR="00D87FBE" w:rsidRPr="00BA0FED" w:rsidRDefault="00D87FBE">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4"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20,18</w:t>
            </w:r>
          </w:p>
        </w:tc>
        <w:tc>
          <w:tcPr>
            <w:tcW w:w="1040"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20,18</w:t>
            </w:r>
          </w:p>
        </w:tc>
        <w:tc>
          <w:tcPr>
            <w:tcW w:w="1228"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20,18</w:t>
            </w:r>
          </w:p>
        </w:tc>
        <w:tc>
          <w:tcPr>
            <w:tcW w:w="1276"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sz w:val="22"/>
                <w:szCs w:val="22"/>
              </w:rPr>
            </w:pPr>
          </w:p>
        </w:tc>
      </w:tr>
      <w:tr w:rsidR="00D87FBE" w:rsidRPr="00BA0FED" w:rsidTr="00D87FBE">
        <w:trPr>
          <w:trHeight w:val="479"/>
        </w:trPr>
        <w:tc>
          <w:tcPr>
            <w:tcW w:w="3983" w:type="dxa"/>
            <w:tcBorders>
              <w:top w:val="nil"/>
              <w:left w:val="single" w:sz="4" w:space="0" w:color="auto"/>
              <w:bottom w:val="single" w:sz="4" w:space="0" w:color="auto"/>
              <w:right w:val="single" w:sz="4" w:space="0" w:color="auto"/>
            </w:tcBorders>
            <w:shd w:val="clear" w:color="auto" w:fill="auto"/>
          </w:tcPr>
          <w:p w:rsidR="00D87FBE" w:rsidRPr="00BA0FED" w:rsidRDefault="00D87FBE">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4"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p>
        </w:tc>
        <w:tc>
          <w:tcPr>
            <w:tcW w:w="1040"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7,58</w:t>
            </w:r>
          </w:p>
        </w:tc>
        <w:tc>
          <w:tcPr>
            <w:tcW w:w="1228"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18,86</w:t>
            </w:r>
          </w:p>
        </w:tc>
        <w:tc>
          <w:tcPr>
            <w:tcW w:w="1276" w:type="dxa"/>
            <w:tcBorders>
              <w:top w:val="nil"/>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10,5</w:t>
            </w:r>
          </w:p>
        </w:tc>
        <w:tc>
          <w:tcPr>
            <w:tcW w:w="992" w:type="dxa"/>
            <w:tcBorders>
              <w:top w:val="single" w:sz="4" w:space="0" w:color="auto"/>
              <w:left w:val="nil"/>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0,08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sz w:val="22"/>
                <w:szCs w:val="22"/>
              </w:rPr>
            </w:pPr>
            <w:r w:rsidRPr="00D87FBE">
              <w:rPr>
                <w:sz w:val="22"/>
                <w:szCs w:val="22"/>
              </w:rPr>
              <w:t>0,20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87FBE" w:rsidRPr="00D87FBE" w:rsidRDefault="00D87FBE" w:rsidP="00D87FBE">
            <w:pPr>
              <w:jc w:val="center"/>
              <w:rPr>
                <w:sz w:val="22"/>
                <w:szCs w:val="22"/>
              </w:rPr>
            </w:pPr>
          </w:p>
        </w:tc>
      </w:tr>
      <w:tr w:rsidR="00E97762" w:rsidRPr="00BA0FED" w:rsidTr="00EB658E">
        <w:trPr>
          <w:trHeight w:val="258"/>
        </w:trPr>
        <w:tc>
          <w:tcPr>
            <w:tcW w:w="14473" w:type="dxa"/>
            <w:gridSpan w:val="10"/>
            <w:tcBorders>
              <w:top w:val="nil"/>
              <w:left w:val="single" w:sz="4" w:space="0" w:color="auto"/>
              <w:bottom w:val="single" w:sz="4" w:space="0" w:color="auto"/>
              <w:right w:val="single" w:sz="4" w:space="0" w:color="auto"/>
            </w:tcBorders>
            <w:shd w:val="clear" w:color="auto" w:fill="auto"/>
          </w:tcPr>
          <w:p w:rsidR="00E97762" w:rsidRPr="00BA0FED" w:rsidRDefault="00A17E98" w:rsidP="00EB658E">
            <w:pPr>
              <w:rPr>
                <w:color w:val="000000"/>
                <w:sz w:val="20"/>
              </w:rPr>
            </w:pPr>
            <w:r>
              <w:rPr>
                <w:color w:val="000000"/>
                <w:sz w:val="22"/>
                <w:szCs w:val="22"/>
                <w:lang w:eastAsia="ru-RU"/>
              </w:rPr>
              <w:t>увеличение</w:t>
            </w:r>
            <w:r w:rsidRPr="00BA0FED">
              <w:rPr>
                <w:color w:val="000000"/>
                <w:sz w:val="22"/>
                <w:szCs w:val="22"/>
                <w:lang w:eastAsia="ru-RU"/>
              </w:rPr>
              <w:t xml:space="preserve"> жилой зоны в связи с развитием улично-дорожной сети</w:t>
            </w:r>
          </w:p>
        </w:tc>
      </w:tr>
      <w:tr w:rsidR="00A17E98" w:rsidRPr="00BA0FED" w:rsidTr="00A17E98">
        <w:trPr>
          <w:trHeight w:val="768"/>
        </w:trPr>
        <w:tc>
          <w:tcPr>
            <w:tcW w:w="3983" w:type="dxa"/>
            <w:tcBorders>
              <w:top w:val="nil"/>
              <w:left w:val="single" w:sz="4" w:space="0" w:color="auto"/>
              <w:bottom w:val="single" w:sz="4" w:space="0" w:color="auto"/>
              <w:right w:val="single" w:sz="4" w:space="0" w:color="auto"/>
            </w:tcBorders>
            <w:shd w:val="clear" w:color="auto" w:fill="auto"/>
          </w:tcPr>
          <w:p w:rsidR="00A17E98" w:rsidRPr="00BA0FED" w:rsidRDefault="00A17E98" w:rsidP="00EB658E">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A17E98" w:rsidRPr="00BA0FED" w:rsidRDefault="00A17E98" w:rsidP="00EB658E">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Горки</w:t>
            </w:r>
          </w:p>
          <w:p w:rsidR="00A17E98" w:rsidRPr="00BA0FED" w:rsidRDefault="00A17E98" w:rsidP="00EB658E">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4"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b/>
                <w:bCs/>
                <w:sz w:val="22"/>
                <w:szCs w:val="22"/>
              </w:rPr>
            </w:pPr>
            <w:r w:rsidRPr="00A17E98">
              <w:rPr>
                <w:b/>
                <w:bCs/>
                <w:sz w:val="22"/>
                <w:szCs w:val="22"/>
              </w:rPr>
              <w:t>64,03</w:t>
            </w:r>
          </w:p>
        </w:tc>
        <w:tc>
          <w:tcPr>
            <w:tcW w:w="1040"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b/>
                <w:bCs/>
                <w:sz w:val="22"/>
                <w:szCs w:val="22"/>
              </w:rPr>
            </w:pPr>
            <w:r w:rsidRPr="00A17E98">
              <w:rPr>
                <w:b/>
                <w:bCs/>
                <w:sz w:val="22"/>
                <w:szCs w:val="22"/>
              </w:rPr>
              <w:t>64,03</w:t>
            </w:r>
          </w:p>
        </w:tc>
        <w:tc>
          <w:tcPr>
            <w:tcW w:w="1228"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b/>
                <w:bCs/>
                <w:sz w:val="22"/>
                <w:szCs w:val="22"/>
              </w:rPr>
            </w:pPr>
            <w:r w:rsidRPr="00A17E98">
              <w:rPr>
                <w:b/>
                <w:bCs/>
                <w:sz w:val="22"/>
                <w:szCs w:val="22"/>
              </w:rPr>
              <w:t>70,10</w:t>
            </w:r>
          </w:p>
        </w:tc>
        <w:tc>
          <w:tcPr>
            <w:tcW w:w="1276"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A17E98" w:rsidRPr="00A17E98" w:rsidRDefault="00A17E98" w:rsidP="00A17E98">
            <w:pPr>
              <w:jc w:val="center"/>
              <w:rPr>
                <w:b/>
                <w:bCs/>
                <w:sz w:val="22"/>
                <w:szCs w:val="22"/>
              </w:rPr>
            </w:pPr>
            <w:r w:rsidRPr="00A17E98">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b/>
                <w:bCs/>
                <w:sz w:val="22"/>
                <w:szCs w:val="22"/>
              </w:rPr>
            </w:pPr>
            <w:r w:rsidRPr="00A17E98">
              <w:rPr>
                <w:b/>
                <w:bCs/>
                <w:sz w:val="22"/>
                <w:szCs w:val="22"/>
              </w:rPr>
              <w:t>0,07</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b/>
                <w:bCs/>
                <w:sz w:val="22"/>
                <w:szCs w:val="22"/>
              </w:rPr>
            </w:pPr>
            <w:r w:rsidRPr="00A17E98">
              <w:rPr>
                <w:b/>
                <w:bCs/>
                <w:sz w:val="22"/>
                <w:szCs w:val="22"/>
              </w:rPr>
              <w:t>0,036</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b/>
                <w:bCs/>
                <w:sz w:val="22"/>
                <w:szCs w:val="22"/>
              </w:rPr>
            </w:pPr>
            <w:r w:rsidRPr="00A17E98">
              <w:rPr>
                <w:b/>
                <w:bCs/>
                <w:sz w:val="22"/>
                <w:szCs w:val="22"/>
              </w:rPr>
              <w:t>0,04</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b/>
                <w:bCs/>
                <w:sz w:val="22"/>
                <w:szCs w:val="22"/>
              </w:rPr>
            </w:pPr>
            <w:r w:rsidRPr="00A17E98">
              <w:rPr>
                <w:b/>
                <w:bCs/>
                <w:sz w:val="22"/>
                <w:szCs w:val="22"/>
              </w:rPr>
              <w:t>0,11</w:t>
            </w:r>
          </w:p>
        </w:tc>
      </w:tr>
      <w:tr w:rsidR="00A17E98" w:rsidRPr="00BA0FED" w:rsidTr="00A17E98">
        <w:trPr>
          <w:trHeight w:val="541"/>
        </w:trPr>
        <w:tc>
          <w:tcPr>
            <w:tcW w:w="3983" w:type="dxa"/>
            <w:tcBorders>
              <w:top w:val="nil"/>
              <w:left w:val="single" w:sz="4" w:space="0" w:color="auto"/>
              <w:bottom w:val="single" w:sz="4" w:space="0" w:color="auto"/>
              <w:right w:val="single" w:sz="4" w:space="0" w:color="auto"/>
            </w:tcBorders>
            <w:shd w:val="clear" w:color="auto" w:fill="auto"/>
          </w:tcPr>
          <w:p w:rsidR="00A17E98" w:rsidRPr="00BA0FED" w:rsidRDefault="00A17E98" w:rsidP="00EB658E">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4"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64,03</w:t>
            </w:r>
          </w:p>
        </w:tc>
        <w:tc>
          <w:tcPr>
            <w:tcW w:w="1040"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64,03</w:t>
            </w:r>
          </w:p>
        </w:tc>
        <w:tc>
          <w:tcPr>
            <w:tcW w:w="1228"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63,92</w:t>
            </w:r>
            <w:r>
              <w:rPr>
                <w:sz w:val="22"/>
                <w:szCs w:val="22"/>
              </w:rPr>
              <w:t>*</w:t>
            </w:r>
          </w:p>
        </w:tc>
        <w:tc>
          <w:tcPr>
            <w:tcW w:w="1276"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sz w:val="22"/>
                <w:szCs w:val="22"/>
              </w:rPr>
            </w:pPr>
          </w:p>
        </w:tc>
      </w:tr>
      <w:tr w:rsidR="00A17E98" w:rsidRPr="00BA0FED" w:rsidTr="00A17E98">
        <w:trPr>
          <w:trHeight w:val="479"/>
        </w:trPr>
        <w:tc>
          <w:tcPr>
            <w:tcW w:w="3983" w:type="dxa"/>
            <w:tcBorders>
              <w:top w:val="nil"/>
              <w:left w:val="single" w:sz="4" w:space="0" w:color="auto"/>
              <w:bottom w:val="single" w:sz="4" w:space="0" w:color="auto"/>
              <w:right w:val="single" w:sz="4" w:space="0" w:color="auto"/>
            </w:tcBorders>
            <w:shd w:val="clear" w:color="auto" w:fill="auto"/>
          </w:tcPr>
          <w:p w:rsidR="00A17E98" w:rsidRPr="00BA0FED" w:rsidRDefault="00A17E98" w:rsidP="00EB658E">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4"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0,00</w:t>
            </w:r>
          </w:p>
        </w:tc>
        <w:tc>
          <w:tcPr>
            <w:tcW w:w="1040"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0,00</w:t>
            </w:r>
          </w:p>
        </w:tc>
        <w:tc>
          <w:tcPr>
            <w:tcW w:w="1228"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6,18</w:t>
            </w:r>
          </w:p>
        </w:tc>
        <w:tc>
          <w:tcPr>
            <w:tcW w:w="1276" w:type="dxa"/>
            <w:tcBorders>
              <w:top w:val="nil"/>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12</w:t>
            </w:r>
          </w:p>
        </w:tc>
        <w:tc>
          <w:tcPr>
            <w:tcW w:w="992" w:type="dxa"/>
            <w:tcBorders>
              <w:top w:val="single" w:sz="4" w:space="0" w:color="auto"/>
              <w:left w:val="nil"/>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sz w:val="22"/>
                <w:szCs w:val="22"/>
              </w:rPr>
            </w:pPr>
            <w:r w:rsidRPr="00A17E98">
              <w:rPr>
                <w:sz w:val="22"/>
                <w:szCs w:val="22"/>
              </w:rPr>
              <w:t>0,07</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17E98" w:rsidRPr="00A17E98" w:rsidRDefault="00A17E98" w:rsidP="00A17E98">
            <w:pPr>
              <w:jc w:val="center"/>
              <w:rPr>
                <w:sz w:val="22"/>
                <w:szCs w:val="22"/>
              </w:rPr>
            </w:pPr>
          </w:p>
        </w:tc>
      </w:tr>
      <w:tr w:rsidR="00E97762" w:rsidRPr="00BA0FED" w:rsidTr="00EB658E">
        <w:trPr>
          <w:trHeight w:val="384"/>
        </w:trPr>
        <w:tc>
          <w:tcPr>
            <w:tcW w:w="14473" w:type="dxa"/>
            <w:gridSpan w:val="10"/>
            <w:tcBorders>
              <w:top w:val="nil"/>
              <w:left w:val="single" w:sz="4" w:space="0" w:color="auto"/>
              <w:bottom w:val="single" w:sz="4" w:space="0" w:color="auto"/>
              <w:right w:val="single" w:sz="4" w:space="0" w:color="auto"/>
            </w:tcBorders>
            <w:shd w:val="clear" w:color="auto" w:fill="auto"/>
          </w:tcPr>
          <w:p w:rsidR="00E97762" w:rsidRPr="00BA0FED" w:rsidRDefault="00E97762" w:rsidP="00EB658E">
            <w:pPr>
              <w:suppressAutoHyphens w:val="0"/>
              <w:overflowPunct/>
              <w:autoSpaceDE/>
              <w:textAlignment w:val="auto"/>
              <w:rPr>
                <w:color w:val="000000"/>
                <w:sz w:val="22"/>
                <w:szCs w:val="22"/>
                <w:lang w:eastAsia="ru-RU"/>
              </w:rPr>
            </w:pPr>
            <w:r w:rsidRPr="00BA0FED">
              <w:rPr>
                <w:color w:val="000000"/>
                <w:sz w:val="22"/>
                <w:szCs w:val="22"/>
                <w:lang w:eastAsia="ru-RU"/>
              </w:rPr>
              <w:t>* уменьшение жилой зоны без расселения</w:t>
            </w:r>
            <w:r>
              <w:rPr>
                <w:color w:val="000000"/>
                <w:sz w:val="22"/>
                <w:szCs w:val="22"/>
                <w:lang w:eastAsia="ru-RU"/>
              </w:rPr>
              <w:t xml:space="preserve"> (</w:t>
            </w:r>
            <w:r w:rsidRPr="00BA0FED">
              <w:rPr>
                <w:color w:val="000000"/>
                <w:sz w:val="22"/>
                <w:szCs w:val="22"/>
                <w:lang w:eastAsia="ru-RU"/>
              </w:rPr>
              <w:t>жилые строения отсутствуют</w:t>
            </w:r>
            <w:r>
              <w:rPr>
                <w:color w:val="000000"/>
                <w:sz w:val="22"/>
                <w:szCs w:val="22"/>
                <w:lang w:eastAsia="ru-RU"/>
              </w:rPr>
              <w:t>)</w:t>
            </w:r>
            <w:r w:rsidRPr="00BA0FED">
              <w:rPr>
                <w:color w:val="000000"/>
                <w:sz w:val="22"/>
                <w:szCs w:val="22"/>
                <w:lang w:eastAsia="ru-RU"/>
              </w:rPr>
              <w:t xml:space="preserve"> в связи с развитием улично-дорожной сети</w:t>
            </w:r>
          </w:p>
        </w:tc>
      </w:tr>
      <w:tr w:rsidR="00AC386E" w:rsidRPr="00BA0FED" w:rsidTr="00B127D3">
        <w:trPr>
          <w:trHeight w:val="479"/>
        </w:trPr>
        <w:tc>
          <w:tcPr>
            <w:tcW w:w="3983" w:type="dxa"/>
            <w:tcBorders>
              <w:top w:val="nil"/>
              <w:left w:val="single" w:sz="4" w:space="0" w:color="auto"/>
              <w:bottom w:val="single" w:sz="4" w:space="0" w:color="auto"/>
              <w:right w:val="single" w:sz="4" w:space="0" w:color="auto"/>
            </w:tcBorders>
            <w:shd w:val="clear" w:color="auto" w:fill="auto"/>
          </w:tcPr>
          <w:p w:rsidR="00AC386E" w:rsidRPr="00BA0FED" w:rsidRDefault="00AC386E" w:rsidP="00EB658E">
            <w:pPr>
              <w:rPr>
                <w:b/>
                <w:color w:val="000000"/>
                <w:sz w:val="22"/>
                <w:szCs w:val="22"/>
              </w:rPr>
            </w:pPr>
            <w:r w:rsidRPr="00BA0FED">
              <w:rPr>
                <w:b/>
                <w:color w:val="000000"/>
                <w:sz w:val="22"/>
                <w:szCs w:val="22"/>
              </w:rPr>
              <w:t xml:space="preserve">Всего по жилым зонам </w:t>
            </w:r>
          </w:p>
          <w:p w:rsidR="00AC386E" w:rsidRPr="00BA0FED" w:rsidRDefault="00AC386E" w:rsidP="00EB658E">
            <w:pPr>
              <w:rPr>
                <w:b/>
                <w:color w:val="000000"/>
                <w:sz w:val="22"/>
                <w:szCs w:val="22"/>
              </w:rPr>
            </w:pPr>
            <w:r w:rsidRPr="00BA0FED">
              <w:rPr>
                <w:b/>
                <w:color w:val="000000"/>
                <w:sz w:val="22"/>
                <w:szCs w:val="22"/>
              </w:rPr>
              <w:t>д</w:t>
            </w:r>
            <w:r w:rsidRPr="00BA0FED">
              <w:rPr>
                <w:b/>
                <w:color w:val="000000"/>
                <w:sz w:val="22"/>
                <w:szCs w:val="22"/>
              </w:rPr>
              <w:t>е</w:t>
            </w:r>
            <w:r w:rsidRPr="00BA0FED">
              <w:rPr>
                <w:b/>
                <w:color w:val="000000"/>
                <w:sz w:val="22"/>
                <w:szCs w:val="22"/>
              </w:rPr>
              <w:t>ревни Губаницы</w:t>
            </w:r>
          </w:p>
          <w:p w:rsidR="00AC386E" w:rsidRPr="00BA0FED" w:rsidRDefault="00AC386E" w:rsidP="00EB658E">
            <w:pPr>
              <w:rPr>
                <w:color w:val="000000"/>
                <w:sz w:val="22"/>
                <w:szCs w:val="22"/>
              </w:rPr>
            </w:pPr>
            <w:r w:rsidRPr="00BA0FED">
              <w:rPr>
                <w:color w:val="000000"/>
                <w:sz w:val="22"/>
                <w:szCs w:val="22"/>
              </w:rPr>
              <w:t>в том числе:</w:t>
            </w:r>
          </w:p>
        </w:tc>
        <w:tc>
          <w:tcPr>
            <w:tcW w:w="1134"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b/>
                <w:bCs/>
                <w:sz w:val="22"/>
                <w:szCs w:val="22"/>
              </w:rPr>
            </w:pPr>
            <w:r w:rsidRPr="00AC386E">
              <w:rPr>
                <w:b/>
                <w:bCs/>
                <w:sz w:val="22"/>
                <w:szCs w:val="22"/>
              </w:rPr>
              <w:t>73,08</w:t>
            </w:r>
          </w:p>
        </w:tc>
        <w:tc>
          <w:tcPr>
            <w:tcW w:w="1040"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b/>
                <w:bCs/>
                <w:sz w:val="22"/>
                <w:szCs w:val="22"/>
              </w:rPr>
            </w:pPr>
            <w:r w:rsidRPr="00AC386E">
              <w:rPr>
                <w:b/>
                <w:bCs/>
                <w:sz w:val="22"/>
                <w:szCs w:val="22"/>
              </w:rPr>
              <w:t>93,66</w:t>
            </w:r>
          </w:p>
        </w:tc>
        <w:tc>
          <w:tcPr>
            <w:tcW w:w="1228" w:type="dxa"/>
            <w:tcBorders>
              <w:top w:val="nil"/>
              <w:left w:val="nil"/>
              <w:bottom w:val="single" w:sz="4" w:space="0" w:color="auto"/>
              <w:right w:val="single" w:sz="4" w:space="0" w:color="auto"/>
            </w:tcBorders>
            <w:shd w:val="clear" w:color="auto" w:fill="auto"/>
          </w:tcPr>
          <w:p w:rsidR="00AC386E" w:rsidRPr="00AC386E" w:rsidRDefault="003070AA" w:rsidP="00AC386E">
            <w:pPr>
              <w:jc w:val="center"/>
              <w:rPr>
                <w:b/>
                <w:bCs/>
                <w:sz w:val="22"/>
                <w:szCs w:val="22"/>
              </w:rPr>
            </w:pPr>
            <w:r>
              <w:rPr>
                <w:b/>
                <w:bCs/>
                <w:sz w:val="22"/>
                <w:szCs w:val="22"/>
              </w:rPr>
              <w:t>98,35</w:t>
            </w:r>
          </w:p>
        </w:tc>
        <w:tc>
          <w:tcPr>
            <w:tcW w:w="1276"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AC386E" w:rsidRPr="00AC386E" w:rsidRDefault="00AC386E" w:rsidP="00AC386E">
            <w:pPr>
              <w:jc w:val="center"/>
              <w:rPr>
                <w:b/>
                <w:bCs/>
                <w:sz w:val="22"/>
                <w:szCs w:val="22"/>
              </w:rPr>
            </w:pPr>
            <w:r w:rsidRPr="00AC386E">
              <w:rPr>
                <w:b/>
                <w:bCs/>
                <w:sz w:val="22"/>
                <w:szCs w:val="22"/>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b/>
                <w:bCs/>
                <w:sz w:val="22"/>
                <w:szCs w:val="22"/>
              </w:rPr>
            </w:pPr>
            <w:r w:rsidRPr="00AC386E">
              <w:rPr>
                <w:b/>
                <w:bCs/>
                <w:sz w:val="22"/>
                <w:szCs w:val="22"/>
              </w:rPr>
              <w:t>0,15</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b/>
                <w:bCs/>
                <w:sz w:val="22"/>
                <w:szCs w:val="22"/>
              </w:rPr>
            </w:pPr>
            <w:r w:rsidRPr="00AC386E">
              <w:rPr>
                <w:b/>
                <w:bCs/>
                <w:sz w:val="22"/>
                <w:szCs w:val="22"/>
              </w:rPr>
              <w:t>0,250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b/>
                <w:bCs/>
                <w:sz w:val="22"/>
                <w:szCs w:val="22"/>
              </w:rPr>
            </w:pPr>
            <w:r w:rsidRPr="00AC386E">
              <w:rPr>
                <w:b/>
                <w:bCs/>
                <w:sz w:val="22"/>
                <w:szCs w:val="22"/>
              </w:rPr>
              <w:t>0,37</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b/>
                <w:bCs/>
                <w:sz w:val="22"/>
                <w:szCs w:val="22"/>
              </w:rPr>
            </w:pPr>
            <w:r w:rsidRPr="00AC386E">
              <w:rPr>
                <w:b/>
                <w:bCs/>
                <w:sz w:val="22"/>
                <w:szCs w:val="22"/>
              </w:rPr>
              <w:t>0,40</w:t>
            </w:r>
          </w:p>
        </w:tc>
      </w:tr>
      <w:tr w:rsidR="00AC386E" w:rsidRPr="00BA0FED" w:rsidTr="00B127D3">
        <w:trPr>
          <w:trHeight w:val="479"/>
        </w:trPr>
        <w:tc>
          <w:tcPr>
            <w:tcW w:w="3983" w:type="dxa"/>
            <w:tcBorders>
              <w:top w:val="nil"/>
              <w:left w:val="single" w:sz="4" w:space="0" w:color="auto"/>
              <w:bottom w:val="single" w:sz="4" w:space="0" w:color="auto"/>
              <w:right w:val="single" w:sz="4" w:space="0" w:color="auto"/>
            </w:tcBorders>
            <w:shd w:val="clear" w:color="auto" w:fill="auto"/>
          </w:tcPr>
          <w:p w:rsidR="00AC386E" w:rsidRPr="00BA0FED" w:rsidRDefault="00AC386E" w:rsidP="00EB658E">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4"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72,48</w:t>
            </w:r>
          </w:p>
        </w:tc>
        <w:tc>
          <w:tcPr>
            <w:tcW w:w="1040"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68,73</w:t>
            </w:r>
            <w:r>
              <w:rPr>
                <w:sz w:val="22"/>
                <w:szCs w:val="22"/>
              </w:rPr>
              <w:t>*</w:t>
            </w:r>
          </w:p>
        </w:tc>
        <w:tc>
          <w:tcPr>
            <w:tcW w:w="1228"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68,73</w:t>
            </w:r>
          </w:p>
        </w:tc>
        <w:tc>
          <w:tcPr>
            <w:tcW w:w="1276"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r>
      <w:tr w:rsidR="00AC386E" w:rsidRPr="00BA0FED" w:rsidTr="00B127D3">
        <w:trPr>
          <w:trHeight w:val="479"/>
        </w:trPr>
        <w:tc>
          <w:tcPr>
            <w:tcW w:w="3983" w:type="dxa"/>
            <w:tcBorders>
              <w:top w:val="nil"/>
              <w:left w:val="single" w:sz="4" w:space="0" w:color="auto"/>
              <w:bottom w:val="single" w:sz="4" w:space="0" w:color="auto"/>
              <w:right w:val="single" w:sz="4" w:space="0" w:color="auto"/>
            </w:tcBorders>
            <w:shd w:val="clear" w:color="auto" w:fill="auto"/>
          </w:tcPr>
          <w:p w:rsidR="00AC386E" w:rsidRPr="00BA0FED" w:rsidRDefault="00AC386E" w:rsidP="00EB658E">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4"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1040"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24,33</w:t>
            </w:r>
            <w:r>
              <w:rPr>
                <w:sz w:val="22"/>
                <w:szCs w:val="22"/>
              </w:rPr>
              <w:t>**</w:t>
            </w:r>
          </w:p>
        </w:tc>
        <w:tc>
          <w:tcPr>
            <w:tcW w:w="1228" w:type="dxa"/>
            <w:tcBorders>
              <w:top w:val="nil"/>
              <w:left w:val="nil"/>
              <w:bottom w:val="single" w:sz="4" w:space="0" w:color="auto"/>
              <w:right w:val="single" w:sz="4" w:space="0" w:color="auto"/>
            </w:tcBorders>
            <w:shd w:val="clear" w:color="auto" w:fill="auto"/>
          </w:tcPr>
          <w:p w:rsidR="00AC386E" w:rsidRPr="00AC386E" w:rsidRDefault="003070AA" w:rsidP="00AC386E">
            <w:pPr>
              <w:jc w:val="center"/>
              <w:rPr>
                <w:sz w:val="22"/>
                <w:szCs w:val="22"/>
              </w:rPr>
            </w:pPr>
            <w:r>
              <w:rPr>
                <w:sz w:val="22"/>
                <w:szCs w:val="22"/>
              </w:rPr>
              <w:t>29,02</w:t>
            </w:r>
          </w:p>
        </w:tc>
        <w:tc>
          <w:tcPr>
            <w:tcW w:w="1276"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5</w:t>
            </w:r>
          </w:p>
        </w:tc>
        <w:tc>
          <w:tcPr>
            <w:tcW w:w="992" w:type="dxa"/>
            <w:tcBorders>
              <w:top w:val="single" w:sz="4" w:space="0" w:color="auto"/>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0,15</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r>
      <w:tr w:rsidR="00AC386E" w:rsidRPr="00BA0FED" w:rsidTr="00B127D3">
        <w:trPr>
          <w:trHeight w:val="479"/>
        </w:trPr>
        <w:tc>
          <w:tcPr>
            <w:tcW w:w="3983" w:type="dxa"/>
            <w:tcBorders>
              <w:top w:val="nil"/>
              <w:left w:val="single" w:sz="4" w:space="0" w:color="auto"/>
              <w:bottom w:val="single" w:sz="4" w:space="0" w:color="auto"/>
              <w:right w:val="single" w:sz="4" w:space="0" w:color="auto"/>
            </w:tcBorders>
            <w:shd w:val="clear" w:color="auto" w:fill="auto"/>
          </w:tcPr>
          <w:p w:rsidR="00AC386E" w:rsidRPr="00BA0FED" w:rsidRDefault="00AC386E" w:rsidP="00EB658E">
            <w:pPr>
              <w:rPr>
                <w:color w:val="000000"/>
                <w:sz w:val="22"/>
                <w:szCs w:val="22"/>
              </w:rPr>
            </w:pPr>
            <w:r w:rsidRPr="00BA0FED">
              <w:rPr>
                <w:color w:val="000000"/>
                <w:sz w:val="22"/>
                <w:szCs w:val="22"/>
              </w:rPr>
              <w:t>Существующая застройка малоэтажными жилыми домами    Ж3с</w:t>
            </w:r>
          </w:p>
        </w:tc>
        <w:tc>
          <w:tcPr>
            <w:tcW w:w="1134"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0,60</w:t>
            </w:r>
          </w:p>
        </w:tc>
        <w:tc>
          <w:tcPr>
            <w:tcW w:w="1040"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0,60</w:t>
            </w:r>
          </w:p>
        </w:tc>
        <w:tc>
          <w:tcPr>
            <w:tcW w:w="1228"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0,60</w:t>
            </w:r>
          </w:p>
        </w:tc>
        <w:tc>
          <w:tcPr>
            <w:tcW w:w="1276" w:type="dxa"/>
            <w:tcBorders>
              <w:top w:val="nil"/>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r w:rsidRPr="00AC386E">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C386E" w:rsidRPr="00AC386E" w:rsidRDefault="00AC386E" w:rsidP="00AC386E">
            <w:pPr>
              <w:jc w:val="center"/>
              <w:rPr>
                <w:sz w:val="22"/>
                <w:szCs w:val="22"/>
              </w:rPr>
            </w:pPr>
          </w:p>
        </w:tc>
      </w:tr>
      <w:tr w:rsidR="00E97762" w:rsidRPr="00BA0FED" w:rsidTr="00EB658E">
        <w:trPr>
          <w:trHeight w:val="406"/>
        </w:trPr>
        <w:tc>
          <w:tcPr>
            <w:tcW w:w="14473" w:type="dxa"/>
            <w:gridSpan w:val="10"/>
            <w:tcBorders>
              <w:top w:val="nil"/>
              <w:left w:val="single" w:sz="4" w:space="0" w:color="auto"/>
              <w:bottom w:val="single" w:sz="4" w:space="0" w:color="auto"/>
              <w:right w:val="single" w:sz="4" w:space="0" w:color="auto"/>
            </w:tcBorders>
            <w:shd w:val="clear" w:color="auto" w:fill="auto"/>
          </w:tcPr>
          <w:p w:rsidR="00E97762" w:rsidRDefault="00645A9B" w:rsidP="00645A9B">
            <w:pPr>
              <w:suppressAutoHyphens w:val="0"/>
              <w:overflowPunct/>
              <w:autoSpaceDE/>
              <w:textAlignment w:val="auto"/>
              <w:rPr>
                <w:color w:val="000000"/>
                <w:sz w:val="22"/>
                <w:szCs w:val="22"/>
                <w:lang w:eastAsia="ru-RU"/>
              </w:rPr>
            </w:pPr>
            <w:r>
              <w:rPr>
                <w:color w:val="000000"/>
                <w:sz w:val="22"/>
                <w:szCs w:val="22"/>
                <w:lang w:eastAsia="ru-RU"/>
              </w:rPr>
              <w:t xml:space="preserve">*     </w:t>
            </w:r>
            <w:r w:rsidR="00E97762" w:rsidRPr="00BA0FED">
              <w:rPr>
                <w:color w:val="000000"/>
                <w:sz w:val="22"/>
                <w:szCs w:val="22"/>
                <w:lang w:eastAsia="ru-RU"/>
              </w:rPr>
              <w:t>уменьшение жилой зоны без расселения в связи с установлением санитарно-защитной зоны от кладбища, жилые строения в зоне отсутствуют</w:t>
            </w:r>
          </w:p>
          <w:p w:rsidR="00645A9B" w:rsidRPr="00BA0FED" w:rsidRDefault="00645A9B" w:rsidP="00645A9B">
            <w:pPr>
              <w:suppressAutoHyphens w:val="0"/>
              <w:overflowPunct/>
              <w:autoSpaceDE/>
              <w:textAlignment w:val="auto"/>
              <w:rPr>
                <w:color w:val="000000"/>
                <w:sz w:val="22"/>
                <w:szCs w:val="22"/>
                <w:lang w:eastAsia="ru-RU"/>
              </w:rPr>
            </w:pPr>
            <w:r>
              <w:rPr>
                <w:color w:val="000000"/>
                <w:sz w:val="22"/>
                <w:szCs w:val="22"/>
                <w:lang w:eastAsia="ru-RU"/>
              </w:rPr>
              <w:t xml:space="preserve">**   перевод </w:t>
            </w:r>
            <w:r w:rsidR="001263AF">
              <w:rPr>
                <w:color w:val="000000"/>
                <w:sz w:val="22"/>
                <w:szCs w:val="22"/>
                <w:lang w:eastAsia="ru-RU"/>
              </w:rPr>
              <w:t>населения из</w:t>
            </w:r>
            <w:r>
              <w:rPr>
                <w:color w:val="000000"/>
                <w:sz w:val="22"/>
                <w:szCs w:val="22"/>
                <w:lang w:eastAsia="ru-RU"/>
              </w:rPr>
              <w:t xml:space="preserve"> сезонного </w:t>
            </w:r>
            <w:r w:rsidR="00C27001">
              <w:rPr>
                <w:color w:val="000000"/>
                <w:sz w:val="22"/>
                <w:szCs w:val="22"/>
                <w:lang w:eastAsia="ru-RU"/>
              </w:rPr>
              <w:t>в постоянное</w:t>
            </w:r>
          </w:p>
        </w:tc>
      </w:tr>
      <w:tr w:rsidR="00E97762" w:rsidRPr="00BA0FED" w:rsidTr="00E97762">
        <w:trPr>
          <w:trHeight w:val="258"/>
        </w:trPr>
        <w:tc>
          <w:tcPr>
            <w:tcW w:w="14473" w:type="dxa"/>
            <w:gridSpan w:val="10"/>
            <w:tcBorders>
              <w:top w:val="nil"/>
              <w:left w:val="single" w:sz="4" w:space="0" w:color="auto"/>
              <w:bottom w:val="single" w:sz="4" w:space="0" w:color="auto"/>
              <w:right w:val="single" w:sz="4" w:space="0" w:color="auto"/>
            </w:tcBorders>
            <w:shd w:val="clear" w:color="auto" w:fill="auto"/>
          </w:tcPr>
          <w:p w:rsidR="00E97762" w:rsidRPr="00BA0FED" w:rsidRDefault="00E97762" w:rsidP="00EB658E">
            <w:pPr>
              <w:suppressAutoHyphens w:val="0"/>
              <w:overflowPunct/>
              <w:autoSpaceDE/>
              <w:textAlignment w:val="auto"/>
              <w:rPr>
                <w:color w:val="000000"/>
                <w:sz w:val="22"/>
                <w:szCs w:val="22"/>
                <w:lang w:eastAsia="ru-RU"/>
              </w:rPr>
            </w:pPr>
          </w:p>
        </w:tc>
      </w:tr>
      <w:tr w:rsidR="00E97762" w:rsidRPr="00BA0FED" w:rsidTr="00EB658E">
        <w:trPr>
          <w:trHeight w:val="768"/>
        </w:trPr>
        <w:tc>
          <w:tcPr>
            <w:tcW w:w="3983" w:type="dxa"/>
            <w:tcBorders>
              <w:top w:val="nil"/>
              <w:left w:val="single" w:sz="4" w:space="0" w:color="auto"/>
              <w:bottom w:val="single" w:sz="4" w:space="0" w:color="auto"/>
              <w:right w:val="single" w:sz="4" w:space="0" w:color="auto"/>
            </w:tcBorders>
            <w:shd w:val="clear" w:color="auto" w:fill="auto"/>
          </w:tcPr>
          <w:p w:rsidR="00E97762" w:rsidRPr="00BA0FED" w:rsidRDefault="00E97762" w:rsidP="00EB658E">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E97762" w:rsidRPr="00BA0FED" w:rsidRDefault="00E97762" w:rsidP="00EB658E">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Красные Череповицы</w:t>
            </w:r>
          </w:p>
          <w:p w:rsidR="00E97762" w:rsidRPr="00BA0FED" w:rsidRDefault="00E97762" w:rsidP="00EB658E">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4"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b/>
                <w:bCs/>
                <w:sz w:val="22"/>
                <w:szCs w:val="22"/>
              </w:rPr>
            </w:pPr>
            <w:r w:rsidRPr="002963A7">
              <w:rPr>
                <w:b/>
                <w:bCs/>
                <w:sz w:val="22"/>
                <w:szCs w:val="22"/>
              </w:rPr>
              <w:t>30,21</w:t>
            </w:r>
          </w:p>
        </w:tc>
        <w:tc>
          <w:tcPr>
            <w:tcW w:w="1040"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b/>
                <w:bCs/>
                <w:sz w:val="22"/>
                <w:szCs w:val="22"/>
              </w:rPr>
            </w:pPr>
            <w:r w:rsidRPr="002963A7">
              <w:rPr>
                <w:b/>
                <w:bCs/>
                <w:sz w:val="22"/>
                <w:szCs w:val="22"/>
              </w:rPr>
              <w:t>56,16</w:t>
            </w:r>
          </w:p>
        </w:tc>
        <w:tc>
          <w:tcPr>
            <w:tcW w:w="1228"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b/>
                <w:bCs/>
                <w:sz w:val="22"/>
                <w:szCs w:val="22"/>
              </w:rPr>
            </w:pPr>
            <w:r w:rsidRPr="002963A7">
              <w:rPr>
                <w:b/>
                <w:bCs/>
                <w:sz w:val="22"/>
                <w:szCs w:val="22"/>
              </w:rPr>
              <w:t>59,79</w:t>
            </w:r>
          </w:p>
        </w:tc>
        <w:tc>
          <w:tcPr>
            <w:tcW w:w="1276"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E97762" w:rsidRPr="002963A7" w:rsidRDefault="00E97762" w:rsidP="00EB658E">
            <w:pPr>
              <w:jc w:val="center"/>
              <w:rPr>
                <w:b/>
                <w:bCs/>
                <w:sz w:val="22"/>
                <w:szCs w:val="22"/>
              </w:rPr>
            </w:pPr>
            <w:r w:rsidRPr="002963A7">
              <w:rPr>
                <w:b/>
                <w:bCs/>
                <w:sz w:val="22"/>
                <w:szCs w:val="22"/>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b/>
                <w:bCs/>
                <w:sz w:val="22"/>
                <w:szCs w:val="22"/>
              </w:rPr>
            </w:pPr>
            <w:r w:rsidRPr="002963A7">
              <w:rPr>
                <w:b/>
                <w:bCs/>
                <w:sz w:val="22"/>
                <w:szCs w:val="22"/>
              </w:rPr>
              <w:t>0,35</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b/>
                <w:bCs/>
                <w:sz w:val="22"/>
                <w:szCs w:val="22"/>
              </w:rPr>
            </w:pPr>
            <w:r w:rsidRPr="002963A7">
              <w:rPr>
                <w:b/>
                <w:bCs/>
                <w:sz w:val="22"/>
                <w:szCs w:val="22"/>
              </w:rPr>
              <w:t>0,034</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b/>
                <w:bCs/>
                <w:sz w:val="22"/>
                <w:szCs w:val="22"/>
              </w:rPr>
            </w:pPr>
            <w:r w:rsidRPr="002963A7">
              <w:rPr>
                <w:b/>
                <w:bCs/>
                <w:sz w:val="22"/>
                <w:szCs w:val="22"/>
              </w:rPr>
              <w:t>0,33</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b/>
                <w:bCs/>
                <w:sz w:val="22"/>
                <w:szCs w:val="22"/>
              </w:rPr>
            </w:pPr>
            <w:r w:rsidRPr="002963A7">
              <w:rPr>
                <w:b/>
                <w:bCs/>
                <w:sz w:val="22"/>
                <w:szCs w:val="22"/>
              </w:rPr>
              <w:t>0,38</w:t>
            </w:r>
          </w:p>
        </w:tc>
      </w:tr>
      <w:tr w:rsidR="00E97762" w:rsidRPr="00BA0FED" w:rsidTr="00EB658E">
        <w:trPr>
          <w:trHeight w:val="541"/>
        </w:trPr>
        <w:tc>
          <w:tcPr>
            <w:tcW w:w="3983" w:type="dxa"/>
            <w:tcBorders>
              <w:top w:val="nil"/>
              <w:left w:val="single" w:sz="4" w:space="0" w:color="auto"/>
              <w:bottom w:val="single" w:sz="4" w:space="0" w:color="auto"/>
              <w:right w:val="single" w:sz="4" w:space="0" w:color="auto"/>
            </w:tcBorders>
            <w:shd w:val="clear" w:color="auto" w:fill="auto"/>
          </w:tcPr>
          <w:p w:rsidR="00E97762" w:rsidRPr="00BA0FED" w:rsidRDefault="00E97762" w:rsidP="00EB658E">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4"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30,21</w:t>
            </w:r>
          </w:p>
        </w:tc>
        <w:tc>
          <w:tcPr>
            <w:tcW w:w="1040"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30,21</w:t>
            </w:r>
          </w:p>
        </w:tc>
        <w:tc>
          <w:tcPr>
            <w:tcW w:w="1228"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30,21</w:t>
            </w:r>
          </w:p>
        </w:tc>
        <w:tc>
          <w:tcPr>
            <w:tcW w:w="1276"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sz w:val="22"/>
                <w:szCs w:val="22"/>
              </w:rPr>
            </w:pPr>
          </w:p>
        </w:tc>
      </w:tr>
      <w:tr w:rsidR="00E97762" w:rsidRPr="00BA0FED" w:rsidTr="00EB658E">
        <w:trPr>
          <w:trHeight w:val="479"/>
        </w:trPr>
        <w:tc>
          <w:tcPr>
            <w:tcW w:w="3983" w:type="dxa"/>
            <w:tcBorders>
              <w:top w:val="nil"/>
              <w:left w:val="single" w:sz="4" w:space="0" w:color="auto"/>
              <w:bottom w:val="single" w:sz="4" w:space="0" w:color="auto"/>
              <w:right w:val="single" w:sz="4" w:space="0" w:color="auto"/>
            </w:tcBorders>
            <w:shd w:val="clear" w:color="auto" w:fill="auto"/>
          </w:tcPr>
          <w:p w:rsidR="00E97762" w:rsidRPr="00BA0FED" w:rsidRDefault="00E97762" w:rsidP="00EB658E">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4"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p>
        </w:tc>
        <w:tc>
          <w:tcPr>
            <w:tcW w:w="1040"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25,95</w:t>
            </w:r>
          </w:p>
        </w:tc>
        <w:tc>
          <w:tcPr>
            <w:tcW w:w="1228"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29,58</w:t>
            </w:r>
          </w:p>
        </w:tc>
        <w:tc>
          <w:tcPr>
            <w:tcW w:w="1276" w:type="dxa"/>
            <w:tcBorders>
              <w:top w:val="nil"/>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11,7</w:t>
            </w:r>
          </w:p>
        </w:tc>
        <w:tc>
          <w:tcPr>
            <w:tcW w:w="992" w:type="dxa"/>
            <w:tcBorders>
              <w:top w:val="single" w:sz="4" w:space="0" w:color="auto"/>
              <w:left w:val="nil"/>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sz w:val="22"/>
                <w:szCs w:val="22"/>
              </w:rPr>
            </w:pPr>
            <w:r w:rsidRPr="002963A7">
              <w:rPr>
                <w:sz w:val="22"/>
                <w:szCs w:val="22"/>
              </w:rPr>
              <w:t>0,35</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E97762" w:rsidRPr="002963A7" w:rsidRDefault="00E97762" w:rsidP="00EB658E">
            <w:pPr>
              <w:jc w:val="center"/>
              <w:rPr>
                <w:sz w:val="22"/>
                <w:szCs w:val="22"/>
              </w:rPr>
            </w:pPr>
          </w:p>
        </w:tc>
      </w:tr>
      <w:tr w:rsidR="00E97762" w:rsidRPr="00BA0FED" w:rsidTr="00EB658E">
        <w:trPr>
          <w:trHeight w:val="100"/>
        </w:trPr>
        <w:tc>
          <w:tcPr>
            <w:tcW w:w="14473" w:type="dxa"/>
            <w:gridSpan w:val="10"/>
            <w:tcBorders>
              <w:top w:val="nil"/>
              <w:left w:val="single" w:sz="4" w:space="0" w:color="auto"/>
              <w:bottom w:val="single" w:sz="4" w:space="0" w:color="auto"/>
              <w:right w:val="single" w:sz="4" w:space="0" w:color="auto"/>
            </w:tcBorders>
            <w:shd w:val="clear" w:color="auto" w:fill="auto"/>
            <w:vAlign w:val="bottom"/>
          </w:tcPr>
          <w:p w:rsidR="00E97762" w:rsidRPr="00BA0FED" w:rsidRDefault="00E97762" w:rsidP="00EB658E">
            <w:pPr>
              <w:suppressAutoHyphens w:val="0"/>
              <w:overflowPunct/>
              <w:autoSpaceDE/>
              <w:jc w:val="center"/>
              <w:textAlignment w:val="auto"/>
              <w:rPr>
                <w:color w:val="000000"/>
                <w:sz w:val="22"/>
                <w:szCs w:val="22"/>
                <w:lang w:eastAsia="ru-RU"/>
              </w:rPr>
            </w:pPr>
          </w:p>
        </w:tc>
      </w:tr>
      <w:tr w:rsidR="0095301B" w:rsidRPr="00BA0FED" w:rsidTr="0095301B">
        <w:trPr>
          <w:trHeight w:val="768"/>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EB658E">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95301B" w:rsidRPr="00BA0FED" w:rsidRDefault="0095301B" w:rsidP="00EB658E">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Муратово</w:t>
            </w:r>
          </w:p>
          <w:p w:rsidR="0095301B" w:rsidRPr="00BA0FED" w:rsidRDefault="0095301B" w:rsidP="00EB658E">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39,30</w:t>
            </w: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39,30</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46,59</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0,08</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0,027</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0,03</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0,11</w:t>
            </w:r>
          </w:p>
        </w:tc>
      </w:tr>
      <w:tr w:rsidR="0095301B" w:rsidRPr="00BA0FED" w:rsidTr="0095301B">
        <w:trPr>
          <w:trHeight w:val="541"/>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EB658E">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39,30</w:t>
            </w: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39,30</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39,06</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p>
        </w:tc>
      </w:tr>
      <w:tr w:rsidR="0095301B" w:rsidRPr="00BA0FED" w:rsidTr="0095301B">
        <w:trPr>
          <w:trHeight w:val="479"/>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EB658E">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7,53</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10,5</w:t>
            </w: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0,08</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p>
        </w:tc>
      </w:tr>
      <w:tr w:rsidR="00E97762" w:rsidRPr="00BA0FED" w:rsidTr="00EB658E">
        <w:trPr>
          <w:trHeight w:val="100"/>
        </w:trPr>
        <w:tc>
          <w:tcPr>
            <w:tcW w:w="14473" w:type="dxa"/>
            <w:gridSpan w:val="10"/>
            <w:tcBorders>
              <w:top w:val="nil"/>
              <w:left w:val="single" w:sz="4" w:space="0" w:color="auto"/>
              <w:bottom w:val="single" w:sz="4" w:space="0" w:color="auto"/>
              <w:right w:val="single" w:sz="4" w:space="0" w:color="auto"/>
            </w:tcBorders>
            <w:shd w:val="clear" w:color="auto" w:fill="auto"/>
            <w:vAlign w:val="bottom"/>
          </w:tcPr>
          <w:p w:rsidR="00E97762" w:rsidRPr="00BA0FED" w:rsidRDefault="00E97762" w:rsidP="00EB658E">
            <w:pPr>
              <w:suppressAutoHyphens w:val="0"/>
              <w:overflowPunct/>
              <w:autoSpaceDE/>
              <w:jc w:val="center"/>
              <w:textAlignment w:val="auto"/>
              <w:rPr>
                <w:color w:val="000000"/>
                <w:sz w:val="22"/>
                <w:szCs w:val="22"/>
                <w:lang w:eastAsia="ru-RU"/>
              </w:rPr>
            </w:pPr>
          </w:p>
        </w:tc>
      </w:tr>
      <w:tr w:rsidR="003070AA" w:rsidRPr="00BA0FED" w:rsidTr="0095301B">
        <w:trPr>
          <w:trHeight w:val="768"/>
        </w:trPr>
        <w:tc>
          <w:tcPr>
            <w:tcW w:w="3983" w:type="dxa"/>
            <w:tcBorders>
              <w:top w:val="nil"/>
              <w:left w:val="single" w:sz="4" w:space="0" w:color="auto"/>
              <w:bottom w:val="single" w:sz="4" w:space="0" w:color="auto"/>
              <w:right w:val="single" w:sz="4" w:space="0" w:color="auto"/>
            </w:tcBorders>
            <w:shd w:val="clear" w:color="auto" w:fill="auto"/>
          </w:tcPr>
          <w:p w:rsidR="003070AA" w:rsidRPr="00BA0FED" w:rsidRDefault="003070AA" w:rsidP="005C4C92">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3070AA" w:rsidRPr="00BA0FED" w:rsidRDefault="003070AA" w:rsidP="005C4C92">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Ржевка</w:t>
            </w:r>
          </w:p>
          <w:p w:rsidR="003070AA" w:rsidRPr="00BA0FED" w:rsidRDefault="003070AA" w:rsidP="005C4C92">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4" w:type="dxa"/>
            <w:tcBorders>
              <w:top w:val="nil"/>
              <w:left w:val="nil"/>
              <w:bottom w:val="single" w:sz="4" w:space="0" w:color="auto"/>
              <w:right w:val="single" w:sz="4" w:space="0" w:color="auto"/>
            </w:tcBorders>
            <w:shd w:val="clear" w:color="auto" w:fill="auto"/>
          </w:tcPr>
          <w:p w:rsidR="003070AA" w:rsidRPr="0095301B" w:rsidRDefault="003070AA" w:rsidP="0095301B">
            <w:pPr>
              <w:jc w:val="center"/>
              <w:rPr>
                <w:b/>
                <w:bCs/>
                <w:sz w:val="22"/>
                <w:szCs w:val="22"/>
              </w:rPr>
            </w:pPr>
            <w:r w:rsidRPr="0095301B">
              <w:rPr>
                <w:b/>
                <w:bCs/>
                <w:sz w:val="22"/>
                <w:szCs w:val="22"/>
              </w:rPr>
              <w:t>18,</w:t>
            </w:r>
            <w:r w:rsidR="00F6294B">
              <w:rPr>
                <w:b/>
                <w:bCs/>
                <w:sz w:val="22"/>
                <w:szCs w:val="22"/>
              </w:rPr>
              <w:t>56</w:t>
            </w:r>
          </w:p>
        </w:tc>
        <w:tc>
          <w:tcPr>
            <w:tcW w:w="1040" w:type="dxa"/>
            <w:tcBorders>
              <w:top w:val="nil"/>
              <w:left w:val="nil"/>
              <w:bottom w:val="single" w:sz="4" w:space="0" w:color="auto"/>
              <w:right w:val="single" w:sz="4" w:space="0" w:color="auto"/>
            </w:tcBorders>
            <w:shd w:val="clear" w:color="auto" w:fill="auto"/>
          </w:tcPr>
          <w:p w:rsidR="003070AA" w:rsidRPr="0095301B" w:rsidRDefault="003070AA" w:rsidP="0095301B">
            <w:pPr>
              <w:jc w:val="center"/>
              <w:rPr>
                <w:b/>
                <w:bCs/>
                <w:sz w:val="22"/>
                <w:szCs w:val="22"/>
              </w:rPr>
            </w:pPr>
            <w:r>
              <w:rPr>
                <w:b/>
                <w:bCs/>
                <w:sz w:val="22"/>
                <w:szCs w:val="22"/>
              </w:rPr>
              <w:t>17,</w:t>
            </w:r>
            <w:r w:rsidR="00F6294B">
              <w:rPr>
                <w:b/>
                <w:bCs/>
                <w:sz w:val="22"/>
                <w:szCs w:val="22"/>
              </w:rPr>
              <w:t>78</w:t>
            </w:r>
          </w:p>
        </w:tc>
        <w:tc>
          <w:tcPr>
            <w:tcW w:w="1228" w:type="dxa"/>
            <w:tcBorders>
              <w:top w:val="nil"/>
              <w:left w:val="nil"/>
              <w:bottom w:val="single" w:sz="4" w:space="0" w:color="auto"/>
              <w:right w:val="single" w:sz="4" w:space="0" w:color="auto"/>
            </w:tcBorders>
            <w:shd w:val="clear" w:color="auto" w:fill="auto"/>
          </w:tcPr>
          <w:p w:rsidR="003070AA" w:rsidRPr="0095301B" w:rsidRDefault="003070AA" w:rsidP="003070AA">
            <w:pPr>
              <w:jc w:val="center"/>
              <w:rPr>
                <w:b/>
                <w:bCs/>
                <w:sz w:val="22"/>
                <w:szCs w:val="22"/>
              </w:rPr>
            </w:pPr>
            <w:r>
              <w:rPr>
                <w:b/>
                <w:bCs/>
                <w:sz w:val="22"/>
                <w:szCs w:val="22"/>
              </w:rPr>
              <w:t>19,</w:t>
            </w:r>
            <w:r w:rsidR="00F6294B">
              <w:rPr>
                <w:b/>
                <w:bCs/>
                <w:sz w:val="22"/>
                <w:szCs w:val="22"/>
              </w:rPr>
              <w:t>59</w:t>
            </w:r>
          </w:p>
        </w:tc>
        <w:tc>
          <w:tcPr>
            <w:tcW w:w="1276" w:type="dxa"/>
            <w:tcBorders>
              <w:top w:val="nil"/>
              <w:left w:val="nil"/>
              <w:bottom w:val="single" w:sz="4" w:space="0" w:color="auto"/>
              <w:right w:val="single" w:sz="4" w:space="0" w:color="auto"/>
            </w:tcBorders>
            <w:shd w:val="clear" w:color="auto" w:fill="auto"/>
          </w:tcPr>
          <w:p w:rsidR="003070AA" w:rsidRPr="0095301B" w:rsidRDefault="003070AA" w:rsidP="0095301B">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3070AA" w:rsidRPr="0095301B" w:rsidRDefault="003070AA" w:rsidP="0095301B">
            <w:pPr>
              <w:jc w:val="center"/>
              <w:rPr>
                <w:b/>
                <w:bCs/>
                <w:sz w:val="22"/>
                <w:szCs w:val="22"/>
              </w:rPr>
            </w:pPr>
            <w:r w:rsidRPr="0095301B">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0AA" w:rsidRPr="0095301B" w:rsidRDefault="003070AA" w:rsidP="0095301B">
            <w:pPr>
              <w:jc w:val="center"/>
              <w:rPr>
                <w:b/>
                <w:bCs/>
                <w:sz w:val="22"/>
                <w:szCs w:val="22"/>
              </w:rPr>
            </w:pPr>
            <w:r w:rsidRPr="0095301B">
              <w:rPr>
                <w:b/>
                <w:bCs/>
                <w:sz w:val="22"/>
                <w:szCs w:val="22"/>
              </w:rPr>
              <w:t>0,02</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070AA" w:rsidRPr="0095301B" w:rsidRDefault="003070AA" w:rsidP="0095301B">
            <w:pPr>
              <w:jc w:val="center"/>
              <w:rPr>
                <w:b/>
                <w:bCs/>
                <w:sz w:val="22"/>
                <w:szCs w:val="22"/>
              </w:rPr>
            </w:pPr>
            <w:r w:rsidRPr="0095301B">
              <w:rPr>
                <w:b/>
                <w:bCs/>
                <w:sz w:val="22"/>
                <w:szCs w:val="22"/>
              </w:rPr>
              <w:t>0,016</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3070AA" w:rsidRPr="0095301B" w:rsidRDefault="003070AA" w:rsidP="0095301B">
            <w:pPr>
              <w:jc w:val="center"/>
              <w:rPr>
                <w:b/>
                <w:bCs/>
                <w:sz w:val="22"/>
                <w:szCs w:val="22"/>
              </w:rPr>
            </w:pPr>
            <w:r w:rsidRPr="0095301B">
              <w:rPr>
                <w:b/>
                <w:bCs/>
                <w:sz w:val="22"/>
                <w:szCs w:val="22"/>
              </w:rPr>
              <w:t>0,02</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3070AA" w:rsidRPr="0095301B" w:rsidRDefault="003070AA" w:rsidP="0095301B">
            <w:pPr>
              <w:jc w:val="center"/>
              <w:rPr>
                <w:b/>
                <w:bCs/>
                <w:sz w:val="22"/>
                <w:szCs w:val="22"/>
              </w:rPr>
            </w:pPr>
            <w:r w:rsidRPr="0095301B">
              <w:rPr>
                <w:b/>
                <w:bCs/>
                <w:sz w:val="22"/>
                <w:szCs w:val="22"/>
              </w:rPr>
              <w:t>0,04</w:t>
            </w:r>
          </w:p>
        </w:tc>
      </w:tr>
      <w:tr w:rsidR="003070AA" w:rsidRPr="00BA0FED" w:rsidTr="0095301B">
        <w:trPr>
          <w:trHeight w:val="541"/>
        </w:trPr>
        <w:tc>
          <w:tcPr>
            <w:tcW w:w="3983" w:type="dxa"/>
            <w:tcBorders>
              <w:top w:val="nil"/>
              <w:left w:val="single" w:sz="4" w:space="0" w:color="auto"/>
              <w:bottom w:val="single" w:sz="4" w:space="0" w:color="auto"/>
              <w:right w:val="single" w:sz="4" w:space="0" w:color="auto"/>
            </w:tcBorders>
            <w:shd w:val="clear" w:color="auto" w:fill="auto"/>
          </w:tcPr>
          <w:p w:rsidR="003070AA" w:rsidRPr="00BA0FED" w:rsidRDefault="003070AA" w:rsidP="005C4C92">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4" w:type="dxa"/>
            <w:tcBorders>
              <w:top w:val="nil"/>
              <w:left w:val="nil"/>
              <w:bottom w:val="single" w:sz="4" w:space="0" w:color="auto"/>
              <w:right w:val="single" w:sz="4" w:space="0" w:color="auto"/>
            </w:tcBorders>
            <w:shd w:val="clear" w:color="auto" w:fill="auto"/>
          </w:tcPr>
          <w:p w:rsidR="003070AA" w:rsidRPr="0095301B" w:rsidRDefault="003070AA" w:rsidP="0095301B">
            <w:pPr>
              <w:jc w:val="center"/>
              <w:rPr>
                <w:sz w:val="22"/>
                <w:szCs w:val="22"/>
              </w:rPr>
            </w:pPr>
            <w:r w:rsidRPr="0095301B">
              <w:rPr>
                <w:sz w:val="22"/>
                <w:szCs w:val="22"/>
              </w:rPr>
              <w:t>18,</w:t>
            </w:r>
            <w:r w:rsidR="00F6294B">
              <w:rPr>
                <w:sz w:val="22"/>
                <w:szCs w:val="22"/>
              </w:rPr>
              <w:t>56</w:t>
            </w:r>
          </w:p>
        </w:tc>
        <w:tc>
          <w:tcPr>
            <w:tcW w:w="1040" w:type="dxa"/>
            <w:tcBorders>
              <w:top w:val="nil"/>
              <w:left w:val="nil"/>
              <w:bottom w:val="single" w:sz="4" w:space="0" w:color="auto"/>
              <w:right w:val="single" w:sz="4" w:space="0" w:color="auto"/>
            </w:tcBorders>
            <w:shd w:val="clear" w:color="auto" w:fill="auto"/>
          </w:tcPr>
          <w:p w:rsidR="003070AA" w:rsidRPr="0095301B" w:rsidRDefault="003070AA" w:rsidP="0095301B">
            <w:pPr>
              <w:jc w:val="center"/>
              <w:rPr>
                <w:sz w:val="22"/>
                <w:szCs w:val="22"/>
              </w:rPr>
            </w:pPr>
            <w:r>
              <w:rPr>
                <w:sz w:val="22"/>
                <w:szCs w:val="22"/>
              </w:rPr>
              <w:t>17,</w:t>
            </w:r>
            <w:r w:rsidR="00F6294B">
              <w:rPr>
                <w:sz w:val="22"/>
                <w:szCs w:val="22"/>
              </w:rPr>
              <w:t>78</w:t>
            </w:r>
            <w:r>
              <w:rPr>
                <w:sz w:val="22"/>
                <w:szCs w:val="22"/>
              </w:rPr>
              <w:t>*</w:t>
            </w:r>
          </w:p>
        </w:tc>
        <w:tc>
          <w:tcPr>
            <w:tcW w:w="1228" w:type="dxa"/>
            <w:tcBorders>
              <w:top w:val="nil"/>
              <w:left w:val="nil"/>
              <w:bottom w:val="single" w:sz="4" w:space="0" w:color="auto"/>
              <w:right w:val="single" w:sz="4" w:space="0" w:color="auto"/>
            </w:tcBorders>
            <w:shd w:val="clear" w:color="auto" w:fill="auto"/>
          </w:tcPr>
          <w:p w:rsidR="003070AA" w:rsidRPr="0095301B" w:rsidRDefault="003070AA" w:rsidP="003070AA">
            <w:pPr>
              <w:jc w:val="center"/>
              <w:rPr>
                <w:sz w:val="22"/>
                <w:szCs w:val="22"/>
              </w:rPr>
            </w:pPr>
            <w:r>
              <w:rPr>
                <w:sz w:val="22"/>
                <w:szCs w:val="22"/>
              </w:rPr>
              <w:t>17,</w:t>
            </w:r>
            <w:r w:rsidR="00F6294B">
              <w:rPr>
                <w:sz w:val="22"/>
                <w:szCs w:val="22"/>
              </w:rPr>
              <w:t>78</w:t>
            </w:r>
          </w:p>
        </w:tc>
        <w:tc>
          <w:tcPr>
            <w:tcW w:w="1276" w:type="dxa"/>
            <w:tcBorders>
              <w:top w:val="nil"/>
              <w:left w:val="nil"/>
              <w:bottom w:val="single" w:sz="4" w:space="0" w:color="auto"/>
              <w:right w:val="single" w:sz="4" w:space="0" w:color="auto"/>
            </w:tcBorders>
            <w:shd w:val="clear" w:color="auto" w:fill="auto"/>
          </w:tcPr>
          <w:p w:rsidR="003070AA" w:rsidRPr="0095301B" w:rsidRDefault="003070AA" w:rsidP="0095301B">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3070AA" w:rsidRPr="0095301B" w:rsidRDefault="003070AA" w:rsidP="0095301B">
            <w:pPr>
              <w:jc w:val="center"/>
              <w:rPr>
                <w:sz w:val="22"/>
                <w:szCs w:val="22"/>
              </w:rPr>
            </w:pPr>
            <w:r w:rsidRPr="0095301B">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0AA" w:rsidRPr="0095301B" w:rsidRDefault="003070AA" w:rsidP="0095301B">
            <w:pPr>
              <w:jc w:val="center"/>
              <w:rPr>
                <w:sz w:val="22"/>
                <w:szCs w:val="22"/>
              </w:rPr>
            </w:pPr>
            <w:r w:rsidRPr="0095301B">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3070AA" w:rsidRPr="0095301B" w:rsidRDefault="003070AA"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3070AA" w:rsidRPr="0095301B" w:rsidRDefault="003070AA" w:rsidP="0095301B">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3070AA" w:rsidRPr="0095301B" w:rsidRDefault="003070AA" w:rsidP="0095301B">
            <w:pPr>
              <w:jc w:val="center"/>
              <w:rPr>
                <w:sz w:val="22"/>
                <w:szCs w:val="22"/>
              </w:rPr>
            </w:pPr>
          </w:p>
        </w:tc>
      </w:tr>
      <w:tr w:rsidR="0095301B" w:rsidRPr="00BA0FED" w:rsidTr="0095301B">
        <w:trPr>
          <w:trHeight w:val="479"/>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944BF2">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1,81</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12</w:t>
            </w: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0,02</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r>
      <w:tr w:rsidR="003C2490" w:rsidRPr="00BA0FED" w:rsidTr="002A5B52">
        <w:trPr>
          <w:trHeight w:val="100"/>
        </w:trPr>
        <w:tc>
          <w:tcPr>
            <w:tcW w:w="14473" w:type="dxa"/>
            <w:gridSpan w:val="10"/>
            <w:tcBorders>
              <w:top w:val="nil"/>
              <w:left w:val="single" w:sz="4" w:space="0" w:color="auto"/>
              <w:bottom w:val="single" w:sz="4" w:space="0" w:color="auto"/>
              <w:right w:val="single" w:sz="4" w:space="0" w:color="auto"/>
            </w:tcBorders>
            <w:shd w:val="clear" w:color="auto" w:fill="auto"/>
            <w:vAlign w:val="bottom"/>
          </w:tcPr>
          <w:p w:rsidR="003C2490" w:rsidRPr="00BA0FED" w:rsidRDefault="003070AA" w:rsidP="003070AA">
            <w:pPr>
              <w:suppressAutoHyphens w:val="0"/>
              <w:overflowPunct/>
              <w:autoSpaceDE/>
              <w:textAlignment w:val="auto"/>
              <w:rPr>
                <w:color w:val="000000"/>
                <w:sz w:val="22"/>
                <w:szCs w:val="22"/>
                <w:lang w:eastAsia="ru-RU"/>
              </w:rPr>
            </w:pPr>
            <w:r>
              <w:rPr>
                <w:color w:val="000000"/>
                <w:sz w:val="22"/>
                <w:szCs w:val="22"/>
                <w:lang w:eastAsia="ru-RU"/>
              </w:rPr>
              <w:t xml:space="preserve">*     </w:t>
            </w:r>
            <w:r w:rsidRPr="00BA0FED">
              <w:rPr>
                <w:color w:val="000000"/>
                <w:sz w:val="22"/>
                <w:szCs w:val="22"/>
                <w:lang w:eastAsia="ru-RU"/>
              </w:rPr>
              <w:t xml:space="preserve">уменьшение жилой зоны без расселения в связи с </w:t>
            </w:r>
            <w:r>
              <w:rPr>
                <w:color w:val="000000"/>
                <w:sz w:val="22"/>
                <w:szCs w:val="22"/>
                <w:lang w:eastAsia="ru-RU"/>
              </w:rPr>
              <w:t>развитием улично-дорожной сети</w:t>
            </w:r>
          </w:p>
        </w:tc>
      </w:tr>
      <w:tr w:rsidR="0095301B" w:rsidRPr="00BA0FED" w:rsidTr="0095301B">
        <w:trPr>
          <w:trHeight w:val="768"/>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B334B9">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95301B" w:rsidRPr="00BA0FED" w:rsidRDefault="0095301B" w:rsidP="00B334B9">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Сумино</w:t>
            </w:r>
          </w:p>
          <w:p w:rsidR="0095301B" w:rsidRPr="00BA0FED" w:rsidRDefault="0095301B" w:rsidP="00B334B9">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40,37</w:t>
            </w: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58,32</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65,44</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1,470</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1,69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1,78</w:t>
            </w:r>
          </w:p>
        </w:tc>
      </w:tr>
      <w:tr w:rsidR="0095301B" w:rsidRPr="00BA0FED" w:rsidTr="0095301B">
        <w:trPr>
          <w:trHeight w:val="541"/>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B334B9">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33,59</w:t>
            </w: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33,59</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32,83</w:t>
            </w:r>
            <w:r>
              <w:rPr>
                <w:sz w:val="22"/>
                <w:szCs w:val="22"/>
              </w:rPr>
              <w:t>*</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r>
      <w:tr w:rsidR="0095301B" w:rsidRPr="00BA0FED" w:rsidTr="0095301B">
        <w:trPr>
          <w:trHeight w:val="479"/>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B334B9">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17,95</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25,94</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12</w:t>
            </w: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r>
      <w:tr w:rsidR="0095301B" w:rsidRPr="00BA0FED" w:rsidTr="0095301B">
        <w:trPr>
          <w:trHeight w:val="539"/>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B334B9">
            <w:pPr>
              <w:rPr>
                <w:color w:val="000000"/>
                <w:sz w:val="22"/>
                <w:szCs w:val="22"/>
              </w:rPr>
            </w:pPr>
            <w:r w:rsidRPr="00BA0FED">
              <w:rPr>
                <w:color w:val="000000"/>
                <w:sz w:val="22"/>
                <w:szCs w:val="22"/>
              </w:rPr>
              <w:t>Существующая застройка малоэтажными жилыми домами    Ж3с</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6,78</w:t>
            </w: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6,78</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6,67</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r>
      <w:tr w:rsidR="00944BF2" w:rsidRPr="00BA0FED" w:rsidTr="002A5B52">
        <w:trPr>
          <w:trHeight w:val="100"/>
        </w:trPr>
        <w:tc>
          <w:tcPr>
            <w:tcW w:w="14473" w:type="dxa"/>
            <w:gridSpan w:val="10"/>
            <w:tcBorders>
              <w:top w:val="nil"/>
              <w:left w:val="single" w:sz="4" w:space="0" w:color="auto"/>
              <w:bottom w:val="single" w:sz="4" w:space="0" w:color="auto"/>
              <w:right w:val="single" w:sz="4" w:space="0" w:color="auto"/>
            </w:tcBorders>
            <w:shd w:val="clear" w:color="auto" w:fill="auto"/>
            <w:vAlign w:val="bottom"/>
          </w:tcPr>
          <w:p w:rsidR="00944BF2" w:rsidRPr="00BA0FED" w:rsidRDefault="005C4C92" w:rsidP="002A5B52">
            <w:pPr>
              <w:suppressAutoHyphens w:val="0"/>
              <w:overflowPunct/>
              <w:autoSpaceDE/>
              <w:textAlignment w:val="auto"/>
              <w:rPr>
                <w:color w:val="000000"/>
                <w:sz w:val="22"/>
                <w:szCs w:val="22"/>
                <w:lang w:eastAsia="ru-RU"/>
              </w:rPr>
            </w:pPr>
            <w:r w:rsidRPr="00BA0FED">
              <w:rPr>
                <w:color w:val="000000"/>
              </w:rPr>
              <w:br w:type="page"/>
            </w:r>
            <w:r w:rsidR="002963A7" w:rsidRPr="00BA0FED">
              <w:rPr>
                <w:color w:val="000000"/>
                <w:sz w:val="22"/>
                <w:szCs w:val="22"/>
                <w:lang w:eastAsia="ru-RU"/>
              </w:rPr>
              <w:t>* уменьшение жилой зоны без расселения</w:t>
            </w:r>
            <w:r w:rsidR="002963A7">
              <w:rPr>
                <w:color w:val="000000"/>
                <w:sz w:val="22"/>
                <w:szCs w:val="22"/>
                <w:lang w:eastAsia="ru-RU"/>
              </w:rPr>
              <w:t xml:space="preserve"> (</w:t>
            </w:r>
            <w:r w:rsidR="002963A7" w:rsidRPr="00BA0FED">
              <w:rPr>
                <w:color w:val="000000"/>
                <w:sz w:val="22"/>
                <w:szCs w:val="22"/>
                <w:lang w:eastAsia="ru-RU"/>
              </w:rPr>
              <w:t>жилые строения отсутствуют</w:t>
            </w:r>
            <w:r w:rsidR="002963A7">
              <w:rPr>
                <w:color w:val="000000"/>
                <w:sz w:val="22"/>
                <w:szCs w:val="22"/>
                <w:lang w:eastAsia="ru-RU"/>
              </w:rPr>
              <w:t>)</w:t>
            </w:r>
            <w:r w:rsidR="002963A7" w:rsidRPr="00BA0FED">
              <w:rPr>
                <w:color w:val="000000"/>
                <w:sz w:val="22"/>
                <w:szCs w:val="22"/>
                <w:lang w:eastAsia="ru-RU"/>
              </w:rPr>
              <w:t xml:space="preserve"> в связи с развитием улично-дорожной сети</w:t>
            </w:r>
          </w:p>
        </w:tc>
      </w:tr>
      <w:tr w:rsidR="0095301B" w:rsidRPr="00BA0FED" w:rsidTr="0095301B">
        <w:trPr>
          <w:trHeight w:val="768"/>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5C4C92">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95301B" w:rsidRPr="00BA0FED" w:rsidRDefault="0095301B" w:rsidP="005C4C92">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Торосово</w:t>
            </w:r>
          </w:p>
          <w:p w:rsidR="0095301B" w:rsidRPr="00BA0FED" w:rsidRDefault="0095301B" w:rsidP="005C4C92">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102,37</w:t>
            </w: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125,51</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130,60</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0,32</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5E07B6" w:rsidRDefault="0095301B" w:rsidP="0095301B">
            <w:pPr>
              <w:jc w:val="center"/>
              <w:rPr>
                <w:b/>
                <w:sz w:val="22"/>
                <w:szCs w:val="22"/>
              </w:rPr>
            </w:pPr>
            <w:r w:rsidRPr="005E07B6">
              <w:rPr>
                <w:b/>
                <w:sz w:val="22"/>
                <w:szCs w:val="22"/>
              </w:rPr>
              <w:t>1,452</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1,68</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b/>
                <w:bCs/>
                <w:sz w:val="22"/>
                <w:szCs w:val="22"/>
              </w:rPr>
            </w:pPr>
            <w:r w:rsidRPr="0095301B">
              <w:rPr>
                <w:b/>
                <w:bCs/>
                <w:sz w:val="22"/>
                <w:szCs w:val="22"/>
              </w:rPr>
              <w:t>1,77</w:t>
            </w:r>
          </w:p>
        </w:tc>
      </w:tr>
      <w:tr w:rsidR="0095301B" w:rsidRPr="00BA0FED" w:rsidTr="0095301B">
        <w:trPr>
          <w:trHeight w:val="541"/>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5C4C92">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98,42</w:t>
            </w: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98,42</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94,75</w:t>
            </w:r>
            <w:r>
              <w:rPr>
                <w:sz w:val="22"/>
                <w:szCs w:val="22"/>
              </w:rPr>
              <w:t>*</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r>
      <w:tr w:rsidR="0095301B" w:rsidRPr="00BA0FED" w:rsidTr="0095301B">
        <w:trPr>
          <w:trHeight w:val="479"/>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944BF2">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23,14</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32,04</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10</w:t>
            </w: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0,32</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r>
      <w:tr w:rsidR="0095301B" w:rsidRPr="00BA0FED" w:rsidTr="0095301B">
        <w:trPr>
          <w:trHeight w:val="539"/>
        </w:trPr>
        <w:tc>
          <w:tcPr>
            <w:tcW w:w="3983" w:type="dxa"/>
            <w:tcBorders>
              <w:top w:val="nil"/>
              <w:left w:val="single" w:sz="4" w:space="0" w:color="auto"/>
              <w:bottom w:val="single" w:sz="4" w:space="0" w:color="auto"/>
              <w:right w:val="single" w:sz="4" w:space="0" w:color="auto"/>
            </w:tcBorders>
            <w:shd w:val="clear" w:color="auto" w:fill="auto"/>
          </w:tcPr>
          <w:p w:rsidR="0095301B" w:rsidRPr="00BA0FED" w:rsidRDefault="0095301B" w:rsidP="00AD0132">
            <w:pPr>
              <w:rPr>
                <w:color w:val="000000"/>
                <w:sz w:val="22"/>
                <w:szCs w:val="22"/>
              </w:rPr>
            </w:pPr>
            <w:r w:rsidRPr="00BA0FED">
              <w:rPr>
                <w:color w:val="000000"/>
                <w:sz w:val="22"/>
                <w:szCs w:val="22"/>
              </w:rPr>
              <w:t>Существующая застройка малоэтажными жилыми домами    Ж3с</w:t>
            </w:r>
          </w:p>
        </w:tc>
        <w:tc>
          <w:tcPr>
            <w:tcW w:w="1134"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3,95</w:t>
            </w:r>
          </w:p>
        </w:tc>
        <w:tc>
          <w:tcPr>
            <w:tcW w:w="1040"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3,95</w:t>
            </w:r>
          </w:p>
        </w:tc>
        <w:tc>
          <w:tcPr>
            <w:tcW w:w="1228"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3,81</w:t>
            </w:r>
          </w:p>
        </w:tc>
        <w:tc>
          <w:tcPr>
            <w:tcW w:w="1276" w:type="dxa"/>
            <w:tcBorders>
              <w:top w:val="nil"/>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r w:rsidRPr="0095301B">
              <w:rPr>
                <w:sz w:val="22"/>
                <w:szCs w:val="22"/>
              </w:rPr>
              <w:t>0,00</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95301B" w:rsidRPr="0095301B" w:rsidRDefault="0095301B" w:rsidP="0095301B">
            <w:pPr>
              <w:jc w:val="center"/>
              <w:rPr>
                <w:sz w:val="22"/>
                <w:szCs w:val="22"/>
              </w:rPr>
            </w:pPr>
          </w:p>
        </w:tc>
      </w:tr>
      <w:tr w:rsidR="00C5078B" w:rsidRPr="00BA0FED" w:rsidTr="002A5B52">
        <w:trPr>
          <w:trHeight w:val="406"/>
        </w:trPr>
        <w:tc>
          <w:tcPr>
            <w:tcW w:w="14473" w:type="dxa"/>
            <w:gridSpan w:val="10"/>
            <w:tcBorders>
              <w:top w:val="nil"/>
              <w:left w:val="single" w:sz="4" w:space="0" w:color="auto"/>
              <w:bottom w:val="single" w:sz="4" w:space="0" w:color="auto"/>
              <w:right w:val="single" w:sz="4" w:space="0" w:color="auto"/>
            </w:tcBorders>
            <w:shd w:val="clear" w:color="auto" w:fill="auto"/>
          </w:tcPr>
          <w:p w:rsidR="00C5078B" w:rsidRPr="00BA0FED" w:rsidRDefault="002963A7" w:rsidP="00AD0132">
            <w:pPr>
              <w:suppressAutoHyphens w:val="0"/>
              <w:overflowPunct/>
              <w:autoSpaceDE/>
              <w:textAlignment w:val="auto"/>
              <w:rPr>
                <w:color w:val="000000"/>
                <w:sz w:val="22"/>
                <w:szCs w:val="22"/>
                <w:lang w:eastAsia="ru-RU"/>
              </w:rPr>
            </w:pPr>
            <w:r w:rsidRPr="00BA0FED">
              <w:rPr>
                <w:color w:val="000000"/>
                <w:sz w:val="22"/>
                <w:szCs w:val="22"/>
                <w:lang w:eastAsia="ru-RU"/>
              </w:rPr>
              <w:t>* уменьшение жилой зоны без расселения</w:t>
            </w:r>
            <w:r>
              <w:rPr>
                <w:color w:val="000000"/>
                <w:sz w:val="22"/>
                <w:szCs w:val="22"/>
                <w:lang w:eastAsia="ru-RU"/>
              </w:rPr>
              <w:t xml:space="preserve"> (</w:t>
            </w:r>
            <w:r w:rsidRPr="00BA0FED">
              <w:rPr>
                <w:color w:val="000000"/>
                <w:sz w:val="22"/>
                <w:szCs w:val="22"/>
                <w:lang w:eastAsia="ru-RU"/>
              </w:rPr>
              <w:t>жилые строения отсутствуют</w:t>
            </w:r>
            <w:r>
              <w:rPr>
                <w:color w:val="000000"/>
                <w:sz w:val="22"/>
                <w:szCs w:val="22"/>
                <w:lang w:eastAsia="ru-RU"/>
              </w:rPr>
              <w:t>)</w:t>
            </w:r>
            <w:r w:rsidRPr="00BA0FED">
              <w:rPr>
                <w:color w:val="000000"/>
                <w:sz w:val="22"/>
                <w:szCs w:val="22"/>
                <w:lang w:eastAsia="ru-RU"/>
              </w:rPr>
              <w:t xml:space="preserve"> в связи с развитием улично-дорожной сети</w:t>
            </w:r>
          </w:p>
        </w:tc>
      </w:tr>
    </w:tbl>
    <w:p w:rsidR="00944BF2" w:rsidRPr="00BA0FED" w:rsidRDefault="005C4C92" w:rsidP="00944BF2">
      <w:pPr>
        <w:jc w:val="center"/>
        <w:rPr>
          <w:b/>
          <w:color w:val="000000"/>
          <w:sz w:val="24"/>
          <w:szCs w:val="24"/>
        </w:rPr>
      </w:pPr>
      <w:r w:rsidRPr="00BA0FED">
        <w:rPr>
          <w:color w:val="000000"/>
        </w:rPr>
        <w:br w:type="page"/>
      </w:r>
      <w:r w:rsidR="00944BF2" w:rsidRPr="00BA0FED">
        <w:rPr>
          <w:b/>
          <w:color w:val="000000"/>
          <w:sz w:val="24"/>
          <w:szCs w:val="24"/>
        </w:rPr>
        <w:t>Расчет проектной численности населения по населенным пунктам Губаницкого сельского поселения</w:t>
      </w:r>
      <w:r w:rsidR="00F15096" w:rsidRPr="00BA0FED">
        <w:rPr>
          <w:b/>
          <w:color w:val="000000"/>
          <w:sz w:val="24"/>
          <w:szCs w:val="24"/>
        </w:rPr>
        <w:t>. В</w:t>
      </w:r>
      <w:r w:rsidR="00944BF2" w:rsidRPr="00BA0FED">
        <w:rPr>
          <w:b/>
          <w:color w:val="000000"/>
          <w:sz w:val="24"/>
          <w:szCs w:val="24"/>
        </w:rPr>
        <w:t>ариант 2</w:t>
      </w:r>
    </w:p>
    <w:p w:rsidR="00944BF2" w:rsidRPr="00BA0FED" w:rsidRDefault="00944BF2" w:rsidP="00944BF2">
      <w:pPr>
        <w:spacing w:line="360" w:lineRule="auto"/>
        <w:jc w:val="right"/>
        <w:rPr>
          <w:color w:val="000000"/>
          <w:sz w:val="24"/>
          <w:szCs w:val="24"/>
        </w:rPr>
      </w:pPr>
      <w:r w:rsidRPr="00BA0FED">
        <w:rPr>
          <w:color w:val="000000"/>
          <w:sz w:val="24"/>
          <w:szCs w:val="24"/>
        </w:rPr>
        <w:t>Таблица 4.1.5.2.2</w:t>
      </w:r>
    </w:p>
    <w:tbl>
      <w:tblPr>
        <w:tblW w:w="14493" w:type="dxa"/>
        <w:tblInd w:w="94" w:type="dxa"/>
        <w:tblLayout w:type="fixed"/>
        <w:tblLook w:val="0000" w:firstRow="0" w:lastRow="0" w:firstColumn="0" w:lastColumn="0" w:noHBand="0" w:noVBand="0"/>
      </w:tblPr>
      <w:tblGrid>
        <w:gridCol w:w="3980"/>
        <w:gridCol w:w="1133"/>
        <w:gridCol w:w="1039"/>
        <w:gridCol w:w="1228"/>
        <w:gridCol w:w="1418"/>
        <w:gridCol w:w="997"/>
        <w:gridCol w:w="1276"/>
        <w:gridCol w:w="1134"/>
        <w:gridCol w:w="992"/>
        <w:gridCol w:w="1281"/>
        <w:gridCol w:w="15"/>
      </w:tblGrid>
      <w:tr w:rsidR="00235E95" w:rsidRPr="00BA0FED" w:rsidTr="00C51087">
        <w:trPr>
          <w:gridAfter w:val="1"/>
          <w:wAfter w:w="15" w:type="dxa"/>
          <w:trHeight w:val="660"/>
          <w:tblHeader/>
        </w:trPr>
        <w:tc>
          <w:tcPr>
            <w:tcW w:w="3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5E95" w:rsidRPr="00235E95" w:rsidRDefault="00235E95"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Наименование функционал</w:t>
            </w:r>
            <w:r w:rsidRPr="00235E95">
              <w:rPr>
                <w:color w:val="000000"/>
                <w:sz w:val="22"/>
                <w:szCs w:val="22"/>
                <w:lang w:eastAsia="ru-RU"/>
              </w:rPr>
              <w:t>ь</w:t>
            </w:r>
            <w:r w:rsidRPr="00235E95">
              <w:rPr>
                <w:color w:val="000000"/>
                <w:sz w:val="22"/>
                <w:szCs w:val="22"/>
                <w:lang w:eastAsia="ru-RU"/>
              </w:rPr>
              <w:t>ной зоны</w:t>
            </w:r>
          </w:p>
        </w:tc>
        <w:tc>
          <w:tcPr>
            <w:tcW w:w="3400" w:type="dxa"/>
            <w:gridSpan w:val="3"/>
            <w:tcBorders>
              <w:top w:val="single" w:sz="4" w:space="0" w:color="auto"/>
              <w:left w:val="nil"/>
              <w:bottom w:val="single" w:sz="4" w:space="0" w:color="auto"/>
              <w:right w:val="single" w:sz="4" w:space="0" w:color="auto"/>
            </w:tcBorders>
            <w:shd w:val="clear" w:color="auto" w:fill="auto"/>
            <w:vAlign w:val="center"/>
          </w:tcPr>
          <w:p w:rsidR="00235E95" w:rsidRPr="00235E95" w:rsidRDefault="00235E95"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Площадь,</w:t>
            </w:r>
          </w:p>
          <w:p w:rsidR="00235E95" w:rsidRPr="00235E95" w:rsidRDefault="00235E95"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га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5E95" w:rsidRPr="00235E95" w:rsidRDefault="00235E95"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Пло</w:t>
            </w:r>
            <w:r w:rsidRPr="00235E95">
              <w:rPr>
                <w:color w:val="000000"/>
                <w:sz w:val="22"/>
                <w:szCs w:val="22"/>
                <w:lang w:eastAsia="ru-RU"/>
              </w:rPr>
              <w:t>т</w:t>
            </w:r>
            <w:r w:rsidRPr="00235E95">
              <w:rPr>
                <w:color w:val="000000"/>
                <w:sz w:val="22"/>
                <w:szCs w:val="22"/>
                <w:lang w:eastAsia="ru-RU"/>
              </w:rPr>
              <w:t>ность насел</w:t>
            </w:r>
            <w:r w:rsidRPr="00235E95">
              <w:rPr>
                <w:color w:val="000000"/>
                <w:sz w:val="22"/>
                <w:szCs w:val="22"/>
                <w:lang w:eastAsia="ru-RU"/>
              </w:rPr>
              <w:t>е</w:t>
            </w:r>
            <w:r w:rsidRPr="00235E95">
              <w:rPr>
                <w:color w:val="000000"/>
                <w:sz w:val="22"/>
                <w:szCs w:val="22"/>
                <w:lang w:eastAsia="ru-RU"/>
              </w:rPr>
              <w:t>ния в проект. застро</w:t>
            </w:r>
            <w:r w:rsidRPr="00235E95">
              <w:rPr>
                <w:color w:val="000000"/>
                <w:sz w:val="22"/>
                <w:szCs w:val="22"/>
                <w:lang w:eastAsia="ru-RU"/>
              </w:rPr>
              <w:t>й</w:t>
            </w:r>
            <w:r w:rsidRPr="00235E95">
              <w:rPr>
                <w:color w:val="000000"/>
                <w:sz w:val="22"/>
                <w:szCs w:val="22"/>
                <w:lang w:eastAsia="ru-RU"/>
              </w:rPr>
              <w:t>ке, чел./га</w:t>
            </w:r>
          </w:p>
        </w:tc>
        <w:tc>
          <w:tcPr>
            <w:tcW w:w="2273" w:type="dxa"/>
            <w:gridSpan w:val="2"/>
            <w:tcBorders>
              <w:top w:val="single" w:sz="4" w:space="0" w:color="auto"/>
              <w:left w:val="nil"/>
              <w:bottom w:val="single" w:sz="4" w:space="0" w:color="auto"/>
              <w:right w:val="single" w:sz="4" w:space="0" w:color="auto"/>
            </w:tcBorders>
            <w:shd w:val="clear" w:color="auto" w:fill="auto"/>
            <w:vAlign w:val="center"/>
          </w:tcPr>
          <w:p w:rsidR="00235E95" w:rsidRPr="00235E95" w:rsidRDefault="00235E95"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Прирост насел</w:t>
            </w:r>
            <w:r w:rsidRPr="00235E95">
              <w:rPr>
                <w:color w:val="000000"/>
                <w:sz w:val="22"/>
                <w:szCs w:val="22"/>
                <w:lang w:eastAsia="ru-RU"/>
              </w:rPr>
              <w:t>е</w:t>
            </w:r>
            <w:r w:rsidRPr="00235E95">
              <w:rPr>
                <w:color w:val="000000"/>
                <w:sz w:val="22"/>
                <w:szCs w:val="22"/>
                <w:lang w:eastAsia="ru-RU"/>
              </w:rPr>
              <w:t>ния</w:t>
            </w:r>
            <w:r>
              <w:rPr>
                <w:color w:val="000000"/>
                <w:sz w:val="22"/>
                <w:szCs w:val="22"/>
                <w:lang w:eastAsia="ru-RU"/>
              </w:rPr>
              <w:t>,</w:t>
            </w:r>
            <w:r w:rsidRPr="00235E95">
              <w:rPr>
                <w:color w:val="000000"/>
                <w:sz w:val="22"/>
                <w:szCs w:val="22"/>
                <w:lang w:eastAsia="ru-RU"/>
              </w:rPr>
              <w:t xml:space="preserve"> тыс. чел. </w:t>
            </w:r>
          </w:p>
        </w:tc>
        <w:tc>
          <w:tcPr>
            <w:tcW w:w="3407" w:type="dxa"/>
            <w:gridSpan w:val="3"/>
            <w:tcBorders>
              <w:top w:val="single" w:sz="4" w:space="0" w:color="auto"/>
              <w:left w:val="nil"/>
              <w:bottom w:val="single" w:sz="4" w:space="0" w:color="auto"/>
              <w:right w:val="single" w:sz="4" w:space="0" w:color="auto"/>
            </w:tcBorders>
            <w:shd w:val="clear" w:color="auto" w:fill="auto"/>
            <w:vAlign w:val="center"/>
          </w:tcPr>
          <w:p w:rsidR="00235E95" w:rsidRPr="00235E95" w:rsidRDefault="00235E95"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Население</w:t>
            </w:r>
            <w:r>
              <w:rPr>
                <w:color w:val="000000"/>
                <w:sz w:val="22"/>
                <w:szCs w:val="22"/>
                <w:lang w:eastAsia="ru-RU"/>
              </w:rPr>
              <w:t>,</w:t>
            </w:r>
          </w:p>
          <w:p w:rsidR="00235E95" w:rsidRPr="00235E95" w:rsidRDefault="00235E95"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тыс. чел.</w:t>
            </w:r>
          </w:p>
        </w:tc>
      </w:tr>
      <w:tr w:rsidR="00636B92" w:rsidRPr="00BA0FED" w:rsidTr="00C51087">
        <w:trPr>
          <w:gridAfter w:val="1"/>
          <w:wAfter w:w="15" w:type="dxa"/>
          <w:trHeight w:val="585"/>
          <w:tblHeader/>
        </w:trPr>
        <w:tc>
          <w:tcPr>
            <w:tcW w:w="3980" w:type="dxa"/>
            <w:vMerge/>
            <w:tcBorders>
              <w:top w:val="single" w:sz="4" w:space="0" w:color="auto"/>
              <w:left w:val="single" w:sz="4" w:space="0" w:color="auto"/>
              <w:bottom w:val="single" w:sz="4" w:space="0" w:color="auto"/>
              <w:right w:val="single" w:sz="4" w:space="0" w:color="auto"/>
            </w:tcBorders>
            <w:vAlign w:val="center"/>
          </w:tcPr>
          <w:p w:rsidR="00636B92" w:rsidRPr="00BA0FED" w:rsidRDefault="00636B92" w:rsidP="00944BF2">
            <w:pPr>
              <w:suppressAutoHyphens w:val="0"/>
              <w:overflowPunct/>
              <w:autoSpaceDE/>
              <w:textAlignment w:val="auto"/>
              <w:rPr>
                <w:color w:val="000000"/>
                <w:sz w:val="22"/>
                <w:szCs w:val="22"/>
                <w:lang w:eastAsia="ru-RU"/>
              </w:rPr>
            </w:pPr>
          </w:p>
        </w:tc>
        <w:tc>
          <w:tcPr>
            <w:tcW w:w="1133" w:type="dxa"/>
            <w:tcBorders>
              <w:top w:val="nil"/>
              <w:left w:val="nil"/>
              <w:bottom w:val="single" w:sz="4" w:space="0" w:color="auto"/>
              <w:right w:val="single" w:sz="4" w:space="0" w:color="auto"/>
            </w:tcBorders>
            <w:shd w:val="clear" w:color="auto" w:fill="auto"/>
            <w:vAlign w:val="center"/>
          </w:tcPr>
          <w:p w:rsidR="00636B92" w:rsidRPr="00BA0FED" w:rsidRDefault="00636B92" w:rsidP="00944BF2">
            <w:pPr>
              <w:suppressAutoHyphens w:val="0"/>
              <w:overflowPunct/>
              <w:autoSpaceDE/>
              <w:jc w:val="center"/>
              <w:textAlignment w:val="auto"/>
              <w:rPr>
                <w:color w:val="000000"/>
                <w:sz w:val="22"/>
                <w:szCs w:val="22"/>
                <w:lang w:eastAsia="ru-RU"/>
              </w:rPr>
            </w:pPr>
            <w:r w:rsidRPr="00235E95">
              <w:rPr>
                <w:color w:val="000000"/>
                <w:sz w:val="22"/>
                <w:szCs w:val="22"/>
                <w:lang w:eastAsia="ru-RU"/>
              </w:rPr>
              <w:t>Сущест-вующее</w:t>
            </w:r>
          </w:p>
        </w:tc>
        <w:tc>
          <w:tcPr>
            <w:tcW w:w="1039" w:type="dxa"/>
            <w:tcBorders>
              <w:top w:val="nil"/>
              <w:left w:val="nil"/>
              <w:bottom w:val="single" w:sz="4" w:space="0" w:color="auto"/>
              <w:right w:val="single" w:sz="4" w:space="0" w:color="auto"/>
            </w:tcBorders>
            <w:shd w:val="clear" w:color="auto" w:fill="auto"/>
            <w:vAlign w:val="center"/>
          </w:tcPr>
          <w:p w:rsidR="00636B92" w:rsidRPr="00235E95" w:rsidRDefault="00636B92"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1</w:t>
            </w:r>
          </w:p>
          <w:p w:rsidR="00636B92" w:rsidRPr="00BA0FED" w:rsidRDefault="00636B92" w:rsidP="00944BF2">
            <w:pPr>
              <w:suppressAutoHyphens w:val="0"/>
              <w:overflowPunct/>
              <w:autoSpaceDE/>
              <w:jc w:val="center"/>
              <w:textAlignment w:val="auto"/>
              <w:rPr>
                <w:color w:val="000000"/>
                <w:sz w:val="22"/>
                <w:szCs w:val="22"/>
                <w:lang w:eastAsia="ru-RU"/>
              </w:rPr>
            </w:pPr>
            <w:r w:rsidRPr="00235E95">
              <w:rPr>
                <w:color w:val="000000"/>
                <w:sz w:val="22"/>
                <w:szCs w:val="22"/>
                <w:lang w:eastAsia="ru-RU"/>
              </w:rPr>
              <w:t>оч</w:t>
            </w:r>
            <w:r w:rsidRPr="00235E95">
              <w:rPr>
                <w:color w:val="000000"/>
                <w:sz w:val="22"/>
                <w:szCs w:val="22"/>
                <w:lang w:eastAsia="ru-RU"/>
              </w:rPr>
              <w:t>е</w:t>
            </w:r>
            <w:r w:rsidRPr="00235E95">
              <w:rPr>
                <w:color w:val="000000"/>
                <w:sz w:val="22"/>
                <w:szCs w:val="22"/>
                <w:lang w:eastAsia="ru-RU"/>
              </w:rPr>
              <w:t>редь</w:t>
            </w:r>
          </w:p>
        </w:tc>
        <w:tc>
          <w:tcPr>
            <w:tcW w:w="1228" w:type="dxa"/>
            <w:tcBorders>
              <w:top w:val="nil"/>
              <w:left w:val="nil"/>
              <w:bottom w:val="single" w:sz="4" w:space="0" w:color="auto"/>
              <w:right w:val="single" w:sz="4" w:space="0" w:color="auto"/>
            </w:tcBorders>
            <w:shd w:val="clear" w:color="auto" w:fill="auto"/>
            <w:vAlign w:val="center"/>
          </w:tcPr>
          <w:p w:rsidR="00636B92" w:rsidRPr="00235E95" w:rsidRDefault="00636B92" w:rsidP="002B5B85">
            <w:pPr>
              <w:suppressAutoHyphens w:val="0"/>
              <w:overflowPunct/>
              <w:autoSpaceDE/>
              <w:jc w:val="center"/>
              <w:textAlignment w:val="auto"/>
              <w:rPr>
                <w:color w:val="000000"/>
                <w:sz w:val="22"/>
                <w:szCs w:val="22"/>
                <w:lang w:eastAsia="ru-RU"/>
              </w:rPr>
            </w:pPr>
            <w:r w:rsidRPr="00235E95">
              <w:rPr>
                <w:color w:val="000000"/>
                <w:sz w:val="22"/>
                <w:szCs w:val="22"/>
                <w:lang w:eastAsia="ru-RU"/>
              </w:rPr>
              <w:t>Расч</w:t>
            </w:r>
            <w:r>
              <w:rPr>
                <w:color w:val="000000"/>
                <w:sz w:val="22"/>
                <w:szCs w:val="22"/>
                <w:lang w:eastAsia="ru-RU"/>
              </w:rPr>
              <w:t>етный</w:t>
            </w:r>
          </w:p>
          <w:p w:rsidR="00636B92" w:rsidRPr="00BA0FED" w:rsidRDefault="00636B92" w:rsidP="00944BF2">
            <w:pPr>
              <w:suppressAutoHyphens w:val="0"/>
              <w:overflowPunct/>
              <w:autoSpaceDE/>
              <w:jc w:val="center"/>
              <w:textAlignment w:val="auto"/>
              <w:rPr>
                <w:color w:val="000000"/>
                <w:sz w:val="22"/>
                <w:szCs w:val="22"/>
                <w:lang w:eastAsia="ru-RU"/>
              </w:rPr>
            </w:pPr>
            <w:r w:rsidRPr="00235E95">
              <w:rPr>
                <w:color w:val="000000"/>
                <w:sz w:val="22"/>
                <w:szCs w:val="22"/>
                <w:lang w:eastAsia="ru-RU"/>
              </w:rPr>
              <w:t>срок</w:t>
            </w:r>
          </w:p>
        </w:tc>
        <w:tc>
          <w:tcPr>
            <w:tcW w:w="1418" w:type="dxa"/>
            <w:vMerge/>
            <w:tcBorders>
              <w:top w:val="single" w:sz="4" w:space="0" w:color="auto"/>
              <w:left w:val="single" w:sz="4" w:space="0" w:color="auto"/>
              <w:bottom w:val="single" w:sz="4" w:space="0" w:color="auto"/>
              <w:right w:val="single" w:sz="4" w:space="0" w:color="auto"/>
            </w:tcBorders>
            <w:vAlign w:val="center"/>
          </w:tcPr>
          <w:p w:rsidR="00636B92" w:rsidRPr="00BA0FED" w:rsidRDefault="00636B92" w:rsidP="00944BF2">
            <w:pPr>
              <w:suppressAutoHyphens w:val="0"/>
              <w:overflowPunct/>
              <w:autoSpaceDE/>
              <w:textAlignment w:val="auto"/>
              <w:rPr>
                <w:color w:val="000000"/>
                <w:sz w:val="22"/>
                <w:szCs w:val="22"/>
                <w:lang w:eastAsia="ru-RU"/>
              </w:rPr>
            </w:pPr>
          </w:p>
        </w:tc>
        <w:tc>
          <w:tcPr>
            <w:tcW w:w="997" w:type="dxa"/>
            <w:tcBorders>
              <w:top w:val="single" w:sz="4" w:space="0" w:color="auto"/>
              <w:left w:val="nil"/>
              <w:bottom w:val="single" w:sz="4" w:space="0" w:color="auto"/>
              <w:right w:val="single" w:sz="4" w:space="0" w:color="auto"/>
            </w:tcBorders>
            <w:shd w:val="clear" w:color="auto" w:fill="auto"/>
            <w:vAlign w:val="center"/>
          </w:tcPr>
          <w:p w:rsidR="00636B92" w:rsidRPr="00235E95" w:rsidRDefault="00636B92" w:rsidP="002B5B85">
            <w:pPr>
              <w:suppressAutoHyphens w:val="0"/>
              <w:overflowPunct/>
              <w:autoSpaceDE/>
              <w:textAlignment w:val="auto"/>
              <w:rPr>
                <w:color w:val="000000"/>
                <w:sz w:val="22"/>
                <w:szCs w:val="22"/>
                <w:lang w:eastAsia="ru-RU"/>
              </w:rPr>
            </w:pPr>
            <w:r w:rsidRPr="00235E95">
              <w:rPr>
                <w:color w:val="000000"/>
                <w:sz w:val="22"/>
                <w:szCs w:val="22"/>
                <w:lang w:eastAsia="ru-RU"/>
              </w:rPr>
              <w:t>Сущест-вующее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6B92" w:rsidRPr="00235E95" w:rsidRDefault="00636B92" w:rsidP="00636B92">
            <w:pPr>
              <w:suppressAutoHyphens w:val="0"/>
              <w:overflowPunct/>
              <w:autoSpaceDE/>
              <w:jc w:val="center"/>
              <w:textAlignment w:val="auto"/>
              <w:rPr>
                <w:color w:val="000000"/>
                <w:sz w:val="22"/>
                <w:szCs w:val="22"/>
                <w:lang w:eastAsia="ru-RU"/>
              </w:rPr>
            </w:pPr>
            <w:r w:rsidRPr="00235E95">
              <w:rPr>
                <w:color w:val="000000"/>
                <w:sz w:val="22"/>
                <w:szCs w:val="22"/>
                <w:lang w:eastAsia="ru-RU"/>
              </w:rPr>
              <w:t>Расч</w:t>
            </w:r>
            <w:r>
              <w:rPr>
                <w:color w:val="000000"/>
                <w:sz w:val="22"/>
                <w:szCs w:val="22"/>
                <w:lang w:eastAsia="ru-RU"/>
              </w:rPr>
              <w:t>етный</w:t>
            </w:r>
          </w:p>
          <w:p w:rsidR="00636B92" w:rsidRPr="00235E95" w:rsidRDefault="00636B92" w:rsidP="00636B92">
            <w:pPr>
              <w:suppressAutoHyphens w:val="0"/>
              <w:overflowPunct/>
              <w:autoSpaceDE/>
              <w:jc w:val="center"/>
              <w:textAlignment w:val="auto"/>
              <w:rPr>
                <w:color w:val="000000"/>
                <w:sz w:val="22"/>
                <w:szCs w:val="22"/>
                <w:lang w:eastAsia="ru-RU"/>
              </w:rPr>
            </w:pPr>
            <w:r w:rsidRPr="00235E95">
              <w:rPr>
                <w:color w:val="000000"/>
                <w:sz w:val="22"/>
                <w:szCs w:val="22"/>
                <w:lang w:eastAsia="ru-RU"/>
              </w:rPr>
              <w:t>срок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B92" w:rsidRPr="00235E95" w:rsidRDefault="00636B92" w:rsidP="00413038">
            <w:pPr>
              <w:suppressAutoHyphens w:val="0"/>
              <w:overflowPunct/>
              <w:autoSpaceDE/>
              <w:textAlignment w:val="auto"/>
              <w:rPr>
                <w:color w:val="000000"/>
                <w:sz w:val="22"/>
                <w:szCs w:val="22"/>
                <w:lang w:eastAsia="ru-RU"/>
              </w:rPr>
            </w:pPr>
            <w:r w:rsidRPr="00235E95">
              <w:rPr>
                <w:color w:val="000000"/>
                <w:sz w:val="22"/>
                <w:szCs w:val="22"/>
                <w:lang w:eastAsia="ru-RU"/>
              </w:rPr>
              <w:t>Сущест-вующее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6B92" w:rsidRPr="00235E95" w:rsidRDefault="00636B92" w:rsidP="00413038">
            <w:pPr>
              <w:suppressAutoHyphens w:val="0"/>
              <w:overflowPunct/>
              <w:autoSpaceDE/>
              <w:jc w:val="center"/>
              <w:textAlignment w:val="auto"/>
              <w:rPr>
                <w:color w:val="000000"/>
                <w:sz w:val="22"/>
                <w:szCs w:val="22"/>
                <w:lang w:eastAsia="ru-RU"/>
              </w:rPr>
            </w:pPr>
            <w:r w:rsidRPr="00235E95">
              <w:rPr>
                <w:color w:val="000000"/>
                <w:sz w:val="22"/>
                <w:szCs w:val="22"/>
                <w:lang w:eastAsia="ru-RU"/>
              </w:rPr>
              <w:t>1</w:t>
            </w:r>
          </w:p>
          <w:p w:rsidR="00636B92" w:rsidRPr="00BA0FED" w:rsidRDefault="00636B92" w:rsidP="00413038">
            <w:pPr>
              <w:suppressAutoHyphens w:val="0"/>
              <w:overflowPunct/>
              <w:autoSpaceDE/>
              <w:jc w:val="center"/>
              <w:textAlignment w:val="auto"/>
              <w:rPr>
                <w:color w:val="000000"/>
                <w:sz w:val="22"/>
                <w:szCs w:val="22"/>
                <w:lang w:eastAsia="ru-RU"/>
              </w:rPr>
            </w:pPr>
            <w:r w:rsidRPr="00235E95">
              <w:rPr>
                <w:color w:val="000000"/>
                <w:sz w:val="22"/>
                <w:szCs w:val="22"/>
                <w:lang w:eastAsia="ru-RU"/>
              </w:rPr>
              <w:t>оч</w:t>
            </w:r>
            <w:r w:rsidRPr="00235E95">
              <w:rPr>
                <w:color w:val="000000"/>
                <w:sz w:val="22"/>
                <w:szCs w:val="22"/>
                <w:lang w:eastAsia="ru-RU"/>
              </w:rPr>
              <w:t>е</w:t>
            </w:r>
            <w:r w:rsidRPr="00235E95">
              <w:rPr>
                <w:color w:val="000000"/>
                <w:sz w:val="22"/>
                <w:szCs w:val="22"/>
                <w:lang w:eastAsia="ru-RU"/>
              </w:rPr>
              <w:t>редь</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636B92" w:rsidRPr="00235E95" w:rsidRDefault="00636B92" w:rsidP="00413038">
            <w:pPr>
              <w:suppressAutoHyphens w:val="0"/>
              <w:overflowPunct/>
              <w:autoSpaceDE/>
              <w:jc w:val="center"/>
              <w:textAlignment w:val="auto"/>
              <w:rPr>
                <w:color w:val="000000"/>
                <w:sz w:val="22"/>
                <w:szCs w:val="22"/>
                <w:lang w:eastAsia="ru-RU"/>
              </w:rPr>
            </w:pPr>
            <w:r w:rsidRPr="00235E95">
              <w:rPr>
                <w:color w:val="000000"/>
                <w:sz w:val="22"/>
                <w:szCs w:val="22"/>
                <w:lang w:eastAsia="ru-RU"/>
              </w:rPr>
              <w:t>Расч</w:t>
            </w:r>
            <w:r>
              <w:rPr>
                <w:color w:val="000000"/>
                <w:sz w:val="22"/>
                <w:szCs w:val="22"/>
                <w:lang w:eastAsia="ru-RU"/>
              </w:rPr>
              <w:t>етный</w:t>
            </w:r>
          </w:p>
          <w:p w:rsidR="00636B92" w:rsidRPr="00BA0FED" w:rsidRDefault="00636B92" w:rsidP="00413038">
            <w:pPr>
              <w:suppressAutoHyphens w:val="0"/>
              <w:overflowPunct/>
              <w:autoSpaceDE/>
              <w:jc w:val="center"/>
              <w:textAlignment w:val="auto"/>
              <w:rPr>
                <w:color w:val="000000"/>
                <w:sz w:val="22"/>
                <w:szCs w:val="22"/>
                <w:lang w:eastAsia="ru-RU"/>
              </w:rPr>
            </w:pPr>
            <w:r w:rsidRPr="00235E95">
              <w:rPr>
                <w:color w:val="000000"/>
                <w:sz w:val="22"/>
                <w:szCs w:val="22"/>
                <w:lang w:eastAsia="ru-RU"/>
              </w:rPr>
              <w:t>срок</w:t>
            </w:r>
          </w:p>
        </w:tc>
      </w:tr>
      <w:tr w:rsidR="00636B92" w:rsidRPr="00BA0FED" w:rsidTr="00C51087">
        <w:trPr>
          <w:gridAfter w:val="1"/>
          <w:wAfter w:w="15" w:type="dxa"/>
          <w:trHeight w:val="100"/>
          <w:tblHeader/>
        </w:trPr>
        <w:tc>
          <w:tcPr>
            <w:tcW w:w="3980" w:type="dxa"/>
            <w:tcBorders>
              <w:top w:val="nil"/>
              <w:left w:val="single" w:sz="4" w:space="0" w:color="auto"/>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1</w:t>
            </w:r>
          </w:p>
        </w:tc>
        <w:tc>
          <w:tcPr>
            <w:tcW w:w="1133" w:type="dxa"/>
            <w:tcBorders>
              <w:top w:val="nil"/>
              <w:left w:val="nil"/>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2</w:t>
            </w:r>
          </w:p>
        </w:tc>
        <w:tc>
          <w:tcPr>
            <w:tcW w:w="1039" w:type="dxa"/>
            <w:tcBorders>
              <w:top w:val="nil"/>
              <w:left w:val="nil"/>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3</w:t>
            </w:r>
          </w:p>
        </w:tc>
        <w:tc>
          <w:tcPr>
            <w:tcW w:w="1228" w:type="dxa"/>
            <w:tcBorders>
              <w:top w:val="nil"/>
              <w:left w:val="nil"/>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4</w:t>
            </w:r>
          </w:p>
        </w:tc>
        <w:tc>
          <w:tcPr>
            <w:tcW w:w="1418" w:type="dxa"/>
            <w:tcBorders>
              <w:top w:val="nil"/>
              <w:left w:val="nil"/>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5</w:t>
            </w:r>
          </w:p>
        </w:tc>
        <w:tc>
          <w:tcPr>
            <w:tcW w:w="997" w:type="dxa"/>
            <w:tcBorders>
              <w:top w:val="single" w:sz="4" w:space="0" w:color="auto"/>
              <w:left w:val="nil"/>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9</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r w:rsidRPr="00BA0FED">
              <w:rPr>
                <w:color w:val="000000"/>
                <w:sz w:val="22"/>
                <w:szCs w:val="22"/>
                <w:lang w:eastAsia="ru-RU"/>
              </w:rPr>
              <w:t>10</w:t>
            </w:r>
          </w:p>
        </w:tc>
      </w:tr>
      <w:tr w:rsidR="00636B92" w:rsidRPr="00BA0FED" w:rsidTr="00C51087">
        <w:trPr>
          <w:gridAfter w:val="1"/>
          <w:wAfter w:w="15" w:type="dxa"/>
          <w:trHeight w:val="768"/>
        </w:trPr>
        <w:tc>
          <w:tcPr>
            <w:tcW w:w="3980" w:type="dxa"/>
            <w:tcBorders>
              <w:top w:val="nil"/>
              <w:left w:val="single" w:sz="4" w:space="0" w:color="auto"/>
              <w:bottom w:val="single" w:sz="4" w:space="0" w:color="auto"/>
              <w:right w:val="single" w:sz="4" w:space="0" w:color="auto"/>
            </w:tcBorders>
            <w:shd w:val="clear" w:color="auto" w:fill="auto"/>
          </w:tcPr>
          <w:p w:rsidR="00636B92" w:rsidRPr="00BA0FED" w:rsidRDefault="00636B92"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636B92" w:rsidRPr="00BA0FED" w:rsidRDefault="00636B92"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Будино</w:t>
            </w:r>
          </w:p>
          <w:p w:rsidR="00636B92" w:rsidRPr="00BA0FED" w:rsidRDefault="00636B92" w:rsidP="00944BF2">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22,36</w:t>
            </w:r>
          </w:p>
        </w:tc>
        <w:tc>
          <w:tcPr>
            <w:tcW w:w="1039"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22,36</w:t>
            </w:r>
          </w:p>
        </w:tc>
        <w:tc>
          <w:tcPr>
            <w:tcW w:w="1228"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39,04</w:t>
            </w:r>
          </w:p>
        </w:tc>
        <w:tc>
          <w:tcPr>
            <w:tcW w:w="1418"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0,074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0,07</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0,27</w:t>
            </w:r>
          </w:p>
        </w:tc>
      </w:tr>
      <w:tr w:rsidR="00636B92"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636B92" w:rsidRPr="00BA0FED" w:rsidRDefault="00636B92" w:rsidP="00944BF2">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22,36</w:t>
            </w:r>
          </w:p>
        </w:tc>
        <w:tc>
          <w:tcPr>
            <w:tcW w:w="1039"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22,36</w:t>
            </w:r>
          </w:p>
        </w:tc>
        <w:tc>
          <w:tcPr>
            <w:tcW w:w="1228"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22,36</w:t>
            </w:r>
          </w:p>
        </w:tc>
        <w:tc>
          <w:tcPr>
            <w:tcW w:w="1418"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sz w:val="22"/>
                <w:szCs w:val="22"/>
              </w:rPr>
            </w:pPr>
          </w:p>
        </w:tc>
      </w:tr>
      <w:tr w:rsidR="00636B92"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636B92" w:rsidRPr="00BA0FED" w:rsidRDefault="00636B92" w:rsidP="00944BF2">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0,00</w:t>
            </w:r>
          </w:p>
        </w:tc>
        <w:tc>
          <w:tcPr>
            <w:tcW w:w="1228"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16,68</w:t>
            </w:r>
          </w:p>
        </w:tc>
        <w:tc>
          <w:tcPr>
            <w:tcW w:w="1418"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sz w:val="22"/>
                <w:szCs w:val="22"/>
              </w:rPr>
            </w:pPr>
            <w:r w:rsidRPr="00BA0FED">
              <w:rPr>
                <w:sz w:val="22"/>
                <w:szCs w:val="22"/>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sz w:val="22"/>
                <w:szCs w:val="22"/>
              </w:rPr>
            </w:pPr>
          </w:p>
        </w:tc>
      </w:tr>
      <w:tr w:rsidR="00636B92"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636B92" w:rsidRPr="00BA0FED" w:rsidRDefault="00636B92">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22,36</w:t>
            </w:r>
          </w:p>
        </w:tc>
        <w:tc>
          <w:tcPr>
            <w:tcW w:w="1039"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22,36</w:t>
            </w:r>
          </w:p>
        </w:tc>
        <w:tc>
          <w:tcPr>
            <w:tcW w:w="1228"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39,04</w:t>
            </w:r>
          </w:p>
        </w:tc>
        <w:tc>
          <w:tcPr>
            <w:tcW w:w="1418" w:type="dxa"/>
            <w:tcBorders>
              <w:top w:val="nil"/>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0,074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0,07</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852C26">
            <w:pPr>
              <w:jc w:val="center"/>
              <w:rPr>
                <w:b/>
                <w:bCs/>
                <w:sz w:val="22"/>
                <w:szCs w:val="22"/>
              </w:rPr>
            </w:pPr>
            <w:r w:rsidRPr="00BA0FED">
              <w:rPr>
                <w:b/>
                <w:bCs/>
                <w:sz w:val="22"/>
                <w:szCs w:val="22"/>
              </w:rPr>
              <w:t>0,27</w:t>
            </w:r>
          </w:p>
        </w:tc>
      </w:tr>
      <w:tr w:rsidR="00636B92"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636B92" w:rsidRPr="00BA0FED" w:rsidRDefault="00636B92" w:rsidP="00944BF2">
            <w:pPr>
              <w:suppressAutoHyphens w:val="0"/>
              <w:overflowPunct/>
              <w:autoSpaceDE/>
              <w:jc w:val="center"/>
              <w:textAlignment w:val="auto"/>
              <w:rPr>
                <w:color w:val="000000"/>
                <w:sz w:val="22"/>
                <w:szCs w:val="22"/>
                <w:lang w:eastAsia="ru-RU"/>
              </w:rPr>
            </w:pPr>
          </w:p>
        </w:tc>
      </w:tr>
      <w:tr w:rsidR="00636B92" w:rsidRPr="00BA0FED" w:rsidTr="00C51087">
        <w:trPr>
          <w:gridAfter w:val="1"/>
          <w:wAfter w:w="15" w:type="dxa"/>
          <w:trHeight w:val="768"/>
        </w:trPr>
        <w:tc>
          <w:tcPr>
            <w:tcW w:w="3980" w:type="dxa"/>
            <w:tcBorders>
              <w:top w:val="nil"/>
              <w:left w:val="single" w:sz="4" w:space="0" w:color="auto"/>
              <w:bottom w:val="single" w:sz="4" w:space="0" w:color="auto"/>
              <w:right w:val="single" w:sz="4" w:space="0" w:color="auto"/>
            </w:tcBorders>
            <w:shd w:val="clear" w:color="auto" w:fill="auto"/>
          </w:tcPr>
          <w:p w:rsidR="00636B92" w:rsidRPr="00BA0FED" w:rsidRDefault="00636B92"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636B92" w:rsidRPr="00BA0FED" w:rsidRDefault="00636B92"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Везиково</w:t>
            </w:r>
          </w:p>
          <w:p w:rsidR="00636B92" w:rsidRPr="00BA0FED" w:rsidRDefault="00636B92" w:rsidP="00944BF2">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636B92" w:rsidRPr="00BA0FED" w:rsidRDefault="00636B92" w:rsidP="009A425E">
            <w:pPr>
              <w:jc w:val="center"/>
              <w:rPr>
                <w:b/>
                <w:bCs/>
                <w:sz w:val="22"/>
                <w:szCs w:val="22"/>
              </w:rPr>
            </w:pPr>
            <w:r w:rsidRPr="00BA0FED">
              <w:rPr>
                <w:b/>
                <w:bCs/>
                <w:sz w:val="22"/>
                <w:szCs w:val="22"/>
              </w:rPr>
              <w:t>21,29</w:t>
            </w:r>
          </w:p>
        </w:tc>
        <w:tc>
          <w:tcPr>
            <w:tcW w:w="1039" w:type="dxa"/>
            <w:tcBorders>
              <w:top w:val="nil"/>
              <w:left w:val="nil"/>
              <w:bottom w:val="single" w:sz="4" w:space="0" w:color="auto"/>
              <w:right w:val="single" w:sz="4" w:space="0" w:color="auto"/>
            </w:tcBorders>
            <w:shd w:val="clear" w:color="auto" w:fill="auto"/>
          </w:tcPr>
          <w:p w:rsidR="00636B92" w:rsidRPr="00BA0FED" w:rsidRDefault="00636B92" w:rsidP="009A425E">
            <w:pPr>
              <w:jc w:val="center"/>
              <w:rPr>
                <w:b/>
                <w:bCs/>
                <w:sz w:val="22"/>
                <w:szCs w:val="22"/>
              </w:rPr>
            </w:pPr>
            <w:r w:rsidRPr="00BA0FED">
              <w:rPr>
                <w:b/>
                <w:bCs/>
                <w:sz w:val="22"/>
                <w:szCs w:val="22"/>
              </w:rPr>
              <w:t>21,29</w:t>
            </w:r>
          </w:p>
        </w:tc>
        <w:tc>
          <w:tcPr>
            <w:tcW w:w="1228" w:type="dxa"/>
            <w:tcBorders>
              <w:top w:val="nil"/>
              <w:left w:val="nil"/>
              <w:bottom w:val="single" w:sz="4" w:space="0" w:color="auto"/>
              <w:right w:val="single" w:sz="4" w:space="0" w:color="auto"/>
            </w:tcBorders>
            <w:shd w:val="clear" w:color="auto" w:fill="auto"/>
          </w:tcPr>
          <w:p w:rsidR="00636B92" w:rsidRPr="00BA0FED" w:rsidRDefault="00636B92" w:rsidP="009A425E">
            <w:pPr>
              <w:jc w:val="center"/>
              <w:rPr>
                <w:b/>
                <w:bCs/>
                <w:sz w:val="22"/>
                <w:szCs w:val="22"/>
              </w:rPr>
            </w:pPr>
            <w:r w:rsidRPr="00BA0FED">
              <w:rPr>
                <w:b/>
                <w:bCs/>
                <w:sz w:val="22"/>
                <w:szCs w:val="22"/>
              </w:rPr>
              <w:t>21,29</w:t>
            </w:r>
          </w:p>
        </w:tc>
        <w:tc>
          <w:tcPr>
            <w:tcW w:w="1418" w:type="dxa"/>
            <w:tcBorders>
              <w:top w:val="nil"/>
              <w:left w:val="nil"/>
              <w:bottom w:val="single" w:sz="4" w:space="0" w:color="auto"/>
              <w:right w:val="single" w:sz="4" w:space="0" w:color="auto"/>
            </w:tcBorders>
            <w:shd w:val="clear" w:color="auto" w:fill="auto"/>
          </w:tcPr>
          <w:p w:rsidR="00636B92" w:rsidRPr="00BA0FED" w:rsidRDefault="00636B92"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636B92" w:rsidRPr="00BA0FED" w:rsidRDefault="00636B92" w:rsidP="009A425E">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9A425E">
            <w:pPr>
              <w:jc w:val="center"/>
              <w:rPr>
                <w:b/>
                <w:bCs/>
                <w:sz w:val="22"/>
                <w:szCs w:val="22"/>
              </w:rPr>
            </w:pPr>
            <w:r w:rsidRPr="00BA0FED">
              <w:rPr>
                <w:b/>
                <w:bCs/>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9A425E">
            <w:pPr>
              <w:jc w:val="center"/>
              <w:rPr>
                <w:b/>
                <w:bCs/>
                <w:sz w:val="22"/>
                <w:szCs w:val="22"/>
              </w:rPr>
            </w:pPr>
            <w:r w:rsidRPr="00BA0FED">
              <w:rPr>
                <w:b/>
                <w:bCs/>
                <w:sz w:val="22"/>
                <w:szCs w:val="22"/>
              </w:rPr>
              <w:t>0,017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9A425E">
            <w:pPr>
              <w:jc w:val="center"/>
              <w:rPr>
                <w:b/>
                <w:bCs/>
                <w:sz w:val="22"/>
                <w:szCs w:val="22"/>
              </w:rPr>
            </w:pPr>
            <w:r w:rsidRPr="00BA0FED">
              <w:rPr>
                <w:b/>
                <w:bCs/>
                <w:sz w:val="22"/>
                <w:szCs w:val="22"/>
              </w:rPr>
              <w:t>0,02</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9A425E">
            <w:pPr>
              <w:jc w:val="center"/>
              <w:rPr>
                <w:b/>
                <w:bCs/>
                <w:sz w:val="22"/>
                <w:szCs w:val="22"/>
              </w:rPr>
            </w:pPr>
            <w:r w:rsidRPr="00BA0FED">
              <w:rPr>
                <w:b/>
                <w:bCs/>
                <w:sz w:val="22"/>
                <w:szCs w:val="22"/>
              </w:rPr>
              <w:t>0,02</w:t>
            </w:r>
          </w:p>
        </w:tc>
      </w:tr>
      <w:tr w:rsidR="00636B92"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636B92" w:rsidRPr="00BA0FED" w:rsidRDefault="00636B92" w:rsidP="005802B4">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636B92" w:rsidRPr="00BA0FED" w:rsidRDefault="00636B92" w:rsidP="009A425E">
            <w:pPr>
              <w:jc w:val="center"/>
              <w:rPr>
                <w:sz w:val="22"/>
                <w:szCs w:val="22"/>
              </w:rPr>
            </w:pPr>
            <w:r w:rsidRPr="00BA0FED">
              <w:rPr>
                <w:sz w:val="22"/>
                <w:szCs w:val="22"/>
              </w:rPr>
              <w:t>21,29</w:t>
            </w:r>
          </w:p>
        </w:tc>
        <w:tc>
          <w:tcPr>
            <w:tcW w:w="1039" w:type="dxa"/>
            <w:tcBorders>
              <w:top w:val="nil"/>
              <w:left w:val="nil"/>
              <w:bottom w:val="single" w:sz="4" w:space="0" w:color="auto"/>
              <w:right w:val="single" w:sz="4" w:space="0" w:color="auto"/>
            </w:tcBorders>
            <w:shd w:val="clear" w:color="auto" w:fill="auto"/>
          </w:tcPr>
          <w:p w:rsidR="00636B92" w:rsidRPr="00BA0FED" w:rsidRDefault="00636B92" w:rsidP="009A425E">
            <w:pPr>
              <w:jc w:val="center"/>
              <w:rPr>
                <w:sz w:val="22"/>
                <w:szCs w:val="22"/>
              </w:rPr>
            </w:pPr>
            <w:r w:rsidRPr="00BA0FED">
              <w:rPr>
                <w:sz w:val="22"/>
                <w:szCs w:val="22"/>
              </w:rPr>
              <w:t>21,29</w:t>
            </w:r>
          </w:p>
        </w:tc>
        <w:tc>
          <w:tcPr>
            <w:tcW w:w="1228" w:type="dxa"/>
            <w:tcBorders>
              <w:top w:val="nil"/>
              <w:left w:val="nil"/>
              <w:bottom w:val="single" w:sz="4" w:space="0" w:color="auto"/>
              <w:right w:val="single" w:sz="4" w:space="0" w:color="auto"/>
            </w:tcBorders>
            <w:shd w:val="clear" w:color="auto" w:fill="auto"/>
          </w:tcPr>
          <w:p w:rsidR="00636B92" w:rsidRPr="00BA0FED" w:rsidRDefault="00636B92" w:rsidP="009A425E">
            <w:pPr>
              <w:jc w:val="center"/>
              <w:rPr>
                <w:sz w:val="22"/>
                <w:szCs w:val="22"/>
              </w:rPr>
            </w:pPr>
            <w:r w:rsidRPr="00BA0FED">
              <w:rPr>
                <w:sz w:val="22"/>
                <w:szCs w:val="22"/>
              </w:rPr>
              <w:t>21,29</w:t>
            </w:r>
          </w:p>
        </w:tc>
        <w:tc>
          <w:tcPr>
            <w:tcW w:w="1418" w:type="dxa"/>
            <w:tcBorders>
              <w:top w:val="nil"/>
              <w:left w:val="nil"/>
              <w:bottom w:val="single" w:sz="4" w:space="0" w:color="auto"/>
              <w:right w:val="single" w:sz="4" w:space="0" w:color="auto"/>
            </w:tcBorders>
            <w:shd w:val="clear" w:color="auto" w:fill="auto"/>
          </w:tcPr>
          <w:p w:rsidR="00636B92" w:rsidRPr="00BA0FED" w:rsidRDefault="00636B92" w:rsidP="009A425E">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636B92" w:rsidRPr="00BA0FED" w:rsidRDefault="00636B92"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9A425E">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9A425E">
            <w:pPr>
              <w:jc w:val="center"/>
              <w:rPr>
                <w:sz w:val="22"/>
                <w:szCs w:val="22"/>
              </w:rPr>
            </w:pPr>
          </w:p>
        </w:tc>
      </w:tr>
      <w:tr w:rsidR="00636B92"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636B92" w:rsidRPr="00BA0FED" w:rsidRDefault="00636B92" w:rsidP="00F15096">
            <w:pPr>
              <w:rPr>
                <w:color w:val="000000"/>
                <w:sz w:val="22"/>
                <w:szCs w:val="22"/>
              </w:rPr>
            </w:pPr>
            <w:r w:rsidRPr="00BA0FED">
              <w:rPr>
                <w:color w:val="000000"/>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636B92" w:rsidRPr="00BA0FED" w:rsidRDefault="00636B92" w:rsidP="00F15096">
            <w:pPr>
              <w:jc w:val="center"/>
              <w:rPr>
                <w:sz w:val="22"/>
                <w:szCs w:val="22"/>
              </w:rPr>
            </w:pPr>
            <w:r w:rsidRPr="00BA0FED">
              <w:rPr>
                <w:sz w:val="22"/>
                <w:szCs w:val="22"/>
              </w:rPr>
              <w:t>21,29</w:t>
            </w:r>
          </w:p>
        </w:tc>
        <w:tc>
          <w:tcPr>
            <w:tcW w:w="1039" w:type="dxa"/>
            <w:tcBorders>
              <w:top w:val="nil"/>
              <w:left w:val="nil"/>
              <w:bottom w:val="single" w:sz="4" w:space="0" w:color="auto"/>
              <w:right w:val="single" w:sz="4" w:space="0" w:color="auto"/>
            </w:tcBorders>
            <w:shd w:val="clear" w:color="auto" w:fill="auto"/>
          </w:tcPr>
          <w:p w:rsidR="00636B92" w:rsidRPr="00BA0FED" w:rsidRDefault="00636B92" w:rsidP="00F15096">
            <w:pPr>
              <w:jc w:val="center"/>
              <w:rPr>
                <w:sz w:val="22"/>
                <w:szCs w:val="22"/>
              </w:rPr>
            </w:pPr>
            <w:r w:rsidRPr="00BA0FED">
              <w:rPr>
                <w:sz w:val="22"/>
                <w:szCs w:val="22"/>
              </w:rPr>
              <w:t>21,29</w:t>
            </w:r>
          </w:p>
        </w:tc>
        <w:tc>
          <w:tcPr>
            <w:tcW w:w="1228" w:type="dxa"/>
            <w:tcBorders>
              <w:top w:val="nil"/>
              <w:left w:val="nil"/>
              <w:bottom w:val="single" w:sz="4" w:space="0" w:color="auto"/>
              <w:right w:val="single" w:sz="4" w:space="0" w:color="auto"/>
            </w:tcBorders>
            <w:shd w:val="clear" w:color="auto" w:fill="auto"/>
          </w:tcPr>
          <w:p w:rsidR="00636B92" w:rsidRPr="00BA0FED" w:rsidRDefault="00636B92" w:rsidP="00F15096">
            <w:pPr>
              <w:jc w:val="center"/>
              <w:rPr>
                <w:sz w:val="22"/>
                <w:szCs w:val="22"/>
              </w:rPr>
            </w:pPr>
            <w:r w:rsidRPr="00BA0FED">
              <w:rPr>
                <w:sz w:val="22"/>
                <w:szCs w:val="22"/>
              </w:rPr>
              <w:t>21,29</w:t>
            </w:r>
          </w:p>
        </w:tc>
        <w:tc>
          <w:tcPr>
            <w:tcW w:w="1418" w:type="dxa"/>
            <w:tcBorders>
              <w:top w:val="nil"/>
              <w:left w:val="nil"/>
              <w:bottom w:val="single" w:sz="4" w:space="0" w:color="auto"/>
              <w:right w:val="single" w:sz="4" w:space="0" w:color="auto"/>
            </w:tcBorders>
            <w:shd w:val="clear" w:color="auto" w:fill="auto"/>
          </w:tcPr>
          <w:p w:rsidR="00636B92" w:rsidRPr="00BA0FED" w:rsidRDefault="00636B92" w:rsidP="00F15096">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636B92" w:rsidRPr="00BA0FED" w:rsidRDefault="00636B92" w:rsidP="00F15096">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F15096">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F15096">
            <w:pPr>
              <w:jc w:val="center"/>
              <w:rPr>
                <w:sz w:val="22"/>
                <w:szCs w:val="22"/>
              </w:rPr>
            </w:pPr>
            <w:r w:rsidRPr="00BA0FED">
              <w:rPr>
                <w:sz w:val="22"/>
                <w:szCs w:val="22"/>
              </w:rPr>
              <w:t>0,017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F15096">
            <w:pPr>
              <w:jc w:val="center"/>
              <w:rPr>
                <w:sz w:val="22"/>
                <w:szCs w:val="22"/>
              </w:rPr>
            </w:pPr>
            <w:r w:rsidRPr="00BA0FED">
              <w:rPr>
                <w:sz w:val="22"/>
                <w:szCs w:val="22"/>
              </w:rPr>
              <w:t>0,02</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636B92" w:rsidRPr="00BA0FED" w:rsidRDefault="00636B92" w:rsidP="00F15096">
            <w:pPr>
              <w:jc w:val="center"/>
              <w:rPr>
                <w:sz w:val="22"/>
                <w:szCs w:val="22"/>
              </w:rPr>
            </w:pPr>
            <w:r w:rsidRPr="00BA0FED">
              <w:rPr>
                <w:sz w:val="22"/>
                <w:szCs w:val="22"/>
              </w:rPr>
              <w:t>0,02</w:t>
            </w:r>
          </w:p>
        </w:tc>
      </w:tr>
      <w:tr w:rsidR="00B36777"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B36777" w:rsidRPr="00BA0FED" w:rsidRDefault="00B36777" w:rsidP="00413038">
            <w:pPr>
              <w:suppressAutoHyphens w:val="0"/>
              <w:overflowPunct/>
              <w:autoSpaceDE/>
              <w:jc w:val="center"/>
              <w:textAlignment w:val="auto"/>
              <w:rPr>
                <w:color w:val="000000"/>
                <w:sz w:val="22"/>
                <w:szCs w:val="22"/>
                <w:lang w:eastAsia="ru-RU"/>
              </w:rPr>
            </w:pPr>
          </w:p>
        </w:tc>
      </w:tr>
      <w:tr w:rsidR="009A425E"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466AE4">
            <w:pPr>
              <w:rPr>
                <w:b/>
                <w:color w:val="000000"/>
                <w:sz w:val="22"/>
                <w:szCs w:val="22"/>
              </w:rPr>
            </w:pPr>
            <w:r w:rsidRPr="00BA0FED">
              <w:rPr>
                <w:b/>
                <w:color w:val="000000"/>
                <w:sz w:val="22"/>
                <w:szCs w:val="22"/>
              </w:rPr>
              <w:t xml:space="preserve">Всего по жилым зонам </w:t>
            </w:r>
          </w:p>
          <w:p w:rsidR="009A425E" w:rsidRPr="00BA0FED" w:rsidRDefault="009A425E" w:rsidP="00466AE4">
            <w:pPr>
              <w:rPr>
                <w:b/>
                <w:color w:val="000000"/>
                <w:sz w:val="22"/>
                <w:szCs w:val="22"/>
              </w:rPr>
            </w:pPr>
            <w:r w:rsidRPr="00BA0FED">
              <w:rPr>
                <w:b/>
                <w:color w:val="000000"/>
                <w:sz w:val="22"/>
                <w:szCs w:val="22"/>
              </w:rPr>
              <w:t>деревни Волгово</w:t>
            </w:r>
          </w:p>
          <w:p w:rsidR="009A425E" w:rsidRPr="00BA0FED" w:rsidRDefault="009A425E" w:rsidP="00466AE4">
            <w:pPr>
              <w:rPr>
                <w:b/>
                <w:color w:val="000000"/>
                <w:sz w:val="22"/>
                <w:szCs w:val="22"/>
              </w:rPr>
            </w:pPr>
            <w:r w:rsidRPr="00BA0FED">
              <w:rPr>
                <w:b/>
                <w:color w:val="000000"/>
                <w:sz w:val="22"/>
                <w:szCs w:val="22"/>
              </w:rPr>
              <w:t>в том числе:</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35,55</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35,55</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63,02</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0,142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0,14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0,48</w:t>
            </w:r>
          </w:p>
        </w:tc>
      </w:tr>
      <w:tr w:rsidR="009A425E"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34,11</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34,11</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32,96</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trHeight w:val="479"/>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28,62</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Существующая застройка малоэтажными жилыми домами     Ж3с</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1,44</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1,44</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1,44</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35,55</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35,55</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63,02</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0,142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0,14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0,48</w:t>
            </w:r>
          </w:p>
        </w:tc>
      </w:tr>
      <w:tr w:rsidR="00157010"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157010" w:rsidRPr="00BA0FED" w:rsidRDefault="00157010" w:rsidP="00413038">
            <w:pPr>
              <w:suppressAutoHyphens w:val="0"/>
              <w:overflowPunct/>
              <w:autoSpaceDE/>
              <w:jc w:val="center"/>
              <w:textAlignment w:val="auto"/>
              <w:rPr>
                <w:color w:val="000000"/>
                <w:sz w:val="22"/>
                <w:szCs w:val="22"/>
                <w:lang w:eastAsia="ru-RU"/>
              </w:rPr>
            </w:pPr>
          </w:p>
        </w:tc>
      </w:tr>
      <w:tr w:rsidR="00157010" w:rsidRPr="00BA0FED" w:rsidTr="00C51087">
        <w:trPr>
          <w:trHeight w:val="768"/>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157010" w:rsidRPr="00BA0FED" w:rsidRDefault="00157010" w:rsidP="00413038">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Горки</w:t>
            </w:r>
          </w:p>
          <w:p w:rsidR="00157010" w:rsidRPr="00BA0FED" w:rsidRDefault="00157010" w:rsidP="00413038">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66,76</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125,16</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327,80</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0,74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4,85</w:t>
            </w:r>
          </w:p>
        </w:tc>
      </w:tr>
      <w:tr w:rsidR="00157010"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Планируемая индивидуальная жилая застройка сезонного проживания  Ж1</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58,40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168,01</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66,76</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66,76</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66,76</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93,03</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66,76</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66,76</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159,79</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2,79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2,83</w:t>
            </w:r>
          </w:p>
        </w:tc>
      </w:tr>
      <w:tr w:rsidR="00F15096"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F15096" w:rsidRPr="00BA0FED" w:rsidRDefault="00F15096" w:rsidP="00F15096">
            <w:pPr>
              <w:suppressAutoHyphens w:val="0"/>
              <w:overflowPunct/>
              <w:autoSpaceDE/>
              <w:jc w:val="center"/>
              <w:textAlignment w:val="auto"/>
              <w:rPr>
                <w:color w:val="000000"/>
                <w:sz w:val="22"/>
                <w:szCs w:val="22"/>
                <w:lang w:eastAsia="ru-RU"/>
              </w:rPr>
            </w:pPr>
          </w:p>
        </w:tc>
      </w:tr>
      <w:tr w:rsidR="00157010" w:rsidRPr="00BA0FED" w:rsidTr="00C51087">
        <w:trPr>
          <w:trHeight w:val="768"/>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b/>
                <w:color w:val="000000"/>
                <w:sz w:val="22"/>
                <w:szCs w:val="22"/>
              </w:rPr>
            </w:pPr>
            <w:r w:rsidRPr="00BA0FED">
              <w:rPr>
                <w:b/>
                <w:color w:val="000000"/>
                <w:sz w:val="22"/>
                <w:szCs w:val="22"/>
              </w:rPr>
              <w:t xml:space="preserve">Всего по жилым зонам </w:t>
            </w:r>
          </w:p>
          <w:p w:rsidR="00157010" w:rsidRPr="00BA0FED" w:rsidRDefault="00157010" w:rsidP="00413038">
            <w:pPr>
              <w:rPr>
                <w:b/>
                <w:color w:val="000000"/>
                <w:sz w:val="22"/>
                <w:szCs w:val="22"/>
              </w:rPr>
            </w:pPr>
            <w:r w:rsidRPr="00BA0FED">
              <w:rPr>
                <w:b/>
                <w:color w:val="000000"/>
                <w:sz w:val="22"/>
                <w:szCs w:val="22"/>
              </w:rPr>
              <w:t>д</w:t>
            </w:r>
            <w:r w:rsidRPr="00BA0FED">
              <w:rPr>
                <w:b/>
                <w:color w:val="000000"/>
                <w:sz w:val="22"/>
                <w:szCs w:val="22"/>
              </w:rPr>
              <w:t>е</w:t>
            </w:r>
            <w:r w:rsidRPr="00BA0FED">
              <w:rPr>
                <w:b/>
                <w:color w:val="000000"/>
                <w:sz w:val="22"/>
                <w:szCs w:val="22"/>
              </w:rPr>
              <w:t>ревни Губаницы</w:t>
            </w:r>
          </w:p>
          <w:p w:rsidR="00157010" w:rsidRPr="00BA0FED" w:rsidRDefault="00157010" w:rsidP="00413038">
            <w:pPr>
              <w:rPr>
                <w:b/>
                <w:color w:val="000000"/>
                <w:sz w:val="22"/>
                <w:szCs w:val="22"/>
              </w:rPr>
            </w:pPr>
            <w:r w:rsidRPr="00BA0FED">
              <w:rPr>
                <w:b/>
                <w:color w:val="000000"/>
                <w:sz w:val="22"/>
                <w:szCs w:val="22"/>
              </w:rPr>
              <w:t>в том числе:</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65,81</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84,87</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167,36</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0,51</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1,50</w:t>
            </w:r>
          </w:p>
        </w:tc>
      </w:tr>
      <w:tr w:rsidR="00157010"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Планируемая индивидуальная жилая застройка сезонного проживания  Ж1</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21,50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61,82</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65,21</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62,77</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62,77</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42,17</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застройка малоэтажными жилыми домами     Ж3с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0,60</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0,60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0,60</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65,81</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63,37</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105,54</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0,25</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0,76</w:t>
            </w:r>
          </w:p>
        </w:tc>
      </w:tr>
      <w:tr w:rsidR="00F15096"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F15096" w:rsidRPr="00BA0FED" w:rsidRDefault="00F15096" w:rsidP="00F15096">
            <w:pPr>
              <w:suppressAutoHyphens w:val="0"/>
              <w:overflowPunct/>
              <w:autoSpaceDE/>
              <w:jc w:val="center"/>
              <w:textAlignment w:val="auto"/>
              <w:rPr>
                <w:color w:val="000000"/>
                <w:sz w:val="22"/>
                <w:szCs w:val="22"/>
                <w:lang w:eastAsia="ru-RU"/>
              </w:rPr>
            </w:pPr>
          </w:p>
        </w:tc>
      </w:tr>
      <w:tr w:rsidR="00F15096" w:rsidRPr="00BA0FED" w:rsidTr="00C51087">
        <w:trPr>
          <w:gridAfter w:val="1"/>
          <w:wAfter w:w="15" w:type="dxa"/>
          <w:trHeight w:val="768"/>
        </w:trPr>
        <w:tc>
          <w:tcPr>
            <w:tcW w:w="3980" w:type="dxa"/>
            <w:tcBorders>
              <w:top w:val="nil"/>
              <w:left w:val="single" w:sz="4" w:space="0" w:color="auto"/>
              <w:bottom w:val="single" w:sz="4" w:space="0" w:color="auto"/>
              <w:right w:val="single" w:sz="4" w:space="0" w:color="auto"/>
            </w:tcBorders>
            <w:shd w:val="clear" w:color="auto" w:fill="auto"/>
          </w:tcPr>
          <w:p w:rsidR="00F15096" w:rsidRPr="00BA0FED" w:rsidRDefault="00F15096" w:rsidP="00F15096">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F15096" w:rsidRPr="00BA0FED" w:rsidRDefault="00F15096" w:rsidP="00F15096">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Котино</w:t>
            </w:r>
          </w:p>
          <w:p w:rsidR="00F15096" w:rsidRPr="00BA0FED" w:rsidRDefault="00F15096" w:rsidP="00F15096">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8,14</w:t>
            </w:r>
          </w:p>
        </w:tc>
        <w:tc>
          <w:tcPr>
            <w:tcW w:w="1039"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8,14</w:t>
            </w:r>
          </w:p>
        </w:tc>
        <w:tc>
          <w:tcPr>
            <w:tcW w:w="122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24,26</w:t>
            </w:r>
          </w:p>
        </w:tc>
        <w:tc>
          <w:tcPr>
            <w:tcW w:w="141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0,01</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0,20</w:t>
            </w:r>
          </w:p>
        </w:tc>
      </w:tr>
      <w:tr w:rsidR="00F15096"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F15096" w:rsidRPr="00BA0FED" w:rsidRDefault="00F15096" w:rsidP="00F15096">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8,14</w:t>
            </w:r>
          </w:p>
        </w:tc>
        <w:tc>
          <w:tcPr>
            <w:tcW w:w="1039"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8,14</w:t>
            </w:r>
          </w:p>
        </w:tc>
        <w:tc>
          <w:tcPr>
            <w:tcW w:w="122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8,14</w:t>
            </w:r>
          </w:p>
        </w:tc>
        <w:tc>
          <w:tcPr>
            <w:tcW w:w="141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r>
      <w:tr w:rsidR="00F15096"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F15096" w:rsidRPr="00BA0FED" w:rsidRDefault="00F15096" w:rsidP="00F15096">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0,00</w:t>
            </w:r>
          </w:p>
        </w:tc>
        <w:tc>
          <w:tcPr>
            <w:tcW w:w="122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16,12</w:t>
            </w:r>
          </w:p>
        </w:tc>
        <w:tc>
          <w:tcPr>
            <w:tcW w:w="141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r>
      <w:tr w:rsidR="00F15096"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F15096" w:rsidRPr="00BA0FED" w:rsidRDefault="00F15096" w:rsidP="00F15096">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8,14</w:t>
            </w:r>
          </w:p>
        </w:tc>
        <w:tc>
          <w:tcPr>
            <w:tcW w:w="1039"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8,14</w:t>
            </w:r>
          </w:p>
        </w:tc>
        <w:tc>
          <w:tcPr>
            <w:tcW w:w="122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24,26</w:t>
            </w:r>
          </w:p>
        </w:tc>
        <w:tc>
          <w:tcPr>
            <w:tcW w:w="141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0,01</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0,20</w:t>
            </w:r>
          </w:p>
        </w:tc>
      </w:tr>
      <w:tr w:rsidR="00157010"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157010" w:rsidRPr="00BA0FED" w:rsidRDefault="00157010" w:rsidP="00413038">
            <w:pPr>
              <w:suppressAutoHyphens w:val="0"/>
              <w:overflowPunct/>
              <w:autoSpaceDE/>
              <w:jc w:val="center"/>
              <w:textAlignment w:val="auto"/>
              <w:rPr>
                <w:color w:val="000000"/>
                <w:sz w:val="22"/>
                <w:szCs w:val="22"/>
                <w:lang w:eastAsia="ru-RU"/>
              </w:rPr>
            </w:pPr>
          </w:p>
        </w:tc>
      </w:tr>
      <w:tr w:rsidR="009A425E"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466AE4">
            <w:pPr>
              <w:rPr>
                <w:b/>
                <w:color w:val="000000"/>
                <w:sz w:val="22"/>
                <w:szCs w:val="22"/>
              </w:rPr>
            </w:pPr>
            <w:r w:rsidRPr="00BA0FED">
              <w:rPr>
                <w:b/>
                <w:color w:val="000000"/>
                <w:sz w:val="22"/>
                <w:szCs w:val="22"/>
              </w:rPr>
              <w:t xml:space="preserve">Всего по жилым зонам </w:t>
            </w:r>
          </w:p>
          <w:p w:rsidR="009A425E" w:rsidRPr="00BA0FED" w:rsidRDefault="009A425E" w:rsidP="00466AE4">
            <w:pPr>
              <w:rPr>
                <w:b/>
                <w:color w:val="000000"/>
                <w:sz w:val="22"/>
                <w:szCs w:val="22"/>
              </w:rPr>
            </w:pPr>
            <w:r w:rsidRPr="00BA0FED">
              <w:rPr>
                <w:b/>
                <w:color w:val="000000"/>
                <w:sz w:val="22"/>
                <w:szCs w:val="22"/>
              </w:rPr>
              <w:t>д</w:t>
            </w:r>
            <w:r w:rsidRPr="00BA0FED">
              <w:rPr>
                <w:b/>
                <w:color w:val="000000"/>
                <w:sz w:val="22"/>
                <w:szCs w:val="22"/>
              </w:rPr>
              <w:t>е</w:t>
            </w:r>
            <w:r w:rsidRPr="00BA0FED">
              <w:rPr>
                <w:b/>
                <w:color w:val="000000"/>
                <w:sz w:val="22"/>
                <w:szCs w:val="22"/>
              </w:rPr>
              <w:t>ревни Красные Череповицы</w:t>
            </w:r>
          </w:p>
          <w:p w:rsidR="009A425E" w:rsidRPr="00BA0FED" w:rsidRDefault="009A425E" w:rsidP="00466AE4">
            <w:pPr>
              <w:rPr>
                <w:b/>
                <w:color w:val="000000"/>
                <w:sz w:val="22"/>
                <w:szCs w:val="22"/>
              </w:rPr>
            </w:pPr>
            <w:r w:rsidRPr="00BA0FED">
              <w:rPr>
                <w:b/>
                <w:color w:val="000000"/>
                <w:sz w:val="22"/>
                <w:szCs w:val="22"/>
              </w:rPr>
              <w:t>в том числе:</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30,54</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44,00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140,17</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0,19</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1,35</w:t>
            </w: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Планируемая индивидуальная жилая застройка сезонного проживания  Ж1</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13,60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39,20</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30,54</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30,40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30,54</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70,43</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30,54</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30,40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100,97</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0,03</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0,88</w:t>
            </w:r>
          </w:p>
        </w:tc>
      </w:tr>
      <w:tr w:rsidR="00157010"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157010" w:rsidRPr="00BA0FED" w:rsidRDefault="00157010" w:rsidP="00413038">
            <w:pPr>
              <w:suppressAutoHyphens w:val="0"/>
              <w:overflowPunct/>
              <w:autoSpaceDE/>
              <w:jc w:val="center"/>
              <w:textAlignment w:val="auto"/>
              <w:rPr>
                <w:color w:val="000000"/>
                <w:sz w:val="22"/>
                <w:szCs w:val="22"/>
                <w:lang w:eastAsia="ru-RU"/>
              </w:rPr>
            </w:pPr>
          </w:p>
        </w:tc>
      </w:tr>
      <w:tr w:rsidR="00157010"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b/>
                <w:color w:val="000000"/>
                <w:sz w:val="22"/>
                <w:szCs w:val="22"/>
              </w:rPr>
            </w:pPr>
            <w:r w:rsidRPr="00BA0FED">
              <w:rPr>
                <w:b/>
                <w:color w:val="000000"/>
                <w:sz w:val="22"/>
                <w:szCs w:val="22"/>
              </w:rPr>
              <w:t xml:space="preserve">Всего по жилым зонам </w:t>
            </w:r>
          </w:p>
          <w:p w:rsidR="00157010" w:rsidRPr="00BA0FED" w:rsidRDefault="00157010" w:rsidP="00413038">
            <w:pPr>
              <w:rPr>
                <w:b/>
                <w:color w:val="000000"/>
                <w:sz w:val="22"/>
                <w:szCs w:val="22"/>
              </w:rPr>
            </w:pPr>
            <w:r w:rsidRPr="00BA0FED">
              <w:rPr>
                <w:b/>
                <w:color w:val="000000"/>
                <w:sz w:val="22"/>
                <w:szCs w:val="22"/>
              </w:rPr>
              <w:t>д</w:t>
            </w:r>
            <w:r w:rsidRPr="00BA0FED">
              <w:rPr>
                <w:b/>
                <w:color w:val="000000"/>
                <w:sz w:val="22"/>
                <w:szCs w:val="22"/>
              </w:rPr>
              <w:t>е</w:t>
            </w:r>
            <w:r w:rsidRPr="00BA0FED">
              <w:rPr>
                <w:b/>
                <w:color w:val="000000"/>
                <w:sz w:val="22"/>
                <w:szCs w:val="22"/>
              </w:rPr>
              <w:t>ревни Курголово</w:t>
            </w:r>
          </w:p>
          <w:p w:rsidR="00157010" w:rsidRPr="00BA0FED" w:rsidRDefault="00157010" w:rsidP="00413038">
            <w:pPr>
              <w:rPr>
                <w:b/>
                <w:color w:val="000000"/>
                <w:sz w:val="22"/>
                <w:szCs w:val="22"/>
              </w:rPr>
            </w:pPr>
            <w:r w:rsidRPr="00BA0FED">
              <w:rPr>
                <w:b/>
                <w:color w:val="000000"/>
                <w:sz w:val="22"/>
                <w:szCs w:val="22"/>
              </w:rPr>
              <w:t>в том числе:</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28,61</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28,61</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43,53</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0,23</w:t>
            </w: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28,61</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28,61</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28,61</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14,92</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28,61</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28,61</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43,53</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0,23</w:t>
            </w:r>
          </w:p>
        </w:tc>
      </w:tr>
      <w:tr w:rsidR="00466AE4"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466AE4" w:rsidRPr="00BA0FED" w:rsidRDefault="00466AE4" w:rsidP="00927EBA">
            <w:pPr>
              <w:suppressAutoHyphens w:val="0"/>
              <w:overflowPunct/>
              <w:autoSpaceDE/>
              <w:jc w:val="center"/>
              <w:textAlignment w:val="auto"/>
              <w:rPr>
                <w:color w:val="000000"/>
                <w:sz w:val="22"/>
                <w:szCs w:val="22"/>
                <w:lang w:eastAsia="ru-RU"/>
              </w:rPr>
            </w:pPr>
          </w:p>
        </w:tc>
      </w:tr>
      <w:tr w:rsidR="00157010"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157010" w:rsidRPr="00BA0FED" w:rsidRDefault="00157010" w:rsidP="00413038">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Муратово</w:t>
            </w:r>
          </w:p>
          <w:p w:rsidR="00157010" w:rsidRPr="00BA0FED" w:rsidRDefault="00157010" w:rsidP="00413038">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44,83</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48,83</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66,41</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0,08</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0,29</w:t>
            </w: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44,83</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44,83</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44,83</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r>
      <w:tr w:rsidR="00157010"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4,00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21,58</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44,83</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48,83</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66,41</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0,08</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0,29</w:t>
            </w:r>
          </w:p>
        </w:tc>
      </w:tr>
      <w:tr w:rsidR="00944BF2"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944BF2" w:rsidRPr="00BA0FED" w:rsidRDefault="00944BF2" w:rsidP="00944BF2">
            <w:pPr>
              <w:suppressAutoHyphens w:val="0"/>
              <w:overflowPunct/>
              <w:autoSpaceDE/>
              <w:jc w:val="center"/>
              <w:textAlignment w:val="auto"/>
              <w:rPr>
                <w:color w:val="000000"/>
                <w:sz w:val="22"/>
                <w:szCs w:val="22"/>
                <w:lang w:eastAsia="ru-RU"/>
              </w:rPr>
            </w:pPr>
          </w:p>
        </w:tc>
      </w:tr>
      <w:tr w:rsidR="009A425E" w:rsidRPr="00BA0FED" w:rsidTr="00C51087">
        <w:trPr>
          <w:gridAfter w:val="1"/>
          <w:wAfter w:w="15" w:type="dxa"/>
          <w:trHeight w:val="768"/>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9A425E" w:rsidRPr="00BA0FED" w:rsidRDefault="009A425E"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Ожогино</w:t>
            </w:r>
          </w:p>
          <w:p w:rsidR="009A425E" w:rsidRPr="00BA0FED" w:rsidRDefault="009A425E" w:rsidP="00944BF2">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21,61</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26,61</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26,62</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0,08</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0,08</w:t>
            </w: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21,61</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21,61</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21,61</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5,00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5,01</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21,61</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26,61</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26,62</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0,08</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0,08</w:t>
            </w:r>
          </w:p>
        </w:tc>
      </w:tr>
      <w:tr w:rsidR="00944BF2"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944BF2" w:rsidRPr="00BA0FED" w:rsidRDefault="00944BF2" w:rsidP="00944BF2">
            <w:pPr>
              <w:suppressAutoHyphens w:val="0"/>
              <w:overflowPunct/>
              <w:autoSpaceDE/>
              <w:jc w:val="center"/>
              <w:textAlignment w:val="auto"/>
              <w:rPr>
                <w:color w:val="000000"/>
                <w:sz w:val="22"/>
                <w:szCs w:val="22"/>
                <w:lang w:eastAsia="ru-RU"/>
              </w:rPr>
            </w:pPr>
          </w:p>
        </w:tc>
      </w:tr>
      <w:tr w:rsidR="009A425E" w:rsidRPr="00BA0FED" w:rsidTr="00C51087">
        <w:trPr>
          <w:gridAfter w:val="1"/>
          <w:wAfter w:w="15" w:type="dxa"/>
          <w:trHeight w:val="768"/>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9A425E" w:rsidRPr="00BA0FED" w:rsidRDefault="009A425E"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Ржевка</w:t>
            </w:r>
          </w:p>
          <w:p w:rsidR="009A425E" w:rsidRPr="00BA0FED" w:rsidRDefault="009A425E" w:rsidP="00944BF2">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18,30</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95,70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297,00</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0,95</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3,36</w:t>
            </w: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Планируемая индивидуальная жилая застройка сезонного проживания  Ж1</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77,40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222,57</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2,67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18,30</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18,30</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18,30</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F15096"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F15096" w:rsidRPr="00BA0FED" w:rsidRDefault="00944BF2" w:rsidP="00F15096">
            <w:pPr>
              <w:rPr>
                <w:color w:val="000000"/>
                <w:sz w:val="22"/>
                <w:szCs w:val="22"/>
              </w:rPr>
            </w:pPr>
            <w:r w:rsidRPr="00BA0FED">
              <w:rPr>
                <w:color w:val="000000"/>
              </w:rPr>
              <w:br w:type="page"/>
            </w:r>
            <w:r w:rsidR="00157010" w:rsidRPr="00BA0FED">
              <w:rPr>
                <w:color w:val="000000"/>
                <w:sz w:val="22"/>
                <w:szCs w:val="22"/>
              </w:rPr>
              <w:t xml:space="preserve"> </w:t>
            </w:r>
            <w:r w:rsidR="00F15096"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0,00</w:t>
            </w:r>
          </w:p>
        </w:tc>
        <w:tc>
          <w:tcPr>
            <w:tcW w:w="122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56,13</w:t>
            </w:r>
          </w:p>
        </w:tc>
        <w:tc>
          <w:tcPr>
            <w:tcW w:w="141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r w:rsidRPr="00BA0FED">
              <w:rPr>
                <w:sz w:val="22"/>
                <w:szCs w:val="22"/>
              </w:rPr>
              <w:t>0,67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sz w:val="22"/>
                <w:szCs w:val="22"/>
              </w:rPr>
            </w:pPr>
          </w:p>
        </w:tc>
      </w:tr>
      <w:tr w:rsidR="00F15096"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F15096" w:rsidRPr="00BA0FED" w:rsidRDefault="00F15096" w:rsidP="00F15096">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18,30</w:t>
            </w:r>
          </w:p>
        </w:tc>
        <w:tc>
          <w:tcPr>
            <w:tcW w:w="1039"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18,30</w:t>
            </w:r>
          </w:p>
        </w:tc>
        <w:tc>
          <w:tcPr>
            <w:tcW w:w="122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74,43</w:t>
            </w:r>
          </w:p>
        </w:tc>
        <w:tc>
          <w:tcPr>
            <w:tcW w:w="1418" w:type="dxa"/>
            <w:tcBorders>
              <w:top w:val="nil"/>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0,02</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F15096" w:rsidRPr="00BA0FED" w:rsidRDefault="00F15096" w:rsidP="00F15096">
            <w:pPr>
              <w:jc w:val="center"/>
              <w:rPr>
                <w:b/>
                <w:bCs/>
                <w:sz w:val="22"/>
                <w:szCs w:val="22"/>
              </w:rPr>
            </w:pPr>
            <w:r w:rsidRPr="00BA0FED">
              <w:rPr>
                <w:b/>
                <w:bCs/>
                <w:sz w:val="22"/>
                <w:szCs w:val="22"/>
              </w:rPr>
              <w:t>0,69</w:t>
            </w:r>
          </w:p>
        </w:tc>
      </w:tr>
      <w:tr w:rsidR="00F15096"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F15096" w:rsidRPr="00BA0FED" w:rsidRDefault="00F15096" w:rsidP="00F15096">
            <w:pPr>
              <w:suppressAutoHyphens w:val="0"/>
              <w:overflowPunct/>
              <w:autoSpaceDE/>
              <w:jc w:val="center"/>
              <w:textAlignment w:val="auto"/>
              <w:rPr>
                <w:color w:val="000000"/>
                <w:sz w:val="22"/>
                <w:szCs w:val="22"/>
                <w:lang w:eastAsia="ru-RU"/>
              </w:rPr>
            </w:pPr>
          </w:p>
        </w:tc>
      </w:tr>
      <w:tr w:rsidR="009A425E" w:rsidRPr="00BA0FED" w:rsidTr="00C51087">
        <w:trPr>
          <w:gridAfter w:val="1"/>
          <w:wAfter w:w="15" w:type="dxa"/>
          <w:trHeight w:val="768"/>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9A425E" w:rsidRPr="00BA0FED" w:rsidRDefault="009A425E" w:rsidP="00944BF2">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Соколовка</w:t>
            </w:r>
          </w:p>
          <w:p w:rsidR="009A425E" w:rsidRPr="00BA0FED" w:rsidRDefault="009A425E" w:rsidP="00944BF2">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11,77</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11,27</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11,77</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0,02</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0,02</w:t>
            </w: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11,77</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11,27</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11,77</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sz w:val="22"/>
                <w:szCs w:val="22"/>
              </w:rPr>
            </w:pPr>
          </w:p>
        </w:tc>
      </w:tr>
      <w:tr w:rsidR="009A425E"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9A425E" w:rsidRPr="00BA0FED" w:rsidRDefault="009A425E" w:rsidP="005802B4">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11,77</w:t>
            </w:r>
          </w:p>
        </w:tc>
        <w:tc>
          <w:tcPr>
            <w:tcW w:w="1039"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11,27</w:t>
            </w:r>
          </w:p>
        </w:tc>
        <w:tc>
          <w:tcPr>
            <w:tcW w:w="122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11,77</w:t>
            </w:r>
          </w:p>
        </w:tc>
        <w:tc>
          <w:tcPr>
            <w:tcW w:w="1418" w:type="dxa"/>
            <w:tcBorders>
              <w:top w:val="nil"/>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0,02</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9A425E" w:rsidRPr="00BA0FED" w:rsidRDefault="009A425E" w:rsidP="009A425E">
            <w:pPr>
              <w:jc w:val="center"/>
              <w:rPr>
                <w:b/>
                <w:bCs/>
                <w:sz w:val="22"/>
                <w:szCs w:val="22"/>
              </w:rPr>
            </w:pPr>
            <w:r w:rsidRPr="00BA0FED">
              <w:rPr>
                <w:b/>
                <w:bCs/>
                <w:sz w:val="22"/>
                <w:szCs w:val="22"/>
              </w:rPr>
              <w:t>0,02</w:t>
            </w:r>
          </w:p>
        </w:tc>
      </w:tr>
      <w:tr w:rsidR="00944BF2"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944BF2" w:rsidRPr="00BA0FED" w:rsidRDefault="00944BF2" w:rsidP="00944BF2">
            <w:pPr>
              <w:suppressAutoHyphens w:val="0"/>
              <w:overflowPunct/>
              <w:autoSpaceDE/>
              <w:jc w:val="center"/>
              <w:textAlignment w:val="auto"/>
              <w:rPr>
                <w:color w:val="000000"/>
                <w:sz w:val="22"/>
                <w:szCs w:val="22"/>
                <w:lang w:eastAsia="ru-RU"/>
              </w:rPr>
            </w:pPr>
          </w:p>
        </w:tc>
      </w:tr>
      <w:tr w:rsidR="00157010" w:rsidRPr="00BA0FED" w:rsidTr="00C51087">
        <w:trPr>
          <w:gridAfter w:val="1"/>
          <w:wAfter w:w="15" w:type="dxa"/>
          <w:trHeight w:val="768"/>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157010" w:rsidRPr="00BA0FED" w:rsidRDefault="00157010" w:rsidP="00413038">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Сумино</w:t>
            </w:r>
          </w:p>
          <w:p w:rsidR="00157010" w:rsidRPr="00BA0FED" w:rsidRDefault="00157010" w:rsidP="00413038">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40,55</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56,55</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62,74</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1,470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1,66</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1,74</w:t>
            </w: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33,65</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33,65</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33,65</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16,00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22,19</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застройка малоэтажными жилыми домами     Ж3с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6,90</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6,90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6,90</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40,55</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56,55</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62,74</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1,470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1,66</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1,74</w:t>
            </w:r>
          </w:p>
        </w:tc>
      </w:tr>
      <w:tr w:rsidR="00157010" w:rsidRPr="00BA0FED" w:rsidTr="00C51087">
        <w:trPr>
          <w:gridAfter w:val="1"/>
          <w:wAfter w:w="15" w:type="dxa"/>
          <w:trHeight w:val="100"/>
        </w:trPr>
        <w:tc>
          <w:tcPr>
            <w:tcW w:w="14478" w:type="dxa"/>
            <w:gridSpan w:val="10"/>
            <w:tcBorders>
              <w:top w:val="nil"/>
              <w:left w:val="single" w:sz="4" w:space="0" w:color="auto"/>
              <w:bottom w:val="single" w:sz="4" w:space="0" w:color="auto"/>
              <w:right w:val="single" w:sz="4" w:space="0" w:color="auto"/>
            </w:tcBorders>
            <w:shd w:val="clear" w:color="auto" w:fill="auto"/>
            <w:vAlign w:val="bottom"/>
          </w:tcPr>
          <w:p w:rsidR="00157010" w:rsidRPr="00BA0FED" w:rsidRDefault="00157010" w:rsidP="00413038">
            <w:pPr>
              <w:suppressAutoHyphens w:val="0"/>
              <w:overflowPunct/>
              <w:autoSpaceDE/>
              <w:jc w:val="center"/>
              <w:textAlignment w:val="auto"/>
              <w:rPr>
                <w:color w:val="000000"/>
                <w:sz w:val="22"/>
                <w:szCs w:val="22"/>
                <w:lang w:eastAsia="ru-RU"/>
              </w:rPr>
            </w:pPr>
          </w:p>
        </w:tc>
      </w:tr>
      <w:tr w:rsidR="00157010" w:rsidRPr="00BA0FED" w:rsidTr="00C51087">
        <w:trPr>
          <w:gridAfter w:val="1"/>
          <w:wAfter w:w="15" w:type="dxa"/>
          <w:trHeight w:val="768"/>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suppressAutoHyphens w:val="0"/>
              <w:overflowPunct/>
              <w:autoSpaceDE/>
              <w:textAlignment w:val="auto"/>
              <w:rPr>
                <w:b/>
                <w:bCs/>
                <w:color w:val="000000"/>
                <w:sz w:val="22"/>
                <w:szCs w:val="22"/>
                <w:lang w:eastAsia="ru-RU"/>
              </w:rPr>
            </w:pPr>
            <w:r w:rsidRPr="00BA0FED">
              <w:rPr>
                <w:b/>
                <w:bCs/>
                <w:color w:val="000000"/>
                <w:sz w:val="22"/>
                <w:szCs w:val="22"/>
                <w:lang w:eastAsia="ru-RU"/>
              </w:rPr>
              <w:t xml:space="preserve">Всего по жилым зонам </w:t>
            </w:r>
          </w:p>
          <w:p w:rsidR="00157010" w:rsidRPr="00BA0FED" w:rsidRDefault="00157010" w:rsidP="00413038">
            <w:pPr>
              <w:suppressAutoHyphens w:val="0"/>
              <w:overflowPunct/>
              <w:autoSpaceDE/>
              <w:textAlignment w:val="auto"/>
              <w:rPr>
                <w:b/>
                <w:bCs/>
                <w:color w:val="000000"/>
                <w:sz w:val="22"/>
                <w:szCs w:val="22"/>
                <w:lang w:eastAsia="ru-RU"/>
              </w:rPr>
            </w:pPr>
            <w:r w:rsidRPr="00BA0FED">
              <w:rPr>
                <w:b/>
                <w:bCs/>
                <w:color w:val="000000"/>
                <w:sz w:val="22"/>
                <w:szCs w:val="22"/>
                <w:lang w:eastAsia="ru-RU"/>
              </w:rPr>
              <w:t>д</w:t>
            </w:r>
            <w:r w:rsidRPr="00BA0FED">
              <w:rPr>
                <w:b/>
                <w:bCs/>
                <w:color w:val="000000"/>
                <w:sz w:val="22"/>
                <w:szCs w:val="22"/>
                <w:lang w:eastAsia="ru-RU"/>
              </w:rPr>
              <w:t>е</w:t>
            </w:r>
            <w:r w:rsidRPr="00BA0FED">
              <w:rPr>
                <w:b/>
                <w:bCs/>
                <w:color w:val="000000"/>
                <w:sz w:val="22"/>
                <w:szCs w:val="22"/>
                <w:lang w:eastAsia="ru-RU"/>
              </w:rPr>
              <w:t>ревни Торосово</w:t>
            </w:r>
          </w:p>
          <w:p w:rsidR="00157010" w:rsidRPr="00BA0FED" w:rsidRDefault="00157010" w:rsidP="00413038">
            <w:pPr>
              <w:suppressAutoHyphens w:val="0"/>
              <w:overflowPunct/>
              <w:autoSpaceDE/>
              <w:textAlignment w:val="auto"/>
              <w:rPr>
                <w:bCs/>
                <w:color w:val="000000"/>
                <w:sz w:val="22"/>
                <w:szCs w:val="22"/>
                <w:lang w:eastAsia="ru-RU"/>
              </w:rPr>
            </w:pPr>
            <w:r w:rsidRPr="00BA0FED">
              <w:rPr>
                <w:bCs/>
                <w:color w:val="000000"/>
                <w:sz w:val="22"/>
                <w:szCs w:val="22"/>
                <w:lang w:eastAsia="ru-RU"/>
              </w:rPr>
              <w:t xml:space="preserve">в </w:t>
            </w:r>
            <w:r w:rsidRPr="00BA0FED">
              <w:rPr>
                <w:color w:val="000000"/>
                <w:sz w:val="22"/>
                <w:szCs w:val="22"/>
                <w:lang w:eastAsia="ru-RU"/>
              </w:rPr>
              <w:t>том числе:</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93,04</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119,04</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119,04</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1,76</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1,76</w:t>
            </w: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индивидуальная жилая застройка с участками     Ж2.1с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88,68</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88,68</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88,68</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gridAfter w:val="1"/>
          <w:wAfter w:w="15" w:type="dxa"/>
          <w:trHeight w:val="479"/>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26,00</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26,00</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12</w:t>
            </w: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color w:val="000000"/>
                <w:sz w:val="22"/>
                <w:szCs w:val="22"/>
              </w:rPr>
            </w:pPr>
            <w:r w:rsidRPr="00BA0FED">
              <w:rPr>
                <w:color w:val="000000"/>
                <w:sz w:val="22"/>
                <w:szCs w:val="22"/>
              </w:rPr>
              <w:t>Существующая застройка малоэтажными жилыми домами     Ж3с</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4,36</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4,36</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4,36</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r w:rsidRPr="00BA0FED">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sz w:val="22"/>
                <w:szCs w:val="22"/>
              </w:rPr>
            </w:pPr>
          </w:p>
        </w:tc>
      </w:tr>
      <w:tr w:rsidR="00157010" w:rsidRPr="00BA0FED" w:rsidTr="00C51087">
        <w:trPr>
          <w:gridAfter w:val="1"/>
          <w:wAfter w:w="15" w:type="dxa"/>
          <w:trHeight w:val="541"/>
        </w:trPr>
        <w:tc>
          <w:tcPr>
            <w:tcW w:w="3980" w:type="dxa"/>
            <w:tcBorders>
              <w:top w:val="nil"/>
              <w:left w:val="single" w:sz="4" w:space="0" w:color="auto"/>
              <w:bottom w:val="single" w:sz="4" w:space="0" w:color="auto"/>
              <w:right w:val="single" w:sz="4" w:space="0" w:color="auto"/>
            </w:tcBorders>
            <w:shd w:val="clear" w:color="auto" w:fill="auto"/>
          </w:tcPr>
          <w:p w:rsidR="00157010" w:rsidRPr="00BA0FED" w:rsidRDefault="00157010" w:rsidP="00413038">
            <w:pPr>
              <w:rPr>
                <w:b/>
                <w:bCs/>
                <w:sz w:val="22"/>
                <w:szCs w:val="22"/>
              </w:rPr>
            </w:pPr>
            <w:r w:rsidRPr="00BA0FED">
              <w:rPr>
                <w:b/>
                <w:bCs/>
                <w:sz w:val="22"/>
                <w:szCs w:val="22"/>
              </w:rPr>
              <w:t>Итого по жилым зонам постоянного проживания</w:t>
            </w:r>
          </w:p>
        </w:tc>
        <w:tc>
          <w:tcPr>
            <w:tcW w:w="1133"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93,04</w:t>
            </w:r>
          </w:p>
        </w:tc>
        <w:tc>
          <w:tcPr>
            <w:tcW w:w="1039"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119,04</w:t>
            </w:r>
          </w:p>
        </w:tc>
        <w:tc>
          <w:tcPr>
            <w:tcW w:w="122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119,04</w:t>
            </w:r>
          </w:p>
        </w:tc>
        <w:tc>
          <w:tcPr>
            <w:tcW w:w="1418" w:type="dxa"/>
            <w:tcBorders>
              <w:top w:val="nil"/>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p>
        </w:tc>
        <w:tc>
          <w:tcPr>
            <w:tcW w:w="997" w:type="dxa"/>
            <w:tcBorders>
              <w:top w:val="single" w:sz="4" w:space="0" w:color="auto"/>
              <w:left w:val="nil"/>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0,31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1,76</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57010" w:rsidRPr="00BA0FED" w:rsidRDefault="00157010" w:rsidP="00413038">
            <w:pPr>
              <w:jc w:val="center"/>
              <w:rPr>
                <w:b/>
                <w:bCs/>
                <w:sz w:val="22"/>
                <w:szCs w:val="22"/>
              </w:rPr>
            </w:pPr>
            <w:r w:rsidRPr="00BA0FED">
              <w:rPr>
                <w:b/>
                <w:bCs/>
                <w:sz w:val="22"/>
                <w:szCs w:val="22"/>
              </w:rPr>
              <w:t>1,76</w:t>
            </w:r>
          </w:p>
        </w:tc>
      </w:tr>
    </w:tbl>
    <w:p w:rsidR="009F3A02" w:rsidRPr="00BA0FED" w:rsidRDefault="009F3A02" w:rsidP="009F3A02">
      <w:pPr>
        <w:rPr>
          <w:b/>
          <w:color w:val="000000"/>
          <w:sz w:val="16"/>
          <w:szCs w:val="16"/>
        </w:rPr>
      </w:pPr>
    </w:p>
    <w:p w:rsidR="00023C6A" w:rsidRPr="00BA0FED" w:rsidRDefault="00023C6A" w:rsidP="009F3A02">
      <w:pPr>
        <w:rPr>
          <w:b/>
          <w:color w:val="000000"/>
          <w:sz w:val="16"/>
          <w:szCs w:val="16"/>
        </w:rPr>
      </w:pPr>
    </w:p>
    <w:p w:rsidR="00023C6A" w:rsidRPr="00BA0FED" w:rsidRDefault="00023C6A" w:rsidP="009F3A02">
      <w:pPr>
        <w:rPr>
          <w:b/>
          <w:color w:val="000000"/>
          <w:sz w:val="24"/>
          <w:szCs w:val="24"/>
        </w:rPr>
        <w:sectPr w:rsidR="00023C6A" w:rsidRPr="00BA0FED" w:rsidSect="009B2401">
          <w:footnotePr>
            <w:pos w:val="beneathText"/>
          </w:footnotePr>
          <w:pgSz w:w="16837" w:h="11905" w:orient="landscape"/>
          <w:pgMar w:top="1701" w:right="1134" w:bottom="737" w:left="1247" w:header="720" w:footer="919" w:gutter="0"/>
          <w:cols w:space="720"/>
          <w:docGrid w:linePitch="381"/>
        </w:sectPr>
      </w:pPr>
    </w:p>
    <w:p w:rsidR="009F3A02" w:rsidRPr="00BA0FED" w:rsidRDefault="009F3A02" w:rsidP="009F3A02">
      <w:pPr>
        <w:ind w:firstLine="708"/>
        <w:jc w:val="both"/>
        <w:rPr>
          <w:color w:val="000000"/>
          <w:sz w:val="24"/>
          <w:szCs w:val="24"/>
        </w:rPr>
      </w:pPr>
      <w:r w:rsidRPr="00BA0FED">
        <w:rPr>
          <w:color w:val="000000"/>
          <w:sz w:val="24"/>
          <w:szCs w:val="24"/>
        </w:rPr>
        <w:t>В сводн</w:t>
      </w:r>
      <w:r w:rsidR="00A06C61" w:rsidRPr="00BA0FED">
        <w:rPr>
          <w:color w:val="000000"/>
          <w:sz w:val="24"/>
          <w:szCs w:val="24"/>
        </w:rPr>
        <w:t>ых</w:t>
      </w:r>
      <w:r w:rsidRPr="00BA0FED">
        <w:rPr>
          <w:color w:val="000000"/>
          <w:sz w:val="24"/>
          <w:szCs w:val="24"/>
        </w:rPr>
        <w:t xml:space="preserve"> таблиц</w:t>
      </w:r>
      <w:r w:rsidR="00A06C61" w:rsidRPr="00BA0FED">
        <w:rPr>
          <w:color w:val="000000"/>
          <w:sz w:val="24"/>
          <w:szCs w:val="24"/>
        </w:rPr>
        <w:t>ах</w:t>
      </w:r>
      <w:r w:rsidRPr="00BA0FED">
        <w:rPr>
          <w:color w:val="000000"/>
          <w:sz w:val="24"/>
          <w:szCs w:val="24"/>
        </w:rPr>
        <w:t xml:space="preserve"> </w:t>
      </w:r>
      <w:r w:rsidR="00AF7755" w:rsidRPr="00BA0FED">
        <w:rPr>
          <w:color w:val="000000"/>
          <w:sz w:val="24"/>
          <w:szCs w:val="24"/>
        </w:rPr>
        <w:t>4</w:t>
      </w:r>
      <w:r w:rsidRPr="00BA0FED">
        <w:rPr>
          <w:color w:val="000000"/>
          <w:sz w:val="24"/>
          <w:szCs w:val="24"/>
        </w:rPr>
        <w:t>.1.5.2.</w:t>
      </w:r>
      <w:r w:rsidR="00A06C61" w:rsidRPr="00BA0FED">
        <w:rPr>
          <w:color w:val="000000"/>
          <w:sz w:val="24"/>
          <w:szCs w:val="24"/>
        </w:rPr>
        <w:t>3 и 4.1.5.2.4</w:t>
      </w:r>
      <w:r w:rsidRPr="00BA0FED">
        <w:rPr>
          <w:color w:val="000000"/>
          <w:sz w:val="24"/>
          <w:szCs w:val="24"/>
        </w:rPr>
        <w:t xml:space="preserve"> отражена динамика численности </w:t>
      </w:r>
      <w:r w:rsidR="00F61F96" w:rsidRPr="00BA0FED">
        <w:rPr>
          <w:color w:val="000000"/>
          <w:sz w:val="24"/>
          <w:szCs w:val="24"/>
        </w:rPr>
        <w:t xml:space="preserve">постоянного </w:t>
      </w:r>
      <w:r w:rsidRPr="00BA0FED">
        <w:rPr>
          <w:color w:val="000000"/>
          <w:sz w:val="24"/>
          <w:szCs w:val="24"/>
        </w:rPr>
        <w:t xml:space="preserve">населения и плотности населения в жилых зонах </w:t>
      </w:r>
      <w:r w:rsidR="00A06C61" w:rsidRPr="00BA0FED">
        <w:rPr>
          <w:color w:val="000000"/>
          <w:sz w:val="24"/>
          <w:szCs w:val="24"/>
        </w:rPr>
        <w:t xml:space="preserve">по </w:t>
      </w:r>
      <w:r w:rsidR="006F16F6" w:rsidRPr="00BA0FED">
        <w:rPr>
          <w:color w:val="000000"/>
          <w:sz w:val="24"/>
          <w:szCs w:val="24"/>
        </w:rPr>
        <w:t>в</w:t>
      </w:r>
      <w:r w:rsidR="00A06C61" w:rsidRPr="00BA0FED">
        <w:rPr>
          <w:color w:val="000000"/>
          <w:sz w:val="24"/>
          <w:szCs w:val="24"/>
        </w:rPr>
        <w:t xml:space="preserve">ариантам </w:t>
      </w:r>
      <w:r w:rsidR="006F16F6" w:rsidRPr="00BA0FED">
        <w:rPr>
          <w:color w:val="000000"/>
          <w:sz w:val="24"/>
          <w:szCs w:val="24"/>
        </w:rPr>
        <w:t>д</w:t>
      </w:r>
      <w:r w:rsidRPr="00BA0FED">
        <w:rPr>
          <w:color w:val="000000"/>
          <w:sz w:val="24"/>
          <w:szCs w:val="24"/>
        </w:rPr>
        <w:t xml:space="preserve">о </w:t>
      </w:r>
      <w:smartTag w:uri="urn:schemas-microsoft-com:office:smarttags" w:element="metricconverter">
        <w:smartTagPr>
          <w:attr w:name="ProductID" w:val="2035 г"/>
        </w:smartTagPr>
        <w:r w:rsidRPr="00BA0FED">
          <w:rPr>
            <w:color w:val="000000"/>
            <w:sz w:val="24"/>
            <w:szCs w:val="24"/>
          </w:rPr>
          <w:t>20</w:t>
        </w:r>
        <w:r w:rsidR="00DF40C9" w:rsidRPr="00BA0FED">
          <w:rPr>
            <w:color w:val="000000"/>
            <w:sz w:val="24"/>
            <w:szCs w:val="24"/>
          </w:rPr>
          <w:t>3</w:t>
        </w:r>
        <w:r w:rsidR="0047168C" w:rsidRPr="00BA0FED">
          <w:rPr>
            <w:color w:val="000000"/>
            <w:sz w:val="24"/>
            <w:szCs w:val="24"/>
          </w:rPr>
          <w:t>5</w:t>
        </w:r>
        <w:r w:rsidRPr="00BA0FED">
          <w:rPr>
            <w:color w:val="000000"/>
            <w:sz w:val="24"/>
            <w:szCs w:val="24"/>
          </w:rPr>
          <w:t xml:space="preserve"> г</w:t>
        </w:r>
      </w:smartTag>
      <w:r w:rsidRPr="00BA0FED">
        <w:rPr>
          <w:color w:val="000000"/>
          <w:sz w:val="24"/>
          <w:szCs w:val="24"/>
        </w:rPr>
        <w:t>.</w:t>
      </w:r>
    </w:p>
    <w:p w:rsidR="009F3A02" w:rsidRPr="00BA0FED" w:rsidRDefault="00A06C61" w:rsidP="002C0173">
      <w:pPr>
        <w:pStyle w:val="36"/>
        <w:spacing w:after="0"/>
        <w:ind w:firstLine="708"/>
        <w:rPr>
          <w:color w:val="000000"/>
          <w:sz w:val="24"/>
          <w:szCs w:val="24"/>
        </w:rPr>
      </w:pPr>
      <w:r w:rsidRPr="00BA0FED">
        <w:rPr>
          <w:color w:val="000000"/>
          <w:sz w:val="24"/>
          <w:szCs w:val="24"/>
        </w:rPr>
        <w:t xml:space="preserve">Численность </w:t>
      </w:r>
      <w:r w:rsidR="00F61F96" w:rsidRPr="00BA0FED">
        <w:rPr>
          <w:color w:val="000000"/>
          <w:sz w:val="24"/>
          <w:szCs w:val="24"/>
        </w:rPr>
        <w:t xml:space="preserve">постоянного </w:t>
      </w:r>
      <w:r w:rsidRPr="00BA0FED">
        <w:rPr>
          <w:color w:val="000000"/>
          <w:sz w:val="24"/>
          <w:szCs w:val="24"/>
        </w:rPr>
        <w:t>населения по Варианту 1</w:t>
      </w:r>
      <w:r w:rsidR="00927EBA" w:rsidRPr="00BA0FED">
        <w:rPr>
          <w:color w:val="000000"/>
          <w:sz w:val="24"/>
          <w:szCs w:val="24"/>
        </w:rPr>
        <w:t xml:space="preserve"> </w:t>
      </w:r>
      <w:r w:rsidR="00927EBA" w:rsidRPr="00BA0FED">
        <w:rPr>
          <w:color w:val="000000"/>
          <w:sz w:val="24"/>
          <w:szCs w:val="24"/>
        </w:rPr>
        <w:tab/>
      </w:r>
      <w:r w:rsidR="00927EBA" w:rsidRPr="00BA0FED">
        <w:rPr>
          <w:color w:val="000000"/>
          <w:sz w:val="24"/>
          <w:szCs w:val="24"/>
        </w:rPr>
        <w:tab/>
        <w:t xml:space="preserve">         </w:t>
      </w:r>
      <w:r w:rsidR="009F3A02" w:rsidRPr="00BA0FED">
        <w:rPr>
          <w:color w:val="000000"/>
          <w:sz w:val="24"/>
          <w:szCs w:val="24"/>
        </w:rPr>
        <w:t xml:space="preserve">Таблица </w:t>
      </w:r>
      <w:r w:rsidR="00AF7755" w:rsidRPr="00BA0FED">
        <w:rPr>
          <w:color w:val="000000"/>
          <w:sz w:val="24"/>
          <w:szCs w:val="24"/>
        </w:rPr>
        <w:t>4</w:t>
      </w:r>
      <w:r w:rsidR="009F3A02" w:rsidRPr="00BA0FED">
        <w:rPr>
          <w:color w:val="000000"/>
          <w:sz w:val="24"/>
          <w:szCs w:val="24"/>
        </w:rPr>
        <w:t>.1.5.2.</w:t>
      </w:r>
      <w:r w:rsidRPr="00BA0FED">
        <w:rPr>
          <w:color w:val="000000"/>
          <w:sz w:val="24"/>
          <w:szCs w:val="24"/>
        </w:rPr>
        <w:t>3</w:t>
      </w:r>
    </w:p>
    <w:tbl>
      <w:tblPr>
        <w:tblW w:w="9498" w:type="dxa"/>
        <w:tblInd w:w="5" w:type="dxa"/>
        <w:tblLayout w:type="fixed"/>
        <w:tblCellMar>
          <w:left w:w="0" w:type="dxa"/>
          <w:right w:w="0" w:type="dxa"/>
        </w:tblCellMar>
        <w:tblLook w:val="0000" w:firstRow="0" w:lastRow="0" w:firstColumn="0" w:lastColumn="0" w:noHBand="0" w:noVBand="0"/>
      </w:tblPr>
      <w:tblGrid>
        <w:gridCol w:w="567"/>
        <w:gridCol w:w="2855"/>
        <w:gridCol w:w="989"/>
        <w:gridCol w:w="989"/>
        <w:gridCol w:w="989"/>
        <w:gridCol w:w="989"/>
        <w:gridCol w:w="989"/>
        <w:gridCol w:w="1131"/>
      </w:tblGrid>
      <w:tr w:rsidR="006564E1" w:rsidRPr="00BA0FED">
        <w:trPr>
          <w:trHeight w:val="404"/>
          <w:tblHeader/>
        </w:trPr>
        <w:tc>
          <w:tcPr>
            <w:tcW w:w="567" w:type="dxa"/>
            <w:vMerge w:val="restart"/>
            <w:tcBorders>
              <w:top w:val="single" w:sz="4" w:space="0" w:color="000000"/>
              <w:left w:val="single" w:sz="4" w:space="0" w:color="000000"/>
            </w:tcBorders>
            <w:vAlign w:val="center"/>
          </w:tcPr>
          <w:p w:rsidR="006564E1" w:rsidRPr="00BA0FED" w:rsidRDefault="006564E1" w:rsidP="00210580">
            <w:pPr>
              <w:pStyle w:val="af8"/>
              <w:snapToGrid w:val="0"/>
              <w:spacing w:after="0"/>
              <w:jc w:val="center"/>
              <w:rPr>
                <w:color w:val="000000"/>
                <w:sz w:val="22"/>
                <w:szCs w:val="22"/>
              </w:rPr>
            </w:pPr>
            <w:r w:rsidRPr="00BA0FED">
              <w:rPr>
                <w:color w:val="000000"/>
                <w:sz w:val="22"/>
                <w:szCs w:val="22"/>
              </w:rPr>
              <w:t>№№ п/п</w:t>
            </w:r>
          </w:p>
        </w:tc>
        <w:tc>
          <w:tcPr>
            <w:tcW w:w="2855" w:type="dxa"/>
            <w:vMerge w:val="restart"/>
            <w:tcBorders>
              <w:top w:val="single" w:sz="4" w:space="0" w:color="000000"/>
              <w:left w:val="single" w:sz="4" w:space="0" w:color="000000"/>
              <w:right w:val="single" w:sz="4" w:space="0" w:color="auto"/>
            </w:tcBorders>
            <w:vAlign w:val="center"/>
          </w:tcPr>
          <w:p w:rsidR="006564E1" w:rsidRPr="00BA0FED" w:rsidRDefault="00D7119E" w:rsidP="00210580">
            <w:pPr>
              <w:pStyle w:val="af8"/>
              <w:ind w:right="210"/>
              <w:jc w:val="center"/>
              <w:rPr>
                <w:color w:val="000000"/>
                <w:sz w:val="22"/>
                <w:szCs w:val="22"/>
              </w:rPr>
            </w:pPr>
            <w:r w:rsidRPr="00BA0FED">
              <w:rPr>
                <w:color w:val="000000"/>
                <w:sz w:val="22"/>
                <w:szCs w:val="22"/>
              </w:rPr>
              <w:t>Н</w:t>
            </w:r>
            <w:r w:rsidR="006564E1" w:rsidRPr="00BA0FED">
              <w:rPr>
                <w:color w:val="000000"/>
                <w:sz w:val="22"/>
                <w:szCs w:val="22"/>
              </w:rPr>
              <w:t>аселенны</w:t>
            </w:r>
            <w:r w:rsidRPr="00BA0FED">
              <w:rPr>
                <w:color w:val="000000"/>
                <w:sz w:val="22"/>
                <w:szCs w:val="22"/>
              </w:rPr>
              <w:t>е</w:t>
            </w:r>
            <w:r w:rsidR="006564E1" w:rsidRPr="00BA0FED">
              <w:rPr>
                <w:color w:val="000000"/>
                <w:sz w:val="22"/>
                <w:szCs w:val="22"/>
              </w:rPr>
              <w:t xml:space="preserve"> пункт</w:t>
            </w:r>
            <w:r w:rsidRPr="00BA0FED">
              <w:rPr>
                <w:color w:val="000000"/>
                <w:sz w:val="22"/>
                <w:szCs w:val="22"/>
              </w:rPr>
              <w:t>ы</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0162E5" w:rsidP="00210580">
            <w:pPr>
              <w:snapToGrid w:val="0"/>
              <w:jc w:val="center"/>
              <w:rPr>
                <w:rFonts w:eastAsia="Arial Unicode MS" w:cs="Times New Roman CYR"/>
                <w:bCs/>
                <w:color w:val="000000"/>
                <w:sz w:val="22"/>
                <w:szCs w:val="22"/>
              </w:rPr>
            </w:pPr>
            <w:r>
              <w:rPr>
                <w:rFonts w:eastAsia="Arial Unicode MS" w:cs="Times New Roman CYR"/>
                <w:bCs/>
                <w:color w:val="000000"/>
                <w:sz w:val="22"/>
                <w:szCs w:val="22"/>
              </w:rPr>
              <w:t>Существующее</w:t>
            </w:r>
            <w:r w:rsidR="00012F84">
              <w:rPr>
                <w:rFonts w:eastAsia="Arial Unicode MS" w:cs="Times New Roman CYR"/>
                <w:bCs/>
                <w:color w:val="000000"/>
                <w:sz w:val="22"/>
                <w:szCs w:val="22"/>
              </w:rPr>
              <w:t xml:space="preserve"> </w:t>
            </w:r>
            <w:r w:rsidR="006564E1" w:rsidRPr="00BA0FED">
              <w:rPr>
                <w:rFonts w:eastAsia="Arial Unicode MS" w:cs="Times New Roman CYR"/>
                <w:bCs/>
                <w:color w:val="000000"/>
                <w:sz w:val="22"/>
                <w:szCs w:val="22"/>
              </w:rPr>
              <w:t>положение</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1 очередь</w:t>
            </w:r>
          </w:p>
          <w:p w:rsidR="006564E1" w:rsidRPr="00BA0FED" w:rsidRDefault="006564E1" w:rsidP="00210580">
            <w:pPr>
              <w:snapToGrid w:val="0"/>
              <w:jc w:val="center"/>
              <w:rPr>
                <w:rFonts w:eastAsia="Arial Unicode MS" w:cs="Times New Roman CYR"/>
                <w:bCs/>
                <w:color w:val="000000"/>
                <w:sz w:val="22"/>
                <w:szCs w:val="22"/>
              </w:rPr>
            </w:pPr>
            <w:smartTag w:uri="urn:schemas-microsoft-com:office:smarttags" w:element="metricconverter">
              <w:smartTagPr>
                <w:attr w:name="ProductID" w:val="2020 г"/>
              </w:smartTagPr>
              <w:r w:rsidRPr="00BA0FED">
                <w:rPr>
                  <w:rFonts w:eastAsia="Arial Unicode MS" w:cs="Times New Roman CYR"/>
                  <w:bCs/>
                  <w:color w:val="000000"/>
                  <w:sz w:val="22"/>
                  <w:szCs w:val="22"/>
                </w:rPr>
                <w:t>2020 г</w:t>
              </w:r>
            </w:smartTag>
            <w:r w:rsidRPr="00BA0FED">
              <w:rPr>
                <w:rFonts w:eastAsia="Arial Unicode MS" w:cs="Times New Roman CYR"/>
                <w:bCs/>
                <w:color w:val="000000"/>
                <w:sz w:val="22"/>
                <w:szCs w:val="22"/>
              </w:rPr>
              <w:t>.</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669" w:rsidRPr="00BA0FED" w:rsidRDefault="006564E1" w:rsidP="00210580">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Расчетный срок</w:t>
            </w:r>
          </w:p>
          <w:p w:rsidR="006564E1" w:rsidRPr="00BA0FED" w:rsidRDefault="006564E1" w:rsidP="00210580">
            <w:pPr>
              <w:snapToGrid w:val="0"/>
              <w:jc w:val="center"/>
              <w:rPr>
                <w:rFonts w:eastAsia="Arial Unicode MS" w:cs="Times New Roman CYR"/>
                <w:bCs/>
                <w:color w:val="000000"/>
                <w:sz w:val="22"/>
                <w:szCs w:val="22"/>
              </w:rPr>
            </w:pPr>
            <w:smartTag w:uri="urn:schemas-microsoft-com:office:smarttags" w:element="metricconverter">
              <w:smartTagPr>
                <w:attr w:name="ProductID" w:val="2035 г"/>
              </w:smartTagPr>
              <w:r w:rsidRPr="00BA0FED">
                <w:rPr>
                  <w:rFonts w:eastAsia="Arial Unicode MS" w:cs="Times New Roman CYR"/>
                  <w:bCs/>
                  <w:color w:val="000000"/>
                  <w:sz w:val="22"/>
                  <w:szCs w:val="22"/>
                </w:rPr>
                <w:t>203</w:t>
              </w:r>
              <w:r w:rsidR="00F61F96" w:rsidRPr="00BA0FED">
                <w:rPr>
                  <w:rFonts w:eastAsia="Arial Unicode MS" w:cs="Times New Roman CYR"/>
                  <w:bCs/>
                  <w:color w:val="000000"/>
                  <w:sz w:val="22"/>
                  <w:szCs w:val="22"/>
                </w:rPr>
                <w:t>5</w:t>
              </w:r>
              <w:r w:rsidRPr="00BA0FED">
                <w:rPr>
                  <w:rFonts w:eastAsia="Arial Unicode MS" w:cs="Times New Roman CYR"/>
                  <w:bCs/>
                  <w:color w:val="000000"/>
                  <w:sz w:val="22"/>
                  <w:szCs w:val="22"/>
                </w:rPr>
                <w:t xml:space="preserve"> г</w:t>
              </w:r>
            </w:smartTag>
            <w:r w:rsidRPr="00BA0FED">
              <w:rPr>
                <w:rFonts w:eastAsia="Arial Unicode MS" w:cs="Times New Roman CYR"/>
                <w:bCs/>
                <w:color w:val="000000"/>
                <w:sz w:val="22"/>
                <w:szCs w:val="22"/>
              </w:rPr>
              <w:t>.</w:t>
            </w:r>
          </w:p>
        </w:tc>
      </w:tr>
      <w:tr w:rsidR="006564E1" w:rsidRPr="00BA0FED">
        <w:trPr>
          <w:trHeight w:val="403"/>
          <w:tblHeader/>
        </w:trPr>
        <w:tc>
          <w:tcPr>
            <w:tcW w:w="567" w:type="dxa"/>
            <w:vMerge/>
            <w:tcBorders>
              <w:left w:val="single" w:sz="4" w:space="0" w:color="000000"/>
              <w:bottom w:val="single" w:sz="4" w:space="0" w:color="000000"/>
            </w:tcBorders>
            <w:vAlign w:val="center"/>
          </w:tcPr>
          <w:p w:rsidR="006564E1" w:rsidRPr="00BA0FED" w:rsidRDefault="006564E1" w:rsidP="00210580">
            <w:pPr>
              <w:pStyle w:val="af8"/>
              <w:snapToGrid w:val="0"/>
              <w:spacing w:after="0"/>
              <w:jc w:val="center"/>
              <w:rPr>
                <w:color w:val="000000"/>
                <w:sz w:val="22"/>
                <w:szCs w:val="22"/>
              </w:rPr>
            </w:pPr>
          </w:p>
        </w:tc>
        <w:tc>
          <w:tcPr>
            <w:tcW w:w="2855" w:type="dxa"/>
            <w:vMerge/>
            <w:tcBorders>
              <w:left w:val="single" w:sz="4" w:space="0" w:color="000000"/>
              <w:bottom w:val="single" w:sz="4" w:space="0" w:color="000000"/>
              <w:right w:val="single" w:sz="4" w:space="0" w:color="auto"/>
            </w:tcBorders>
            <w:vAlign w:val="center"/>
          </w:tcPr>
          <w:p w:rsidR="006564E1" w:rsidRPr="00BA0FED" w:rsidRDefault="006564E1" w:rsidP="00210580">
            <w:pPr>
              <w:pStyle w:val="af8"/>
              <w:ind w:right="210"/>
              <w:jc w:val="center"/>
              <w:rPr>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sidR="00235E95">
              <w:rPr>
                <w:rFonts w:eastAsia="Arial Unicode MS" w:cs="Times New Roman CYR"/>
                <w:bCs/>
                <w:color w:val="000000"/>
                <w:sz w:val="20"/>
              </w:rPr>
              <w:t>,</w:t>
            </w:r>
            <w:r w:rsidRPr="00BA0FED">
              <w:rPr>
                <w:rFonts w:eastAsia="Arial Unicode MS" w:cs="Times New Roman CYR"/>
                <w:bCs/>
                <w:color w:val="000000"/>
                <w:sz w:val="20"/>
              </w:rPr>
              <w:t xml:space="preserve"> </w:t>
            </w:r>
            <w:r w:rsidR="0045738D" w:rsidRPr="00BA0FED">
              <w:rPr>
                <w:rFonts w:eastAsia="Arial Unicode MS" w:cs="Times New Roman CYR"/>
                <w:bCs/>
                <w:color w:val="000000"/>
                <w:sz w:val="20"/>
              </w:rPr>
              <w:t xml:space="preserve">тыс. </w:t>
            </w:r>
            <w:r w:rsidRPr="00BA0FED">
              <w:rPr>
                <w:rFonts w:eastAsia="Arial Unicode MS" w:cs="Times New Roman CYR"/>
                <w:bCs/>
                <w:color w:val="000000"/>
                <w:sz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0"/>
              </w:rPr>
            </w:pPr>
            <w:r w:rsidRPr="00BA0FED">
              <w:rPr>
                <w:rFonts w:eastAsia="Arial Unicode MS" w:cs="Times New Roman CYR"/>
                <w:bCs/>
                <w:color w:val="000000"/>
                <w:sz w:val="20"/>
              </w:rPr>
              <w:t>Плотность</w:t>
            </w:r>
            <w:r w:rsidR="00235E95">
              <w:rPr>
                <w:rFonts w:eastAsia="Arial Unicode MS" w:cs="Times New Roman CYR"/>
                <w:bCs/>
                <w:color w:val="000000"/>
                <w:sz w:val="20"/>
              </w:rPr>
              <w:t>,</w:t>
            </w:r>
            <w:r w:rsidRPr="00BA0FED">
              <w:rPr>
                <w:rFonts w:eastAsia="Arial Unicode MS" w:cs="Times New Roman CYR"/>
                <w:bCs/>
                <w:color w:val="000000"/>
                <w:sz w:val="20"/>
              </w:rPr>
              <w:t xml:space="preserve"> чел</w:t>
            </w:r>
            <w:r w:rsidR="00DD11BF" w:rsidRPr="00BA0FED">
              <w:rPr>
                <w:rFonts w:eastAsia="Arial Unicode MS" w:cs="Times New Roman CYR"/>
                <w:bCs/>
                <w:color w:val="000000"/>
                <w:sz w:val="20"/>
              </w:rPr>
              <w:t>.</w:t>
            </w:r>
            <w:r w:rsidRPr="00BA0FED">
              <w:rPr>
                <w:rFonts w:eastAsia="Arial Unicode MS" w:cs="Times New Roman CYR"/>
                <w:bCs/>
                <w:color w:val="000000"/>
                <w:sz w:val="20"/>
              </w:rPr>
              <w:t>/га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sidR="00235E95">
              <w:rPr>
                <w:rFonts w:eastAsia="Arial Unicode MS" w:cs="Times New Roman CYR"/>
                <w:bCs/>
                <w:color w:val="000000"/>
                <w:sz w:val="20"/>
              </w:rPr>
              <w:t>,</w:t>
            </w:r>
            <w:r w:rsidRPr="00BA0FED">
              <w:rPr>
                <w:rFonts w:eastAsia="Arial Unicode MS" w:cs="Times New Roman CYR"/>
                <w:bCs/>
                <w:color w:val="000000"/>
                <w:sz w:val="20"/>
              </w:rPr>
              <w:t xml:space="preserve"> </w:t>
            </w:r>
            <w:r w:rsidR="0045738D" w:rsidRPr="00BA0FED">
              <w:rPr>
                <w:rFonts w:eastAsia="Arial Unicode MS" w:cs="Times New Roman CYR"/>
                <w:bCs/>
                <w:color w:val="000000"/>
                <w:sz w:val="20"/>
              </w:rPr>
              <w:t xml:space="preserve">тыс. </w:t>
            </w:r>
            <w:r w:rsidRPr="00BA0FED">
              <w:rPr>
                <w:rFonts w:eastAsia="Arial Unicode MS" w:cs="Times New Roman CYR"/>
                <w:bCs/>
                <w:color w:val="000000"/>
                <w:sz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0"/>
              </w:rPr>
            </w:pPr>
            <w:r w:rsidRPr="00BA0FED">
              <w:rPr>
                <w:rFonts w:eastAsia="Arial Unicode MS" w:cs="Times New Roman CYR"/>
                <w:bCs/>
                <w:color w:val="000000"/>
                <w:sz w:val="20"/>
              </w:rPr>
              <w:t>Плотность</w:t>
            </w:r>
            <w:r w:rsidR="00235E95">
              <w:rPr>
                <w:rFonts w:eastAsia="Arial Unicode MS" w:cs="Times New Roman CYR"/>
                <w:bCs/>
                <w:color w:val="000000"/>
                <w:sz w:val="20"/>
              </w:rPr>
              <w:t>,</w:t>
            </w:r>
            <w:r w:rsidRPr="00BA0FED">
              <w:rPr>
                <w:rFonts w:eastAsia="Arial Unicode MS" w:cs="Times New Roman CYR"/>
                <w:bCs/>
                <w:color w:val="000000"/>
                <w:sz w:val="20"/>
              </w:rPr>
              <w:t xml:space="preserve"> чел</w:t>
            </w:r>
            <w:r w:rsidR="00DD11BF" w:rsidRPr="00BA0FED">
              <w:rPr>
                <w:rFonts w:eastAsia="Arial Unicode MS" w:cs="Times New Roman CYR"/>
                <w:bCs/>
                <w:color w:val="000000"/>
                <w:sz w:val="20"/>
              </w:rPr>
              <w:t>.</w:t>
            </w:r>
            <w:r w:rsidRPr="00BA0FED">
              <w:rPr>
                <w:rFonts w:eastAsia="Arial Unicode MS" w:cs="Times New Roman CYR"/>
                <w:bCs/>
                <w:color w:val="000000"/>
                <w:sz w:val="20"/>
              </w:rPr>
              <w:t>/га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sidR="00235E95">
              <w:rPr>
                <w:rFonts w:eastAsia="Arial Unicode MS" w:cs="Times New Roman CYR"/>
                <w:bCs/>
                <w:color w:val="000000"/>
                <w:sz w:val="20"/>
              </w:rPr>
              <w:t>,</w:t>
            </w:r>
            <w:r w:rsidRPr="00BA0FED">
              <w:rPr>
                <w:rFonts w:eastAsia="Arial Unicode MS" w:cs="Times New Roman CYR"/>
                <w:bCs/>
                <w:color w:val="000000"/>
                <w:sz w:val="20"/>
              </w:rPr>
              <w:t xml:space="preserve"> </w:t>
            </w:r>
            <w:r w:rsidR="0045738D" w:rsidRPr="00BA0FED">
              <w:rPr>
                <w:rFonts w:eastAsia="Arial Unicode MS" w:cs="Times New Roman CYR"/>
                <w:bCs/>
                <w:color w:val="000000"/>
                <w:sz w:val="20"/>
              </w:rPr>
              <w:t xml:space="preserve">тыс. </w:t>
            </w:r>
            <w:r w:rsidRPr="00BA0FED">
              <w:rPr>
                <w:rFonts w:eastAsia="Arial Unicode MS" w:cs="Times New Roman CYR"/>
                <w:bCs/>
                <w:color w:val="000000"/>
                <w:sz w:val="20"/>
              </w:rPr>
              <w:t>чел.</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0"/>
              </w:rPr>
            </w:pPr>
            <w:r w:rsidRPr="00BA0FED">
              <w:rPr>
                <w:rFonts w:eastAsia="Arial Unicode MS" w:cs="Times New Roman CYR"/>
                <w:bCs/>
                <w:color w:val="000000"/>
                <w:sz w:val="20"/>
              </w:rPr>
              <w:t>Плотность</w:t>
            </w:r>
            <w:r w:rsidR="00235E95">
              <w:rPr>
                <w:rFonts w:eastAsia="Arial Unicode MS" w:cs="Times New Roman CYR"/>
                <w:bCs/>
                <w:color w:val="000000"/>
                <w:sz w:val="20"/>
              </w:rPr>
              <w:t>,</w:t>
            </w:r>
            <w:r w:rsidRPr="00BA0FED">
              <w:rPr>
                <w:rFonts w:eastAsia="Arial Unicode MS" w:cs="Times New Roman CYR"/>
                <w:bCs/>
                <w:color w:val="000000"/>
                <w:sz w:val="20"/>
              </w:rPr>
              <w:t xml:space="preserve"> чел</w:t>
            </w:r>
            <w:r w:rsidR="00DD11BF" w:rsidRPr="00BA0FED">
              <w:rPr>
                <w:rFonts w:eastAsia="Arial Unicode MS" w:cs="Times New Roman CYR"/>
                <w:bCs/>
                <w:color w:val="000000"/>
                <w:sz w:val="20"/>
              </w:rPr>
              <w:t>.</w:t>
            </w:r>
            <w:r w:rsidRPr="00BA0FED">
              <w:rPr>
                <w:rFonts w:eastAsia="Arial Unicode MS" w:cs="Times New Roman CYR"/>
                <w:bCs/>
                <w:color w:val="000000"/>
                <w:sz w:val="20"/>
              </w:rPr>
              <w:t>/га</w:t>
            </w:r>
          </w:p>
        </w:tc>
      </w:tr>
      <w:tr w:rsidR="006564E1" w:rsidRPr="00BA0FED">
        <w:tblPrEx>
          <w:tblCellMar>
            <w:left w:w="108" w:type="dxa"/>
            <w:right w:w="108" w:type="dxa"/>
          </w:tblCellMar>
        </w:tblPrEx>
        <w:trPr>
          <w:trHeight w:hRule="exact" w:val="302"/>
          <w:tblHeader/>
        </w:trPr>
        <w:tc>
          <w:tcPr>
            <w:tcW w:w="567" w:type="dxa"/>
            <w:tcBorders>
              <w:top w:val="single" w:sz="4" w:space="0" w:color="000000"/>
              <w:left w:val="single" w:sz="4" w:space="0" w:color="000000"/>
              <w:bottom w:val="single" w:sz="4" w:space="0" w:color="000000"/>
            </w:tcBorders>
          </w:tcPr>
          <w:p w:rsidR="006564E1" w:rsidRPr="00BA0FED" w:rsidRDefault="006564E1" w:rsidP="00210580">
            <w:pPr>
              <w:pStyle w:val="af8"/>
              <w:snapToGrid w:val="0"/>
              <w:ind w:left="-3" w:right="-63"/>
              <w:jc w:val="center"/>
              <w:rPr>
                <w:color w:val="000000"/>
                <w:sz w:val="22"/>
                <w:szCs w:val="22"/>
              </w:rPr>
            </w:pPr>
            <w:r w:rsidRPr="00BA0FED">
              <w:rPr>
                <w:color w:val="000000"/>
                <w:sz w:val="22"/>
                <w:szCs w:val="22"/>
              </w:rPr>
              <w:t>1</w:t>
            </w:r>
          </w:p>
        </w:tc>
        <w:tc>
          <w:tcPr>
            <w:tcW w:w="2855" w:type="dxa"/>
            <w:tcBorders>
              <w:top w:val="single" w:sz="4" w:space="0" w:color="000000"/>
              <w:left w:val="single" w:sz="4" w:space="0" w:color="000000"/>
              <w:bottom w:val="single" w:sz="4" w:space="0" w:color="000000"/>
              <w:right w:val="single" w:sz="4" w:space="0" w:color="auto"/>
            </w:tcBorders>
          </w:tcPr>
          <w:p w:rsidR="006564E1" w:rsidRPr="00BA0FED" w:rsidRDefault="006564E1" w:rsidP="00210580">
            <w:pPr>
              <w:pStyle w:val="af8"/>
              <w:snapToGrid w:val="0"/>
              <w:ind w:left="544" w:right="210" w:firstLine="329"/>
              <w:jc w:val="center"/>
              <w:rPr>
                <w:color w:val="000000"/>
                <w:sz w:val="22"/>
                <w:szCs w:val="22"/>
              </w:rPr>
            </w:pPr>
            <w:r w:rsidRPr="00BA0FED">
              <w:rPr>
                <w:color w:val="000000"/>
                <w:sz w:val="22"/>
                <w:szCs w:val="22"/>
              </w:rPr>
              <w:t>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8</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927EBA">
            <w:pPr>
              <w:jc w:val="center"/>
              <w:rPr>
                <w:color w:val="000000"/>
                <w:sz w:val="22"/>
                <w:szCs w:val="22"/>
              </w:rPr>
            </w:pPr>
            <w:bookmarkStart w:id="65" w:name="_Hlk318451509"/>
            <w:r w:rsidRPr="00BA0FED">
              <w:rPr>
                <w:color w:val="000000"/>
                <w:sz w:val="22"/>
                <w:szCs w:val="22"/>
              </w:rPr>
              <w:t>1</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Будино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0,074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3,67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0,15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5,40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0,27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6,92</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927EBA">
            <w:pPr>
              <w:jc w:val="center"/>
              <w:rPr>
                <w:color w:val="000000"/>
                <w:sz w:val="22"/>
                <w:szCs w:val="22"/>
              </w:rPr>
            </w:pPr>
            <w:r w:rsidRPr="00BA0FED">
              <w:rPr>
                <w:color w:val="000000"/>
                <w:sz w:val="22"/>
                <w:szCs w:val="22"/>
              </w:rPr>
              <w:t>3</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Везиково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0,017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1,13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1,32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1,32</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3</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Волгово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0,142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3,52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0,14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3,47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0,14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3,39</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4</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Горки</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0,036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0,56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0,62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0,11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1,57</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5</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Губаницы</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0,25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3,42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0,37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3,95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0,40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4,0</w:t>
            </w:r>
            <w:r w:rsidR="003070AA">
              <w:rPr>
                <w:sz w:val="22"/>
                <w:szCs w:val="22"/>
              </w:rPr>
              <w:t>7</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6</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Котино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0,007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0,86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1,23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1,23</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7</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Красные Череповицы</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0,034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1,13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0,33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5,91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0,38</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6,36</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8</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Курголово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0,048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1,82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1,90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1,88</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9</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Муратово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0,69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0,76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0,11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2,36</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10</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Ожогино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1,04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0,94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0,94</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11</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Ржевка</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0,016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0,8</w:t>
            </w:r>
            <w:r w:rsidR="00020824">
              <w:rPr>
                <w:sz w:val="22"/>
                <w:szCs w:val="22"/>
              </w:rPr>
              <w:t>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w:t>
            </w:r>
            <w:r w:rsidR="003070AA">
              <w:rPr>
                <w:sz w:val="22"/>
                <w:szCs w:val="22"/>
              </w:rPr>
              <w:t>12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2,0</w:t>
            </w:r>
            <w:r w:rsidR="00020824">
              <w:rPr>
                <w:sz w:val="22"/>
                <w:szCs w:val="22"/>
              </w:rPr>
              <w:t>4</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12</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Соколовка</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1,71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1,63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0,02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1,63</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13</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поселок Сумино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1,47</w:t>
            </w:r>
            <w:r w:rsidR="00337612">
              <w:rPr>
                <w:sz w:val="22"/>
                <w:szCs w:val="22"/>
              </w:rPr>
              <w:t>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36,41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1,69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28,98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1,78</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27,20</w:t>
            </w:r>
          </w:p>
        </w:tc>
      </w:tr>
      <w:tr w:rsidR="00B127D3" w:rsidRPr="00BA0FED">
        <w:trPr>
          <w:trHeight w:val="315"/>
        </w:trPr>
        <w:tc>
          <w:tcPr>
            <w:tcW w:w="567" w:type="dxa"/>
            <w:tcBorders>
              <w:top w:val="single" w:sz="4" w:space="0" w:color="000000"/>
              <w:left w:val="single" w:sz="4" w:space="0" w:color="000000"/>
              <w:bottom w:val="single" w:sz="4" w:space="0" w:color="000000"/>
            </w:tcBorders>
          </w:tcPr>
          <w:p w:rsidR="00B127D3" w:rsidRPr="00BA0FED" w:rsidRDefault="00B127D3" w:rsidP="00210580">
            <w:pPr>
              <w:jc w:val="center"/>
              <w:rPr>
                <w:color w:val="000000"/>
                <w:sz w:val="22"/>
                <w:szCs w:val="22"/>
              </w:rPr>
            </w:pPr>
            <w:r w:rsidRPr="00BA0FED">
              <w:rPr>
                <w:color w:val="000000"/>
                <w:sz w:val="22"/>
                <w:szCs w:val="22"/>
              </w:rPr>
              <w:t>14</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B127D3" w:rsidRPr="00BA0FED" w:rsidRDefault="00B127D3" w:rsidP="00927EBA">
            <w:pPr>
              <w:pStyle w:val="af8"/>
              <w:snapToGrid w:val="0"/>
              <w:ind w:right="210"/>
              <w:rPr>
                <w:sz w:val="22"/>
                <w:szCs w:val="22"/>
              </w:rPr>
            </w:pPr>
            <w:r w:rsidRPr="00BA0FED">
              <w:rPr>
                <w:sz w:val="22"/>
                <w:szCs w:val="22"/>
              </w:rPr>
              <w:t>деревня Торосово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1,452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14,18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1,68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13,39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1,77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sz w:val="22"/>
                <w:szCs w:val="22"/>
              </w:rPr>
            </w:pPr>
            <w:r>
              <w:rPr>
                <w:sz w:val="22"/>
                <w:szCs w:val="22"/>
              </w:rPr>
              <w:t>13,55</w:t>
            </w:r>
          </w:p>
        </w:tc>
      </w:tr>
      <w:bookmarkEnd w:id="65"/>
      <w:tr w:rsidR="00B127D3" w:rsidRPr="00BA0FED">
        <w:trPr>
          <w:trHeight w:val="315"/>
        </w:trPr>
        <w:tc>
          <w:tcPr>
            <w:tcW w:w="567" w:type="dxa"/>
            <w:tcBorders>
              <w:top w:val="single" w:sz="4" w:space="0" w:color="000000"/>
              <w:left w:val="single" w:sz="4" w:space="0" w:color="000000"/>
              <w:bottom w:val="single" w:sz="4" w:space="0" w:color="000000"/>
            </w:tcBorders>
            <w:vAlign w:val="bottom"/>
          </w:tcPr>
          <w:p w:rsidR="00B127D3" w:rsidRPr="00BA0FED" w:rsidRDefault="00B127D3" w:rsidP="00210580">
            <w:pPr>
              <w:jc w:val="center"/>
              <w:rPr>
                <w:color w:val="000000"/>
                <w:sz w:val="22"/>
                <w:szCs w:val="22"/>
              </w:rPr>
            </w:pPr>
          </w:p>
        </w:tc>
        <w:tc>
          <w:tcPr>
            <w:tcW w:w="2855" w:type="dxa"/>
            <w:tcBorders>
              <w:top w:val="single" w:sz="4" w:space="0" w:color="000000"/>
              <w:left w:val="single" w:sz="4" w:space="0" w:color="000000"/>
              <w:bottom w:val="single" w:sz="4" w:space="0" w:color="000000"/>
              <w:right w:val="single" w:sz="4" w:space="0" w:color="auto"/>
            </w:tcBorders>
            <w:tcMar>
              <w:left w:w="113" w:type="dxa"/>
            </w:tcMar>
            <w:vAlign w:val="bottom"/>
          </w:tcPr>
          <w:p w:rsidR="00B127D3" w:rsidRPr="00BA0FED" w:rsidRDefault="00B127D3" w:rsidP="00210580">
            <w:pPr>
              <w:rPr>
                <w:b/>
                <w:color w:val="000000"/>
                <w:sz w:val="22"/>
                <w:szCs w:val="22"/>
              </w:rPr>
            </w:pPr>
            <w:r w:rsidRPr="00BA0FED">
              <w:rPr>
                <w:b/>
                <w:bCs/>
                <w:color w:val="000000"/>
                <w:sz w:val="22"/>
                <w:szCs w:val="22"/>
              </w:rPr>
              <w:t>Всего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b/>
                <w:bCs/>
                <w:sz w:val="22"/>
                <w:szCs w:val="22"/>
              </w:rPr>
            </w:pPr>
            <w:r>
              <w:rPr>
                <w:b/>
                <w:bCs/>
                <w:sz w:val="22"/>
                <w:szCs w:val="22"/>
              </w:rPr>
              <w:t>3,616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b/>
                <w:bCs/>
                <w:sz w:val="22"/>
                <w:szCs w:val="22"/>
              </w:rPr>
            </w:pPr>
            <w:r>
              <w:rPr>
                <w:b/>
                <w:bCs/>
                <w:sz w:val="22"/>
                <w:szCs w:val="22"/>
              </w:rPr>
              <w:t>7,07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b/>
                <w:bCs/>
                <w:sz w:val="22"/>
                <w:szCs w:val="22"/>
              </w:rPr>
            </w:pPr>
            <w:r>
              <w:rPr>
                <w:b/>
                <w:bCs/>
                <w:sz w:val="22"/>
                <w:szCs w:val="22"/>
              </w:rPr>
              <w:t>4,57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b/>
                <w:bCs/>
                <w:sz w:val="22"/>
                <w:szCs w:val="22"/>
              </w:rPr>
            </w:pPr>
            <w:r>
              <w:rPr>
                <w:b/>
                <w:bCs/>
                <w:sz w:val="22"/>
                <w:szCs w:val="22"/>
              </w:rPr>
              <w:t>7,5</w:t>
            </w:r>
            <w:r w:rsidR="00020824">
              <w:rPr>
                <w:b/>
                <w:bCs/>
                <w:sz w:val="22"/>
                <w:szCs w:val="22"/>
              </w:rPr>
              <w:t>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b/>
                <w:bCs/>
                <w:sz w:val="22"/>
                <w:szCs w:val="22"/>
              </w:rPr>
            </w:pPr>
            <w:r>
              <w:rPr>
                <w:b/>
                <w:bCs/>
                <w:sz w:val="22"/>
                <w:szCs w:val="22"/>
              </w:rPr>
              <w:t>5,12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B127D3" w:rsidRDefault="00B127D3">
            <w:pPr>
              <w:jc w:val="center"/>
              <w:rPr>
                <w:b/>
                <w:bCs/>
                <w:sz w:val="22"/>
                <w:szCs w:val="22"/>
              </w:rPr>
            </w:pPr>
            <w:r>
              <w:rPr>
                <w:b/>
                <w:bCs/>
                <w:sz w:val="22"/>
                <w:szCs w:val="22"/>
              </w:rPr>
              <w:t>7,8</w:t>
            </w:r>
            <w:r w:rsidR="003070AA">
              <w:rPr>
                <w:b/>
                <w:bCs/>
                <w:sz w:val="22"/>
                <w:szCs w:val="22"/>
              </w:rPr>
              <w:t>3</w:t>
            </w:r>
          </w:p>
        </w:tc>
      </w:tr>
    </w:tbl>
    <w:p w:rsidR="006564E1" w:rsidRPr="00BA0FED" w:rsidRDefault="006564E1" w:rsidP="006564E1">
      <w:pPr>
        <w:pStyle w:val="af8"/>
        <w:spacing w:after="0"/>
        <w:jc w:val="both"/>
        <w:rPr>
          <w:color w:val="000000"/>
          <w:sz w:val="24"/>
        </w:rPr>
      </w:pPr>
    </w:p>
    <w:p w:rsidR="00A06C61" w:rsidRPr="00BA0FED" w:rsidRDefault="00A06C61" w:rsidP="002C0173">
      <w:pPr>
        <w:pStyle w:val="36"/>
        <w:spacing w:after="0"/>
        <w:ind w:firstLine="708"/>
        <w:rPr>
          <w:color w:val="000000"/>
          <w:sz w:val="24"/>
          <w:szCs w:val="24"/>
        </w:rPr>
      </w:pPr>
      <w:r w:rsidRPr="00BA0FED">
        <w:rPr>
          <w:color w:val="000000"/>
          <w:sz w:val="24"/>
          <w:szCs w:val="24"/>
        </w:rPr>
        <w:t xml:space="preserve">Численность </w:t>
      </w:r>
      <w:r w:rsidR="00F61F96" w:rsidRPr="00BA0FED">
        <w:rPr>
          <w:color w:val="000000"/>
          <w:sz w:val="24"/>
          <w:szCs w:val="24"/>
        </w:rPr>
        <w:t xml:space="preserve">постоянного </w:t>
      </w:r>
      <w:r w:rsidR="00927EBA" w:rsidRPr="00BA0FED">
        <w:rPr>
          <w:color w:val="000000"/>
          <w:sz w:val="24"/>
          <w:szCs w:val="24"/>
        </w:rPr>
        <w:t xml:space="preserve">населения по Варианту 2 </w:t>
      </w:r>
      <w:r w:rsidR="00927EBA" w:rsidRPr="00BA0FED">
        <w:rPr>
          <w:color w:val="000000"/>
          <w:sz w:val="24"/>
          <w:szCs w:val="24"/>
        </w:rPr>
        <w:tab/>
      </w:r>
      <w:r w:rsidR="00927EBA" w:rsidRPr="00BA0FED">
        <w:rPr>
          <w:color w:val="000000"/>
          <w:sz w:val="24"/>
          <w:szCs w:val="24"/>
        </w:rPr>
        <w:tab/>
        <w:t xml:space="preserve">       </w:t>
      </w:r>
      <w:r w:rsidRPr="00BA0FED">
        <w:rPr>
          <w:color w:val="000000"/>
          <w:sz w:val="24"/>
          <w:szCs w:val="24"/>
        </w:rPr>
        <w:t>Таблица 4.1.5.2.4</w:t>
      </w:r>
    </w:p>
    <w:tbl>
      <w:tblPr>
        <w:tblW w:w="9356" w:type="dxa"/>
        <w:tblInd w:w="5" w:type="dxa"/>
        <w:tblLayout w:type="fixed"/>
        <w:tblCellMar>
          <w:left w:w="0" w:type="dxa"/>
          <w:right w:w="0" w:type="dxa"/>
        </w:tblCellMar>
        <w:tblLook w:val="0000" w:firstRow="0" w:lastRow="0" w:firstColumn="0" w:lastColumn="0" w:noHBand="0" w:noVBand="0"/>
      </w:tblPr>
      <w:tblGrid>
        <w:gridCol w:w="567"/>
        <w:gridCol w:w="2855"/>
        <w:gridCol w:w="989"/>
        <w:gridCol w:w="989"/>
        <w:gridCol w:w="989"/>
        <w:gridCol w:w="989"/>
        <w:gridCol w:w="989"/>
        <w:gridCol w:w="989"/>
      </w:tblGrid>
      <w:tr w:rsidR="006564E1" w:rsidRPr="00BA0FED">
        <w:trPr>
          <w:trHeight w:val="404"/>
          <w:tblHeader/>
        </w:trPr>
        <w:tc>
          <w:tcPr>
            <w:tcW w:w="567" w:type="dxa"/>
            <w:vMerge w:val="restart"/>
            <w:tcBorders>
              <w:top w:val="single" w:sz="4" w:space="0" w:color="000000"/>
              <w:left w:val="single" w:sz="4" w:space="0" w:color="000000"/>
            </w:tcBorders>
            <w:vAlign w:val="center"/>
          </w:tcPr>
          <w:p w:rsidR="006564E1" w:rsidRPr="00BA0FED" w:rsidRDefault="006564E1" w:rsidP="00210580">
            <w:pPr>
              <w:pStyle w:val="af8"/>
              <w:snapToGrid w:val="0"/>
              <w:spacing w:after="0"/>
              <w:jc w:val="center"/>
              <w:rPr>
                <w:color w:val="000000"/>
                <w:sz w:val="22"/>
                <w:szCs w:val="22"/>
              </w:rPr>
            </w:pPr>
            <w:r w:rsidRPr="00BA0FED">
              <w:rPr>
                <w:color w:val="000000"/>
                <w:sz w:val="22"/>
                <w:szCs w:val="22"/>
              </w:rPr>
              <w:t>№№ п/п</w:t>
            </w:r>
          </w:p>
        </w:tc>
        <w:tc>
          <w:tcPr>
            <w:tcW w:w="2855" w:type="dxa"/>
            <w:vMerge w:val="restart"/>
            <w:tcBorders>
              <w:top w:val="single" w:sz="4" w:space="0" w:color="000000"/>
              <w:left w:val="single" w:sz="4" w:space="0" w:color="000000"/>
              <w:right w:val="single" w:sz="4" w:space="0" w:color="auto"/>
            </w:tcBorders>
            <w:vAlign w:val="center"/>
          </w:tcPr>
          <w:p w:rsidR="006564E1" w:rsidRPr="00BA0FED" w:rsidRDefault="00D7119E" w:rsidP="00210580">
            <w:pPr>
              <w:pStyle w:val="af8"/>
              <w:ind w:right="210"/>
              <w:jc w:val="center"/>
              <w:rPr>
                <w:color w:val="000000"/>
                <w:sz w:val="22"/>
                <w:szCs w:val="22"/>
              </w:rPr>
            </w:pPr>
            <w:r w:rsidRPr="00BA0FED">
              <w:rPr>
                <w:color w:val="000000"/>
                <w:sz w:val="22"/>
                <w:szCs w:val="22"/>
              </w:rPr>
              <w:t>Н</w:t>
            </w:r>
            <w:r w:rsidR="006564E1" w:rsidRPr="00BA0FED">
              <w:rPr>
                <w:color w:val="000000"/>
                <w:sz w:val="22"/>
                <w:szCs w:val="22"/>
              </w:rPr>
              <w:t>аселенны</w:t>
            </w:r>
            <w:r w:rsidRPr="00BA0FED">
              <w:rPr>
                <w:color w:val="000000"/>
                <w:sz w:val="22"/>
                <w:szCs w:val="22"/>
              </w:rPr>
              <w:t>е</w:t>
            </w:r>
            <w:r w:rsidR="006564E1" w:rsidRPr="00BA0FED">
              <w:rPr>
                <w:color w:val="000000"/>
                <w:sz w:val="22"/>
                <w:szCs w:val="22"/>
              </w:rPr>
              <w:t xml:space="preserve"> пункт</w:t>
            </w:r>
            <w:r w:rsidRPr="00BA0FED">
              <w:rPr>
                <w:color w:val="000000"/>
                <w:sz w:val="22"/>
                <w:szCs w:val="22"/>
              </w:rPr>
              <w:t>ы</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0162E5" w:rsidP="00210580">
            <w:pPr>
              <w:snapToGrid w:val="0"/>
              <w:jc w:val="center"/>
              <w:rPr>
                <w:rFonts w:eastAsia="Arial Unicode MS" w:cs="Times New Roman CYR"/>
                <w:bCs/>
                <w:color w:val="000000"/>
                <w:sz w:val="22"/>
                <w:szCs w:val="22"/>
              </w:rPr>
            </w:pPr>
            <w:r>
              <w:rPr>
                <w:rFonts w:eastAsia="Arial Unicode MS" w:cs="Times New Roman CYR"/>
                <w:bCs/>
                <w:color w:val="000000"/>
                <w:sz w:val="22"/>
                <w:szCs w:val="22"/>
              </w:rPr>
              <w:t>Существующее</w:t>
            </w:r>
            <w:r w:rsidR="00012F84">
              <w:rPr>
                <w:rFonts w:eastAsia="Arial Unicode MS" w:cs="Times New Roman CYR"/>
                <w:bCs/>
                <w:color w:val="000000"/>
                <w:sz w:val="22"/>
                <w:szCs w:val="22"/>
              </w:rPr>
              <w:t xml:space="preserve"> </w:t>
            </w:r>
            <w:r w:rsidR="006564E1" w:rsidRPr="00BA0FED">
              <w:rPr>
                <w:rFonts w:eastAsia="Arial Unicode MS" w:cs="Times New Roman CYR"/>
                <w:bCs/>
                <w:color w:val="000000"/>
                <w:sz w:val="22"/>
                <w:szCs w:val="22"/>
              </w:rPr>
              <w:t>положение</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1 очередь</w:t>
            </w:r>
          </w:p>
          <w:p w:rsidR="006564E1" w:rsidRPr="00BA0FED" w:rsidRDefault="006564E1" w:rsidP="00210580">
            <w:pPr>
              <w:snapToGrid w:val="0"/>
              <w:jc w:val="center"/>
              <w:rPr>
                <w:rFonts w:eastAsia="Arial Unicode MS" w:cs="Times New Roman CYR"/>
                <w:bCs/>
                <w:color w:val="000000"/>
                <w:sz w:val="22"/>
                <w:szCs w:val="22"/>
              </w:rPr>
            </w:pPr>
            <w:smartTag w:uri="urn:schemas-microsoft-com:office:smarttags" w:element="metricconverter">
              <w:smartTagPr>
                <w:attr w:name="ProductID" w:val="2020 г"/>
              </w:smartTagPr>
              <w:r w:rsidRPr="00BA0FED">
                <w:rPr>
                  <w:rFonts w:eastAsia="Arial Unicode MS" w:cs="Times New Roman CYR"/>
                  <w:bCs/>
                  <w:color w:val="000000"/>
                  <w:sz w:val="22"/>
                  <w:szCs w:val="22"/>
                </w:rPr>
                <w:t>2020 г</w:t>
              </w:r>
            </w:smartTag>
            <w:r w:rsidRPr="00BA0FED">
              <w:rPr>
                <w:rFonts w:eastAsia="Arial Unicode MS" w:cs="Times New Roman CYR"/>
                <w:bCs/>
                <w:color w:val="000000"/>
                <w:sz w:val="22"/>
                <w:szCs w:val="22"/>
              </w:rPr>
              <w:t>.</w:t>
            </w: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4E1" w:rsidRPr="00BA0FED" w:rsidRDefault="006564E1" w:rsidP="00210580">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 xml:space="preserve">Расчетный срок </w:t>
            </w:r>
            <w:smartTag w:uri="urn:schemas-microsoft-com:office:smarttags" w:element="metricconverter">
              <w:smartTagPr>
                <w:attr w:name="ProductID" w:val="2035 г"/>
              </w:smartTagPr>
              <w:r w:rsidRPr="00BA0FED">
                <w:rPr>
                  <w:rFonts w:eastAsia="Arial Unicode MS" w:cs="Times New Roman CYR"/>
                  <w:bCs/>
                  <w:color w:val="000000"/>
                  <w:sz w:val="22"/>
                  <w:szCs w:val="22"/>
                </w:rPr>
                <w:t>203</w:t>
              </w:r>
              <w:r w:rsidR="00F61F96" w:rsidRPr="00BA0FED">
                <w:rPr>
                  <w:rFonts w:eastAsia="Arial Unicode MS" w:cs="Times New Roman CYR"/>
                  <w:bCs/>
                  <w:color w:val="000000"/>
                  <w:sz w:val="22"/>
                  <w:szCs w:val="22"/>
                </w:rPr>
                <w:t>5</w:t>
              </w:r>
              <w:r w:rsidRPr="00BA0FED">
                <w:rPr>
                  <w:rFonts w:eastAsia="Arial Unicode MS" w:cs="Times New Roman CYR"/>
                  <w:bCs/>
                  <w:color w:val="000000"/>
                  <w:sz w:val="22"/>
                  <w:szCs w:val="22"/>
                </w:rPr>
                <w:t xml:space="preserve"> г</w:t>
              </w:r>
            </w:smartTag>
            <w:r w:rsidRPr="00BA0FED">
              <w:rPr>
                <w:rFonts w:eastAsia="Arial Unicode MS" w:cs="Times New Roman CYR"/>
                <w:bCs/>
                <w:color w:val="000000"/>
                <w:sz w:val="22"/>
                <w:szCs w:val="22"/>
              </w:rPr>
              <w:t>.</w:t>
            </w:r>
          </w:p>
        </w:tc>
      </w:tr>
      <w:tr w:rsidR="00235E95" w:rsidRPr="00BA0FED">
        <w:trPr>
          <w:trHeight w:val="403"/>
          <w:tblHeader/>
        </w:trPr>
        <w:tc>
          <w:tcPr>
            <w:tcW w:w="567" w:type="dxa"/>
            <w:vMerge/>
            <w:tcBorders>
              <w:left w:val="single" w:sz="4" w:space="0" w:color="000000"/>
              <w:bottom w:val="single" w:sz="4" w:space="0" w:color="000000"/>
            </w:tcBorders>
            <w:vAlign w:val="center"/>
          </w:tcPr>
          <w:p w:rsidR="00235E95" w:rsidRPr="00BA0FED" w:rsidRDefault="00235E95" w:rsidP="00210580">
            <w:pPr>
              <w:pStyle w:val="af8"/>
              <w:snapToGrid w:val="0"/>
              <w:spacing w:after="0"/>
              <w:jc w:val="center"/>
              <w:rPr>
                <w:color w:val="000000"/>
                <w:sz w:val="22"/>
                <w:szCs w:val="22"/>
              </w:rPr>
            </w:pPr>
          </w:p>
        </w:tc>
        <w:tc>
          <w:tcPr>
            <w:tcW w:w="2855" w:type="dxa"/>
            <w:vMerge/>
            <w:tcBorders>
              <w:left w:val="single" w:sz="4" w:space="0" w:color="000000"/>
              <w:bottom w:val="single" w:sz="4" w:space="0" w:color="000000"/>
              <w:right w:val="single" w:sz="4" w:space="0" w:color="auto"/>
            </w:tcBorders>
            <w:vAlign w:val="center"/>
          </w:tcPr>
          <w:p w:rsidR="00235E95" w:rsidRPr="00BA0FED" w:rsidRDefault="00235E95" w:rsidP="00210580">
            <w:pPr>
              <w:pStyle w:val="af8"/>
              <w:ind w:right="210"/>
              <w:jc w:val="center"/>
              <w:rPr>
                <w:color w:val="000000"/>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B5B85">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Pr>
                <w:rFonts w:eastAsia="Arial Unicode MS" w:cs="Times New Roman CYR"/>
                <w:bCs/>
                <w:color w:val="000000"/>
                <w:sz w:val="20"/>
              </w:rPr>
              <w:t>,</w:t>
            </w:r>
            <w:r w:rsidRPr="00BA0FED">
              <w:rPr>
                <w:rFonts w:eastAsia="Arial Unicode MS" w:cs="Times New Roman CYR"/>
                <w:bCs/>
                <w:color w:val="000000"/>
                <w:sz w:val="20"/>
              </w:rPr>
              <w:t xml:space="preserve"> тыс. 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B5B85">
            <w:pPr>
              <w:snapToGrid w:val="0"/>
              <w:jc w:val="center"/>
              <w:rPr>
                <w:rFonts w:eastAsia="Arial Unicode MS" w:cs="Times New Roman CYR"/>
                <w:bCs/>
                <w:color w:val="000000"/>
                <w:sz w:val="20"/>
              </w:rPr>
            </w:pPr>
            <w:r w:rsidRPr="00BA0FED">
              <w:rPr>
                <w:rFonts w:eastAsia="Arial Unicode MS" w:cs="Times New Roman CYR"/>
                <w:bCs/>
                <w:color w:val="000000"/>
                <w:sz w:val="20"/>
              </w:rPr>
              <w:t>Плотность</w:t>
            </w:r>
            <w:r>
              <w:rPr>
                <w:rFonts w:eastAsia="Arial Unicode MS" w:cs="Times New Roman CYR"/>
                <w:bCs/>
                <w:color w:val="000000"/>
                <w:sz w:val="20"/>
              </w:rPr>
              <w:t>,</w:t>
            </w:r>
            <w:r w:rsidRPr="00BA0FED">
              <w:rPr>
                <w:rFonts w:eastAsia="Arial Unicode MS" w:cs="Times New Roman CYR"/>
                <w:bCs/>
                <w:color w:val="000000"/>
                <w:sz w:val="20"/>
              </w:rPr>
              <w:t xml:space="preserve"> чел./га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B5B85">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Pr>
                <w:rFonts w:eastAsia="Arial Unicode MS" w:cs="Times New Roman CYR"/>
                <w:bCs/>
                <w:color w:val="000000"/>
                <w:sz w:val="20"/>
              </w:rPr>
              <w:t>,</w:t>
            </w:r>
            <w:r w:rsidRPr="00BA0FED">
              <w:rPr>
                <w:rFonts w:eastAsia="Arial Unicode MS" w:cs="Times New Roman CYR"/>
                <w:bCs/>
                <w:color w:val="000000"/>
                <w:sz w:val="20"/>
              </w:rPr>
              <w:t xml:space="preserve"> тыс. 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B5B85">
            <w:pPr>
              <w:snapToGrid w:val="0"/>
              <w:jc w:val="center"/>
              <w:rPr>
                <w:rFonts w:eastAsia="Arial Unicode MS" w:cs="Times New Roman CYR"/>
                <w:bCs/>
                <w:color w:val="000000"/>
                <w:sz w:val="20"/>
              </w:rPr>
            </w:pPr>
            <w:r w:rsidRPr="00BA0FED">
              <w:rPr>
                <w:rFonts w:eastAsia="Arial Unicode MS" w:cs="Times New Roman CYR"/>
                <w:bCs/>
                <w:color w:val="000000"/>
                <w:sz w:val="20"/>
              </w:rPr>
              <w:t>Плотность</w:t>
            </w:r>
            <w:r>
              <w:rPr>
                <w:rFonts w:eastAsia="Arial Unicode MS" w:cs="Times New Roman CYR"/>
                <w:bCs/>
                <w:color w:val="000000"/>
                <w:sz w:val="20"/>
              </w:rPr>
              <w:t>,</w:t>
            </w:r>
            <w:r w:rsidRPr="00BA0FED">
              <w:rPr>
                <w:rFonts w:eastAsia="Arial Unicode MS" w:cs="Times New Roman CYR"/>
                <w:bCs/>
                <w:color w:val="000000"/>
                <w:sz w:val="20"/>
              </w:rPr>
              <w:t xml:space="preserve"> чел./га</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B5B85">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Pr>
                <w:rFonts w:eastAsia="Arial Unicode MS" w:cs="Times New Roman CYR"/>
                <w:bCs/>
                <w:color w:val="000000"/>
                <w:sz w:val="20"/>
              </w:rPr>
              <w:t>,</w:t>
            </w:r>
            <w:r w:rsidRPr="00BA0FED">
              <w:rPr>
                <w:rFonts w:eastAsia="Arial Unicode MS" w:cs="Times New Roman CYR"/>
                <w:bCs/>
                <w:color w:val="000000"/>
                <w:sz w:val="20"/>
              </w:rPr>
              <w:t xml:space="preserve"> тыс. 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235E95" w:rsidRPr="00BA0FED" w:rsidRDefault="00235E95" w:rsidP="002B5B85">
            <w:pPr>
              <w:snapToGrid w:val="0"/>
              <w:jc w:val="center"/>
              <w:rPr>
                <w:rFonts w:eastAsia="Arial Unicode MS" w:cs="Times New Roman CYR"/>
                <w:bCs/>
                <w:color w:val="000000"/>
                <w:sz w:val="20"/>
              </w:rPr>
            </w:pPr>
            <w:r w:rsidRPr="00BA0FED">
              <w:rPr>
                <w:rFonts w:eastAsia="Arial Unicode MS" w:cs="Times New Roman CYR"/>
                <w:bCs/>
                <w:color w:val="000000"/>
                <w:sz w:val="20"/>
              </w:rPr>
              <w:t>Плотность</w:t>
            </w:r>
            <w:r>
              <w:rPr>
                <w:rFonts w:eastAsia="Arial Unicode MS" w:cs="Times New Roman CYR"/>
                <w:bCs/>
                <w:color w:val="000000"/>
                <w:sz w:val="20"/>
              </w:rPr>
              <w:t>,</w:t>
            </w:r>
            <w:r w:rsidRPr="00BA0FED">
              <w:rPr>
                <w:rFonts w:eastAsia="Arial Unicode MS" w:cs="Times New Roman CYR"/>
                <w:bCs/>
                <w:color w:val="000000"/>
                <w:sz w:val="20"/>
              </w:rPr>
              <w:t xml:space="preserve"> чел./га</w:t>
            </w:r>
          </w:p>
        </w:tc>
      </w:tr>
      <w:tr w:rsidR="006564E1" w:rsidRPr="00BA0FED">
        <w:tblPrEx>
          <w:tblCellMar>
            <w:left w:w="108" w:type="dxa"/>
            <w:right w:w="108" w:type="dxa"/>
          </w:tblCellMar>
        </w:tblPrEx>
        <w:trPr>
          <w:trHeight w:hRule="exact" w:val="302"/>
          <w:tblHeader/>
        </w:trPr>
        <w:tc>
          <w:tcPr>
            <w:tcW w:w="567" w:type="dxa"/>
            <w:tcBorders>
              <w:top w:val="single" w:sz="4" w:space="0" w:color="000000"/>
              <w:left w:val="single" w:sz="4" w:space="0" w:color="000000"/>
              <w:bottom w:val="single" w:sz="4" w:space="0" w:color="000000"/>
            </w:tcBorders>
          </w:tcPr>
          <w:p w:rsidR="006564E1" w:rsidRPr="00BA0FED" w:rsidRDefault="006564E1" w:rsidP="00210580">
            <w:pPr>
              <w:pStyle w:val="af8"/>
              <w:snapToGrid w:val="0"/>
              <w:ind w:left="-3" w:right="-63"/>
              <w:jc w:val="center"/>
              <w:rPr>
                <w:color w:val="000000"/>
                <w:sz w:val="22"/>
                <w:szCs w:val="22"/>
              </w:rPr>
            </w:pPr>
            <w:r w:rsidRPr="00BA0FED">
              <w:rPr>
                <w:color w:val="000000"/>
                <w:sz w:val="22"/>
                <w:szCs w:val="22"/>
              </w:rPr>
              <w:t>1</w:t>
            </w:r>
          </w:p>
        </w:tc>
        <w:tc>
          <w:tcPr>
            <w:tcW w:w="2855" w:type="dxa"/>
            <w:tcBorders>
              <w:top w:val="single" w:sz="4" w:space="0" w:color="000000"/>
              <w:left w:val="single" w:sz="4" w:space="0" w:color="000000"/>
              <w:bottom w:val="single" w:sz="4" w:space="0" w:color="000000"/>
              <w:right w:val="single" w:sz="4" w:space="0" w:color="auto"/>
            </w:tcBorders>
          </w:tcPr>
          <w:p w:rsidR="006564E1" w:rsidRPr="00BA0FED" w:rsidRDefault="006564E1" w:rsidP="00210580">
            <w:pPr>
              <w:pStyle w:val="af8"/>
              <w:snapToGrid w:val="0"/>
              <w:ind w:left="544" w:right="210" w:firstLine="329"/>
              <w:jc w:val="center"/>
              <w:rPr>
                <w:color w:val="000000"/>
                <w:sz w:val="22"/>
                <w:szCs w:val="22"/>
              </w:rPr>
            </w:pPr>
            <w:r w:rsidRPr="00BA0FED">
              <w:rPr>
                <w:color w:val="000000"/>
                <w:sz w:val="22"/>
                <w:szCs w:val="22"/>
              </w:rPr>
              <w:t>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564E1" w:rsidRPr="00BA0FED" w:rsidRDefault="006564E1" w:rsidP="00210580">
            <w:pPr>
              <w:pStyle w:val="af8"/>
              <w:snapToGrid w:val="0"/>
              <w:ind w:right="210"/>
              <w:jc w:val="center"/>
              <w:rPr>
                <w:color w:val="000000"/>
                <w:sz w:val="22"/>
                <w:szCs w:val="22"/>
              </w:rPr>
            </w:pPr>
            <w:r w:rsidRPr="00BA0FED">
              <w:rPr>
                <w:color w:val="000000"/>
                <w:sz w:val="22"/>
                <w:szCs w:val="22"/>
              </w:rPr>
              <w:t>8</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927EBA">
            <w:pPr>
              <w:jc w:val="center"/>
              <w:rPr>
                <w:color w:val="000000"/>
                <w:sz w:val="22"/>
                <w:szCs w:val="22"/>
              </w:rPr>
            </w:pPr>
            <w:r w:rsidRPr="00BA0FED">
              <w:rPr>
                <w:color w:val="000000"/>
                <w:sz w:val="22"/>
                <w:szCs w:val="22"/>
              </w:rPr>
              <w:t>1</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Будино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0,074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3,31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3,13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0,27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6,92</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927EBA">
            <w:pPr>
              <w:jc w:val="center"/>
              <w:rPr>
                <w:color w:val="000000"/>
                <w:sz w:val="22"/>
                <w:szCs w:val="22"/>
              </w:rPr>
            </w:pPr>
            <w:r w:rsidRPr="00BA0FED">
              <w:rPr>
                <w:color w:val="000000"/>
                <w:sz w:val="22"/>
                <w:szCs w:val="22"/>
              </w:rPr>
              <w:t>2</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Везиково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0,017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2,01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0,94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0,94</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3</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Волгово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0,142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4,00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0,14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3,94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0,48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7,62</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4</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Горки</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0,036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0,54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0,60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1,16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7,26</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5</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Губаницы</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0,25</w:t>
            </w:r>
            <w:r w:rsidR="00C5078B" w:rsidRPr="00BA0FED">
              <w:rPr>
                <w:sz w:val="22"/>
                <w:szCs w:val="22"/>
              </w:rPr>
              <w:t>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3,29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0,25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3,95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0,76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7,20</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6</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Котино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0,007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0,85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1,23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8,24</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7</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Красные Череповицы</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0,034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1,10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0,99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0,88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8,72</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8</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Курголово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0,048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1,15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1,75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0,23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5,28</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9</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Муратово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0,027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0,60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1,64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0,29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4,37</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10</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Ожогино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0,022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1,02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3,01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3,01</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11</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Ржевка</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0,016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0,86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1,09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0,69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9,27</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12</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Соколовка</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0,021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1,72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1,77</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0,02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1,70</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13</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поселок Сумино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1,47</w:t>
            </w:r>
            <w:r w:rsidR="00C5078B" w:rsidRPr="00BA0FED">
              <w:rPr>
                <w:sz w:val="22"/>
                <w:szCs w:val="22"/>
              </w:rPr>
              <w:t>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36,41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1,66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29,35</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1,74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27,73</w:t>
            </w:r>
          </w:p>
        </w:tc>
      </w:tr>
      <w:tr w:rsidR="00CC24BA" w:rsidRPr="00BA0FED">
        <w:trPr>
          <w:trHeight w:val="315"/>
        </w:trPr>
        <w:tc>
          <w:tcPr>
            <w:tcW w:w="567" w:type="dxa"/>
            <w:tcBorders>
              <w:top w:val="single" w:sz="4" w:space="0" w:color="000000"/>
              <w:left w:val="single" w:sz="4" w:space="0" w:color="000000"/>
              <w:bottom w:val="single" w:sz="4" w:space="0" w:color="000000"/>
            </w:tcBorders>
          </w:tcPr>
          <w:p w:rsidR="00CC24BA" w:rsidRPr="00BA0FED" w:rsidRDefault="00CC24BA" w:rsidP="00210580">
            <w:pPr>
              <w:jc w:val="center"/>
              <w:rPr>
                <w:color w:val="000000"/>
                <w:sz w:val="22"/>
                <w:szCs w:val="22"/>
              </w:rPr>
            </w:pPr>
            <w:r w:rsidRPr="00BA0FED">
              <w:rPr>
                <w:color w:val="000000"/>
                <w:sz w:val="22"/>
                <w:szCs w:val="22"/>
              </w:rPr>
              <w:t>14</w:t>
            </w:r>
          </w:p>
        </w:tc>
        <w:tc>
          <w:tcPr>
            <w:tcW w:w="2855" w:type="dxa"/>
            <w:tcBorders>
              <w:top w:val="single" w:sz="4" w:space="0" w:color="000000"/>
              <w:left w:val="single" w:sz="4" w:space="0" w:color="000000"/>
              <w:bottom w:val="single" w:sz="4" w:space="0" w:color="000000"/>
              <w:right w:val="single" w:sz="4" w:space="0" w:color="auto"/>
            </w:tcBorders>
            <w:tcMar>
              <w:left w:w="113" w:type="dxa"/>
            </w:tcMar>
          </w:tcPr>
          <w:p w:rsidR="00CC24BA" w:rsidRPr="00BA0FED" w:rsidRDefault="00CC24BA" w:rsidP="00927EBA">
            <w:pPr>
              <w:pStyle w:val="af8"/>
              <w:snapToGrid w:val="0"/>
              <w:ind w:right="210"/>
              <w:rPr>
                <w:sz w:val="22"/>
                <w:szCs w:val="22"/>
              </w:rPr>
            </w:pPr>
            <w:r w:rsidRPr="00BA0FED">
              <w:rPr>
                <w:sz w:val="22"/>
                <w:szCs w:val="22"/>
              </w:rPr>
              <w:t>деревня Торосово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1,452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sz w:val="22"/>
                <w:szCs w:val="22"/>
              </w:rPr>
            </w:pPr>
            <w:r w:rsidRPr="00BA0FED">
              <w:rPr>
                <w:sz w:val="22"/>
                <w:szCs w:val="22"/>
              </w:rPr>
              <w:t>15,21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1,76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14,78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1,76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sz w:val="22"/>
                <w:szCs w:val="22"/>
              </w:rPr>
            </w:pPr>
            <w:r w:rsidRPr="00BA0FED">
              <w:rPr>
                <w:sz w:val="22"/>
                <w:szCs w:val="22"/>
              </w:rPr>
              <w:t>14,78</w:t>
            </w:r>
          </w:p>
        </w:tc>
      </w:tr>
      <w:tr w:rsidR="00CC24BA" w:rsidRPr="00BA0FED">
        <w:trPr>
          <w:trHeight w:val="315"/>
        </w:trPr>
        <w:tc>
          <w:tcPr>
            <w:tcW w:w="567" w:type="dxa"/>
            <w:tcBorders>
              <w:top w:val="single" w:sz="4" w:space="0" w:color="000000"/>
              <w:left w:val="single" w:sz="4" w:space="0" w:color="000000"/>
              <w:bottom w:val="single" w:sz="4" w:space="0" w:color="000000"/>
            </w:tcBorders>
            <w:vAlign w:val="bottom"/>
          </w:tcPr>
          <w:p w:rsidR="00CC24BA" w:rsidRPr="00BA0FED" w:rsidRDefault="00CC24BA" w:rsidP="00210580">
            <w:pPr>
              <w:jc w:val="center"/>
              <w:rPr>
                <w:color w:val="000000"/>
                <w:sz w:val="22"/>
                <w:szCs w:val="22"/>
              </w:rPr>
            </w:pPr>
          </w:p>
        </w:tc>
        <w:tc>
          <w:tcPr>
            <w:tcW w:w="2855" w:type="dxa"/>
            <w:tcBorders>
              <w:top w:val="single" w:sz="4" w:space="0" w:color="000000"/>
              <w:left w:val="single" w:sz="4" w:space="0" w:color="000000"/>
              <w:bottom w:val="single" w:sz="4" w:space="0" w:color="000000"/>
              <w:right w:val="single" w:sz="4" w:space="0" w:color="auto"/>
            </w:tcBorders>
            <w:tcMar>
              <w:left w:w="113" w:type="dxa"/>
            </w:tcMar>
            <w:vAlign w:val="bottom"/>
          </w:tcPr>
          <w:p w:rsidR="00CC24BA" w:rsidRPr="00BA0FED" w:rsidRDefault="00CC24BA" w:rsidP="00210580">
            <w:pPr>
              <w:rPr>
                <w:b/>
                <w:color w:val="000000"/>
                <w:sz w:val="22"/>
                <w:szCs w:val="22"/>
              </w:rPr>
            </w:pPr>
            <w:r w:rsidRPr="00BA0FED">
              <w:rPr>
                <w:b/>
                <w:bCs/>
                <w:color w:val="000000"/>
                <w:sz w:val="22"/>
                <w:szCs w:val="22"/>
              </w:rPr>
              <w:t>Всего</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b/>
                <w:bCs/>
                <w:sz w:val="22"/>
                <w:szCs w:val="22"/>
              </w:rPr>
            </w:pPr>
            <w:r w:rsidRPr="00BA0FED">
              <w:rPr>
                <w:b/>
                <w:bCs/>
                <w:sz w:val="22"/>
                <w:szCs w:val="22"/>
              </w:rPr>
              <w:t>3,616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791981">
            <w:pPr>
              <w:jc w:val="center"/>
              <w:rPr>
                <w:b/>
                <w:bCs/>
                <w:sz w:val="22"/>
                <w:szCs w:val="22"/>
              </w:rPr>
            </w:pPr>
            <w:r w:rsidRPr="00BA0FED">
              <w:rPr>
                <w:b/>
                <w:bCs/>
                <w:sz w:val="22"/>
                <w:szCs w:val="22"/>
              </w:rPr>
              <w:t>6,92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b/>
                <w:bCs/>
                <w:sz w:val="22"/>
                <w:szCs w:val="22"/>
              </w:rPr>
            </w:pPr>
            <w:r w:rsidRPr="00BA0FED">
              <w:rPr>
                <w:b/>
                <w:bCs/>
                <w:sz w:val="22"/>
                <w:szCs w:val="22"/>
              </w:rPr>
              <w:t>4,23</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b/>
                <w:bCs/>
                <w:sz w:val="22"/>
                <w:szCs w:val="22"/>
              </w:rPr>
            </w:pPr>
            <w:r w:rsidRPr="00BA0FED">
              <w:rPr>
                <w:b/>
                <w:bCs/>
                <w:sz w:val="22"/>
                <w:szCs w:val="22"/>
              </w:rPr>
              <w:t>7,59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b/>
                <w:bCs/>
                <w:sz w:val="22"/>
                <w:szCs w:val="22"/>
              </w:rPr>
            </w:pPr>
            <w:r w:rsidRPr="00BA0FED">
              <w:rPr>
                <w:b/>
                <w:bCs/>
                <w:sz w:val="22"/>
                <w:szCs w:val="22"/>
              </w:rPr>
              <w:t>8,58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pPr>
              <w:jc w:val="center"/>
              <w:rPr>
                <w:b/>
                <w:bCs/>
                <w:sz w:val="22"/>
                <w:szCs w:val="22"/>
              </w:rPr>
            </w:pPr>
            <w:r w:rsidRPr="00BA0FED">
              <w:rPr>
                <w:b/>
                <w:bCs/>
                <w:sz w:val="22"/>
                <w:szCs w:val="22"/>
              </w:rPr>
              <w:t>9,34</w:t>
            </w:r>
          </w:p>
        </w:tc>
      </w:tr>
    </w:tbl>
    <w:p w:rsidR="006564E1" w:rsidRPr="00BA0FED" w:rsidRDefault="006564E1" w:rsidP="008F3282">
      <w:pPr>
        <w:pStyle w:val="36"/>
        <w:spacing w:after="0"/>
        <w:rPr>
          <w:color w:val="000000"/>
          <w:sz w:val="24"/>
          <w:szCs w:val="24"/>
        </w:rPr>
      </w:pPr>
    </w:p>
    <w:p w:rsidR="003C5E9A" w:rsidRPr="00BA0FED" w:rsidRDefault="003C5E9A" w:rsidP="003C5E9A">
      <w:pPr>
        <w:ind w:firstLine="708"/>
        <w:jc w:val="both"/>
        <w:rPr>
          <w:sz w:val="24"/>
          <w:szCs w:val="24"/>
        </w:rPr>
      </w:pPr>
      <w:r w:rsidRPr="00BA0FED">
        <w:rPr>
          <w:color w:val="000000"/>
          <w:sz w:val="24"/>
          <w:szCs w:val="24"/>
        </w:rPr>
        <w:t>Из данных таблиц</w:t>
      </w:r>
      <w:r w:rsidR="00A06C61" w:rsidRPr="00BA0FED">
        <w:rPr>
          <w:color w:val="000000"/>
          <w:sz w:val="24"/>
          <w:szCs w:val="24"/>
        </w:rPr>
        <w:t xml:space="preserve"> 4.1.5.2.3 и 4.1.5.2.4</w:t>
      </w:r>
      <w:r w:rsidRPr="00BA0FED">
        <w:rPr>
          <w:color w:val="000000"/>
          <w:sz w:val="24"/>
          <w:szCs w:val="24"/>
        </w:rPr>
        <w:t xml:space="preserve"> видно, что к расчетному сроку предполагается увеличение численности </w:t>
      </w:r>
      <w:r w:rsidR="00F85399" w:rsidRPr="00BA0FED">
        <w:rPr>
          <w:color w:val="000000"/>
          <w:sz w:val="24"/>
          <w:szCs w:val="24"/>
        </w:rPr>
        <w:t xml:space="preserve">постоянного </w:t>
      </w:r>
      <w:r w:rsidRPr="00BA0FED">
        <w:rPr>
          <w:sz w:val="24"/>
          <w:szCs w:val="24"/>
        </w:rPr>
        <w:t xml:space="preserve">населения </w:t>
      </w:r>
      <w:r w:rsidR="00A60C65" w:rsidRPr="00BA0FED">
        <w:rPr>
          <w:sz w:val="24"/>
          <w:szCs w:val="24"/>
        </w:rPr>
        <w:t>Губаницкого</w:t>
      </w:r>
      <w:r w:rsidR="009878BD" w:rsidRPr="00BA0FED">
        <w:rPr>
          <w:sz w:val="24"/>
          <w:szCs w:val="24"/>
        </w:rPr>
        <w:t xml:space="preserve"> сельского поселения</w:t>
      </w:r>
      <w:r w:rsidR="006A6A44" w:rsidRPr="00BA0FED">
        <w:rPr>
          <w:sz w:val="24"/>
          <w:szCs w:val="24"/>
        </w:rPr>
        <w:t xml:space="preserve"> </w:t>
      </w:r>
      <w:r w:rsidR="00A06C61" w:rsidRPr="00BA0FED">
        <w:rPr>
          <w:sz w:val="24"/>
          <w:szCs w:val="24"/>
        </w:rPr>
        <w:t xml:space="preserve">по Варианту 1 </w:t>
      </w:r>
      <w:r w:rsidRPr="00BA0FED">
        <w:rPr>
          <w:sz w:val="24"/>
          <w:szCs w:val="24"/>
        </w:rPr>
        <w:t xml:space="preserve">в </w:t>
      </w:r>
      <w:r w:rsidR="00337612">
        <w:rPr>
          <w:sz w:val="24"/>
          <w:szCs w:val="24"/>
        </w:rPr>
        <w:t>1,42</w:t>
      </w:r>
      <w:r w:rsidR="00A60C65" w:rsidRPr="00BA0FED">
        <w:rPr>
          <w:sz w:val="24"/>
          <w:szCs w:val="24"/>
        </w:rPr>
        <w:t> </w:t>
      </w:r>
      <w:r w:rsidRPr="00BA0FED">
        <w:rPr>
          <w:sz w:val="24"/>
          <w:szCs w:val="24"/>
        </w:rPr>
        <w:t xml:space="preserve">раза до </w:t>
      </w:r>
      <w:r w:rsidR="00ED5E80" w:rsidRPr="00BA0FED">
        <w:rPr>
          <w:sz w:val="24"/>
          <w:szCs w:val="24"/>
        </w:rPr>
        <w:t>5,</w:t>
      </w:r>
      <w:r w:rsidR="00337612">
        <w:rPr>
          <w:sz w:val="24"/>
          <w:szCs w:val="24"/>
        </w:rPr>
        <w:t>12</w:t>
      </w:r>
      <w:r w:rsidR="00A60C65" w:rsidRPr="00BA0FED">
        <w:rPr>
          <w:sz w:val="24"/>
          <w:szCs w:val="24"/>
        </w:rPr>
        <w:t> </w:t>
      </w:r>
      <w:r w:rsidR="0045738D" w:rsidRPr="00BA0FED">
        <w:rPr>
          <w:sz w:val="24"/>
          <w:szCs w:val="24"/>
        </w:rPr>
        <w:t xml:space="preserve">тыс. </w:t>
      </w:r>
      <w:r w:rsidRPr="00BA0FED">
        <w:rPr>
          <w:sz w:val="24"/>
          <w:szCs w:val="24"/>
        </w:rPr>
        <w:t>чел.</w:t>
      </w:r>
      <w:r w:rsidR="00ED5E80" w:rsidRPr="00BA0FED">
        <w:rPr>
          <w:sz w:val="24"/>
          <w:szCs w:val="24"/>
        </w:rPr>
        <w:t xml:space="preserve"> за счет увеличения площади жилых зон </w:t>
      </w:r>
      <w:r w:rsidR="00413038">
        <w:rPr>
          <w:sz w:val="24"/>
          <w:szCs w:val="24"/>
        </w:rPr>
        <w:t>в 1,</w:t>
      </w:r>
      <w:r w:rsidR="00337612">
        <w:rPr>
          <w:sz w:val="24"/>
          <w:szCs w:val="24"/>
        </w:rPr>
        <w:t>2</w:t>
      </w:r>
      <w:r w:rsidR="002B5B4A">
        <w:rPr>
          <w:sz w:val="24"/>
          <w:szCs w:val="24"/>
        </w:rPr>
        <w:t>7</w:t>
      </w:r>
      <w:r w:rsidR="00413038">
        <w:rPr>
          <w:sz w:val="24"/>
          <w:szCs w:val="24"/>
        </w:rPr>
        <w:t xml:space="preserve"> раза</w:t>
      </w:r>
      <w:bookmarkStart w:id="66" w:name="OLE_LINK28"/>
      <w:bookmarkStart w:id="67" w:name="OLE_LINK29"/>
      <w:r w:rsidR="00413038">
        <w:rPr>
          <w:sz w:val="24"/>
          <w:szCs w:val="24"/>
        </w:rPr>
        <w:t xml:space="preserve"> </w:t>
      </w:r>
      <w:r w:rsidR="00ED5E80" w:rsidRPr="00BA0FED">
        <w:rPr>
          <w:sz w:val="24"/>
          <w:szCs w:val="24"/>
        </w:rPr>
        <w:t xml:space="preserve">от существующих </w:t>
      </w:r>
      <w:bookmarkEnd w:id="66"/>
      <w:bookmarkEnd w:id="67"/>
      <w:r w:rsidR="00ED5E80" w:rsidRPr="00BA0FED">
        <w:rPr>
          <w:sz w:val="24"/>
          <w:szCs w:val="24"/>
        </w:rPr>
        <w:t>(см.</w:t>
      </w:r>
      <w:r w:rsidR="00F2650D" w:rsidRPr="00BA0FED">
        <w:rPr>
          <w:sz w:val="24"/>
          <w:szCs w:val="24"/>
        </w:rPr>
        <w:t xml:space="preserve"> </w:t>
      </w:r>
      <w:r w:rsidR="00ED5E80" w:rsidRPr="00BA0FED">
        <w:rPr>
          <w:sz w:val="24"/>
          <w:szCs w:val="24"/>
        </w:rPr>
        <w:t>главу 4.1.5.1)</w:t>
      </w:r>
      <w:r w:rsidR="00413038">
        <w:rPr>
          <w:sz w:val="24"/>
          <w:szCs w:val="24"/>
        </w:rPr>
        <w:t xml:space="preserve"> и увеличения плотности населения</w:t>
      </w:r>
      <w:r w:rsidR="00A06C61" w:rsidRPr="00BA0FED">
        <w:rPr>
          <w:sz w:val="24"/>
          <w:szCs w:val="24"/>
        </w:rPr>
        <w:t xml:space="preserve">, по Варианту 2 в </w:t>
      </w:r>
      <w:r w:rsidR="00A60C65" w:rsidRPr="00BA0FED">
        <w:rPr>
          <w:sz w:val="24"/>
          <w:szCs w:val="24"/>
        </w:rPr>
        <w:t>2,</w:t>
      </w:r>
      <w:r w:rsidR="00ED5E80" w:rsidRPr="00BA0FED">
        <w:rPr>
          <w:sz w:val="24"/>
          <w:szCs w:val="24"/>
        </w:rPr>
        <w:t>4</w:t>
      </w:r>
      <w:r w:rsidR="00A06C61" w:rsidRPr="00BA0FED">
        <w:rPr>
          <w:sz w:val="24"/>
          <w:szCs w:val="24"/>
        </w:rPr>
        <w:t xml:space="preserve"> раза до </w:t>
      </w:r>
      <w:r w:rsidR="00ED5E80" w:rsidRPr="00BA0FED">
        <w:rPr>
          <w:sz w:val="24"/>
          <w:szCs w:val="24"/>
        </w:rPr>
        <w:t>8,</w:t>
      </w:r>
      <w:r w:rsidR="00CC24BA" w:rsidRPr="00BA0FED">
        <w:rPr>
          <w:sz w:val="24"/>
          <w:szCs w:val="24"/>
        </w:rPr>
        <w:t>5</w:t>
      </w:r>
      <w:r w:rsidR="00ED5E80" w:rsidRPr="00BA0FED">
        <w:rPr>
          <w:sz w:val="24"/>
          <w:szCs w:val="24"/>
        </w:rPr>
        <w:t>8</w:t>
      </w:r>
      <w:r w:rsidR="00A06C61" w:rsidRPr="00BA0FED">
        <w:rPr>
          <w:sz w:val="24"/>
          <w:szCs w:val="24"/>
        </w:rPr>
        <w:t xml:space="preserve"> </w:t>
      </w:r>
      <w:r w:rsidR="0045738D" w:rsidRPr="00BA0FED">
        <w:rPr>
          <w:sz w:val="24"/>
          <w:szCs w:val="24"/>
        </w:rPr>
        <w:t xml:space="preserve">тыс. </w:t>
      </w:r>
      <w:r w:rsidR="00A06C61" w:rsidRPr="00BA0FED">
        <w:rPr>
          <w:sz w:val="24"/>
          <w:szCs w:val="24"/>
        </w:rPr>
        <w:t xml:space="preserve">чел. за счет увеличения площади жилых зон </w:t>
      </w:r>
      <w:r w:rsidR="00CC24BA" w:rsidRPr="00BA0FED">
        <w:rPr>
          <w:sz w:val="24"/>
          <w:szCs w:val="24"/>
        </w:rPr>
        <w:t>для постоянного проживания</w:t>
      </w:r>
      <w:r w:rsidR="00A06C61" w:rsidRPr="00BA0FED">
        <w:rPr>
          <w:sz w:val="24"/>
          <w:szCs w:val="24"/>
        </w:rPr>
        <w:t xml:space="preserve"> </w:t>
      </w:r>
      <w:r w:rsidR="00ED5E80" w:rsidRPr="00BA0FED">
        <w:rPr>
          <w:sz w:val="24"/>
          <w:szCs w:val="24"/>
        </w:rPr>
        <w:t>1,7</w:t>
      </w:r>
      <w:r w:rsidR="00CC24BA" w:rsidRPr="00BA0FED">
        <w:rPr>
          <w:sz w:val="24"/>
          <w:szCs w:val="24"/>
        </w:rPr>
        <w:t>5</w:t>
      </w:r>
      <w:r w:rsidR="00A06C61" w:rsidRPr="00BA0FED">
        <w:rPr>
          <w:sz w:val="24"/>
          <w:szCs w:val="24"/>
        </w:rPr>
        <w:t xml:space="preserve"> раза</w:t>
      </w:r>
      <w:r w:rsidRPr="00BA0FED">
        <w:rPr>
          <w:sz w:val="24"/>
          <w:szCs w:val="24"/>
        </w:rPr>
        <w:t xml:space="preserve"> </w:t>
      </w:r>
      <w:r w:rsidR="00ED5E80" w:rsidRPr="00BA0FED">
        <w:rPr>
          <w:sz w:val="24"/>
          <w:szCs w:val="24"/>
        </w:rPr>
        <w:t xml:space="preserve">от существующих </w:t>
      </w:r>
      <w:r w:rsidRPr="00BA0FED">
        <w:rPr>
          <w:sz w:val="24"/>
          <w:szCs w:val="24"/>
        </w:rPr>
        <w:t>(см.</w:t>
      </w:r>
      <w:r w:rsidR="00012F84">
        <w:rPr>
          <w:sz w:val="24"/>
          <w:szCs w:val="24"/>
        </w:rPr>
        <w:t xml:space="preserve"> </w:t>
      </w:r>
      <w:r w:rsidRPr="00BA0FED">
        <w:rPr>
          <w:sz w:val="24"/>
          <w:szCs w:val="24"/>
        </w:rPr>
        <w:t xml:space="preserve">главу </w:t>
      </w:r>
      <w:r w:rsidR="00A06C61" w:rsidRPr="00BA0FED">
        <w:rPr>
          <w:sz w:val="24"/>
          <w:szCs w:val="24"/>
        </w:rPr>
        <w:t>4.1.5.1</w:t>
      </w:r>
      <w:r w:rsidRPr="00BA0FED">
        <w:rPr>
          <w:sz w:val="24"/>
          <w:szCs w:val="24"/>
        </w:rPr>
        <w:t>)</w:t>
      </w:r>
      <w:r w:rsidR="00F85399" w:rsidRPr="00BA0FED">
        <w:rPr>
          <w:sz w:val="24"/>
          <w:szCs w:val="24"/>
        </w:rPr>
        <w:t>.</w:t>
      </w:r>
      <w:r w:rsidR="0059145B" w:rsidRPr="00BA0FED">
        <w:rPr>
          <w:color w:val="000000"/>
          <w:sz w:val="24"/>
          <w:szCs w:val="24"/>
        </w:rPr>
        <w:t xml:space="preserve"> </w:t>
      </w:r>
      <w:r w:rsidR="0026023C" w:rsidRPr="00BA0FED">
        <w:rPr>
          <w:sz w:val="24"/>
          <w:szCs w:val="24"/>
        </w:rPr>
        <w:t>Предусматривается</w:t>
      </w:r>
      <w:r w:rsidR="00035CB9" w:rsidRPr="00BA0FED">
        <w:rPr>
          <w:sz w:val="24"/>
          <w:szCs w:val="24"/>
        </w:rPr>
        <w:t xml:space="preserve"> </w:t>
      </w:r>
      <w:r w:rsidR="00E06F64" w:rsidRPr="00BA0FED">
        <w:rPr>
          <w:sz w:val="24"/>
          <w:szCs w:val="24"/>
        </w:rPr>
        <w:t>сохранение структуры</w:t>
      </w:r>
      <w:r w:rsidR="00035CB9" w:rsidRPr="00BA0FED">
        <w:rPr>
          <w:sz w:val="24"/>
          <w:szCs w:val="24"/>
        </w:rPr>
        <w:t xml:space="preserve"> расселени</w:t>
      </w:r>
      <w:r w:rsidR="0026023C" w:rsidRPr="00BA0FED">
        <w:rPr>
          <w:sz w:val="24"/>
          <w:szCs w:val="24"/>
        </w:rPr>
        <w:t>я</w:t>
      </w:r>
      <w:r w:rsidR="00035CB9" w:rsidRPr="00BA0FED">
        <w:rPr>
          <w:sz w:val="24"/>
          <w:szCs w:val="24"/>
        </w:rPr>
        <w:t xml:space="preserve"> населения </w:t>
      </w:r>
      <w:r w:rsidR="00F85399" w:rsidRPr="00BA0FED">
        <w:rPr>
          <w:sz w:val="24"/>
          <w:szCs w:val="24"/>
        </w:rPr>
        <w:t>по</w:t>
      </w:r>
      <w:r w:rsidR="008F01FF" w:rsidRPr="00BA0FED">
        <w:rPr>
          <w:sz w:val="24"/>
          <w:szCs w:val="24"/>
        </w:rPr>
        <w:t xml:space="preserve"> </w:t>
      </w:r>
      <w:r w:rsidR="00035CB9" w:rsidRPr="00BA0FED">
        <w:rPr>
          <w:sz w:val="24"/>
          <w:szCs w:val="24"/>
        </w:rPr>
        <w:t>территории муниципального образования</w:t>
      </w:r>
      <w:r w:rsidR="008F01FF" w:rsidRPr="00BA0FED">
        <w:rPr>
          <w:sz w:val="24"/>
          <w:szCs w:val="24"/>
        </w:rPr>
        <w:t>.</w:t>
      </w:r>
    </w:p>
    <w:p w:rsidR="003C5E9A" w:rsidRPr="00BA0FED" w:rsidRDefault="003C5E9A" w:rsidP="003C5E9A">
      <w:pPr>
        <w:ind w:firstLine="708"/>
        <w:jc w:val="both"/>
        <w:rPr>
          <w:color w:val="000000"/>
          <w:sz w:val="24"/>
          <w:szCs w:val="24"/>
        </w:rPr>
      </w:pPr>
      <w:r w:rsidRPr="00BA0FED">
        <w:rPr>
          <w:color w:val="000000"/>
          <w:sz w:val="24"/>
          <w:szCs w:val="24"/>
        </w:rPr>
        <w:t xml:space="preserve">Расчетная численность сезонного населения </w:t>
      </w:r>
      <w:r w:rsidR="00927EBA"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определена</w:t>
      </w:r>
      <w:r w:rsidR="006A6A44" w:rsidRPr="00BA0FED">
        <w:rPr>
          <w:color w:val="000000"/>
          <w:sz w:val="24"/>
          <w:szCs w:val="24"/>
        </w:rPr>
        <w:t xml:space="preserve"> по Варианту 1 -</w:t>
      </w:r>
      <w:r w:rsidRPr="00BA0FED">
        <w:rPr>
          <w:color w:val="000000"/>
          <w:sz w:val="24"/>
          <w:szCs w:val="24"/>
        </w:rPr>
        <w:t xml:space="preserve"> исходя из площади</w:t>
      </w:r>
      <w:r w:rsidR="00927EBA" w:rsidRPr="00BA0FED">
        <w:rPr>
          <w:color w:val="000000"/>
          <w:sz w:val="24"/>
          <w:szCs w:val="24"/>
        </w:rPr>
        <w:t xml:space="preserve"> планируемых зон</w:t>
      </w:r>
      <w:r w:rsidRPr="00BA0FED">
        <w:rPr>
          <w:color w:val="000000"/>
          <w:sz w:val="24"/>
          <w:szCs w:val="24"/>
        </w:rPr>
        <w:t xml:space="preserve"> коллективных садоводств и дач на расчетный срок </w:t>
      </w:r>
      <w:smartTag w:uri="urn:schemas-microsoft-com:office:smarttags" w:element="metricconverter">
        <w:smartTagPr>
          <w:attr w:name="ProductID" w:val="11,70 га"/>
        </w:smartTagPr>
        <w:r w:rsidR="00F85399" w:rsidRPr="00BA0FED">
          <w:rPr>
            <w:bCs/>
            <w:sz w:val="24"/>
            <w:szCs w:val="24"/>
          </w:rPr>
          <w:t>11,</w:t>
        </w:r>
        <w:r w:rsidR="00166F04" w:rsidRPr="00BA0FED">
          <w:rPr>
            <w:bCs/>
            <w:sz w:val="24"/>
            <w:szCs w:val="24"/>
          </w:rPr>
          <w:t>70</w:t>
        </w:r>
        <w:r w:rsidRPr="00BA0FED">
          <w:rPr>
            <w:bCs/>
            <w:sz w:val="24"/>
            <w:szCs w:val="24"/>
          </w:rPr>
          <w:t xml:space="preserve"> </w:t>
        </w:r>
        <w:r w:rsidRPr="00BA0FED">
          <w:rPr>
            <w:sz w:val="24"/>
            <w:szCs w:val="24"/>
          </w:rPr>
          <w:t>га</w:t>
        </w:r>
      </w:smartTag>
      <w:r w:rsidRPr="00BA0FED">
        <w:rPr>
          <w:color w:val="000000"/>
          <w:sz w:val="24"/>
          <w:szCs w:val="24"/>
        </w:rPr>
        <w:t xml:space="preserve"> </w:t>
      </w:r>
      <w:r w:rsidR="0026023C" w:rsidRPr="00BA0FED">
        <w:rPr>
          <w:color w:val="000000"/>
          <w:sz w:val="24"/>
          <w:szCs w:val="24"/>
        </w:rPr>
        <w:t>при</w:t>
      </w:r>
      <w:r w:rsidRPr="00BA0FED">
        <w:rPr>
          <w:color w:val="000000"/>
          <w:sz w:val="24"/>
          <w:szCs w:val="24"/>
        </w:rPr>
        <w:t xml:space="preserve"> плотности сезонного населения</w:t>
      </w:r>
      <w:r w:rsidR="0026023C" w:rsidRPr="00BA0FED">
        <w:rPr>
          <w:color w:val="000000"/>
          <w:sz w:val="24"/>
          <w:szCs w:val="24"/>
        </w:rPr>
        <w:t xml:space="preserve"> </w:t>
      </w:r>
      <w:r w:rsidR="00927EBA" w:rsidRPr="00BA0FED">
        <w:rPr>
          <w:color w:val="000000"/>
          <w:sz w:val="24"/>
          <w:szCs w:val="24"/>
        </w:rPr>
        <w:t xml:space="preserve">на них </w:t>
      </w:r>
      <w:r w:rsidRPr="00BA0FED">
        <w:rPr>
          <w:color w:val="000000"/>
          <w:sz w:val="24"/>
          <w:szCs w:val="24"/>
        </w:rPr>
        <w:t xml:space="preserve">– </w:t>
      </w:r>
      <w:r w:rsidR="00574117" w:rsidRPr="00BA0FED">
        <w:rPr>
          <w:color w:val="000000"/>
          <w:sz w:val="24"/>
          <w:szCs w:val="24"/>
        </w:rPr>
        <w:t>1</w:t>
      </w:r>
      <w:r w:rsidR="00210580" w:rsidRPr="00BA0FED">
        <w:rPr>
          <w:color w:val="000000"/>
          <w:sz w:val="24"/>
          <w:szCs w:val="24"/>
        </w:rPr>
        <w:t>0</w:t>
      </w:r>
      <w:r w:rsidR="006A6A44" w:rsidRPr="00BA0FED">
        <w:rPr>
          <w:color w:val="000000"/>
          <w:sz w:val="24"/>
          <w:szCs w:val="24"/>
        </w:rPr>
        <w:t> чел/га</w:t>
      </w:r>
      <w:r w:rsidR="0026023C" w:rsidRPr="00BA0FED">
        <w:rPr>
          <w:color w:val="000000"/>
          <w:sz w:val="24"/>
          <w:szCs w:val="24"/>
        </w:rPr>
        <w:t xml:space="preserve">. Общая численность сезонного населения на расчетный срок составит по Варианту 1 – </w:t>
      </w:r>
      <w:r w:rsidR="00210580" w:rsidRPr="00BA0FED">
        <w:rPr>
          <w:sz w:val="24"/>
          <w:szCs w:val="24"/>
        </w:rPr>
        <w:t>0,</w:t>
      </w:r>
      <w:r w:rsidR="00D33BB4">
        <w:rPr>
          <w:sz w:val="24"/>
          <w:szCs w:val="24"/>
        </w:rPr>
        <w:t>12</w:t>
      </w:r>
      <w:r w:rsidR="00210580" w:rsidRPr="00BA0FED">
        <w:rPr>
          <w:color w:val="000000"/>
          <w:sz w:val="24"/>
          <w:szCs w:val="24"/>
          <w:lang w:val="en-US"/>
        </w:rPr>
        <w:t> </w:t>
      </w:r>
      <w:r w:rsidR="0045738D" w:rsidRPr="00BA0FED">
        <w:rPr>
          <w:color w:val="000000"/>
          <w:sz w:val="24"/>
          <w:szCs w:val="24"/>
        </w:rPr>
        <w:t xml:space="preserve">тыс. </w:t>
      </w:r>
      <w:r w:rsidR="0026023C" w:rsidRPr="00BA0FED">
        <w:rPr>
          <w:color w:val="000000"/>
          <w:sz w:val="24"/>
          <w:szCs w:val="24"/>
        </w:rPr>
        <w:t>чел.</w:t>
      </w:r>
    </w:p>
    <w:p w:rsidR="00927EBA" w:rsidRPr="00BA0FED" w:rsidRDefault="00927EBA" w:rsidP="00927EBA">
      <w:pPr>
        <w:ind w:firstLine="708"/>
        <w:jc w:val="both"/>
        <w:rPr>
          <w:color w:val="000000"/>
          <w:sz w:val="24"/>
          <w:szCs w:val="24"/>
        </w:rPr>
      </w:pPr>
      <w:r w:rsidRPr="00BA0FED">
        <w:rPr>
          <w:color w:val="000000"/>
          <w:sz w:val="24"/>
          <w:szCs w:val="24"/>
        </w:rPr>
        <w:t xml:space="preserve">Расчетная численность сезонного населения Губаницкого сельского поселения по Варианту 2 </w:t>
      </w:r>
      <w:r w:rsidR="00931A6F" w:rsidRPr="00BA0FED">
        <w:rPr>
          <w:color w:val="000000"/>
          <w:sz w:val="24"/>
          <w:szCs w:val="24"/>
        </w:rPr>
        <w:t>– 6,16</w:t>
      </w:r>
      <w:r w:rsidR="00931A6F" w:rsidRPr="00BA0FED">
        <w:rPr>
          <w:color w:val="000000"/>
          <w:sz w:val="24"/>
          <w:szCs w:val="24"/>
          <w:lang w:val="en-US"/>
        </w:rPr>
        <w:t> </w:t>
      </w:r>
      <w:r w:rsidR="0045738D" w:rsidRPr="00BA0FED">
        <w:rPr>
          <w:color w:val="000000"/>
          <w:sz w:val="24"/>
          <w:szCs w:val="24"/>
        </w:rPr>
        <w:t xml:space="preserve">тыс. </w:t>
      </w:r>
      <w:r w:rsidR="00931A6F" w:rsidRPr="00BA0FED">
        <w:rPr>
          <w:color w:val="000000"/>
          <w:sz w:val="24"/>
          <w:szCs w:val="24"/>
        </w:rPr>
        <w:t>чел., в том числе:</w:t>
      </w:r>
    </w:p>
    <w:p w:rsidR="00927EBA" w:rsidRPr="00BA0FED" w:rsidRDefault="00927EBA" w:rsidP="00927EBA">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 xml:space="preserve">в населенных пунктах при планируемой плотности </w:t>
      </w:r>
      <w:r w:rsidR="00931A6F" w:rsidRPr="00BA0FED">
        <w:rPr>
          <w:color w:val="000000"/>
          <w:sz w:val="24"/>
          <w:szCs w:val="24"/>
        </w:rPr>
        <w:t>12</w:t>
      </w:r>
      <w:r w:rsidR="00AF63F1">
        <w:rPr>
          <w:color w:val="000000"/>
          <w:sz w:val="24"/>
          <w:szCs w:val="24"/>
        </w:rPr>
        <w:t> </w:t>
      </w:r>
      <w:r w:rsidRPr="00BA0FED">
        <w:rPr>
          <w:color w:val="000000"/>
          <w:sz w:val="24"/>
          <w:szCs w:val="24"/>
        </w:rPr>
        <w:t xml:space="preserve">чел./га </w:t>
      </w:r>
      <w:r w:rsidR="00931A6F" w:rsidRPr="00BA0FED">
        <w:rPr>
          <w:color w:val="000000"/>
          <w:sz w:val="24"/>
          <w:szCs w:val="24"/>
        </w:rPr>
        <w:t>(</w:t>
      </w:r>
      <w:r w:rsidRPr="00BA0FED">
        <w:rPr>
          <w:color w:val="000000"/>
          <w:sz w:val="24"/>
          <w:szCs w:val="24"/>
        </w:rPr>
        <w:t>см. расчет в таблице 4.1.5.2.</w:t>
      </w:r>
      <w:r w:rsidR="00931A6F" w:rsidRPr="00BA0FED">
        <w:rPr>
          <w:color w:val="000000"/>
          <w:sz w:val="24"/>
          <w:szCs w:val="24"/>
        </w:rPr>
        <w:t xml:space="preserve">2) – 5,90 </w:t>
      </w:r>
      <w:r w:rsidR="0045738D" w:rsidRPr="00BA0FED">
        <w:rPr>
          <w:color w:val="000000"/>
          <w:sz w:val="24"/>
          <w:szCs w:val="24"/>
        </w:rPr>
        <w:t xml:space="preserve">тыс. </w:t>
      </w:r>
      <w:r w:rsidR="00931A6F" w:rsidRPr="00BA0FED">
        <w:rPr>
          <w:color w:val="000000"/>
          <w:sz w:val="24"/>
          <w:szCs w:val="24"/>
        </w:rPr>
        <w:t>чел.;</w:t>
      </w:r>
    </w:p>
    <w:p w:rsidR="00927EBA" w:rsidRPr="00BA0FED" w:rsidRDefault="00927EBA" w:rsidP="00927EBA">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 xml:space="preserve">вне населенных пунктов, исходя из площади планируемых зон коллективных садоводств и дач на расчетный срок </w:t>
      </w:r>
      <w:smartTag w:uri="urn:schemas-microsoft-com:office:smarttags" w:element="metricconverter">
        <w:smartTagPr>
          <w:attr w:name="ProductID" w:val="11,99 га"/>
        </w:smartTagPr>
        <w:r w:rsidRPr="00BA0FED">
          <w:rPr>
            <w:bCs/>
            <w:color w:val="000000"/>
            <w:sz w:val="24"/>
            <w:szCs w:val="24"/>
          </w:rPr>
          <w:t xml:space="preserve">11,99 </w:t>
        </w:r>
        <w:r w:rsidRPr="00BA0FED">
          <w:rPr>
            <w:color w:val="000000"/>
            <w:sz w:val="24"/>
            <w:szCs w:val="24"/>
          </w:rPr>
          <w:t>га</w:t>
        </w:r>
      </w:smartTag>
      <w:r w:rsidRPr="00BA0FED">
        <w:rPr>
          <w:color w:val="000000"/>
          <w:sz w:val="24"/>
          <w:szCs w:val="24"/>
        </w:rPr>
        <w:t xml:space="preserve"> при плотности сезонного населения на них 10 чел</w:t>
      </w:r>
      <w:r w:rsidR="00F85399" w:rsidRPr="00BA0FED">
        <w:rPr>
          <w:color w:val="000000"/>
          <w:sz w:val="24"/>
          <w:szCs w:val="24"/>
        </w:rPr>
        <w:t>.</w:t>
      </w:r>
      <w:r w:rsidRPr="00BA0FED">
        <w:rPr>
          <w:color w:val="000000"/>
          <w:sz w:val="24"/>
          <w:szCs w:val="24"/>
        </w:rPr>
        <w:t>/га</w:t>
      </w:r>
      <w:r w:rsidR="00931A6F" w:rsidRPr="00BA0FED">
        <w:rPr>
          <w:color w:val="000000"/>
          <w:sz w:val="24"/>
          <w:szCs w:val="24"/>
        </w:rPr>
        <w:t xml:space="preserve"> и существующей численности сезонного населения 0,14</w:t>
      </w:r>
      <w:r w:rsidR="00F85399" w:rsidRPr="00BA0FED">
        <w:rPr>
          <w:color w:val="000000"/>
          <w:sz w:val="24"/>
          <w:szCs w:val="24"/>
        </w:rPr>
        <w:t> </w:t>
      </w:r>
      <w:r w:rsidR="0045738D" w:rsidRPr="00BA0FED">
        <w:rPr>
          <w:color w:val="000000"/>
          <w:sz w:val="24"/>
          <w:szCs w:val="24"/>
        </w:rPr>
        <w:t xml:space="preserve">тыс. </w:t>
      </w:r>
      <w:r w:rsidR="00ED5E80" w:rsidRPr="00BA0FED">
        <w:rPr>
          <w:color w:val="000000"/>
          <w:sz w:val="24"/>
          <w:szCs w:val="24"/>
        </w:rPr>
        <w:t xml:space="preserve">чел. – 0,26 </w:t>
      </w:r>
      <w:r w:rsidR="0045738D" w:rsidRPr="00BA0FED">
        <w:rPr>
          <w:color w:val="000000"/>
          <w:sz w:val="24"/>
          <w:szCs w:val="24"/>
        </w:rPr>
        <w:t xml:space="preserve">тыс. </w:t>
      </w:r>
      <w:r w:rsidR="00ED5E80" w:rsidRPr="00BA0FED">
        <w:rPr>
          <w:color w:val="000000"/>
          <w:sz w:val="24"/>
          <w:szCs w:val="24"/>
        </w:rPr>
        <w:t>чел.</w:t>
      </w:r>
    </w:p>
    <w:p w:rsidR="00E31B14" w:rsidRPr="00BA0FED" w:rsidRDefault="003C5E9A" w:rsidP="003C5E9A">
      <w:pPr>
        <w:pStyle w:val="af8"/>
        <w:spacing w:after="0"/>
        <w:ind w:firstLine="708"/>
        <w:jc w:val="both"/>
        <w:rPr>
          <w:color w:val="000000"/>
          <w:sz w:val="24"/>
          <w:szCs w:val="24"/>
        </w:rPr>
      </w:pPr>
      <w:r w:rsidRPr="00BA0FED">
        <w:rPr>
          <w:color w:val="000000"/>
          <w:sz w:val="24"/>
          <w:szCs w:val="24"/>
        </w:rPr>
        <w:t xml:space="preserve">Численность населения </w:t>
      </w:r>
      <w:r w:rsidR="00927EBA" w:rsidRPr="00BA0FED">
        <w:rPr>
          <w:color w:val="000000"/>
          <w:sz w:val="24"/>
          <w:szCs w:val="24"/>
        </w:rPr>
        <w:t>Губаницкого</w:t>
      </w:r>
      <w:r w:rsidR="009878BD" w:rsidRPr="00BA0FED">
        <w:rPr>
          <w:color w:val="000000"/>
          <w:sz w:val="24"/>
          <w:szCs w:val="24"/>
        </w:rPr>
        <w:t xml:space="preserve"> сельского поселения</w:t>
      </w:r>
      <w:r w:rsidR="00210580" w:rsidRPr="00BA0FED">
        <w:rPr>
          <w:color w:val="000000"/>
          <w:sz w:val="24"/>
          <w:szCs w:val="24"/>
        </w:rPr>
        <w:t xml:space="preserve"> </w:t>
      </w:r>
      <w:r w:rsidRPr="00BA0FED">
        <w:rPr>
          <w:color w:val="000000"/>
          <w:sz w:val="24"/>
          <w:szCs w:val="24"/>
        </w:rPr>
        <w:t>с учетом сезонного населения, проживающ</w:t>
      </w:r>
      <w:r w:rsidR="006A6A44" w:rsidRPr="00BA0FED">
        <w:rPr>
          <w:color w:val="000000"/>
          <w:sz w:val="24"/>
          <w:szCs w:val="24"/>
        </w:rPr>
        <w:t>его</w:t>
      </w:r>
      <w:r w:rsidRPr="00BA0FED">
        <w:rPr>
          <w:color w:val="000000"/>
          <w:sz w:val="24"/>
          <w:szCs w:val="24"/>
        </w:rPr>
        <w:t xml:space="preserve"> в коллективных садоводствах и дачах, составит на расчетный срок </w:t>
      </w:r>
      <w:r w:rsidR="00A06C61" w:rsidRPr="00BA0FED">
        <w:rPr>
          <w:color w:val="000000"/>
          <w:sz w:val="24"/>
          <w:szCs w:val="24"/>
        </w:rPr>
        <w:t xml:space="preserve">по Варианту 1 </w:t>
      </w:r>
      <w:r w:rsidRPr="00BA0FED">
        <w:rPr>
          <w:color w:val="000000"/>
          <w:sz w:val="24"/>
          <w:szCs w:val="24"/>
        </w:rPr>
        <w:t xml:space="preserve">– </w:t>
      </w:r>
      <w:r w:rsidR="007C77DB">
        <w:rPr>
          <w:sz w:val="24"/>
          <w:szCs w:val="24"/>
        </w:rPr>
        <w:t>5,24</w:t>
      </w:r>
      <w:r w:rsidRPr="00BA0FED">
        <w:rPr>
          <w:sz w:val="24"/>
          <w:szCs w:val="24"/>
        </w:rPr>
        <w:t xml:space="preserve"> </w:t>
      </w:r>
      <w:r w:rsidR="0045738D" w:rsidRPr="00BA0FED">
        <w:rPr>
          <w:sz w:val="24"/>
          <w:szCs w:val="24"/>
        </w:rPr>
        <w:t xml:space="preserve">тыс. </w:t>
      </w:r>
      <w:r w:rsidRPr="00BA0FED">
        <w:rPr>
          <w:sz w:val="24"/>
          <w:szCs w:val="24"/>
        </w:rPr>
        <w:t>чел.</w:t>
      </w:r>
      <w:r w:rsidR="00210580" w:rsidRPr="00BA0FED">
        <w:rPr>
          <w:color w:val="000000"/>
          <w:sz w:val="24"/>
          <w:szCs w:val="24"/>
        </w:rPr>
        <w:t xml:space="preserve">, по Варианту 2 – </w:t>
      </w:r>
      <w:r w:rsidR="00ED5E80" w:rsidRPr="00BA0FED">
        <w:rPr>
          <w:color w:val="000000"/>
          <w:sz w:val="24"/>
          <w:szCs w:val="24"/>
        </w:rPr>
        <w:t>14,</w:t>
      </w:r>
      <w:r w:rsidR="00CC24BA" w:rsidRPr="00BA0FED">
        <w:rPr>
          <w:color w:val="000000"/>
          <w:sz w:val="24"/>
          <w:szCs w:val="24"/>
        </w:rPr>
        <w:t>7</w:t>
      </w:r>
      <w:r w:rsidR="00ED5E80" w:rsidRPr="00BA0FED">
        <w:rPr>
          <w:color w:val="000000"/>
          <w:sz w:val="24"/>
          <w:szCs w:val="24"/>
        </w:rPr>
        <w:t>4</w:t>
      </w:r>
      <w:r w:rsidR="00210580" w:rsidRPr="00BA0FED">
        <w:rPr>
          <w:color w:val="000000"/>
          <w:sz w:val="24"/>
          <w:szCs w:val="24"/>
        </w:rPr>
        <w:t xml:space="preserve"> </w:t>
      </w:r>
      <w:r w:rsidR="0045738D" w:rsidRPr="00BA0FED">
        <w:rPr>
          <w:color w:val="000000"/>
          <w:sz w:val="24"/>
          <w:szCs w:val="24"/>
        </w:rPr>
        <w:t xml:space="preserve">тыс. </w:t>
      </w:r>
      <w:r w:rsidR="00210580" w:rsidRPr="00BA0FED">
        <w:rPr>
          <w:color w:val="000000"/>
          <w:sz w:val="24"/>
          <w:szCs w:val="24"/>
        </w:rPr>
        <w:t>чел.</w:t>
      </w:r>
    </w:p>
    <w:p w:rsidR="00915757" w:rsidRPr="00BA0FED" w:rsidRDefault="00915757" w:rsidP="009F3A02">
      <w:pPr>
        <w:pStyle w:val="af8"/>
        <w:spacing w:after="0"/>
        <w:ind w:firstLine="708"/>
        <w:jc w:val="both"/>
        <w:rPr>
          <w:color w:val="000000"/>
          <w:sz w:val="24"/>
          <w:szCs w:val="24"/>
        </w:rPr>
      </w:pPr>
      <w:r w:rsidRPr="00BA0FED">
        <w:rPr>
          <w:color w:val="000000"/>
          <w:sz w:val="24"/>
          <w:szCs w:val="24"/>
        </w:rPr>
        <w:t xml:space="preserve">На расчетный срок генерального плана принята стационарная возрастная структура населения, при которой </w:t>
      </w:r>
      <w:hyperlink r:id="rId49" w:tgtFrame="_blank" w:history="1">
        <w:r w:rsidRPr="00BA0FED">
          <w:rPr>
            <w:rStyle w:val="af6"/>
            <w:color w:val="000000"/>
            <w:sz w:val="24"/>
            <w:szCs w:val="24"/>
            <w:u w:val="none"/>
          </w:rPr>
          <w:t>доля</w:t>
        </w:r>
      </w:hyperlink>
      <w:r w:rsidRPr="00BA0FED">
        <w:rPr>
          <w:color w:val="000000"/>
          <w:sz w:val="24"/>
          <w:szCs w:val="24"/>
        </w:rPr>
        <w:t xml:space="preserve"> </w:t>
      </w:r>
      <w:hyperlink r:id="rId50" w:tgtFrame="_blank" w:history="1">
        <w:r w:rsidRPr="00BA0FED">
          <w:rPr>
            <w:rStyle w:val="af6"/>
            <w:color w:val="000000"/>
            <w:sz w:val="24"/>
            <w:szCs w:val="24"/>
            <w:u w:val="none"/>
          </w:rPr>
          <w:t>населения</w:t>
        </w:r>
      </w:hyperlink>
      <w:r w:rsidRPr="00BA0FED">
        <w:rPr>
          <w:color w:val="000000"/>
          <w:sz w:val="24"/>
          <w:szCs w:val="24"/>
        </w:rPr>
        <w:t xml:space="preserve"> в </w:t>
      </w:r>
      <w:hyperlink r:id="rId51" w:tgtFrame="_blank" w:history="1">
        <w:r w:rsidRPr="00BA0FED">
          <w:rPr>
            <w:rStyle w:val="af6"/>
            <w:color w:val="000000"/>
            <w:sz w:val="24"/>
            <w:szCs w:val="24"/>
            <w:u w:val="none"/>
          </w:rPr>
          <w:t>возрасте</w:t>
        </w:r>
      </w:hyperlink>
      <w:r w:rsidRPr="00BA0FED">
        <w:rPr>
          <w:color w:val="000000"/>
          <w:sz w:val="24"/>
          <w:szCs w:val="24"/>
        </w:rPr>
        <w:t xml:space="preserve"> до 14 лет равна </w:t>
      </w:r>
      <w:hyperlink r:id="rId52" w:tgtFrame="_blank" w:history="1">
        <w:r w:rsidRPr="00BA0FED">
          <w:rPr>
            <w:rStyle w:val="af6"/>
            <w:color w:val="000000"/>
            <w:sz w:val="24"/>
            <w:szCs w:val="24"/>
            <w:u w:val="none"/>
          </w:rPr>
          <w:t>доле</w:t>
        </w:r>
      </w:hyperlink>
      <w:r w:rsidRPr="00BA0FED">
        <w:rPr>
          <w:color w:val="000000"/>
          <w:sz w:val="24"/>
          <w:szCs w:val="24"/>
        </w:rPr>
        <w:t xml:space="preserve"> </w:t>
      </w:r>
      <w:hyperlink r:id="rId53" w:tgtFrame="_blank" w:history="1">
        <w:r w:rsidRPr="00BA0FED">
          <w:rPr>
            <w:rStyle w:val="af6"/>
            <w:color w:val="000000"/>
            <w:sz w:val="24"/>
            <w:szCs w:val="24"/>
            <w:u w:val="none"/>
          </w:rPr>
          <w:t>населения</w:t>
        </w:r>
      </w:hyperlink>
      <w:r w:rsidRPr="00BA0FED">
        <w:rPr>
          <w:color w:val="000000"/>
          <w:sz w:val="24"/>
          <w:szCs w:val="24"/>
        </w:rPr>
        <w:t xml:space="preserve"> в </w:t>
      </w:r>
      <w:hyperlink r:id="rId54" w:tgtFrame="_blank" w:history="1">
        <w:r w:rsidRPr="00BA0FED">
          <w:rPr>
            <w:rStyle w:val="af6"/>
            <w:color w:val="000000"/>
            <w:sz w:val="24"/>
            <w:szCs w:val="24"/>
            <w:u w:val="none"/>
          </w:rPr>
          <w:t>возрасте</w:t>
        </w:r>
      </w:hyperlink>
      <w:r w:rsidRPr="00BA0FED">
        <w:rPr>
          <w:color w:val="000000"/>
          <w:sz w:val="24"/>
          <w:szCs w:val="24"/>
        </w:rPr>
        <w:t xml:space="preserve"> 50 лет и старше. Стационарная структура определяет стабилизацию численности </w:t>
      </w:r>
      <w:hyperlink r:id="rId55" w:tgtFrame="_blank" w:history="1">
        <w:r w:rsidRPr="00BA0FED">
          <w:rPr>
            <w:rStyle w:val="af6"/>
            <w:color w:val="000000"/>
            <w:sz w:val="24"/>
            <w:szCs w:val="24"/>
            <w:u w:val="none"/>
          </w:rPr>
          <w:t>насе</w:t>
        </w:r>
        <w:r w:rsidRPr="00BA0FED">
          <w:rPr>
            <w:rStyle w:val="af6"/>
            <w:color w:val="000000"/>
            <w:sz w:val="24"/>
            <w:szCs w:val="24"/>
            <w:u w:val="none"/>
          </w:rPr>
          <w:t>л</w:t>
        </w:r>
        <w:r w:rsidRPr="00BA0FED">
          <w:rPr>
            <w:rStyle w:val="af6"/>
            <w:color w:val="000000"/>
            <w:sz w:val="24"/>
            <w:szCs w:val="24"/>
            <w:u w:val="none"/>
          </w:rPr>
          <w:t>ения</w:t>
        </w:r>
      </w:hyperlink>
      <w:r w:rsidRPr="00BA0FED">
        <w:rPr>
          <w:color w:val="000000"/>
          <w:sz w:val="24"/>
          <w:szCs w:val="24"/>
        </w:rPr>
        <w:t xml:space="preserve"> за счет увеличения рождаемости, сн</w:t>
      </w:r>
      <w:r w:rsidRPr="00BA0FED">
        <w:rPr>
          <w:color w:val="000000"/>
          <w:sz w:val="24"/>
          <w:szCs w:val="24"/>
        </w:rPr>
        <w:t>и</w:t>
      </w:r>
      <w:r w:rsidRPr="00BA0FED">
        <w:rPr>
          <w:color w:val="000000"/>
          <w:sz w:val="24"/>
          <w:szCs w:val="24"/>
        </w:rPr>
        <w:t>жения детской смертности, увеличения внешней миграции. С учетом существующей тенденции предполагается уменьшение доли трудоспособного населения до 40</w:t>
      </w:r>
      <w:r w:rsidRPr="00BA0FED">
        <w:rPr>
          <w:color w:val="000000"/>
          <w:sz w:val="24"/>
          <w:szCs w:val="24"/>
          <w:lang w:val="en-US"/>
        </w:rPr>
        <w:t> </w:t>
      </w:r>
      <w:r w:rsidRPr="00BA0FED">
        <w:rPr>
          <w:color w:val="000000"/>
          <w:sz w:val="24"/>
          <w:szCs w:val="24"/>
        </w:rPr>
        <w:t>%.</w:t>
      </w:r>
    </w:p>
    <w:p w:rsidR="009F3A02" w:rsidRPr="00BA0FED" w:rsidRDefault="00915757" w:rsidP="009F3A02">
      <w:pPr>
        <w:pStyle w:val="af8"/>
        <w:spacing w:after="0"/>
        <w:ind w:firstLine="708"/>
        <w:jc w:val="both"/>
        <w:rPr>
          <w:color w:val="000000"/>
          <w:sz w:val="24"/>
          <w:szCs w:val="24"/>
        </w:rPr>
      </w:pPr>
      <w:r w:rsidRPr="00BA0FED">
        <w:rPr>
          <w:color w:val="000000"/>
          <w:sz w:val="24"/>
          <w:szCs w:val="24"/>
        </w:rPr>
        <w:t>Возрастная</w:t>
      </w:r>
      <w:r w:rsidR="009F3A02" w:rsidRPr="00BA0FED">
        <w:rPr>
          <w:color w:val="000000"/>
          <w:sz w:val="24"/>
          <w:szCs w:val="24"/>
        </w:rPr>
        <w:t xml:space="preserve"> структура населения по </w:t>
      </w:r>
      <w:r w:rsidR="00927EBA" w:rsidRPr="00BA0FED">
        <w:rPr>
          <w:color w:val="000000"/>
          <w:sz w:val="24"/>
          <w:szCs w:val="24"/>
        </w:rPr>
        <w:t>Губаницкому</w:t>
      </w:r>
      <w:r w:rsidR="00210580" w:rsidRPr="00BA0FED">
        <w:rPr>
          <w:color w:val="000000"/>
          <w:sz w:val="24"/>
          <w:szCs w:val="24"/>
        </w:rPr>
        <w:t xml:space="preserve"> сельско</w:t>
      </w:r>
      <w:r w:rsidR="009878BD" w:rsidRPr="00BA0FED">
        <w:rPr>
          <w:color w:val="000000"/>
          <w:sz w:val="24"/>
          <w:szCs w:val="24"/>
        </w:rPr>
        <w:t>му</w:t>
      </w:r>
      <w:r w:rsidR="00210580" w:rsidRPr="00BA0FED">
        <w:rPr>
          <w:color w:val="000000"/>
          <w:sz w:val="24"/>
          <w:szCs w:val="24"/>
        </w:rPr>
        <w:t xml:space="preserve"> поселени</w:t>
      </w:r>
      <w:r w:rsidR="009878BD" w:rsidRPr="00BA0FED">
        <w:rPr>
          <w:color w:val="000000"/>
          <w:sz w:val="24"/>
          <w:szCs w:val="24"/>
        </w:rPr>
        <w:t>ю</w:t>
      </w:r>
      <w:r w:rsidR="009F3A02" w:rsidRPr="00BA0FED">
        <w:rPr>
          <w:color w:val="000000"/>
          <w:sz w:val="24"/>
          <w:szCs w:val="24"/>
        </w:rPr>
        <w:t xml:space="preserve"> в динамике </w:t>
      </w:r>
      <w:r w:rsidR="00386D3B" w:rsidRPr="00BA0FED">
        <w:rPr>
          <w:color w:val="000000"/>
          <w:sz w:val="24"/>
          <w:szCs w:val="24"/>
        </w:rPr>
        <w:t>до</w:t>
      </w:r>
      <w:r w:rsidR="009F3A02" w:rsidRPr="00BA0FED">
        <w:rPr>
          <w:color w:val="000000"/>
          <w:sz w:val="24"/>
          <w:szCs w:val="24"/>
        </w:rPr>
        <w:t xml:space="preserve"> 20</w:t>
      </w:r>
      <w:r w:rsidR="003C5E9A" w:rsidRPr="00BA0FED">
        <w:rPr>
          <w:color w:val="000000"/>
          <w:sz w:val="24"/>
          <w:szCs w:val="24"/>
        </w:rPr>
        <w:t>3</w:t>
      </w:r>
      <w:r w:rsidR="00927EBA" w:rsidRPr="00BA0FED">
        <w:rPr>
          <w:color w:val="000000"/>
          <w:sz w:val="24"/>
          <w:szCs w:val="24"/>
        </w:rPr>
        <w:t>5</w:t>
      </w:r>
      <w:r w:rsidR="009F3A02" w:rsidRPr="00BA0FED">
        <w:rPr>
          <w:color w:val="000000"/>
          <w:sz w:val="24"/>
          <w:szCs w:val="24"/>
        </w:rPr>
        <w:t xml:space="preserve"> год</w:t>
      </w:r>
      <w:r w:rsidR="00E82700" w:rsidRPr="00BA0FED">
        <w:rPr>
          <w:color w:val="000000"/>
          <w:sz w:val="24"/>
          <w:szCs w:val="24"/>
        </w:rPr>
        <w:t>а</w:t>
      </w:r>
      <w:r w:rsidR="009F3A02" w:rsidRPr="00BA0FED">
        <w:rPr>
          <w:color w:val="000000"/>
          <w:sz w:val="24"/>
          <w:szCs w:val="24"/>
        </w:rPr>
        <w:t xml:space="preserve"> представлена в таблице </w:t>
      </w:r>
      <w:r w:rsidR="006A6A44" w:rsidRPr="00BA0FED">
        <w:rPr>
          <w:color w:val="000000"/>
          <w:sz w:val="24"/>
          <w:szCs w:val="24"/>
        </w:rPr>
        <w:t>4.1.5.2.5</w:t>
      </w:r>
      <w:r w:rsidR="002F7A44">
        <w:rPr>
          <w:color w:val="000000"/>
          <w:sz w:val="24"/>
          <w:szCs w:val="24"/>
        </w:rPr>
        <w:t xml:space="preserve"> -</w:t>
      </w:r>
    </w:p>
    <w:p w:rsidR="009F3A02" w:rsidRPr="00BA0FED" w:rsidRDefault="009F3A02" w:rsidP="00254B47">
      <w:pPr>
        <w:ind w:firstLine="708"/>
        <w:jc w:val="right"/>
        <w:rPr>
          <w:color w:val="000000"/>
          <w:sz w:val="24"/>
          <w:szCs w:val="24"/>
        </w:rPr>
      </w:pPr>
      <w:r w:rsidRPr="00BA0FED">
        <w:rPr>
          <w:color w:val="000000"/>
          <w:sz w:val="24"/>
          <w:szCs w:val="24"/>
        </w:rPr>
        <w:t xml:space="preserve">Таблица </w:t>
      </w:r>
      <w:r w:rsidR="006A6A44" w:rsidRPr="00BA0FED">
        <w:rPr>
          <w:color w:val="000000"/>
          <w:sz w:val="24"/>
          <w:szCs w:val="24"/>
        </w:rPr>
        <w:t>4.1.5.2.5</w:t>
      </w:r>
    </w:p>
    <w:tbl>
      <w:tblPr>
        <w:tblStyle w:val="affb"/>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100"/>
        <w:gridCol w:w="743"/>
        <w:gridCol w:w="567"/>
        <w:gridCol w:w="1205"/>
        <w:gridCol w:w="1205"/>
      </w:tblGrid>
      <w:tr w:rsidR="003E38B1" w:rsidRPr="00BA0FED" w:rsidTr="00254B47">
        <w:trPr>
          <w:trHeight w:val="281"/>
          <w:tblHeader/>
        </w:trPr>
        <w:tc>
          <w:tcPr>
            <w:tcW w:w="851" w:type="dxa"/>
            <w:vMerge w:val="restart"/>
            <w:vAlign w:val="center"/>
          </w:tcPr>
          <w:p w:rsidR="003E38B1" w:rsidRPr="00BA0FED" w:rsidRDefault="003E38B1" w:rsidP="00F30C1C">
            <w:pPr>
              <w:pStyle w:val="af8"/>
              <w:snapToGrid w:val="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 п/п</w:t>
            </w:r>
          </w:p>
        </w:tc>
        <w:tc>
          <w:tcPr>
            <w:tcW w:w="3827" w:type="dxa"/>
            <w:vMerge w:val="restart"/>
            <w:vAlign w:val="center"/>
          </w:tcPr>
          <w:p w:rsidR="003E38B1" w:rsidRPr="00BA0FED" w:rsidRDefault="003E38B1"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Категория населения</w:t>
            </w:r>
          </w:p>
        </w:tc>
        <w:tc>
          <w:tcPr>
            <w:tcW w:w="4820" w:type="dxa"/>
            <w:gridSpan w:val="5"/>
            <w:vAlign w:val="center"/>
          </w:tcPr>
          <w:p w:rsidR="003E38B1" w:rsidRPr="00BA0FED" w:rsidRDefault="003E38B1"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Возрастная структура населения</w:t>
            </w:r>
          </w:p>
        </w:tc>
      </w:tr>
      <w:tr w:rsidR="003E38B1" w:rsidRPr="00BA0FED" w:rsidTr="00254B47">
        <w:trPr>
          <w:trHeight w:val="661"/>
          <w:tblHeader/>
        </w:trPr>
        <w:tc>
          <w:tcPr>
            <w:tcW w:w="851" w:type="dxa"/>
            <w:vMerge/>
            <w:vAlign w:val="center"/>
          </w:tcPr>
          <w:p w:rsidR="003E38B1" w:rsidRPr="00BA0FED" w:rsidRDefault="003E38B1" w:rsidP="00F30C1C">
            <w:pPr>
              <w:pStyle w:val="af8"/>
              <w:snapToGrid w:val="0"/>
              <w:ind w:right="165"/>
              <w:jc w:val="center"/>
              <w:rPr>
                <w:rFonts w:ascii="Times New Roman" w:hAnsi="Times New Roman" w:cs="Times New Roman"/>
                <w:color w:val="000000"/>
                <w:sz w:val="22"/>
                <w:szCs w:val="22"/>
              </w:rPr>
            </w:pPr>
          </w:p>
        </w:tc>
        <w:tc>
          <w:tcPr>
            <w:tcW w:w="3827" w:type="dxa"/>
            <w:vMerge/>
            <w:vAlign w:val="center"/>
          </w:tcPr>
          <w:p w:rsidR="003E38B1" w:rsidRPr="00BA0FED" w:rsidRDefault="003E38B1" w:rsidP="00F30C1C">
            <w:pPr>
              <w:spacing w:line="200" w:lineRule="atLeast"/>
              <w:jc w:val="center"/>
              <w:rPr>
                <w:rFonts w:ascii="Times New Roman" w:hAnsi="Times New Roman" w:cs="Times New Roman"/>
                <w:color w:val="000000"/>
                <w:sz w:val="22"/>
                <w:szCs w:val="22"/>
              </w:rPr>
            </w:pPr>
          </w:p>
        </w:tc>
        <w:tc>
          <w:tcPr>
            <w:tcW w:w="1843" w:type="dxa"/>
            <w:gridSpan w:val="2"/>
            <w:vAlign w:val="center"/>
          </w:tcPr>
          <w:p w:rsidR="003E38B1" w:rsidRPr="00BA0FED" w:rsidRDefault="003E38B1"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Существующее положение</w:t>
            </w:r>
          </w:p>
        </w:tc>
        <w:tc>
          <w:tcPr>
            <w:tcW w:w="2977" w:type="dxa"/>
            <w:gridSpan w:val="3"/>
            <w:vAlign w:val="center"/>
          </w:tcPr>
          <w:p w:rsidR="003E38B1" w:rsidRPr="00BA0FED" w:rsidRDefault="003E38B1"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Расчетный срок</w:t>
            </w:r>
          </w:p>
          <w:p w:rsidR="003E38B1" w:rsidRPr="00BA0FED" w:rsidRDefault="003E38B1" w:rsidP="00F30C1C">
            <w:pPr>
              <w:pStyle w:val="af8"/>
              <w:snapToGrid w:val="0"/>
              <w:spacing w:after="0"/>
              <w:ind w:right="165"/>
              <w:jc w:val="center"/>
              <w:rPr>
                <w:rFonts w:ascii="Times New Roman" w:hAnsi="Times New Roman" w:cs="Times New Roman"/>
                <w:color w:val="000000"/>
                <w:sz w:val="22"/>
                <w:szCs w:val="22"/>
              </w:rPr>
            </w:pPr>
            <w:smartTag w:uri="urn:schemas-microsoft-com:office:smarttags" w:element="metricconverter">
              <w:smartTagPr>
                <w:attr w:name="ProductID" w:val="2035 г"/>
              </w:smartTagPr>
              <w:r w:rsidRPr="00BA0FED">
                <w:rPr>
                  <w:rFonts w:ascii="Times New Roman" w:hAnsi="Times New Roman" w:cs="Times New Roman"/>
                  <w:color w:val="000000"/>
                  <w:sz w:val="22"/>
                  <w:szCs w:val="22"/>
                </w:rPr>
                <w:t>203</w:t>
              </w:r>
              <w:r w:rsidR="00791CC1" w:rsidRPr="00BA0FED">
                <w:rPr>
                  <w:rFonts w:ascii="Times New Roman" w:hAnsi="Times New Roman" w:cs="Times New Roman"/>
                  <w:color w:val="000000"/>
                  <w:sz w:val="22"/>
                  <w:szCs w:val="22"/>
                </w:rPr>
                <w:t>5</w:t>
              </w:r>
              <w:r w:rsidRPr="00BA0FED">
                <w:rPr>
                  <w:rFonts w:ascii="Times New Roman" w:hAnsi="Times New Roman" w:cs="Times New Roman"/>
                  <w:color w:val="000000"/>
                  <w:sz w:val="22"/>
                  <w:szCs w:val="22"/>
                </w:rPr>
                <w:t xml:space="preserve"> г</w:t>
              </w:r>
            </w:smartTag>
            <w:r w:rsidRPr="00BA0FED">
              <w:rPr>
                <w:rFonts w:ascii="Times New Roman" w:hAnsi="Times New Roman" w:cs="Times New Roman"/>
                <w:color w:val="000000"/>
                <w:sz w:val="22"/>
                <w:szCs w:val="22"/>
              </w:rPr>
              <w:t>.</w:t>
            </w:r>
          </w:p>
        </w:tc>
      </w:tr>
      <w:tr w:rsidR="00791CC1" w:rsidRPr="00BA0FED" w:rsidTr="00254B47">
        <w:trPr>
          <w:tblHeader/>
        </w:trPr>
        <w:tc>
          <w:tcPr>
            <w:tcW w:w="851" w:type="dxa"/>
            <w:vMerge/>
          </w:tcPr>
          <w:p w:rsidR="00791CC1" w:rsidRPr="00BA0FED" w:rsidRDefault="00791CC1" w:rsidP="00F30C1C">
            <w:pPr>
              <w:pStyle w:val="af8"/>
              <w:snapToGrid w:val="0"/>
              <w:spacing w:after="0"/>
              <w:ind w:right="165"/>
              <w:jc w:val="center"/>
              <w:rPr>
                <w:rFonts w:ascii="Times New Roman" w:hAnsi="Times New Roman" w:cs="Times New Roman"/>
                <w:color w:val="000000"/>
                <w:sz w:val="22"/>
                <w:szCs w:val="22"/>
              </w:rPr>
            </w:pPr>
          </w:p>
        </w:tc>
        <w:tc>
          <w:tcPr>
            <w:tcW w:w="3827" w:type="dxa"/>
            <w:vMerge/>
          </w:tcPr>
          <w:p w:rsidR="00791CC1" w:rsidRPr="00BA0FED" w:rsidRDefault="00791CC1" w:rsidP="00F30C1C">
            <w:pPr>
              <w:pStyle w:val="af8"/>
              <w:snapToGrid w:val="0"/>
              <w:spacing w:after="0"/>
              <w:ind w:right="165"/>
              <w:rPr>
                <w:rFonts w:ascii="Times New Roman" w:hAnsi="Times New Roman" w:cs="Times New Roman"/>
                <w:color w:val="000000"/>
                <w:sz w:val="22"/>
                <w:szCs w:val="22"/>
              </w:rPr>
            </w:pPr>
          </w:p>
        </w:tc>
        <w:tc>
          <w:tcPr>
            <w:tcW w:w="1100" w:type="dxa"/>
            <w:shd w:val="clear" w:color="auto" w:fill="auto"/>
          </w:tcPr>
          <w:p w:rsidR="00791CC1" w:rsidRPr="00BA0FED" w:rsidRDefault="0045738D" w:rsidP="00F30C1C">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 xml:space="preserve">тыс. </w:t>
            </w:r>
            <w:r w:rsidR="00791CC1" w:rsidRPr="00BA0FED">
              <w:rPr>
                <w:rFonts w:ascii="Times New Roman" w:hAnsi="Times New Roman" w:cs="Times New Roman"/>
                <w:color w:val="000000"/>
                <w:sz w:val="22"/>
                <w:szCs w:val="22"/>
              </w:rPr>
              <w:t>чел.</w:t>
            </w:r>
          </w:p>
        </w:tc>
        <w:tc>
          <w:tcPr>
            <w:tcW w:w="743" w:type="dxa"/>
            <w:shd w:val="clear" w:color="auto" w:fill="auto"/>
          </w:tcPr>
          <w:p w:rsidR="00791CC1" w:rsidRPr="00BA0FED" w:rsidRDefault="00791CC1" w:rsidP="00F30C1C">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w:t>
            </w:r>
          </w:p>
        </w:tc>
        <w:tc>
          <w:tcPr>
            <w:tcW w:w="567" w:type="dxa"/>
            <w:shd w:val="clear" w:color="auto" w:fill="auto"/>
          </w:tcPr>
          <w:p w:rsidR="00791CC1" w:rsidRPr="00BA0FED" w:rsidRDefault="00791CC1" w:rsidP="00242B3E">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w:t>
            </w:r>
          </w:p>
        </w:tc>
        <w:tc>
          <w:tcPr>
            <w:tcW w:w="1205" w:type="dxa"/>
            <w:shd w:val="clear" w:color="auto" w:fill="auto"/>
          </w:tcPr>
          <w:p w:rsidR="00791CC1" w:rsidRPr="00BA0FED" w:rsidRDefault="00791CC1" w:rsidP="00F30C1C">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Вариант 1</w:t>
            </w:r>
          </w:p>
        </w:tc>
        <w:tc>
          <w:tcPr>
            <w:tcW w:w="1205" w:type="dxa"/>
            <w:shd w:val="clear" w:color="auto" w:fill="auto"/>
          </w:tcPr>
          <w:p w:rsidR="00791CC1" w:rsidRPr="00BA0FED" w:rsidRDefault="00791CC1" w:rsidP="00F30C1C">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Вариант 2</w:t>
            </w:r>
          </w:p>
        </w:tc>
      </w:tr>
      <w:tr w:rsidR="00CC24BA" w:rsidRPr="00BA0FED" w:rsidTr="00254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rPr>
                <w:rFonts w:ascii="Times New Roman" w:hAnsi="Times New Roman" w:cs="Times New Roman"/>
                <w:color w:val="000000"/>
                <w:sz w:val="22"/>
                <w:szCs w:val="22"/>
              </w:rPr>
            </w:pPr>
            <w:r w:rsidRPr="00BA0FED">
              <w:rPr>
                <w:rFonts w:ascii="Times New Roman" w:hAnsi="Times New Roman" w:cs="Times New Roman"/>
                <w:color w:val="000000"/>
                <w:sz w:val="22"/>
                <w:szCs w:val="22"/>
              </w:rPr>
              <w:t>население младше трудоспособного возраста (до 16 лет)</w:t>
            </w:r>
          </w:p>
        </w:tc>
        <w:tc>
          <w:tcPr>
            <w:tcW w:w="1100"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1,238</w:t>
            </w:r>
          </w:p>
        </w:tc>
        <w:tc>
          <w:tcPr>
            <w:tcW w:w="743"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242B3E">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30</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CC24BA">
            <w:pPr>
              <w:jc w:val="center"/>
              <w:rPr>
                <w:rFonts w:ascii="Times New Roman" w:hAnsi="Times New Roman" w:cs="Times New Roman"/>
                <w:sz w:val="22"/>
                <w:szCs w:val="22"/>
              </w:rPr>
            </w:pPr>
            <w:r w:rsidRPr="00BA0FED">
              <w:rPr>
                <w:rFonts w:ascii="Times New Roman" w:hAnsi="Times New Roman" w:cs="Times New Roman"/>
                <w:sz w:val="22"/>
                <w:szCs w:val="22"/>
              </w:rPr>
              <w:t>1,</w:t>
            </w:r>
            <w:r w:rsidR="007C77DB">
              <w:rPr>
                <w:rFonts w:ascii="Times New Roman" w:hAnsi="Times New Roman" w:cs="Times New Roman"/>
                <w:sz w:val="22"/>
                <w:szCs w:val="22"/>
              </w:rPr>
              <w:t>54</w:t>
            </w:r>
          </w:p>
        </w:tc>
        <w:tc>
          <w:tcPr>
            <w:tcW w:w="1205" w:type="dxa"/>
            <w:tcBorders>
              <w:top w:val="single" w:sz="4" w:space="0" w:color="auto"/>
              <w:left w:val="single" w:sz="4" w:space="0" w:color="auto"/>
              <w:bottom w:val="single" w:sz="4" w:space="0" w:color="auto"/>
              <w:right w:val="single" w:sz="4" w:space="0" w:color="auto"/>
            </w:tcBorders>
          </w:tcPr>
          <w:p w:rsidR="00CC24BA" w:rsidRPr="00BA0FED" w:rsidRDefault="00CC24BA" w:rsidP="00CC24BA">
            <w:pPr>
              <w:jc w:val="center"/>
              <w:rPr>
                <w:rFonts w:ascii="Times New Roman" w:hAnsi="Times New Roman" w:cs="Times New Roman"/>
                <w:sz w:val="22"/>
                <w:szCs w:val="22"/>
              </w:rPr>
            </w:pPr>
            <w:r w:rsidRPr="00BA0FED">
              <w:rPr>
                <w:rFonts w:ascii="Times New Roman" w:hAnsi="Times New Roman" w:cs="Times New Roman"/>
                <w:sz w:val="22"/>
                <w:szCs w:val="22"/>
              </w:rPr>
              <w:t>2,57</w:t>
            </w:r>
          </w:p>
        </w:tc>
      </w:tr>
      <w:tr w:rsidR="00CC24BA" w:rsidRPr="00BA0FED" w:rsidTr="00254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rPr>
                <w:rFonts w:ascii="Times New Roman" w:hAnsi="Times New Roman" w:cs="Times New Roman"/>
                <w:color w:val="000000"/>
                <w:sz w:val="22"/>
                <w:szCs w:val="22"/>
              </w:rPr>
            </w:pPr>
            <w:r w:rsidRPr="00BA0FED">
              <w:rPr>
                <w:rFonts w:ascii="Times New Roman" w:hAnsi="Times New Roman" w:cs="Times New Roman"/>
                <w:color w:val="000000"/>
                <w:sz w:val="22"/>
                <w:szCs w:val="22"/>
              </w:rPr>
              <w:t>население трудоспособного возраста (для женщин с 16 до 54 лет включительно, для мужчин с 16 лет до 59 лет включительно)</w:t>
            </w:r>
          </w:p>
        </w:tc>
        <w:tc>
          <w:tcPr>
            <w:tcW w:w="1100"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6,913</w:t>
            </w:r>
          </w:p>
        </w:tc>
        <w:tc>
          <w:tcPr>
            <w:tcW w:w="743"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67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242B3E">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40</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7C77DB" w:rsidP="00CC24BA">
            <w:pPr>
              <w:jc w:val="center"/>
              <w:rPr>
                <w:rFonts w:ascii="Times New Roman" w:hAnsi="Times New Roman" w:cs="Times New Roman"/>
                <w:sz w:val="22"/>
                <w:szCs w:val="22"/>
              </w:rPr>
            </w:pPr>
            <w:r>
              <w:rPr>
                <w:rFonts w:ascii="Times New Roman" w:hAnsi="Times New Roman" w:cs="Times New Roman"/>
                <w:sz w:val="22"/>
                <w:szCs w:val="22"/>
              </w:rPr>
              <w:t>2,05</w:t>
            </w:r>
          </w:p>
        </w:tc>
        <w:tc>
          <w:tcPr>
            <w:tcW w:w="1205" w:type="dxa"/>
            <w:tcBorders>
              <w:top w:val="single" w:sz="4" w:space="0" w:color="auto"/>
              <w:left w:val="single" w:sz="4" w:space="0" w:color="auto"/>
              <w:bottom w:val="single" w:sz="4" w:space="0" w:color="auto"/>
              <w:right w:val="single" w:sz="4" w:space="0" w:color="auto"/>
            </w:tcBorders>
          </w:tcPr>
          <w:p w:rsidR="00CC24BA" w:rsidRPr="00BA0FED" w:rsidRDefault="00CC24BA" w:rsidP="00CC24BA">
            <w:pPr>
              <w:jc w:val="center"/>
              <w:rPr>
                <w:rFonts w:ascii="Times New Roman" w:hAnsi="Times New Roman" w:cs="Times New Roman"/>
                <w:sz w:val="22"/>
                <w:szCs w:val="22"/>
              </w:rPr>
            </w:pPr>
            <w:r w:rsidRPr="00BA0FED">
              <w:rPr>
                <w:rFonts w:ascii="Times New Roman" w:hAnsi="Times New Roman" w:cs="Times New Roman"/>
                <w:sz w:val="22"/>
                <w:szCs w:val="22"/>
              </w:rPr>
              <w:t>3,44</w:t>
            </w:r>
          </w:p>
        </w:tc>
      </w:tr>
      <w:tr w:rsidR="00CC24BA" w:rsidRPr="00BA0FED" w:rsidTr="00254B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3</w:t>
            </w:r>
          </w:p>
        </w:tc>
        <w:tc>
          <w:tcPr>
            <w:tcW w:w="3827"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rPr>
                <w:rFonts w:ascii="Times New Roman" w:hAnsi="Times New Roman" w:cs="Times New Roman"/>
                <w:color w:val="000000"/>
                <w:sz w:val="22"/>
                <w:szCs w:val="22"/>
              </w:rPr>
            </w:pPr>
            <w:r w:rsidRPr="00BA0FED">
              <w:rPr>
                <w:rFonts w:ascii="Times New Roman" w:hAnsi="Times New Roman" w:cs="Times New Roman"/>
                <w:color w:val="000000"/>
                <w:sz w:val="22"/>
                <w:szCs w:val="22"/>
              </w:rPr>
              <w:t>население старше трудоспособного возраста (для женщин старше 54 лет, для мужчин старше 59 лет)</w:t>
            </w:r>
          </w:p>
        </w:tc>
        <w:tc>
          <w:tcPr>
            <w:tcW w:w="1100"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2,169</w:t>
            </w:r>
          </w:p>
        </w:tc>
        <w:tc>
          <w:tcPr>
            <w:tcW w:w="743" w:type="dxa"/>
            <w:tcBorders>
              <w:top w:val="single" w:sz="4" w:space="0" w:color="auto"/>
              <w:left w:val="single" w:sz="4" w:space="0" w:color="auto"/>
              <w:bottom w:val="single" w:sz="4" w:space="0" w:color="auto"/>
              <w:right w:val="single" w:sz="4" w:space="0" w:color="auto"/>
            </w:tcBorders>
          </w:tcPr>
          <w:p w:rsidR="00CC24BA" w:rsidRPr="00BA0FED" w:rsidRDefault="00CC24BA" w:rsidP="00F30C1C">
            <w:pPr>
              <w:pStyle w:val="af8"/>
              <w:snapToGrid w:val="0"/>
              <w:spacing w:after="0"/>
              <w:ind w:right="165"/>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242B3E">
            <w:pPr>
              <w:jc w:val="center"/>
              <w:rPr>
                <w:rFonts w:ascii="Times New Roman" w:hAnsi="Times New Roman" w:cs="Times New Roman"/>
                <w:color w:val="000000"/>
                <w:sz w:val="22"/>
                <w:szCs w:val="22"/>
              </w:rPr>
            </w:pPr>
            <w:r w:rsidRPr="00BA0FED">
              <w:rPr>
                <w:rFonts w:ascii="Times New Roman" w:hAnsi="Times New Roman" w:cs="Times New Roman"/>
                <w:color w:val="000000"/>
                <w:sz w:val="22"/>
                <w:szCs w:val="22"/>
              </w:rPr>
              <w:t>30</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CC24BA" w:rsidRPr="00BA0FED" w:rsidRDefault="00CC24BA" w:rsidP="00CC24BA">
            <w:pPr>
              <w:jc w:val="center"/>
              <w:rPr>
                <w:rFonts w:ascii="Times New Roman" w:hAnsi="Times New Roman" w:cs="Times New Roman"/>
                <w:sz w:val="22"/>
                <w:szCs w:val="22"/>
              </w:rPr>
            </w:pPr>
            <w:r w:rsidRPr="00BA0FED">
              <w:rPr>
                <w:rFonts w:ascii="Times New Roman" w:hAnsi="Times New Roman" w:cs="Times New Roman"/>
                <w:sz w:val="22"/>
                <w:szCs w:val="22"/>
              </w:rPr>
              <w:t>1,</w:t>
            </w:r>
            <w:r w:rsidR="007C77DB">
              <w:rPr>
                <w:rFonts w:ascii="Times New Roman" w:hAnsi="Times New Roman" w:cs="Times New Roman"/>
                <w:sz w:val="22"/>
                <w:szCs w:val="22"/>
              </w:rPr>
              <w:t>54</w:t>
            </w:r>
          </w:p>
        </w:tc>
        <w:tc>
          <w:tcPr>
            <w:tcW w:w="1205" w:type="dxa"/>
            <w:tcBorders>
              <w:top w:val="single" w:sz="4" w:space="0" w:color="auto"/>
              <w:left w:val="single" w:sz="4" w:space="0" w:color="auto"/>
              <w:bottom w:val="single" w:sz="4" w:space="0" w:color="auto"/>
              <w:right w:val="single" w:sz="4" w:space="0" w:color="auto"/>
            </w:tcBorders>
          </w:tcPr>
          <w:p w:rsidR="00CC24BA" w:rsidRPr="00BA0FED" w:rsidRDefault="00CC24BA" w:rsidP="00CC24BA">
            <w:pPr>
              <w:jc w:val="center"/>
              <w:rPr>
                <w:rFonts w:ascii="Times New Roman" w:hAnsi="Times New Roman" w:cs="Times New Roman"/>
                <w:sz w:val="22"/>
                <w:szCs w:val="22"/>
              </w:rPr>
            </w:pPr>
            <w:r w:rsidRPr="00BA0FED">
              <w:rPr>
                <w:rFonts w:ascii="Times New Roman" w:hAnsi="Times New Roman" w:cs="Times New Roman"/>
                <w:sz w:val="22"/>
                <w:szCs w:val="22"/>
              </w:rPr>
              <w:t>2,57</w:t>
            </w:r>
          </w:p>
        </w:tc>
      </w:tr>
    </w:tbl>
    <w:p w:rsidR="009F3A02" w:rsidRPr="00BA0FED" w:rsidRDefault="009F3A02" w:rsidP="009F3A02">
      <w:pPr>
        <w:jc w:val="both"/>
        <w:rPr>
          <w:color w:val="000000"/>
          <w:sz w:val="24"/>
          <w:szCs w:val="24"/>
        </w:rPr>
      </w:pPr>
    </w:p>
    <w:p w:rsidR="009F3A02" w:rsidRPr="00BA0FED" w:rsidRDefault="009F3A02" w:rsidP="009F3A02">
      <w:pPr>
        <w:pStyle w:val="af8"/>
        <w:spacing w:after="0"/>
        <w:ind w:firstLine="840"/>
        <w:jc w:val="both"/>
        <w:rPr>
          <w:color w:val="000000"/>
          <w:sz w:val="24"/>
          <w:szCs w:val="24"/>
        </w:rPr>
      </w:pPr>
      <w:r w:rsidRPr="00BA0FED">
        <w:rPr>
          <w:color w:val="000000"/>
          <w:sz w:val="24"/>
          <w:szCs w:val="24"/>
        </w:rPr>
        <w:t xml:space="preserve">При расчетной численности </w:t>
      </w:r>
      <w:r w:rsidR="00791CC1" w:rsidRPr="00BA0FED">
        <w:rPr>
          <w:color w:val="000000"/>
          <w:sz w:val="24"/>
          <w:szCs w:val="24"/>
        </w:rPr>
        <w:t xml:space="preserve">постоянного </w:t>
      </w:r>
      <w:r w:rsidRPr="00BA0FED">
        <w:rPr>
          <w:color w:val="000000"/>
          <w:sz w:val="24"/>
          <w:szCs w:val="24"/>
        </w:rPr>
        <w:t xml:space="preserve">населения </w:t>
      </w:r>
      <w:r w:rsidR="00791CC1" w:rsidRPr="00BA0FED">
        <w:rPr>
          <w:color w:val="000000"/>
          <w:sz w:val="24"/>
          <w:szCs w:val="24"/>
        </w:rPr>
        <w:t>Губаницкого</w:t>
      </w:r>
      <w:r w:rsidR="009878BD" w:rsidRPr="00BA0FED">
        <w:rPr>
          <w:color w:val="000000"/>
          <w:sz w:val="24"/>
          <w:szCs w:val="24"/>
        </w:rPr>
        <w:t xml:space="preserve"> сельского поселения</w:t>
      </w:r>
      <w:r w:rsidR="00210580" w:rsidRPr="00BA0FED">
        <w:rPr>
          <w:color w:val="000000"/>
          <w:sz w:val="24"/>
          <w:szCs w:val="24"/>
        </w:rPr>
        <w:t xml:space="preserve"> </w:t>
      </w:r>
      <w:r w:rsidRPr="00BA0FED">
        <w:rPr>
          <w:color w:val="000000"/>
          <w:sz w:val="24"/>
          <w:szCs w:val="24"/>
        </w:rPr>
        <w:t>на 20</w:t>
      </w:r>
      <w:r w:rsidR="003C5E9A" w:rsidRPr="00BA0FED">
        <w:rPr>
          <w:color w:val="000000"/>
          <w:sz w:val="24"/>
          <w:szCs w:val="24"/>
        </w:rPr>
        <w:t>3</w:t>
      </w:r>
      <w:r w:rsidR="00791CC1" w:rsidRPr="00BA0FED">
        <w:rPr>
          <w:color w:val="000000"/>
          <w:sz w:val="24"/>
          <w:szCs w:val="24"/>
        </w:rPr>
        <w:t xml:space="preserve">5 год </w:t>
      </w:r>
      <w:r w:rsidRPr="00BA0FED">
        <w:rPr>
          <w:color w:val="000000"/>
          <w:sz w:val="24"/>
          <w:szCs w:val="24"/>
        </w:rPr>
        <w:t xml:space="preserve">и демографической структуре населения на расчетный срок с учетом трудящегося населения старше трудоспособного возраста (30% от численности населения старше трудоспособного возраста) общее количество экономически активного </w:t>
      </w:r>
      <w:r w:rsidR="00791CC1" w:rsidRPr="00BA0FED">
        <w:rPr>
          <w:color w:val="000000"/>
          <w:sz w:val="24"/>
          <w:szCs w:val="24"/>
        </w:rPr>
        <w:t xml:space="preserve">постоянного </w:t>
      </w:r>
      <w:r w:rsidRPr="00BA0FED">
        <w:rPr>
          <w:color w:val="000000"/>
          <w:sz w:val="24"/>
          <w:szCs w:val="24"/>
        </w:rPr>
        <w:t xml:space="preserve">населения </w:t>
      </w:r>
      <w:r w:rsidR="00791CC1" w:rsidRPr="00BA0FED">
        <w:rPr>
          <w:color w:val="000000"/>
          <w:sz w:val="24"/>
          <w:szCs w:val="24"/>
        </w:rPr>
        <w:t>Губаницкого</w:t>
      </w:r>
      <w:r w:rsidR="009878BD" w:rsidRPr="00BA0FED">
        <w:rPr>
          <w:color w:val="000000"/>
          <w:sz w:val="24"/>
          <w:szCs w:val="24"/>
        </w:rPr>
        <w:t xml:space="preserve"> сельского поселения</w:t>
      </w:r>
      <w:r w:rsidR="000B6185" w:rsidRPr="00BA0FED">
        <w:rPr>
          <w:color w:val="000000"/>
          <w:sz w:val="24"/>
          <w:szCs w:val="24"/>
        </w:rPr>
        <w:t>,</w:t>
      </w:r>
      <w:r w:rsidRPr="00BA0FED">
        <w:rPr>
          <w:color w:val="000000"/>
          <w:sz w:val="24"/>
          <w:szCs w:val="24"/>
        </w:rPr>
        <w:t xml:space="preserve"> составит </w:t>
      </w:r>
      <w:r w:rsidR="00A06C61" w:rsidRPr="00BA0FED">
        <w:rPr>
          <w:color w:val="000000"/>
          <w:sz w:val="24"/>
          <w:szCs w:val="24"/>
        </w:rPr>
        <w:t xml:space="preserve">- по Варианту 1 </w:t>
      </w:r>
      <w:r w:rsidR="009D74D9" w:rsidRPr="00BA0FED">
        <w:rPr>
          <w:color w:val="000000"/>
          <w:sz w:val="24"/>
          <w:szCs w:val="24"/>
        </w:rPr>
        <w:t>–</w:t>
      </w:r>
      <w:r w:rsidR="00A06C61" w:rsidRPr="00BA0FED">
        <w:rPr>
          <w:color w:val="000000"/>
          <w:sz w:val="24"/>
          <w:szCs w:val="24"/>
        </w:rPr>
        <w:t xml:space="preserve"> </w:t>
      </w:r>
      <w:r w:rsidR="00ED5E80" w:rsidRPr="00BA0FED">
        <w:rPr>
          <w:b/>
          <w:sz w:val="24"/>
          <w:szCs w:val="24"/>
        </w:rPr>
        <w:t>2,</w:t>
      </w:r>
      <w:r w:rsidR="00533273">
        <w:rPr>
          <w:b/>
          <w:sz w:val="24"/>
          <w:szCs w:val="24"/>
        </w:rPr>
        <w:t>51</w:t>
      </w:r>
      <w:r w:rsidRPr="00BA0FED">
        <w:rPr>
          <w:b/>
          <w:sz w:val="24"/>
          <w:szCs w:val="24"/>
        </w:rPr>
        <w:t> </w:t>
      </w:r>
      <w:r w:rsidR="0045738D" w:rsidRPr="00BA0FED">
        <w:rPr>
          <w:b/>
          <w:sz w:val="24"/>
          <w:szCs w:val="24"/>
        </w:rPr>
        <w:t xml:space="preserve">тыс. </w:t>
      </w:r>
      <w:r w:rsidRPr="00BA0FED">
        <w:rPr>
          <w:b/>
          <w:sz w:val="24"/>
          <w:szCs w:val="24"/>
        </w:rPr>
        <w:t>чел</w:t>
      </w:r>
      <w:r w:rsidRPr="00BA0FED">
        <w:rPr>
          <w:sz w:val="24"/>
          <w:szCs w:val="24"/>
        </w:rPr>
        <w:t>.</w:t>
      </w:r>
      <w:r w:rsidR="00A06C61" w:rsidRPr="00BA0FED">
        <w:rPr>
          <w:sz w:val="24"/>
          <w:szCs w:val="24"/>
        </w:rPr>
        <w:t xml:space="preserve">, </w:t>
      </w:r>
      <w:r w:rsidR="00A06C61" w:rsidRPr="00BA0FED">
        <w:rPr>
          <w:color w:val="000000"/>
          <w:sz w:val="24"/>
          <w:szCs w:val="24"/>
        </w:rPr>
        <w:t>по Варианту 2</w:t>
      </w:r>
      <w:r w:rsidR="003C5E9A" w:rsidRPr="00BA0FED">
        <w:rPr>
          <w:color w:val="000000"/>
          <w:sz w:val="24"/>
          <w:szCs w:val="24"/>
        </w:rPr>
        <w:t xml:space="preserve"> </w:t>
      </w:r>
      <w:r w:rsidR="003A6881" w:rsidRPr="00BA0FED">
        <w:rPr>
          <w:color w:val="000000"/>
          <w:sz w:val="24"/>
          <w:szCs w:val="24"/>
        </w:rPr>
        <w:t>–</w:t>
      </w:r>
      <w:r w:rsidR="00A06C61" w:rsidRPr="00BA0FED">
        <w:rPr>
          <w:color w:val="000000"/>
          <w:sz w:val="24"/>
          <w:szCs w:val="24"/>
        </w:rPr>
        <w:t xml:space="preserve"> </w:t>
      </w:r>
      <w:r w:rsidR="00ED5E80" w:rsidRPr="00BA0FED">
        <w:rPr>
          <w:b/>
          <w:color w:val="000000"/>
          <w:sz w:val="24"/>
          <w:szCs w:val="24"/>
        </w:rPr>
        <w:t>4,</w:t>
      </w:r>
      <w:r w:rsidR="00CC24BA" w:rsidRPr="00BA0FED">
        <w:rPr>
          <w:b/>
          <w:color w:val="000000"/>
          <w:sz w:val="24"/>
          <w:szCs w:val="24"/>
        </w:rPr>
        <w:t>2</w:t>
      </w:r>
      <w:r w:rsidR="00ED5E80" w:rsidRPr="00BA0FED">
        <w:rPr>
          <w:b/>
          <w:color w:val="000000"/>
          <w:sz w:val="24"/>
          <w:szCs w:val="24"/>
        </w:rPr>
        <w:t>0</w:t>
      </w:r>
      <w:r w:rsidR="00A06C61" w:rsidRPr="00BA0FED">
        <w:rPr>
          <w:b/>
          <w:color w:val="000000"/>
          <w:sz w:val="24"/>
          <w:szCs w:val="24"/>
        </w:rPr>
        <w:t> </w:t>
      </w:r>
      <w:r w:rsidR="0045738D" w:rsidRPr="00BA0FED">
        <w:rPr>
          <w:b/>
          <w:color w:val="000000"/>
          <w:sz w:val="24"/>
          <w:szCs w:val="24"/>
        </w:rPr>
        <w:t xml:space="preserve">тыс. </w:t>
      </w:r>
      <w:r w:rsidR="00A06C61" w:rsidRPr="00BA0FED">
        <w:rPr>
          <w:b/>
          <w:color w:val="000000"/>
          <w:sz w:val="24"/>
          <w:szCs w:val="24"/>
        </w:rPr>
        <w:t>чел</w:t>
      </w:r>
      <w:r w:rsidR="00A06C61" w:rsidRPr="00BA0FED">
        <w:rPr>
          <w:color w:val="000000"/>
          <w:sz w:val="24"/>
          <w:szCs w:val="24"/>
        </w:rPr>
        <w:t>.</w:t>
      </w:r>
    </w:p>
    <w:p w:rsidR="009F3A02" w:rsidRPr="00BA0FED" w:rsidRDefault="009F3A02" w:rsidP="009F3A02">
      <w:pPr>
        <w:ind w:firstLine="708"/>
        <w:jc w:val="both"/>
        <w:rPr>
          <w:color w:val="000000"/>
          <w:sz w:val="24"/>
          <w:szCs w:val="24"/>
        </w:rPr>
      </w:pPr>
      <w:r w:rsidRPr="00BA0FED">
        <w:rPr>
          <w:color w:val="000000"/>
          <w:sz w:val="24"/>
          <w:szCs w:val="24"/>
        </w:rPr>
        <w:t xml:space="preserve">Для оценки занятости населения определено расчетное количество рабочих мест на предприятиях, расположенных на территории </w:t>
      </w:r>
      <w:r w:rsidR="004500E3"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по двум группам предприятий –</w:t>
      </w:r>
    </w:p>
    <w:p w:rsidR="009F3A02" w:rsidRPr="00BA0FED" w:rsidRDefault="009F3A02" w:rsidP="009F3A02">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градообразующих предприятий;</w:t>
      </w:r>
    </w:p>
    <w:p w:rsidR="009F3A02" w:rsidRPr="00BA0FED" w:rsidRDefault="009F3A02" w:rsidP="009F3A02">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учреждений и предприятий обслуживания.</w:t>
      </w:r>
    </w:p>
    <w:p w:rsidR="009F3A02" w:rsidRPr="00BA0FED" w:rsidRDefault="009F3A02" w:rsidP="009F3A02">
      <w:pPr>
        <w:ind w:firstLine="708"/>
        <w:jc w:val="both"/>
        <w:rPr>
          <w:color w:val="000000"/>
          <w:sz w:val="24"/>
          <w:szCs w:val="24"/>
        </w:rPr>
      </w:pPr>
      <w:r w:rsidRPr="00BA0FED">
        <w:rPr>
          <w:color w:val="000000"/>
          <w:sz w:val="24"/>
          <w:szCs w:val="24"/>
        </w:rPr>
        <w:t xml:space="preserve">Расчет количества рабочих мест на градообразующих предприятиях </w:t>
      </w:r>
      <w:r w:rsidR="004500E3" w:rsidRPr="00BA0FED">
        <w:rPr>
          <w:color w:val="000000"/>
          <w:sz w:val="24"/>
          <w:szCs w:val="24"/>
        </w:rPr>
        <w:t xml:space="preserve">Губаницкого </w:t>
      </w:r>
      <w:r w:rsidR="009878BD" w:rsidRPr="00BA0FED">
        <w:rPr>
          <w:color w:val="000000"/>
          <w:sz w:val="24"/>
          <w:szCs w:val="24"/>
        </w:rPr>
        <w:t>сельского поселения</w:t>
      </w:r>
      <w:r w:rsidRPr="00BA0FED">
        <w:rPr>
          <w:color w:val="000000"/>
          <w:sz w:val="24"/>
          <w:szCs w:val="24"/>
        </w:rPr>
        <w:t xml:space="preserve"> отражен в главе </w:t>
      </w:r>
      <w:r w:rsidR="00102ED3" w:rsidRPr="00BA0FED">
        <w:rPr>
          <w:color w:val="000000"/>
          <w:sz w:val="24"/>
          <w:szCs w:val="24"/>
        </w:rPr>
        <w:t>4</w:t>
      </w:r>
      <w:r w:rsidRPr="00BA0FED">
        <w:rPr>
          <w:color w:val="000000"/>
          <w:sz w:val="24"/>
          <w:szCs w:val="24"/>
        </w:rPr>
        <w:t>.1.3</w:t>
      </w:r>
      <w:r w:rsidR="00102ED3" w:rsidRPr="00BA0FED">
        <w:rPr>
          <w:color w:val="000000"/>
          <w:sz w:val="24"/>
          <w:szCs w:val="24"/>
        </w:rPr>
        <w:t xml:space="preserve"> и 4.1.4</w:t>
      </w:r>
      <w:r w:rsidR="00E626A8" w:rsidRPr="00BA0FED">
        <w:rPr>
          <w:color w:val="000000"/>
          <w:sz w:val="24"/>
          <w:szCs w:val="24"/>
        </w:rPr>
        <w:t>.</w:t>
      </w:r>
    </w:p>
    <w:p w:rsidR="00E626A8" w:rsidRPr="00BA0FED" w:rsidRDefault="00E626A8" w:rsidP="00E626A8">
      <w:pPr>
        <w:ind w:firstLine="708"/>
        <w:rPr>
          <w:color w:val="000000"/>
          <w:sz w:val="24"/>
          <w:szCs w:val="24"/>
        </w:rPr>
      </w:pPr>
      <w:r w:rsidRPr="00BA0FED">
        <w:rPr>
          <w:color w:val="000000"/>
          <w:sz w:val="24"/>
          <w:szCs w:val="24"/>
        </w:rPr>
        <w:t>Сводные данные о количестве рабочих мест на градообразующих предприятиях на расчетный срок по Варианту 1 представлены в таблице 4.1.5.2.6 –</w:t>
      </w:r>
    </w:p>
    <w:p w:rsidR="00674B08" w:rsidRPr="00BA0FED" w:rsidRDefault="00674B08" w:rsidP="00E626A8">
      <w:pPr>
        <w:spacing w:line="360" w:lineRule="auto"/>
        <w:ind w:firstLine="708"/>
        <w:jc w:val="right"/>
        <w:rPr>
          <w:color w:val="000000"/>
          <w:sz w:val="24"/>
          <w:szCs w:val="24"/>
        </w:rPr>
      </w:pPr>
      <w:r w:rsidRPr="00BA0FED">
        <w:rPr>
          <w:color w:val="000000"/>
          <w:sz w:val="24"/>
          <w:szCs w:val="24"/>
        </w:rPr>
        <w:t>Таблица 4.1.5.2.6</w:t>
      </w:r>
    </w:p>
    <w:tbl>
      <w:tblPr>
        <w:tblStyle w:val="affd"/>
        <w:tblW w:w="9498" w:type="dxa"/>
        <w:tblInd w:w="108" w:type="dxa"/>
        <w:tblLayout w:type="fixed"/>
        <w:tblLook w:val="01E0" w:firstRow="1" w:lastRow="1" w:firstColumn="1" w:lastColumn="1" w:noHBand="0" w:noVBand="0"/>
      </w:tblPr>
      <w:tblGrid>
        <w:gridCol w:w="709"/>
        <w:gridCol w:w="5812"/>
        <w:gridCol w:w="2977"/>
      </w:tblGrid>
      <w:tr w:rsidR="00674B08" w:rsidRPr="00BA0FED">
        <w:trPr>
          <w:tblHeader/>
        </w:trPr>
        <w:tc>
          <w:tcPr>
            <w:tcW w:w="709" w:type="dxa"/>
            <w:vAlign w:val="center"/>
          </w:tcPr>
          <w:p w:rsidR="00674B08" w:rsidRPr="00BA0FED" w:rsidRDefault="00674B08" w:rsidP="00674B08">
            <w:pPr>
              <w:jc w:val="center"/>
              <w:rPr>
                <w:color w:val="000000"/>
                <w:sz w:val="22"/>
                <w:szCs w:val="22"/>
              </w:rPr>
            </w:pPr>
            <w:r w:rsidRPr="00BA0FED">
              <w:rPr>
                <w:color w:val="000000"/>
                <w:sz w:val="22"/>
                <w:szCs w:val="22"/>
              </w:rPr>
              <w:t>№№</w:t>
            </w:r>
          </w:p>
          <w:p w:rsidR="00674B08" w:rsidRPr="00BA0FED" w:rsidRDefault="00674B08" w:rsidP="00674B08">
            <w:pPr>
              <w:jc w:val="center"/>
              <w:rPr>
                <w:color w:val="000000"/>
                <w:sz w:val="22"/>
                <w:szCs w:val="22"/>
              </w:rPr>
            </w:pPr>
            <w:r w:rsidRPr="00BA0FED">
              <w:rPr>
                <w:color w:val="000000"/>
                <w:sz w:val="22"/>
                <w:szCs w:val="22"/>
              </w:rPr>
              <w:t>п/п</w:t>
            </w:r>
          </w:p>
        </w:tc>
        <w:tc>
          <w:tcPr>
            <w:tcW w:w="5812" w:type="dxa"/>
            <w:vAlign w:val="center"/>
          </w:tcPr>
          <w:p w:rsidR="00674B08" w:rsidRPr="00BA0FED" w:rsidRDefault="003609F6" w:rsidP="00674B08">
            <w:pPr>
              <w:jc w:val="center"/>
              <w:rPr>
                <w:color w:val="000000"/>
                <w:sz w:val="22"/>
                <w:szCs w:val="22"/>
              </w:rPr>
            </w:pPr>
            <w:r w:rsidRPr="00F51BD2">
              <w:rPr>
                <w:color w:val="000000"/>
                <w:sz w:val="22"/>
                <w:szCs w:val="22"/>
              </w:rPr>
              <w:t>Наименование отрасли или зоны</w:t>
            </w:r>
          </w:p>
        </w:tc>
        <w:tc>
          <w:tcPr>
            <w:tcW w:w="2977" w:type="dxa"/>
            <w:vAlign w:val="center"/>
          </w:tcPr>
          <w:p w:rsidR="00674B08" w:rsidRPr="00BA0FED" w:rsidRDefault="00674B08" w:rsidP="00674B08">
            <w:pPr>
              <w:jc w:val="center"/>
              <w:rPr>
                <w:color w:val="000000"/>
                <w:sz w:val="22"/>
                <w:szCs w:val="22"/>
              </w:rPr>
            </w:pPr>
            <w:r w:rsidRPr="00BA0FED">
              <w:rPr>
                <w:color w:val="000000"/>
                <w:sz w:val="22"/>
                <w:szCs w:val="22"/>
              </w:rPr>
              <w:t>Количество рабочих мест</w:t>
            </w:r>
            <w:r w:rsidR="00235E95">
              <w:rPr>
                <w:color w:val="000000"/>
                <w:sz w:val="22"/>
                <w:szCs w:val="22"/>
              </w:rPr>
              <w:t>,</w:t>
            </w:r>
          </w:p>
          <w:p w:rsidR="00674B08" w:rsidRPr="00BA0FED" w:rsidRDefault="0045738D" w:rsidP="00674B08">
            <w:pPr>
              <w:jc w:val="center"/>
              <w:rPr>
                <w:color w:val="000000"/>
                <w:sz w:val="22"/>
                <w:szCs w:val="22"/>
              </w:rPr>
            </w:pPr>
            <w:r w:rsidRPr="00BA0FED">
              <w:rPr>
                <w:color w:val="000000"/>
                <w:sz w:val="22"/>
                <w:szCs w:val="22"/>
              </w:rPr>
              <w:t xml:space="preserve">тыс. </w:t>
            </w:r>
            <w:r w:rsidR="00674B08" w:rsidRPr="00BA0FED">
              <w:rPr>
                <w:color w:val="000000"/>
                <w:sz w:val="22"/>
                <w:szCs w:val="22"/>
              </w:rPr>
              <w:t>мест</w:t>
            </w:r>
          </w:p>
        </w:tc>
      </w:tr>
      <w:tr w:rsidR="00674B08" w:rsidRPr="00BA0FED">
        <w:trPr>
          <w:tblHeader/>
        </w:trPr>
        <w:tc>
          <w:tcPr>
            <w:tcW w:w="709" w:type="dxa"/>
          </w:tcPr>
          <w:p w:rsidR="00674B08" w:rsidRPr="00BA0FED" w:rsidRDefault="00674B08" w:rsidP="00674B08">
            <w:pPr>
              <w:jc w:val="center"/>
              <w:rPr>
                <w:color w:val="000000"/>
                <w:sz w:val="22"/>
                <w:szCs w:val="22"/>
              </w:rPr>
            </w:pPr>
            <w:r w:rsidRPr="00BA0FED">
              <w:rPr>
                <w:color w:val="000000"/>
                <w:sz w:val="22"/>
                <w:szCs w:val="22"/>
              </w:rPr>
              <w:t>1</w:t>
            </w:r>
          </w:p>
        </w:tc>
        <w:tc>
          <w:tcPr>
            <w:tcW w:w="5812" w:type="dxa"/>
          </w:tcPr>
          <w:p w:rsidR="00674B08" w:rsidRPr="00BA0FED" w:rsidRDefault="00674B08" w:rsidP="00674B08">
            <w:pPr>
              <w:jc w:val="center"/>
              <w:rPr>
                <w:color w:val="000000"/>
                <w:sz w:val="22"/>
                <w:szCs w:val="22"/>
              </w:rPr>
            </w:pPr>
            <w:r w:rsidRPr="00BA0FED">
              <w:rPr>
                <w:color w:val="000000"/>
                <w:sz w:val="22"/>
                <w:szCs w:val="22"/>
              </w:rPr>
              <w:t>2</w:t>
            </w:r>
          </w:p>
        </w:tc>
        <w:tc>
          <w:tcPr>
            <w:tcW w:w="2977" w:type="dxa"/>
          </w:tcPr>
          <w:p w:rsidR="00674B08" w:rsidRPr="00BA0FED" w:rsidRDefault="00674B08" w:rsidP="00674B08">
            <w:pPr>
              <w:jc w:val="center"/>
              <w:rPr>
                <w:color w:val="000000"/>
                <w:sz w:val="22"/>
                <w:szCs w:val="22"/>
              </w:rPr>
            </w:pPr>
            <w:r w:rsidRPr="00BA0FED">
              <w:rPr>
                <w:color w:val="000000"/>
                <w:sz w:val="22"/>
                <w:szCs w:val="22"/>
              </w:rPr>
              <w:t>3</w:t>
            </w:r>
          </w:p>
        </w:tc>
      </w:tr>
      <w:tr w:rsidR="00BC2F59" w:rsidRPr="00BA0FED">
        <w:tc>
          <w:tcPr>
            <w:tcW w:w="709" w:type="dxa"/>
          </w:tcPr>
          <w:p w:rsidR="00BC2F59" w:rsidRPr="00BA0FED" w:rsidRDefault="00BC2F59" w:rsidP="008816BD">
            <w:pPr>
              <w:spacing w:line="360" w:lineRule="auto"/>
              <w:jc w:val="center"/>
              <w:rPr>
                <w:b/>
                <w:color w:val="000000"/>
                <w:sz w:val="22"/>
                <w:szCs w:val="22"/>
                <w:lang w:val="en-US"/>
              </w:rPr>
            </w:pPr>
            <w:r w:rsidRPr="00BA0FED">
              <w:rPr>
                <w:b/>
                <w:color w:val="000000"/>
                <w:sz w:val="22"/>
                <w:szCs w:val="22"/>
                <w:lang w:val="en-US"/>
              </w:rPr>
              <w:t>I</w:t>
            </w:r>
          </w:p>
        </w:tc>
        <w:tc>
          <w:tcPr>
            <w:tcW w:w="5812" w:type="dxa"/>
          </w:tcPr>
          <w:p w:rsidR="00BC2F59" w:rsidRPr="00BA0FED" w:rsidRDefault="007B37BF" w:rsidP="008816BD">
            <w:pPr>
              <w:spacing w:line="360" w:lineRule="auto"/>
              <w:rPr>
                <w:b/>
                <w:color w:val="000000"/>
                <w:sz w:val="22"/>
                <w:szCs w:val="22"/>
              </w:rPr>
            </w:pPr>
            <w:r>
              <w:rPr>
                <w:b/>
                <w:color w:val="000000"/>
                <w:sz w:val="22"/>
                <w:szCs w:val="22"/>
              </w:rPr>
              <w:t>Сельское хозяйство</w:t>
            </w:r>
          </w:p>
        </w:tc>
        <w:tc>
          <w:tcPr>
            <w:tcW w:w="2977" w:type="dxa"/>
          </w:tcPr>
          <w:p w:rsidR="00BC2F59" w:rsidRPr="00BA0FED" w:rsidRDefault="00BC2F59" w:rsidP="008816BD">
            <w:pPr>
              <w:spacing w:line="360" w:lineRule="auto"/>
              <w:jc w:val="center"/>
              <w:rPr>
                <w:color w:val="000000"/>
                <w:sz w:val="22"/>
                <w:szCs w:val="22"/>
              </w:rPr>
            </w:pPr>
          </w:p>
        </w:tc>
      </w:tr>
      <w:tr w:rsidR="00E626A8" w:rsidRPr="00BA0FED">
        <w:tc>
          <w:tcPr>
            <w:tcW w:w="709" w:type="dxa"/>
          </w:tcPr>
          <w:p w:rsidR="00E626A8" w:rsidRPr="00BA0FED" w:rsidRDefault="00E626A8" w:rsidP="008816BD">
            <w:pPr>
              <w:spacing w:line="360" w:lineRule="auto"/>
              <w:jc w:val="center"/>
              <w:rPr>
                <w:color w:val="000000"/>
                <w:sz w:val="22"/>
                <w:szCs w:val="22"/>
              </w:rPr>
            </w:pPr>
            <w:r w:rsidRPr="00BA0FED">
              <w:rPr>
                <w:color w:val="000000"/>
                <w:sz w:val="22"/>
                <w:szCs w:val="22"/>
              </w:rPr>
              <w:t>1</w:t>
            </w:r>
          </w:p>
        </w:tc>
        <w:tc>
          <w:tcPr>
            <w:tcW w:w="5812" w:type="dxa"/>
          </w:tcPr>
          <w:p w:rsidR="00E626A8" w:rsidRPr="00BA0FED" w:rsidRDefault="00E626A8" w:rsidP="008816BD">
            <w:pPr>
              <w:spacing w:line="360" w:lineRule="auto"/>
              <w:rPr>
                <w:color w:val="000000"/>
                <w:sz w:val="22"/>
                <w:szCs w:val="22"/>
              </w:rPr>
            </w:pPr>
            <w:r w:rsidRPr="00BA0FED">
              <w:rPr>
                <w:color w:val="000000"/>
                <w:sz w:val="22"/>
                <w:szCs w:val="22"/>
                <w:lang w:val="en-US"/>
              </w:rPr>
              <w:t>C</w:t>
            </w:r>
            <w:r w:rsidRPr="00BA0FED">
              <w:rPr>
                <w:color w:val="000000"/>
                <w:sz w:val="22"/>
                <w:szCs w:val="22"/>
              </w:rPr>
              <w:t>ельскохозяйственные предприятия</w:t>
            </w:r>
          </w:p>
        </w:tc>
        <w:tc>
          <w:tcPr>
            <w:tcW w:w="2977" w:type="dxa"/>
          </w:tcPr>
          <w:p w:rsidR="007C7A64" w:rsidRPr="00BA0FED" w:rsidRDefault="00E626A8" w:rsidP="008816BD">
            <w:pPr>
              <w:spacing w:line="360" w:lineRule="auto"/>
              <w:jc w:val="center"/>
              <w:rPr>
                <w:sz w:val="22"/>
                <w:szCs w:val="22"/>
              </w:rPr>
            </w:pPr>
            <w:r w:rsidRPr="00BA0FED">
              <w:rPr>
                <w:sz w:val="22"/>
                <w:szCs w:val="22"/>
              </w:rPr>
              <w:t>0,</w:t>
            </w:r>
            <w:r w:rsidR="007C7A64" w:rsidRPr="00BA0FED">
              <w:rPr>
                <w:sz w:val="22"/>
                <w:szCs w:val="22"/>
              </w:rPr>
              <w:t>44</w:t>
            </w:r>
          </w:p>
        </w:tc>
      </w:tr>
      <w:tr w:rsidR="00E626A8" w:rsidRPr="00BA0FED">
        <w:tc>
          <w:tcPr>
            <w:tcW w:w="709" w:type="dxa"/>
          </w:tcPr>
          <w:p w:rsidR="00E626A8" w:rsidRPr="00BA0FED" w:rsidRDefault="00E626A8" w:rsidP="008816BD">
            <w:pPr>
              <w:spacing w:line="360" w:lineRule="auto"/>
              <w:jc w:val="center"/>
              <w:rPr>
                <w:color w:val="000000"/>
                <w:sz w:val="22"/>
                <w:szCs w:val="22"/>
              </w:rPr>
            </w:pPr>
            <w:r w:rsidRPr="00BA0FED">
              <w:rPr>
                <w:color w:val="000000"/>
                <w:sz w:val="22"/>
                <w:szCs w:val="22"/>
              </w:rPr>
              <w:t>2</w:t>
            </w:r>
          </w:p>
        </w:tc>
        <w:tc>
          <w:tcPr>
            <w:tcW w:w="5812" w:type="dxa"/>
          </w:tcPr>
          <w:p w:rsidR="00E626A8" w:rsidRPr="00BA0FED" w:rsidRDefault="00E626A8" w:rsidP="008816BD">
            <w:pPr>
              <w:spacing w:line="360" w:lineRule="auto"/>
              <w:rPr>
                <w:color w:val="000000"/>
                <w:sz w:val="22"/>
                <w:szCs w:val="22"/>
              </w:rPr>
            </w:pPr>
            <w:r w:rsidRPr="00BA0FED">
              <w:rPr>
                <w:color w:val="000000"/>
                <w:sz w:val="22"/>
                <w:szCs w:val="22"/>
              </w:rPr>
              <w:t>Фермерские хозяйства (20 ед.)</w:t>
            </w:r>
          </w:p>
        </w:tc>
        <w:tc>
          <w:tcPr>
            <w:tcW w:w="2977" w:type="dxa"/>
          </w:tcPr>
          <w:p w:rsidR="00E626A8" w:rsidRPr="00BA0FED" w:rsidRDefault="00E626A8" w:rsidP="008816BD">
            <w:pPr>
              <w:spacing w:line="360" w:lineRule="auto"/>
              <w:jc w:val="center"/>
              <w:rPr>
                <w:sz w:val="22"/>
                <w:szCs w:val="22"/>
              </w:rPr>
            </w:pPr>
            <w:r w:rsidRPr="00BA0FED">
              <w:rPr>
                <w:sz w:val="22"/>
                <w:szCs w:val="22"/>
              </w:rPr>
              <w:t>0,04</w:t>
            </w:r>
          </w:p>
        </w:tc>
      </w:tr>
      <w:tr w:rsidR="007B37BF" w:rsidRPr="00BA0FED" w:rsidTr="00755D36">
        <w:tc>
          <w:tcPr>
            <w:tcW w:w="709" w:type="dxa"/>
            <w:vAlign w:val="center"/>
          </w:tcPr>
          <w:p w:rsidR="007B37BF" w:rsidRPr="00F51BD2" w:rsidRDefault="007B37BF" w:rsidP="008816BD">
            <w:pPr>
              <w:spacing w:line="360" w:lineRule="auto"/>
              <w:jc w:val="center"/>
              <w:rPr>
                <w:b/>
                <w:color w:val="000000"/>
                <w:sz w:val="22"/>
                <w:szCs w:val="22"/>
              </w:rPr>
            </w:pPr>
          </w:p>
        </w:tc>
        <w:tc>
          <w:tcPr>
            <w:tcW w:w="5812" w:type="dxa"/>
            <w:vAlign w:val="center"/>
          </w:tcPr>
          <w:p w:rsidR="007B37BF" w:rsidRPr="00F51BD2" w:rsidRDefault="007B37BF" w:rsidP="008816BD">
            <w:pPr>
              <w:spacing w:line="360" w:lineRule="auto"/>
              <w:rPr>
                <w:b/>
                <w:color w:val="000000"/>
                <w:sz w:val="22"/>
                <w:szCs w:val="22"/>
                <w:lang w:val="en-US"/>
              </w:rPr>
            </w:pPr>
            <w:r w:rsidRPr="00F51BD2">
              <w:rPr>
                <w:b/>
                <w:color w:val="000000"/>
                <w:sz w:val="22"/>
                <w:szCs w:val="22"/>
              </w:rPr>
              <w:t>Итого по п.</w:t>
            </w:r>
            <w:r w:rsidRPr="00F51BD2">
              <w:rPr>
                <w:b/>
                <w:color w:val="000000"/>
                <w:sz w:val="22"/>
                <w:szCs w:val="22"/>
                <w:lang w:val="en-US"/>
              </w:rPr>
              <w:t>I</w:t>
            </w:r>
          </w:p>
        </w:tc>
        <w:tc>
          <w:tcPr>
            <w:tcW w:w="2977" w:type="dxa"/>
          </w:tcPr>
          <w:p w:rsidR="007B37BF" w:rsidRPr="007B37BF" w:rsidRDefault="007B37BF" w:rsidP="008816BD">
            <w:pPr>
              <w:spacing w:line="360" w:lineRule="auto"/>
              <w:jc w:val="center"/>
              <w:rPr>
                <w:b/>
                <w:sz w:val="22"/>
                <w:szCs w:val="22"/>
              </w:rPr>
            </w:pPr>
            <w:r w:rsidRPr="007B37BF">
              <w:rPr>
                <w:b/>
                <w:sz w:val="22"/>
                <w:szCs w:val="22"/>
              </w:rPr>
              <w:t>0,48</w:t>
            </w:r>
          </w:p>
        </w:tc>
      </w:tr>
      <w:tr w:rsidR="007B37BF" w:rsidRPr="00BA0FED">
        <w:tc>
          <w:tcPr>
            <w:tcW w:w="709" w:type="dxa"/>
          </w:tcPr>
          <w:p w:rsidR="007B37BF" w:rsidRPr="00F51BD2" w:rsidRDefault="007B37BF" w:rsidP="008816BD">
            <w:pPr>
              <w:spacing w:line="360" w:lineRule="auto"/>
              <w:jc w:val="center"/>
              <w:rPr>
                <w:b/>
                <w:color w:val="000000"/>
                <w:sz w:val="22"/>
                <w:szCs w:val="22"/>
              </w:rPr>
            </w:pPr>
            <w:r w:rsidRPr="00F51BD2">
              <w:rPr>
                <w:b/>
                <w:color w:val="000000"/>
                <w:sz w:val="22"/>
                <w:szCs w:val="22"/>
                <w:lang w:val="en-US"/>
              </w:rPr>
              <w:t>II</w:t>
            </w:r>
          </w:p>
        </w:tc>
        <w:tc>
          <w:tcPr>
            <w:tcW w:w="5812" w:type="dxa"/>
          </w:tcPr>
          <w:p w:rsidR="007B37BF" w:rsidRPr="00F51BD2" w:rsidRDefault="007B37BF" w:rsidP="008816BD">
            <w:pPr>
              <w:spacing w:line="360" w:lineRule="auto"/>
              <w:rPr>
                <w:b/>
                <w:color w:val="000000"/>
                <w:sz w:val="22"/>
                <w:szCs w:val="22"/>
              </w:rPr>
            </w:pPr>
            <w:r>
              <w:rPr>
                <w:b/>
                <w:color w:val="000000"/>
                <w:sz w:val="22"/>
                <w:szCs w:val="22"/>
              </w:rPr>
              <w:t>Промышленность</w:t>
            </w:r>
          </w:p>
        </w:tc>
        <w:tc>
          <w:tcPr>
            <w:tcW w:w="2977" w:type="dxa"/>
          </w:tcPr>
          <w:p w:rsidR="007B37BF" w:rsidRPr="00BA0FED" w:rsidRDefault="007B37BF" w:rsidP="008816BD">
            <w:pPr>
              <w:spacing w:line="360" w:lineRule="auto"/>
              <w:jc w:val="center"/>
              <w:rPr>
                <w:b/>
                <w:sz w:val="22"/>
                <w:szCs w:val="22"/>
              </w:rPr>
            </w:pPr>
          </w:p>
        </w:tc>
      </w:tr>
      <w:tr w:rsidR="007B37BF" w:rsidRPr="00BA0FED">
        <w:tc>
          <w:tcPr>
            <w:tcW w:w="709" w:type="dxa"/>
          </w:tcPr>
          <w:p w:rsidR="007B37BF" w:rsidRPr="00F51BD2" w:rsidRDefault="007B37BF" w:rsidP="007B37BF">
            <w:pPr>
              <w:jc w:val="center"/>
              <w:rPr>
                <w:color w:val="000000"/>
                <w:sz w:val="22"/>
                <w:szCs w:val="22"/>
              </w:rPr>
            </w:pPr>
            <w:r w:rsidRPr="00F51BD2">
              <w:rPr>
                <w:color w:val="000000"/>
                <w:sz w:val="22"/>
                <w:szCs w:val="22"/>
              </w:rPr>
              <w:t>3</w:t>
            </w:r>
          </w:p>
        </w:tc>
        <w:tc>
          <w:tcPr>
            <w:tcW w:w="5812" w:type="dxa"/>
          </w:tcPr>
          <w:p w:rsidR="007B37BF" w:rsidRPr="00F51BD2" w:rsidRDefault="007B37BF" w:rsidP="007B37BF">
            <w:pPr>
              <w:rPr>
                <w:color w:val="000000"/>
                <w:sz w:val="22"/>
                <w:szCs w:val="22"/>
              </w:rPr>
            </w:pPr>
            <w:r>
              <w:rPr>
                <w:color w:val="000000"/>
                <w:sz w:val="22"/>
                <w:szCs w:val="22"/>
              </w:rPr>
              <w:t>Существующие п</w:t>
            </w:r>
            <w:r w:rsidRPr="00F51BD2">
              <w:rPr>
                <w:color w:val="000000"/>
                <w:sz w:val="22"/>
                <w:szCs w:val="22"/>
              </w:rPr>
              <w:t>редприятия промышленности, строительства и транспорта</w:t>
            </w:r>
          </w:p>
        </w:tc>
        <w:tc>
          <w:tcPr>
            <w:tcW w:w="2977" w:type="dxa"/>
          </w:tcPr>
          <w:p w:rsidR="007B37BF" w:rsidRPr="00BA0FED" w:rsidRDefault="007B37BF" w:rsidP="007B37BF">
            <w:pPr>
              <w:jc w:val="center"/>
              <w:rPr>
                <w:color w:val="000000"/>
                <w:sz w:val="22"/>
                <w:szCs w:val="22"/>
              </w:rPr>
            </w:pPr>
            <w:r>
              <w:rPr>
                <w:color w:val="000000"/>
                <w:sz w:val="22"/>
                <w:szCs w:val="22"/>
              </w:rPr>
              <w:t>0,06</w:t>
            </w:r>
          </w:p>
        </w:tc>
      </w:tr>
      <w:tr w:rsidR="000C3130" w:rsidRPr="00BA0FED">
        <w:tc>
          <w:tcPr>
            <w:tcW w:w="709" w:type="dxa"/>
          </w:tcPr>
          <w:p w:rsidR="000C3130" w:rsidRPr="00BA0FED" w:rsidRDefault="00E626A8" w:rsidP="007B37BF">
            <w:pPr>
              <w:jc w:val="center"/>
              <w:rPr>
                <w:color w:val="000000"/>
                <w:sz w:val="22"/>
                <w:szCs w:val="22"/>
              </w:rPr>
            </w:pPr>
            <w:r w:rsidRPr="00BA0FED">
              <w:rPr>
                <w:color w:val="000000"/>
                <w:sz w:val="22"/>
                <w:szCs w:val="22"/>
              </w:rPr>
              <w:t>4</w:t>
            </w:r>
          </w:p>
        </w:tc>
        <w:tc>
          <w:tcPr>
            <w:tcW w:w="5812" w:type="dxa"/>
          </w:tcPr>
          <w:p w:rsidR="000C3130" w:rsidRPr="00BA0FED" w:rsidRDefault="000C3130" w:rsidP="007B37BF">
            <w:pPr>
              <w:rPr>
                <w:color w:val="000000"/>
                <w:sz w:val="22"/>
                <w:szCs w:val="22"/>
              </w:rPr>
            </w:pPr>
            <w:r w:rsidRPr="00BA0FED">
              <w:rPr>
                <w:color w:val="000000"/>
                <w:sz w:val="22"/>
                <w:szCs w:val="22"/>
              </w:rPr>
              <w:t>Производственная зона в северной части деревни Торосово для размещения предприятий по переработке сельскохозяйственной продукции</w:t>
            </w:r>
          </w:p>
        </w:tc>
        <w:tc>
          <w:tcPr>
            <w:tcW w:w="2977" w:type="dxa"/>
          </w:tcPr>
          <w:p w:rsidR="000C3130" w:rsidRPr="00BA0FED" w:rsidRDefault="00172B95" w:rsidP="007B37BF">
            <w:pPr>
              <w:jc w:val="center"/>
              <w:rPr>
                <w:sz w:val="22"/>
                <w:szCs w:val="22"/>
              </w:rPr>
            </w:pPr>
            <w:r>
              <w:rPr>
                <w:sz w:val="22"/>
                <w:szCs w:val="22"/>
              </w:rPr>
              <w:t>1,20</w:t>
            </w:r>
          </w:p>
        </w:tc>
      </w:tr>
      <w:tr w:rsidR="000C3130" w:rsidRPr="00BA0FED">
        <w:tc>
          <w:tcPr>
            <w:tcW w:w="709" w:type="dxa"/>
          </w:tcPr>
          <w:p w:rsidR="000C3130" w:rsidRPr="00BA0FED" w:rsidRDefault="000C3130" w:rsidP="008816BD">
            <w:pPr>
              <w:spacing w:line="360" w:lineRule="auto"/>
              <w:jc w:val="center"/>
              <w:rPr>
                <w:color w:val="000000"/>
                <w:sz w:val="22"/>
                <w:szCs w:val="22"/>
              </w:rPr>
            </w:pPr>
          </w:p>
        </w:tc>
        <w:tc>
          <w:tcPr>
            <w:tcW w:w="5812" w:type="dxa"/>
          </w:tcPr>
          <w:p w:rsidR="000C3130" w:rsidRPr="00BA0FED" w:rsidRDefault="000C3130" w:rsidP="008816BD">
            <w:pPr>
              <w:spacing w:line="360" w:lineRule="auto"/>
              <w:rPr>
                <w:b/>
                <w:color w:val="000000"/>
                <w:sz w:val="22"/>
                <w:szCs w:val="22"/>
              </w:rPr>
            </w:pPr>
            <w:r w:rsidRPr="00BA0FED">
              <w:rPr>
                <w:b/>
                <w:color w:val="000000"/>
                <w:sz w:val="22"/>
                <w:szCs w:val="22"/>
              </w:rPr>
              <w:t>Итого по п.</w:t>
            </w:r>
            <w:r w:rsidRPr="00BA0FED">
              <w:rPr>
                <w:b/>
                <w:color w:val="000000"/>
                <w:sz w:val="22"/>
                <w:szCs w:val="22"/>
                <w:lang w:val="en-US"/>
              </w:rPr>
              <w:t>II</w:t>
            </w:r>
          </w:p>
        </w:tc>
        <w:tc>
          <w:tcPr>
            <w:tcW w:w="2977" w:type="dxa"/>
          </w:tcPr>
          <w:p w:rsidR="000C3130" w:rsidRPr="00BA0FED" w:rsidRDefault="00172B95" w:rsidP="008816BD">
            <w:pPr>
              <w:spacing w:line="360" w:lineRule="auto"/>
              <w:jc w:val="center"/>
              <w:rPr>
                <w:b/>
                <w:sz w:val="22"/>
                <w:szCs w:val="22"/>
              </w:rPr>
            </w:pPr>
            <w:r>
              <w:rPr>
                <w:b/>
                <w:sz w:val="22"/>
                <w:szCs w:val="22"/>
              </w:rPr>
              <w:t>1,2</w:t>
            </w:r>
            <w:r w:rsidR="007B37BF">
              <w:rPr>
                <w:b/>
                <w:sz w:val="22"/>
                <w:szCs w:val="22"/>
              </w:rPr>
              <w:t>6</w:t>
            </w:r>
          </w:p>
        </w:tc>
      </w:tr>
      <w:tr w:rsidR="000C3130" w:rsidRPr="00BA0FED" w:rsidTr="007B37BF">
        <w:trPr>
          <w:trHeight w:val="196"/>
        </w:trPr>
        <w:tc>
          <w:tcPr>
            <w:tcW w:w="709" w:type="dxa"/>
            <w:vAlign w:val="bottom"/>
          </w:tcPr>
          <w:p w:rsidR="000C3130" w:rsidRPr="00BA0FED" w:rsidRDefault="000C3130" w:rsidP="008816BD">
            <w:pPr>
              <w:spacing w:line="360" w:lineRule="auto"/>
              <w:jc w:val="center"/>
              <w:rPr>
                <w:b/>
                <w:color w:val="000000"/>
                <w:sz w:val="22"/>
                <w:szCs w:val="22"/>
              </w:rPr>
            </w:pPr>
          </w:p>
        </w:tc>
        <w:tc>
          <w:tcPr>
            <w:tcW w:w="5812" w:type="dxa"/>
            <w:vAlign w:val="bottom"/>
          </w:tcPr>
          <w:p w:rsidR="000C3130" w:rsidRPr="00BA0FED" w:rsidRDefault="000C3130" w:rsidP="008816BD">
            <w:pPr>
              <w:spacing w:line="360" w:lineRule="auto"/>
              <w:jc w:val="both"/>
              <w:rPr>
                <w:b/>
                <w:color w:val="000000"/>
                <w:sz w:val="22"/>
                <w:szCs w:val="22"/>
              </w:rPr>
            </w:pPr>
            <w:r w:rsidRPr="00BA0FED">
              <w:rPr>
                <w:b/>
                <w:color w:val="000000"/>
                <w:sz w:val="22"/>
                <w:szCs w:val="22"/>
              </w:rPr>
              <w:t>Всего по п.п.</w:t>
            </w:r>
            <w:r w:rsidRPr="00BA0FED">
              <w:rPr>
                <w:b/>
                <w:color w:val="000000"/>
                <w:sz w:val="22"/>
                <w:szCs w:val="22"/>
                <w:lang w:val="en-US"/>
              </w:rPr>
              <w:t>II</w:t>
            </w:r>
            <w:r w:rsidRPr="00BA0FED">
              <w:rPr>
                <w:b/>
                <w:color w:val="000000"/>
                <w:sz w:val="22"/>
                <w:szCs w:val="22"/>
              </w:rPr>
              <w:t xml:space="preserve"> и </w:t>
            </w:r>
            <w:r w:rsidRPr="00BA0FED">
              <w:rPr>
                <w:b/>
                <w:color w:val="000000"/>
                <w:sz w:val="22"/>
                <w:szCs w:val="22"/>
                <w:lang w:val="en-US"/>
              </w:rPr>
              <w:t>II</w:t>
            </w:r>
          </w:p>
        </w:tc>
        <w:tc>
          <w:tcPr>
            <w:tcW w:w="2977" w:type="dxa"/>
            <w:vAlign w:val="bottom"/>
          </w:tcPr>
          <w:p w:rsidR="000C3130" w:rsidRPr="00BA0FED" w:rsidRDefault="00E626A8" w:rsidP="008816BD">
            <w:pPr>
              <w:spacing w:line="360" w:lineRule="auto"/>
              <w:jc w:val="center"/>
              <w:rPr>
                <w:b/>
                <w:sz w:val="22"/>
                <w:szCs w:val="22"/>
              </w:rPr>
            </w:pPr>
            <w:r w:rsidRPr="00BA0FED">
              <w:rPr>
                <w:b/>
                <w:sz w:val="22"/>
                <w:szCs w:val="22"/>
              </w:rPr>
              <w:t>1,</w:t>
            </w:r>
            <w:r w:rsidR="00172B95">
              <w:rPr>
                <w:b/>
                <w:sz w:val="22"/>
                <w:szCs w:val="22"/>
              </w:rPr>
              <w:t>7</w:t>
            </w:r>
            <w:r w:rsidR="007C7A64" w:rsidRPr="00BA0FED">
              <w:rPr>
                <w:b/>
                <w:sz w:val="22"/>
                <w:szCs w:val="22"/>
              </w:rPr>
              <w:t>4</w:t>
            </w:r>
          </w:p>
        </w:tc>
      </w:tr>
    </w:tbl>
    <w:p w:rsidR="003609F6" w:rsidRDefault="003609F6" w:rsidP="00E626A8">
      <w:pPr>
        <w:ind w:firstLine="708"/>
        <w:rPr>
          <w:color w:val="000000"/>
          <w:sz w:val="24"/>
          <w:szCs w:val="24"/>
        </w:rPr>
      </w:pPr>
    </w:p>
    <w:p w:rsidR="00AF63F1" w:rsidRDefault="00AF63F1" w:rsidP="00E626A8">
      <w:pPr>
        <w:ind w:firstLine="708"/>
        <w:rPr>
          <w:color w:val="000000"/>
          <w:sz w:val="24"/>
          <w:szCs w:val="24"/>
        </w:rPr>
      </w:pPr>
    </w:p>
    <w:p w:rsidR="00AF63F1" w:rsidRDefault="00AF63F1" w:rsidP="00E626A8">
      <w:pPr>
        <w:ind w:firstLine="708"/>
        <w:rPr>
          <w:color w:val="000000"/>
          <w:sz w:val="24"/>
          <w:szCs w:val="24"/>
        </w:rPr>
      </w:pPr>
    </w:p>
    <w:p w:rsidR="00AF63F1" w:rsidRDefault="00AF63F1" w:rsidP="00E626A8">
      <w:pPr>
        <w:ind w:firstLine="708"/>
        <w:rPr>
          <w:color w:val="000000"/>
          <w:sz w:val="24"/>
          <w:szCs w:val="24"/>
        </w:rPr>
      </w:pPr>
    </w:p>
    <w:p w:rsidR="00AF63F1" w:rsidRDefault="00AF63F1" w:rsidP="00E626A8">
      <w:pPr>
        <w:ind w:firstLine="708"/>
        <w:rPr>
          <w:color w:val="000000"/>
          <w:sz w:val="24"/>
          <w:szCs w:val="24"/>
        </w:rPr>
      </w:pPr>
    </w:p>
    <w:p w:rsidR="00E626A8" w:rsidRPr="00BA0FED" w:rsidRDefault="00E626A8" w:rsidP="00E626A8">
      <w:pPr>
        <w:ind w:firstLine="708"/>
        <w:rPr>
          <w:color w:val="000000"/>
          <w:sz w:val="24"/>
          <w:szCs w:val="24"/>
        </w:rPr>
      </w:pPr>
      <w:r w:rsidRPr="00BA0FED">
        <w:rPr>
          <w:color w:val="000000"/>
          <w:sz w:val="24"/>
          <w:szCs w:val="24"/>
        </w:rPr>
        <w:t>Сводные данные о количестве рабочих мест на градообразующих предприятиях на расчетный срок по Варианту 2 представлены в таблице 4.1.5.2.7 –</w:t>
      </w:r>
    </w:p>
    <w:p w:rsidR="00E626A8" w:rsidRPr="00BA0FED" w:rsidRDefault="00E626A8" w:rsidP="00E626A8">
      <w:pPr>
        <w:spacing w:line="360" w:lineRule="auto"/>
        <w:ind w:firstLine="708"/>
        <w:jc w:val="right"/>
        <w:rPr>
          <w:color w:val="000000"/>
          <w:sz w:val="24"/>
          <w:szCs w:val="24"/>
        </w:rPr>
      </w:pPr>
      <w:r w:rsidRPr="00BA0FED">
        <w:rPr>
          <w:color w:val="000000"/>
          <w:sz w:val="24"/>
          <w:szCs w:val="24"/>
        </w:rPr>
        <w:t>Таблица 4.1.5.2.7</w:t>
      </w:r>
    </w:p>
    <w:tbl>
      <w:tblPr>
        <w:tblStyle w:val="affd"/>
        <w:tblW w:w="9498" w:type="dxa"/>
        <w:tblInd w:w="108" w:type="dxa"/>
        <w:tblLayout w:type="fixed"/>
        <w:tblLook w:val="01E0" w:firstRow="1" w:lastRow="1" w:firstColumn="1" w:lastColumn="1" w:noHBand="0" w:noVBand="0"/>
      </w:tblPr>
      <w:tblGrid>
        <w:gridCol w:w="709"/>
        <w:gridCol w:w="5812"/>
        <w:gridCol w:w="2977"/>
      </w:tblGrid>
      <w:tr w:rsidR="00E626A8" w:rsidRPr="00BA0FED">
        <w:trPr>
          <w:tblHeader/>
        </w:trPr>
        <w:tc>
          <w:tcPr>
            <w:tcW w:w="709" w:type="dxa"/>
            <w:vAlign w:val="center"/>
          </w:tcPr>
          <w:p w:rsidR="00E626A8" w:rsidRPr="00BA0FED" w:rsidRDefault="00E626A8" w:rsidP="00791981">
            <w:pPr>
              <w:jc w:val="center"/>
              <w:rPr>
                <w:color w:val="000000"/>
                <w:sz w:val="22"/>
                <w:szCs w:val="22"/>
              </w:rPr>
            </w:pPr>
            <w:r w:rsidRPr="00BA0FED">
              <w:rPr>
                <w:color w:val="000000"/>
                <w:sz w:val="22"/>
                <w:szCs w:val="22"/>
              </w:rPr>
              <w:t>№№</w:t>
            </w:r>
          </w:p>
          <w:p w:rsidR="00E626A8" w:rsidRPr="00BA0FED" w:rsidRDefault="00E626A8" w:rsidP="00791981">
            <w:pPr>
              <w:jc w:val="center"/>
              <w:rPr>
                <w:color w:val="000000"/>
                <w:sz w:val="22"/>
                <w:szCs w:val="22"/>
              </w:rPr>
            </w:pPr>
            <w:r w:rsidRPr="00BA0FED">
              <w:rPr>
                <w:color w:val="000000"/>
                <w:sz w:val="22"/>
                <w:szCs w:val="22"/>
              </w:rPr>
              <w:t>п/п</w:t>
            </w:r>
          </w:p>
        </w:tc>
        <w:tc>
          <w:tcPr>
            <w:tcW w:w="5812" w:type="dxa"/>
            <w:vAlign w:val="center"/>
          </w:tcPr>
          <w:p w:rsidR="00E626A8" w:rsidRPr="00BA0FED" w:rsidRDefault="00E626A8" w:rsidP="00791981">
            <w:pPr>
              <w:jc w:val="center"/>
              <w:rPr>
                <w:color w:val="000000"/>
                <w:sz w:val="22"/>
                <w:szCs w:val="22"/>
              </w:rPr>
            </w:pPr>
            <w:r w:rsidRPr="00BA0FED">
              <w:rPr>
                <w:color w:val="000000"/>
                <w:sz w:val="22"/>
                <w:szCs w:val="22"/>
              </w:rPr>
              <w:t>Наименование зоны</w:t>
            </w:r>
          </w:p>
        </w:tc>
        <w:tc>
          <w:tcPr>
            <w:tcW w:w="2977" w:type="dxa"/>
            <w:vAlign w:val="center"/>
          </w:tcPr>
          <w:p w:rsidR="00E626A8" w:rsidRPr="00BA0FED" w:rsidRDefault="00E626A8" w:rsidP="00791981">
            <w:pPr>
              <w:jc w:val="center"/>
              <w:rPr>
                <w:color w:val="000000"/>
                <w:sz w:val="22"/>
                <w:szCs w:val="22"/>
              </w:rPr>
            </w:pPr>
            <w:r w:rsidRPr="00BA0FED">
              <w:rPr>
                <w:color w:val="000000"/>
                <w:sz w:val="22"/>
                <w:szCs w:val="22"/>
              </w:rPr>
              <w:t>Количество рабочих мест</w:t>
            </w:r>
            <w:r w:rsidR="00235E95">
              <w:rPr>
                <w:color w:val="000000"/>
                <w:sz w:val="22"/>
                <w:szCs w:val="22"/>
              </w:rPr>
              <w:t>,</w:t>
            </w:r>
          </w:p>
          <w:p w:rsidR="00E626A8" w:rsidRPr="00BA0FED" w:rsidRDefault="0045738D" w:rsidP="00791981">
            <w:pPr>
              <w:jc w:val="center"/>
              <w:rPr>
                <w:color w:val="000000"/>
                <w:sz w:val="22"/>
                <w:szCs w:val="22"/>
              </w:rPr>
            </w:pPr>
            <w:r w:rsidRPr="00BA0FED">
              <w:rPr>
                <w:color w:val="000000"/>
                <w:sz w:val="22"/>
                <w:szCs w:val="22"/>
              </w:rPr>
              <w:t xml:space="preserve">тыс. </w:t>
            </w:r>
            <w:r w:rsidR="00E626A8" w:rsidRPr="00BA0FED">
              <w:rPr>
                <w:color w:val="000000"/>
                <w:sz w:val="22"/>
                <w:szCs w:val="22"/>
              </w:rPr>
              <w:t>мест</w:t>
            </w:r>
          </w:p>
        </w:tc>
      </w:tr>
      <w:tr w:rsidR="00E626A8" w:rsidRPr="00BA0FED">
        <w:trPr>
          <w:tblHeader/>
        </w:trPr>
        <w:tc>
          <w:tcPr>
            <w:tcW w:w="709" w:type="dxa"/>
          </w:tcPr>
          <w:p w:rsidR="00E626A8" w:rsidRPr="00BA0FED" w:rsidRDefault="00E626A8" w:rsidP="00791981">
            <w:pPr>
              <w:jc w:val="center"/>
              <w:rPr>
                <w:color w:val="000000"/>
                <w:sz w:val="22"/>
                <w:szCs w:val="22"/>
              </w:rPr>
            </w:pPr>
            <w:r w:rsidRPr="00BA0FED">
              <w:rPr>
                <w:color w:val="000000"/>
                <w:sz w:val="22"/>
                <w:szCs w:val="22"/>
              </w:rPr>
              <w:t>1</w:t>
            </w:r>
          </w:p>
        </w:tc>
        <w:tc>
          <w:tcPr>
            <w:tcW w:w="5812" w:type="dxa"/>
          </w:tcPr>
          <w:p w:rsidR="00E626A8" w:rsidRPr="00BA0FED" w:rsidRDefault="00E626A8" w:rsidP="00791981">
            <w:pPr>
              <w:jc w:val="center"/>
              <w:rPr>
                <w:color w:val="000000"/>
                <w:sz w:val="22"/>
                <w:szCs w:val="22"/>
              </w:rPr>
            </w:pPr>
            <w:r w:rsidRPr="00BA0FED">
              <w:rPr>
                <w:color w:val="000000"/>
                <w:sz w:val="22"/>
                <w:szCs w:val="22"/>
              </w:rPr>
              <w:t>2</w:t>
            </w:r>
          </w:p>
        </w:tc>
        <w:tc>
          <w:tcPr>
            <w:tcW w:w="2977" w:type="dxa"/>
          </w:tcPr>
          <w:p w:rsidR="00E626A8" w:rsidRPr="00BA0FED" w:rsidRDefault="00E626A8" w:rsidP="00791981">
            <w:pPr>
              <w:jc w:val="center"/>
              <w:rPr>
                <w:color w:val="000000"/>
                <w:sz w:val="22"/>
                <w:szCs w:val="22"/>
              </w:rPr>
            </w:pPr>
            <w:r w:rsidRPr="00BA0FED">
              <w:rPr>
                <w:color w:val="000000"/>
                <w:sz w:val="22"/>
                <w:szCs w:val="22"/>
              </w:rPr>
              <w:t>3</w:t>
            </w:r>
          </w:p>
        </w:tc>
      </w:tr>
      <w:tr w:rsidR="00E626A8" w:rsidRPr="00BA0FED">
        <w:tc>
          <w:tcPr>
            <w:tcW w:w="709" w:type="dxa"/>
          </w:tcPr>
          <w:p w:rsidR="00E626A8" w:rsidRPr="00BA0FED" w:rsidRDefault="00E626A8" w:rsidP="00AF2189">
            <w:pPr>
              <w:spacing w:line="360" w:lineRule="auto"/>
              <w:jc w:val="center"/>
              <w:rPr>
                <w:b/>
                <w:color w:val="000000"/>
                <w:sz w:val="22"/>
                <w:szCs w:val="22"/>
                <w:lang w:val="en-US"/>
              </w:rPr>
            </w:pPr>
            <w:r w:rsidRPr="00BA0FED">
              <w:rPr>
                <w:b/>
                <w:color w:val="000000"/>
                <w:sz w:val="22"/>
                <w:szCs w:val="22"/>
                <w:lang w:val="en-US"/>
              </w:rPr>
              <w:t>I</w:t>
            </w:r>
          </w:p>
        </w:tc>
        <w:tc>
          <w:tcPr>
            <w:tcW w:w="5812" w:type="dxa"/>
          </w:tcPr>
          <w:p w:rsidR="00E626A8" w:rsidRPr="00BA0FED" w:rsidRDefault="00E626A8" w:rsidP="00AF2189">
            <w:pPr>
              <w:spacing w:line="360" w:lineRule="auto"/>
              <w:rPr>
                <w:b/>
                <w:color w:val="000000"/>
                <w:sz w:val="22"/>
                <w:szCs w:val="22"/>
              </w:rPr>
            </w:pPr>
            <w:r w:rsidRPr="00BA0FED">
              <w:rPr>
                <w:b/>
                <w:color w:val="000000"/>
                <w:sz w:val="22"/>
                <w:szCs w:val="22"/>
              </w:rPr>
              <w:t>Существующие предприятия</w:t>
            </w:r>
          </w:p>
        </w:tc>
        <w:tc>
          <w:tcPr>
            <w:tcW w:w="2977" w:type="dxa"/>
          </w:tcPr>
          <w:p w:rsidR="00E626A8" w:rsidRPr="00BA0FED" w:rsidRDefault="00E626A8" w:rsidP="00AF2189">
            <w:pPr>
              <w:spacing w:line="360" w:lineRule="auto"/>
              <w:jc w:val="center"/>
              <w:rPr>
                <w:color w:val="000000"/>
                <w:sz w:val="22"/>
                <w:szCs w:val="22"/>
              </w:rPr>
            </w:pPr>
          </w:p>
        </w:tc>
      </w:tr>
      <w:tr w:rsidR="00E626A8" w:rsidRPr="00BA0FED">
        <w:tc>
          <w:tcPr>
            <w:tcW w:w="709" w:type="dxa"/>
          </w:tcPr>
          <w:p w:rsidR="00E626A8" w:rsidRPr="00BA0FED" w:rsidRDefault="00E626A8" w:rsidP="007C7A64">
            <w:pPr>
              <w:spacing w:line="360" w:lineRule="auto"/>
              <w:jc w:val="center"/>
              <w:rPr>
                <w:color w:val="000000"/>
                <w:sz w:val="22"/>
                <w:szCs w:val="22"/>
              </w:rPr>
            </w:pPr>
            <w:r w:rsidRPr="00BA0FED">
              <w:rPr>
                <w:color w:val="000000"/>
                <w:sz w:val="22"/>
                <w:szCs w:val="22"/>
              </w:rPr>
              <w:t>1</w:t>
            </w:r>
          </w:p>
        </w:tc>
        <w:tc>
          <w:tcPr>
            <w:tcW w:w="5812" w:type="dxa"/>
          </w:tcPr>
          <w:p w:rsidR="00E626A8" w:rsidRPr="00BA0FED" w:rsidRDefault="00E626A8" w:rsidP="007C7A64">
            <w:pPr>
              <w:spacing w:line="360" w:lineRule="auto"/>
              <w:rPr>
                <w:color w:val="000000"/>
                <w:sz w:val="22"/>
                <w:szCs w:val="22"/>
              </w:rPr>
            </w:pPr>
            <w:r w:rsidRPr="00BA0FED">
              <w:rPr>
                <w:color w:val="000000"/>
                <w:sz w:val="22"/>
                <w:szCs w:val="22"/>
                <w:lang w:val="en-US"/>
              </w:rPr>
              <w:t>C</w:t>
            </w:r>
            <w:r w:rsidRPr="00BA0FED">
              <w:rPr>
                <w:color w:val="000000"/>
                <w:sz w:val="22"/>
                <w:szCs w:val="22"/>
              </w:rPr>
              <w:t>ельскохозяйственные предприятия</w:t>
            </w:r>
          </w:p>
        </w:tc>
        <w:tc>
          <w:tcPr>
            <w:tcW w:w="2977" w:type="dxa"/>
          </w:tcPr>
          <w:p w:rsidR="00E626A8" w:rsidRPr="00BA0FED" w:rsidRDefault="00E626A8" w:rsidP="007C7A64">
            <w:pPr>
              <w:spacing w:line="360" w:lineRule="auto"/>
              <w:jc w:val="center"/>
              <w:rPr>
                <w:sz w:val="22"/>
                <w:szCs w:val="22"/>
              </w:rPr>
            </w:pPr>
            <w:r w:rsidRPr="00BA0FED">
              <w:rPr>
                <w:sz w:val="22"/>
                <w:szCs w:val="22"/>
              </w:rPr>
              <w:t>0,</w:t>
            </w:r>
            <w:r w:rsidR="007C7A64" w:rsidRPr="00BA0FED">
              <w:rPr>
                <w:sz w:val="22"/>
                <w:szCs w:val="22"/>
              </w:rPr>
              <w:t>44</w:t>
            </w:r>
          </w:p>
        </w:tc>
      </w:tr>
      <w:tr w:rsidR="00E626A8" w:rsidRPr="00BA0FED">
        <w:tc>
          <w:tcPr>
            <w:tcW w:w="709" w:type="dxa"/>
          </w:tcPr>
          <w:p w:rsidR="00E626A8" w:rsidRPr="00BA0FED" w:rsidRDefault="00E626A8" w:rsidP="00791981">
            <w:pPr>
              <w:spacing w:line="360" w:lineRule="auto"/>
              <w:jc w:val="center"/>
              <w:rPr>
                <w:color w:val="000000"/>
                <w:sz w:val="22"/>
                <w:szCs w:val="22"/>
              </w:rPr>
            </w:pPr>
            <w:r w:rsidRPr="00BA0FED">
              <w:rPr>
                <w:color w:val="000000"/>
                <w:sz w:val="22"/>
                <w:szCs w:val="22"/>
              </w:rPr>
              <w:t>2</w:t>
            </w:r>
          </w:p>
        </w:tc>
        <w:tc>
          <w:tcPr>
            <w:tcW w:w="5812" w:type="dxa"/>
          </w:tcPr>
          <w:p w:rsidR="00E626A8" w:rsidRPr="00BA0FED" w:rsidRDefault="00E626A8" w:rsidP="00791981">
            <w:pPr>
              <w:spacing w:line="360" w:lineRule="auto"/>
              <w:rPr>
                <w:color w:val="000000"/>
                <w:sz w:val="22"/>
                <w:szCs w:val="22"/>
              </w:rPr>
            </w:pPr>
            <w:r w:rsidRPr="00BA0FED">
              <w:rPr>
                <w:color w:val="000000"/>
                <w:sz w:val="22"/>
                <w:szCs w:val="22"/>
              </w:rPr>
              <w:t>Фермерские хозяйства (20 ед.)</w:t>
            </w:r>
          </w:p>
        </w:tc>
        <w:tc>
          <w:tcPr>
            <w:tcW w:w="2977" w:type="dxa"/>
          </w:tcPr>
          <w:p w:rsidR="00E626A8" w:rsidRPr="00BA0FED" w:rsidRDefault="00E626A8" w:rsidP="00791981">
            <w:pPr>
              <w:jc w:val="center"/>
              <w:rPr>
                <w:sz w:val="22"/>
                <w:szCs w:val="22"/>
              </w:rPr>
            </w:pPr>
            <w:r w:rsidRPr="00BA0FED">
              <w:rPr>
                <w:sz w:val="22"/>
                <w:szCs w:val="22"/>
              </w:rPr>
              <w:t>0,04</w:t>
            </w:r>
          </w:p>
        </w:tc>
      </w:tr>
      <w:tr w:rsidR="00E626A8" w:rsidRPr="00BA0FED">
        <w:tc>
          <w:tcPr>
            <w:tcW w:w="709" w:type="dxa"/>
          </w:tcPr>
          <w:p w:rsidR="00E626A8" w:rsidRPr="00BA0FED" w:rsidRDefault="00E626A8" w:rsidP="00791981">
            <w:pPr>
              <w:jc w:val="center"/>
              <w:rPr>
                <w:color w:val="000000"/>
                <w:sz w:val="22"/>
                <w:szCs w:val="22"/>
              </w:rPr>
            </w:pPr>
            <w:r w:rsidRPr="00BA0FED">
              <w:rPr>
                <w:color w:val="000000"/>
                <w:sz w:val="22"/>
                <w:szCs w:val="22"/>
              </w:rPr>
              <w:t>3</w:t>
            </w:r>
          </w:p>
        </w:tc>
        <w:tc>
          <w:tcPr>
            <w:tcW w:w="5812" w:type="dxa"/>
          </w:tcPr>
          <w:p w:rsidR="00E626A8" w:rsidRPr="00BA0FED" w:rsidRDefault="00E626A8" w:rsidP="00791981">
            <w:pPr>
              <w:rPr>
                <w:color w:val="000000"/>
                <w:sz w:val="22"/>
                <w:szCs w:val="22"/>
              </w:rPr>
            </w:pPr>
            <w:r w:rsidRPr="00BA0FED">
              <w:rPr>
                <w:color w:val="000000"/>
                <w:sz w:val="22"/>
                <w:szCs w:val="22"/>
              </w:rPr>
              <w:t>Предприятия промышленности, строительства и транспорта</w:t>
            </w:r>
          </w:p>
        </w:tc>
        <w:tc>
          <w:tcPr>
            <w:tcW w:w="2977" w:type="dxa"/>
          </w:tcPr>
          <w:p w:rsidR="00E626A8" w:rsidRPr="00BA0FED" w:rsidRDefault="00E626A8" w:rsidP="00791981">
            <w:pPr>
              <w:jc w:val="center"/>
              <w:rPr>
                <w:sz w:val="22"/>
                <w:szCs w:val="22"/>
              </w:rPr>
            </w:pPr>
            <w:r w:rsidRPr="00BA0FED">
              <w:rPr>
                <w:sz w:val="22"/>
                <w:szCs w:val="22"/>
              </w:rPr>
              <w:t>0,06</w:t>
            </w:r>
          </w:p>
        </w:tc>
      </w:tr>
      <w:tr w:rsidR="00E626A8" w:rsidRPr="00BA0FED">
        <w:tc>
          <w:tcPr>
            <w:tcW w:w="709" w:type="dxa"/>
          </w:tcPr>
          <w:p w:rsidR="00E626A8" w:rsidRPr="00BA0FED" w:rsidRDefault="00E626A8" w:rsidP="00AF2189">
            <w:pPr>
              <w:spacing w:line="360" w:lineRule="auto"/>
              <w:jc w:val="center"/>
              <w:rPr>
                <w:color w:val="000000"/>
                <w:sz w:val="22"/>
                <w:szCs w:val="22"/>
              </w:rPr>
            </w:pPr>
          </w:p>
        </w:tc>
        <w:tc>
          <w:tcPr>
            <w:tcW w:w="5812" w:type="dxa"/>
          </w:tcPr>
          <w:p w:rsidR="00E626A8" w:rsidRPr="00BA0FED" w:rsidRDefault="00E626A8" w:rsidP="00AF2189">
            <w:pPr>
              <w:spacing w:line="360" w:lineRule="auto"/>
              <w:rPr>
                <w:b/>
                <w:color w:val="000000"/>
                <w:sz w:val="22"/>
                <w:szCs w:val="22"/>
                <w:lang w:val="en-US"/>
              </w:rPr>
            </w:pPr>
            <w:r w:rsidRPr="00BA0FED">
              <w:rPr>
                <w:b/>
                <w:color w:val="000000"/>
                <w:sz w:val="22"/>
                <w:szCs w:val="22"/>
              </w:rPr>
              <w:t>Всего</w:t>
            </w:r>
          </w:p>
        </w:tc>
        <w:tc>
          <w:tcPr>
            <w:tcW w:w="2977" w:type="dxa"/>
          </w:tcPr>
          <w:p w:rsidR="00E626A8" w:rsidRPr="00BA0FED" w:rsidRDefault="00E626A8" w:rsidP="00AF2189">
            <w:pPr>
              <w:spacing w:line="360" w:lineRule="auto"/>
              <w:jc w:val="center"/>
              <w:rPr>
                <w:b/>
                <w:sz w:val="22"/>
                <w:szCs w:val="22"/>
              </w:rPr>
            </w:pPr>
            <w:r w:rsidRPr="00BA0FED">
              <w:rPr>
                <w:b/>
                <w:sz w:val="22"/>
                <w:szCs w:val="22"/>
              </w:rPr>
              <w:t>0,</w:t>
            </w:r>
            <w:r w:rsidR="007C7A64" w:rsidRPr="00BA0FED">
              <w:rPr>
                <w:b/>
                <w:sz w:val="22"/>
                <w:szCs w:val="22"/>
              </w:rPr>
              <w:t>54</w:t>
            </w:r>
          </w:p>
        </w:tc>
      </w:tr>
    </w:tbl>
    <w:p w:rsidR="00E626A8" w:rsidRPr="00A75DDA" w:rsidRDefault="00E626A8" w:rsidP="00E626A8">
      <w:pPr>
        <w:tabs>
          <w:tab w:val="left" w:pos="5040"/>
        </w:tabs>
        <w:ind w:firstLine="15"/>
        <w:jc w:val="both"/>
        <w:rPr>
          <w:bCs/>
          <w:sz w:val="24"/>
          <w:szCs w:val="24"/>
        </w:rPr>
      </w:pPr>
    </w:p>
    <w:p w:rsidR="006A6A44" w:rsidRPr="00BA0FED" w:rsidRDefault="009F3A02" w:rsidP="009F3A02">
      <w:pPr>
        <w:ind w:firstLine="708"/>
        <w:jc w:val="both"/>
        <w:rPr>
          <w:color w:val="000000"/>
          <w:sz w:val="24"/>
          <w:szCs w:val="24"/>
        </w:rPr>
      </w:pPr>
      <w:r w:rsidRPr="00BA0FED">
        <w:rPr>
          <w:color w:val="000000"/>
          <w:sz w:val="24"/>
          <w:szCs w:val="24"/>
        </w:rPr>
        <w:t xml:space="preserve">Количество рабочих мест в учреждениях и на предприятиях обслуживания </w:t>
      </w:r>
      <w:r w:rsidR="00312172"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определено в соответствии с утвержденными методиками составления типовых штатных расписаний, с учетом статистических данных Территориального органа Федеральной государственной статистики по Санкт-Петербургу и Ленинград</w:t>
      </w:r>
      <w:r w:rsidR="00E626A8" w:rsidRPr="00BA0FED">
        <w:rPr>
          <w:color w:val="000000"/>
          <w:sz w:val="24"/>
          <w:szCs w:val="24"/>
        </w:rPr>
        <w:t>ской области».</w:t>
      </w:r>
    </w:p>
    <w:p w:rsidR="009F3A02" w:rsidRPr="00BA0FED" w:rsidRDefault="006A6A44" w:rsidP="009F3A02">
      <w:pPr>
        <w:ind w:firstLine="708"/>
        <w:jc w:val="both"/>
        <w:rPr>
          <w:color w:val="000000"/>
          <w:sz w:val="24"/>
          <w:szCs w:val="24"/>
        </w:rPr>
      </w:pPr>
      <w:r w:rsidRPr="00BA0FED">
        <w:rPr>
          <w:color w:val="000000"/>
          <w:sz w:val="24"/>
          <w:szCs w:val="24"/>
        </w:rPr>
        <w:t>Р</w:t>
      </w:r>
      <w:r w:rsidR="009F3A02" w:rsidRPr="00BA0FED">
        <w:rPr>
          <w:color w:val="000000"/>
          <w:sz w:val="24"/>
          <w:szCs w:val="24"/>
        </w:rPr>
        <w:t xml:space="preserve">асчет </w:t>
      </w:r>
      <w:r w:rsidRPr="00BA0FED">
        <w:rPr>
          <w:color w:val="000000"/>
          <w:sz w:val="24"/>
          <w:szCs w:val="24"/>
        </w:rPr>
        <w:t xml:space="preserve">количества рабочих мест в учреждениях и на предприятиях обслуживания по Варианту 1 </w:t>
      </w:r>
      <w:r w:rsidR="009F3A02" w:rsidRPr="00BA0FED">
        <w:rPr>
          <w:color w:val="000000"/>
          <w:sz w:val="24"/>
          <w:szCs w:val="24"/>
        </w:rPr>
        <w:t>представлен в таблиц</w:t>
      </w:r>
      <w:r w:rsidRPr="00BA0FED">
        <w:rPr>
          <w:color w:val="000000"/>
          <w:sz w:val="24"/>
          <w:szCs w:val="24"/>
        </w:rPr>
        <w:t>е</w:t>
      </w:r>
      <w:r w:rsidR="009F3A02" w:rsidRPr="00BA0FED">
        <w:rPr>
          <w:color w:val="000000"/>
          <w:sz w:val="24"/>
          <w:szCs w:val="24"/>
        </w:rPr>
        <w:t xml:space="preserve"> </w:t>
      </w:r>
      <w:r w:rsidRPr="00BA0FED">
        <w:rPr>
          <w:color w:val="000000"/>
          <w:sz w:val="24"/>
          <w:szCs w:val="24"/>
        </w:rPr>
        <w:t>4.1.5.2.8</w:t>
      </w:r>
      <w:r w:rsidR="009F3A02" w:rsidRPr="00BA0FED">
        <w:rPr>
          <w:color w:val="000000"/>
          <w:sz w:val="24"/>
          <w:szCs w:val="24"/>
        </w:rPr>
        <w:t xml:space="preserve"> </w:t>
      </w:r>
      <w:r w:rsidR="00674B08" w:rsidRPr="00BA0FED">
        <w:rPr>
          <w:color w:val="000000"/>
          <w:sz w:val="24"/>
          <w:szCs w:val="24"/>
        </w:rPr>
        <w:t>–</w:t>
      </w:r>
      <w:r w:rsidR="009F3A02" w:rsidRPr="00BA0FED">
        <w:rPr>
          <w:color w:val="000000"/>
          <w:sz w:val="24"/>
          <w:szCs w:val="24"/>
        </w:rPr>
        <w:t xml:space="preserve"> </w:t>
      </w:r>
    </w:p>
    <w:p w:rsidR="00674B08" w:rsidRPr="00BA0FED" w:rsidRDefault="00674B08" w:rsidP="00D11B75">
      <w:pPr>
        <w:jc w:val="right"/>
        <w:rPr>
          <w:color w:val="000000"/>
          <w:sz w:val="24"/>
          <w:szCs w:val="24"/>
        </w:rPr>
      </w:pPr>
      <w:r w:rsidRPr="00BA0FED">
        <w:rPr>
          <w:color w:val="000000"/>
          <w:sz w:val="24"/>
          <w:szCs w:val="24"/>
        </w:rPr>
        <w:t>Таблица 4.1.5.2.8</w:t>
      </w:r>
    </w:p>
    <w:tbl>
      <w:tblPr>
        <w:tblStyle w:val="affd"/>
        <w:tblW w:w="4885" w:type="pct"/>
        <w:tblInd w:w="108" w:type="dxa"/>
        <w:tblLayout w:type="fixed"/>
        <w:tblLook w:val="01E0" w:firstRow="1" w:lastRow="1" w:firstColumn="1" w:lastColumn="1" w:noHBand="0" w:noVBand="0"/>
      </w:tblPr>
      <w:tblGrid>
        <w:gridCol w:w="740"/>
        <w:gridCol w:w="3534"/>
        <w:gridCol w:w="1491"/>
        <w:gridCol w:w="1330"/>
        <w:gridCol w:w="1262"/>
        <w:gridCol w:w="1103"/>
      </w:tblGrid>
      <w:tr w:rsidR="00674B08" w:rsidRPr="00BA0FED">
        <w:trPr>
          <w:tblHeader/>
        </w:trPr>
        <w:tc>
          <w:tcPr>
            <w:tcW w:w="391" w:type="pct"/>
            <w:vMerge w:val="restart"/>
            <w:vAlign w:val="center"/>
          </w:tcPr>
          <w:p w:rsidR="00674B08" w:rsidRPr="00BA0FED" w:rsidRDefault="00674B08" w:rsidP="00674B08">
            <w:pPr>
              <w:jc w:val="center"/>
              <w:rPr>
                <w:color w:val="000000"/>
                <w:sz w:val="22"/>
                <w:szCs w:val="22"/>
              </w:rPr>
            </w:pPr>
            <w:r w:rsidRPr="00BA0FED">
              <w:rPr>
                <w:color w:val="000000"/>
                <w:sz w:val="22"/>
                <w:szCs w:val="22"/>
              </w:rPr>
              <w:t>№№ п/п</w:t>
            </w:r>
          </w:p>
        </w:tc>
        <w:tc>
          <w:tcPr>
            <w:tcW w:w="1868" w:type="pct"/>
            <w:vMerge w:val="restart"/>
            <w:vAlign w:val="center"/>
          </w:tcPr>
          <w:p w:rsidR="00674B08" w:rsidRPr="00BA0FED" w:rsidRDefault="00674B08" w:rsidP="00674B08">
            <w:pPr>
              <w:jc w:val="center"/>
              <w:rPr>
                <w:color w:val="000000"/>
                <w:sz w:val="22"/>
                <w:szCs w:val="22"/>
              </w:rPr>
            </w:pPr>
            <w:r w:rsidRPr="00BA0FED">
              <w:rPr>
                <w:color w:val="000000"/>
                <w:sz w:val="22"/>
                <w:szCs w:val="22"/>
              </w:rPr>
              <w:t>Наименование объектов</w:t>
            </w:r>
          </w:p>
          <w:p w:rsidR="00674B08" w:rsidRPr="00BA0FED" w:rsidRDefault="00674B08" w:rsidP="00674B08">
            <w:pPr>
              <w:jc w:val="center"/>
              <w:rPr>
                <w:color w:val="000000"/>
                <w:sz w:val="22"/>
                <w:szCs w:val="22"/>
              </w:rPr>
            </w:pPr>
            <w:r w:rsidRPr="00BA0FED">
              <w:rPr>
                <w:color w:val="000000"/>
                <w:sz w:val="22"/>
                <w:szCs w:val="22"/>
              </w:rPr>
              <w:t>социальной инфраструктуры</w:t>
            </w:r>
          </w:p>
        </w:tc>
        <w:tc>
          <w:tcPr>
            <w:tcW w:w="788" w:type="pct"/>
            <w:vMerge w:val="restart"/>
            <w:vAlign w:val="center"/>
          </w:tcPr>
          <w:p w:rsidR="00674B08" w:rsidRPr="00BA0FED" w:rsidRDefault="00674B08" w:rsidP="00674B08">
            <w:pPr>
              <w:jc w:val="center"/>
              <w:rPr>
                <w:color w:val="000000"/>
                <w:sz w:val="22"/>
                <w:szCs w:val="22"/>
              </w:rPr>
            </w:pPr>
            <w:r w:rsidRPr="00BA0FED">
              <w:rPr>
                <w:color w:val="000000"/>
                <w:sz w:val="22"/>
                <w:szCs w:val="22"/>
              </w:rPr>
              <w:t xml:space="preserve">Расчетная </w:t>
            </w:r>
            <w:r w:rsidR="00235E95">
              <w:rPr>
                <w:color w:val="000000"/>
                <w:sz w:val="22"/>
                <w:szCs w:val="22"/>
              </w:rPr>
              <w:t>е</w:t>
            </w:r>
            <w:r w:rsidR="000162E5">
              <w:rPr>
                <w:color w:val="000000"/>
                <w:sz w:val="22"/>
                <w:szCs w:val="22"/>
              </w:rPr>
              <w:t>диница измерения</w:t>
            </w:r>
          </w:p>
        </w:tc>
        <w:tc>
          <w:tcPr>
            <w:tcW w:w="703" w:type="pct"/>
            <w:vMerge w:val="restart"/>
            <w:vAlign w:val="center"/>
          </w:tcPr>
          <w:p w:rsidR="00674B08" w:rsidRPr="00BA0FED" w:rsidRDefault="00674B08" w:rsidP="00674B08">
            <w:pPr>
              <w:jc w:val="center"/>
              <w:rPr>
                <w:color w:val="000000"/>
                <w:sz w:val="22"/>
                <w:szCs w:val="22"/>
              </w:rPr>
            </w:pPr>
            <w:r w:rsidRPr="00BA0FED">
              <w:rPr>
                <w:color w:val="000000"/>
                <w:sz w:val="22"/>
                <w:szCs w:val="22"/>
              </w:rPr>
              <w:t>Кол-во расчетных единиц</w:t>
            </w:r>
          </w:p>
        </w:tc>
        <w:tc>
          <w:tcPr>
            <w:tcW w:w="1250" w:type="pct"/>
            <w:gridSpan w:val="2"/>
          </w:tcPr>
          <w:p w:rsidR="00674B08" w:rsidRPr="00BA0FED" w:rsidRDefault="00674B08" w:rsidP="00674B08">
            <w:pPr>
              <w:jc w:val="center"/>
              <w:rPr>
                <w:color w:val="000000"/>
                <w:sz w:val="22"/>
                <w:szCs w:val="22"/>
              </w:rPr>
            </w:pPr>
            <w:r w:rsidRPr="00BA0FED">
              <w:rPr>
                <w:color w:val="000000"/>
                <w:sz w:val="22"/>
                <w:szCs w:val="22"/>
              </w:rPr>
              <w:t>Кол-во рабочих мест на расчетный срок</w:t>
            </w:r>
          </w:p>
        </w:tc>
      </w:tr>
      <w:tr w:rsidR="00674B08" w:rsidRPr="00BA0FED">
        <w:trPr>
          <w:tblHeader/>
        </w:trPr>
        <w:tc>
          <w:tcPr>
            <w:tcW w:w="391" w:type="pct"/>
            <w:vMerge/>
            <w:vAlign w:val="center"/>
          </w:tcPr>
          <w:p w:rsidR="00674B08" w:rsidRPr="00BA0FED" w:rsidRDefault="00674B08" w:rsidP="00674B08">
            <w:pPr>
              <w:rPr>
                <w:color w:val="000000"/>
                <w:sz w:val="22"/>
                <w:szCs w:val="22"/>
              </w:rPr>
            </w:pPr>
          </w:p>
        </w:tc>
        <w:tc>
          <w:tcPr>
            <w:tcW w:w="1868" w:type="pct"/>
            <w:vMerge/>
            <w:vAlign w:val="center"/>
          </w:tcPr>
          <w:p w:rsidR="00674B08" w:rsidRPr="00BA0FED" w:rsidRDefault="00674B08" w:rsidP="00674B08">
            <w:pPr>
              <w:rPr>
                <w:color w:val="000000"/>
                <w:sz w:val="22"/>
                <w:szCs w:val="22"/>
              </w:rPr>
            </w:pPr>
          </w:p>
        </w:tc>
        <w:tc>
          <w:tcPr>
            <w:tcW w:w="788" w:type="pct"/>
            <w:vMerge/>
            <w:vAlign w:val="center"/>
          </w:tcPr>
          <w:p w:rsidR="00674B08" w:rsidRPr="00BA0FED" w:rsidRDefault="00674B08" w:rsidP="00674B08">
            <w:pPr>
              <w:rPr>
                <w:color w:val="000000"/>
                <w:sz w:val="22"/>
                <w:szCs w:val="22"/>
              </w:rPr>
            </w:pPr>
          </w:p>
        </w:tc>
        <w:tc>
          <w:tcPr>
            <w:tcW w:w="703" w:type="pct"/>
            <w:vMerge/>
            <w:vAlign w:val="center"/>
          </w:tcPr>
          <w:p w:rsidR="00674B08" w:rsidRPr="00BA0FED" w:rsidRDefault="00674B08" w:rsidP="00674B08">
            <w:pPr>
              <w:rPr>
                <w:color w:val="000000"/>
                <w:sz w:val="22"/>
                <w:szCs w:val="22"/>
              </w:rPr>
            </w:pPr>
          </w:p>
        </w:tc>
        <w:tc>
          <w:tcPr>
            <w:tcW w:w="667" w:type="pct"/>
            <w:vAlign w:val="center"/>
          </w:tcPr>
          <w:p w:rsidR="00674B08" w:rsidRPr="00BA0FED" w:rsidRDefault="00674B08" w:rsidP="00674B08">
            <w:pPr>
              <w:jc w:val="center"/>
              <w:rPr>
                <w:color w:val="000000"/>
                <w:sz w:val="22"/>
                <w:szCs w:val="22"/>
              </w:rPr>
            </w:pPr>
            <w:r w:rsidRPr="00BA0FED">
              <w:rPr>
                <w:color w:val="000000"/>
                <w:sz w:val="22"/>
                <w:szCs w:val="22"/>
              </w:rPr>
              <w:t xml:space="preserve">на </w:t>
            </w:r>
            <w:r w:rsidR="005B5FAB" w:rsidRPr="00BA0FED">
              <w:rPr>
                <w:color w:val="000000"/>
                <w:sz w:val="22"/>
                <w:szCs w:val="22"/>
              </w:rPr>
              <w:t>расчетную</w:t>
            </w:r>
            <w:r w:rsidRPr="00BA0FED">
              <w:rPr>
                <w:color w:val="000000"/>
                <w:sz w:val="22"/>
                <w:szCs w:val="22"/>
              </w:rPr>
              <w:t xml:space="preserve"> ед.</w:t>
            </w:r>
          </w:p>
        </w:tc>
        <w:tc>
          <w:tcPr>
            <w:tcW w:w="583" w:type="pct"/>
            <w:vAlign w:val="center"/>
          </w:tcPr>
          <w:p w:rsidR="00674B08" w:rsidRPr="00BA0FED" w:rsidRDefault="00674B08" w:rsidP="00674B08">
            <w:pPr>
              <w:jc w:val="center"/>
              <w:rPr>
                <w:color w:val="000000"/>
                <w:sz w:val="22"/>
                <w:szCs w:val="22"/>
              </w:rPr>
            </w:pPr>
            <w:r w:rsidRPr="00BA0FED">
              <w:rPr>
                <w:color w:val="000000"/>
                <w:sz w:val="22"/>
                <w:szCs w:val="22"/>
              </w:rPr>
              <w:t>Всего</w:t>
            </w:r>
            <w:r w:rsidR="00235E95">
              <w:rPr>
                <w:color w:val="000000"/>
                <w:sz w:val="22"/>
                <w:szCs w:val="22"/>
              </w:rPr>
              <w:t>,</w:t>
            </w:r>
            <w:r w:rsidRPr="00BA0FED">
              <w:rPr>
                <w:color w:val="000000"/>
                <w:sz w:val="22"/>
                <w:szCs w:val="22"/>
              </w:rPr>
              <w:t xml:space="preserve"> </w:t>
            </w:r>
            <w:r w:rsidR="0045738D" w:rsidRPr="00BA0FED">
              <w:rPr>
                <w:color w:val="000000"/>
                <w:sz w:val="22"/>
                <w:szCs w:val="22"/>
              </w:rPr>
              <w:t xml:space="preserve">тыс. </w:t>
            </w:r>
            <w:r w:rsidR="000162E5">
              <w:rPr>
                <w:color w:val="000000"/>
                <w:sz w:val="22"/>
                <w:szCs w:val="22"/>
              </w:rPr>
              <w:t>раб. мест</w:t>
            </w:r>
          </w:p>
        </w:tc>
      </w:tr>
      <w:tr w:rsidR="00674B08" w:rsidRPr="00BA0FED">
        <w:trPr>
          <w:tblHeader/>
        </w:trPr>
        <w:tc>
          <w:tcPr>
            <w:tcW w:w="391" w:type="pct"/>
          </w:tcPr>
          <w:p w:rsidR="00674B08" w:rsidRPr="00BA0FED" w:rsidRDefault="00674B08" w:rsidP="00674B08">
            <w:pPr>
              <w:jc w:val="center"/>
              <w:rPr>
                <w:color w:val="000000"/>
                <w:sz w:val="22"/>
                <w:szCs w:val="22"/>
              </w:rPr>
            </w:pPr>
            <w:r w:rsidRPr="00BA0FED">
              <w:rPr>
                <w:color w:val="000000"/>
                <w:sz w:val="22"/>
                <w:szCs w:val="22"/>
              </w:rPr>
              <w:t>1</w:t>
            </w:r>
          </w:p>
        </w:tc>
        <w:tc>
          <w:tcPr>
            <w:tcW w:w="1868" w:type="pct"/>
          </w:tcPr>
          <w:p w:rsidR="00674B08" w:rsidRPr="00BA0FED" w:rsidRDefault="00674B08" w:rsidP="00674B08">
            <w:pPr>
              <w:jc w:val="center"/>
              <w:rPr>
                <w:color w:val="000000"/>
                <w:sz w:val="22"/>
                <w:szCs w:val="22"/>
              </w:rPr>
            </w:pPr>
            <w:r w:rsidRPr="00BA0FED">
              <w:rPr>
                <w:color w:val="000000"/>
                <w:sz w:val="22"/>
                <w:szCs w:val="22"/>
              </w:rPr>
              <w:t>2</w:t>
            </w:r>
          </w:p>
        </w:tc>
        <w:tc>
          <w:tcPr>
            <w:tcW w:w="788" w:type="pct"/>
          </w:tcPr>
          <w:p w:rsidR="00674B08" w:rsidRPr="00BA0FED" w:rsidRDefault="00674B08" w:rsidP="00674B08">
            <w:pPr>
              <w:jc w:val="center"/>
              <w:rPr>
                <w:color w:val="000000"/>
                <w:sz w:val="22"/>
                <w:szCs w:val="22"/>
              </w:rPr>
            </w:pPr>
            <w:r w:rsidRPr="00BA0FED">
              <w:rPr>
                <w:color w:val="000000"/>
                <w:sz w:val="22"/>
                <w:szCs w:val="22"/>
              </w:rPr>
              <w:t>3</w:t>
            </w:r>
          </w:p>
        </w:tc>
        <w:tc>
          <w:tcPr>
            <w:tcW w:w="703" w:type="pct"/>
          </w:tcPr>
          <w:p w:rsidR="00674B08" w:rsidRPr="00BA0FED" w:rsidRDefault="00674B08" w:rsidP="00674B08">
            <w:pPr>
              <w:jc w:val="center"/>
              <w:rPr>
                <w:color w:val="000000"/>
                <w:sz w:val="22"/>
                <w:szCs w:val="22"/>
              </w:rPr>
            </w:pPr>
            <w:r w:rsidRPr="00BA0FED">
              <w:rPr>
                <w:color w:val="000000"/>
                <w:sz w:val="22"/>
                <w:szCs w:val="22"/>
              </w:rPr>
              <w:t>4</w:t>
            </w:r>
          </w:p>
        </w:tc>
        <w:tc>
          <w:tcPr>
            <w:tcW w:w="667" w:type="pct"/>
          </w:tcPr>
          <w:p w:rsidR="00674B08" w:rsidRPr="00BA0FED" w:rsidRDefault="00674B08" w:rsidP="00674B08">
            <w:pPr>
              <w:jc w:val="center"/>
              <w:rPr>
                <w:color w:val="000000"/>
                <w:sz w:val="22"/>
                <w:szCs w:val="22"/>
              </w:rPr>
            </w:pPr>
            <w:r w:rsidRPr="00BA0FED">
              <w:rPr>
                <w:color w:val="000000"/>
                <w:sz w:val="22"/>
                <w:szCs w:val="22"/>
              </w:rPr>
              <w:t>5</w:t>
            </w:r>
          </w:p>
        </w:tc>
        <w:tc>
          <w:tcPr>
            <w:tcW w:w="583" w:type="pct"/>
          </w:tcPr>
          <w:p w:rsidR="00674B08" w:rsidRPr="00BA0FED" w:rsidRDefault="00674B08" w:rsidP="00674B08">
            <w:pPr>
              <w:jc w:val="center"/>
              <w:rPr>
                <w:color w:val="000000"/>
                <w:sz w:val="22"/>
                <w:szCs w:val="22"/>
              </w:rPr>
            </w:pPr>
            <w:r w:rsidRPr="00BA0FED">
              <w:rPr>
                <w:color w:val="000000"/>
                <w:sz w:val="22"/>
                <w:szCs w:val="22"/>
              </w:rPr>
              <w:t>6</w:t>
            </w: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1</w:t>
            </w:r>
          </w:p>
        </w:tc>
        <w:tc>
          <w:tcPr>
            <w:tcW w:w="1868" w:type="pct"/>
          </w:tcPr>
          <w:p w:rsidR="00517C3E" w:rsidRPr="00BA0FED" w:rsidRDefault="00517C3E" w:rsidP="00674B08">
            <w:pPr>
              <w:rPr>
                <w:color w:val="000000"/>
                <w:sz w:val="22"/>
                <w:szCs w:val="22"/>
              </w:rPr>
            </w:pPr>
            <w:r w:rsidRPr="00BA0FED">
              <w:rPr>
                <w:color w:val="000000"/>
                <w:sz w:val="22"/>
                <w:szCs w:val="22"/>
              </w:rPr>
              <w:t>Детские дошкольные учреждения</w:t>
            </w:r>
          </w:p>
        </w:tc>
        <w:tc>
          <w:tcPr>
            <w:tcW w:w="788" w:type="pct"/>
          </w:tcPr>
          <w:p w:rsidR="00517C3E" w:rsidRPr="00BA0FED" w:rsidRDefault="00517C3E" w:rsidP="00674B08">
            <w:pPr>
              <w:jc w:val="center"/>
              <w:rPr>
                <w:color w:val="000000"/>
                <w:sz w:val="22"/>
                <w:szCs w:val="22"/>
              </w:rPr>
            </w:pPr>
            <w:r w:rsidRPr="00BA0FED">
              <w:rPr>
                <w:color w:val="000000"/>
                <w:sz w:val="22"/>
                <w:szCs w:val="22"/>
              </w:rPr>
              <w:t>мест</w:t>
            </w:r>
          </w:p>
          <w:p w:rsidR="00517C3E" w:rsidRPr="00BA0FED" w:rsidRDefault="00517C3E" w:rsidP="00674B08">
            <w:pPr>
              <w:jc w:val="center"/>
              <w:rPr>
                <w:color w:val="000000"/>
                <w:sz w:val="22"/>
                <w:szCs w:val="22"/>
              </w:rPr>
            </w:pPr>
            <w:r w:rsidRPr="00BA0FED">
              <w:rPr>
                <w:color w:val="000000"/>
                <w:sz w:val="22"/>
                <w:szCs w:val="22"/>
              </w:rPr>
              <w:t>(детских)</w:t>
            </w:r>
          </w:p>
        </w:tc>
        <w:tc>
          <w:tcPr>
            <w:tcW w:w="703" w:type="pct"/>
          </w:tcPr>
          <w:p w:rsidR="00517C3E" w:rsidRPr="00517C3E" w:rsidRDefault="00517C3E" w:rsidP="00517C3E">
            <w:pPr>
              <w:jc w:val="center"/>
              <w:rPr>
                <w:sz w:val="22"/>
                <w:szCs w:val="22"/>
              </w:rPr>
            </w:pPr>
            <w:r w:rsidRPr="00517C3E">
              <w:rPr>
                <w:sz w:val="22"/>
                <w:szCs w:val="22"/>
              </w:rPr>
              <w:t>225</w:t>
            </w:r>
          </w:p>
        </w:tc>
        <w:tc>
          <w:tcPr>
            <w:tcW w:w="667" w:type="pct"/>
          </w:tcPr>
          <w:p w:rsidR="00517C3E" w:rsidRPr="00517C3E" w:rsidRDefault="00517C3E" w:rsidP="00517C3E">
            <w:pPr>
              <w:jc w:val="center"/>
              <w:rPr>
                <w:sz w:val="22"/>
                <w:szCs w:val="22"/>
              </w:rPr>
            </w:pPr>
            <w:r w:rsidRPr="00517C3E">
              <w:rPr>
                <w:sz w:val="22"/>
                <w:szCs w:val="22"/>
              </w:rPr>
              <w:t>0,12</w:t>
            </w:r>
          </w:p>
        </w:tc>
        <w:tc>
          <w:tcPr>
            <w:tcW w:w="583" w:type="pct"/>
          </w:tcPr>
          <w:p w:rsidR="00517C3E" w:rsidRPr="00517C3E" w:rsidRDefault="00517C3E" w:rsidP="00517C3E">
            <w:pPr>
              <w:jc w:val="center"/>
              <w:rPr>
                <w:sz w:val="22"/>
                <w:szCs w:val="22"/>
              </w:rPr>
            </w:pPr>
            <w:r w:rsidRPr="00517C3E">
              <w:rPr>
                <w:sz w:val="22"/>
                <w:szCs w:val="22"/>
              </w:rPr>
              <w:t>0,03</w:t>
            </w: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2</w:t>
            </w:r>
          </w:p>
        </w:tc>
        <w:tc>
          <w:tcPr>
            <w:tcW w:w="1868" w:type="pct"/>
          </w:tcPr>
          <w:p w:rsidR="00517C3E" w:rsidRPr="00BA0FED" w:rsidRDefault="00517C3E" w:rsidP="00674B08">
            <w:pPr>
              <w:rPr>
                <w:color w:val="000000"/>
                <w:sz w:val="22"/>
                <w:szCs w:val="22"/>
              </w:rPr>
            </w:pPr>
            <w:r w:rsidRPr="00BA0FED">
              <w:rPr>
                <w:color w:val="000000"/>
                <w:sz w:val="22"/>
                <w:szCs w:val="22"/>
              </w:rPr>
              <w:t>Общеобразовательные школы</w:t>
            </w:r>
          </w:p>
        </w:tc>
        <w:tc>
          <w:tcPr>
            <w:tcW w:w="788" w:type="pct"/>
          </w:tcPr>
          <w:p w:rsidR="00517C3E" w:rsidRPr="00BA0FED" w:rsidRDefault="00517C3E" w:rsidP="00674B08">
            <w:pPr>
              <w:jc w:val="center"/>
              <w:rPr>
                <w:color w:val="000000"/>
                <w:sz w:val="22"/>
                <w:szCs w:val="22"/>
              </w:rPr>
            </w:pPr>
            <w:r w:rsidRPr="00BA0FED">
              <w:rPr>
                <w:color w:val="000000"/>
                <w:sz w:val="22"/>
                <w:szCs w:val="22"/>
              </w:rPr>
              <w:t>мест</w:t>
            </w:r>
          </w:p>
          <w:p w:rsidR="00517C3E" w:rsidRPr="00BA0FED" w:rsidRDefault="00517C3E" w:rsidP="00674B08">
            <w:pPr>
              <w:jc w:val="center"/>
              <w:rPr>
                <w:color w:val="000000"/>
                <w:sz w:val="22"/>
                <w:szCs w:val="22"/>
              </w:rPr>
            </w:pPr>
            <w:r w:rsidRPr="00BA0FED">
              <w:rPr>
                <w:color w:val="000000"/>
                <w:sz w:val="22"/>
                <w:szCs w:val="22"/>
              </w:rPr>
              <w:t>(школьных)</w:t>
            </w:r>
          </w:p>
        </w:tc>
        <w:tc>
          <w:tcPr>
            <w:tcW w:w="703" w:type="pct"/>
          </w:tcPr>
          <w:p w:rsidR="00517C3E" w:rsidRPr="00517C3E" w:rsidRDefault="00517C3E" w:rsidP="00517C3E">
            <w:pPr>
              <w:jc w:val="center"/>
              <w:rPr>
                <w:sz w:val="22"/>
                <w:szCs w:val="22"/>
              </w:rPr>
            </w:pPr>
            <w:r w:rsidRPr="00517C3E">
              <w:rPr>
                <w:sz w:val="22"/>
                <w:szCs w:val="22"/>
              </w:rPr>
              <w:t>350</w:t>
            </w:r>
          </w:p>
        </w:tc>
        <w:tc>
          <w:tcPr>
            <w:tcW w:w="667" w:type="pct"/>
          </w:tcPr>
          <w:p w:rsidR="00517C3E" w:rsidRPr="00517C3E" w:rsidRDefault="00517C3E" w:rsidP="00517C3E">
            <w:pPr>
              <w:jc w:val="center"/>
              <w:rPr>
                <w:sz w:val="22"/>
                <w:szCs w:val="22"/>
              </w:rPr>
            </w:pPr>
            <w:r w:rsidRPr="00517C3E">
              <w:rPr>
                <w:sz w:val="22"/>
                <w:szCs w:val="22"/>
              </w:rPr>
              <w:t>0,08</w:t>
            </w:r>
          </w:p>
        </w:tc>
        <w:tc>
          <w:tcPr>
            <w:tcW w:w="583" w:type="pct"/>
          </w:tcPr>
          <w:p w:rsidR="00517C3E" w:rsidRPr="00517C3E" w:rsidRDefault="00517C3E" w:rsidP="00517C3E">
            <w:pPr>
              <w:jc w:val="center"/>
              <w:rPr>
                <w:sz w:val="22"/>
                <w:szCs w:val="22"/>
              </w:rPr>
            </w:pPr>
            <w:r w:rsidRPr="00517C3E">
              <w:rPr>
                <w:sz w:val="22"/>
                <w:szCs w:val="22"/>
              </w:rPr>
              <w:t>0,03</w:t>
            </w: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3</w:t>
            </w:r>
          </w:p>
        </w:tc>
        <w:tc>
          <w:tcPr>
            <w:tcW w:w="1868" w:type="pct"/>
          </w:tcPr>
          <w:p w:rsidR="00517C3E" w:rsidRPr="00BA0FED" w:rsidRDefault="00517C3E" w:rsidP="00674B08">
            <w:pPr>
              <w:rPr>
                <w:color w:val="000000"/>
                <w:sz w:val="22"/>
                <w:szCs w:val="22"/>
              </w:rPr>
            </w:pPr>
            <w:r w:rsidRPr="00BA0FED">
              <w:rPr>
                <w:color w:val="000000"/>
                <w:sz w:val="22"/>
                <w:szCs w:val="22"/>
              </w:rPr>
              <w:t>Амбулаторно-поликлинические учреждения и стационары</w:t>
            </w:r>
          </w:p>
        </w:tc>
        <w:tc>
          <w:tcPr>
            <w:tcW w:w="788" w:type="pct"/>
          </w:tcPr>
          <w:p w:rsidR="00517C3E" w:rsidRPr="00BA0FED" w:rsidRDefault="00517C3E" w:rsidP="00674B08">
            <w:pPr>
              <w:jc w:val="center"/>
              <w:rPr>
                <w:color w:val="000000"/>
                <w:sz w:val="22"/>
                <w:szCs w:val="22"/>
              </w:rPr>
            </w:pPr>
            <w:r w:rsidRPr="00BA0FED">
              <w:rPr>
                <w:color w:val="000000"/>
                <w:sz w:val="22"/>
                <w:szCs w:val="22"/>
              </w:rPr>
              <w:t>1000 жителей</w:t>
            </w:r>
          </w:p>
        </w:tc>
        <w:tc>
          <w:tcPr>
            <w:tcW w:w="703" w:type="pct"/>
          </w:tcPr>
          <w:p w:rsidR="00517C3E" w:rsidRPr="00517C3E" w:rsidRDefault="00517C3E" w:rsidP="00517C3E">
            <w:pPr>
              <w:jc w:val="center"/>
              <w:rPr>
                <w:sz w:val="22"/>
                <w:szCs w:val="22"/>
              </w:rPr>
            </w:pPr>
            <w:r w:rsidRPr="00517C3E">
              <w:rPr>
                <w:sz w:val="22"/>
                <w:szCs w:val="22"/>
              </w:rPr>
              <w:t>5,24</w:t>
            </w:r>
          </w:p>
        </w:tc>
        <w:tc>
          <w:tcPr>
            <w:tcW w:w="667" w:type="pct"/>
          </w:tcPr>
          <w:p w:rsidR="00517C3E" w:rsidRPr="00517C3E" w:rsidRDefault="00517C3E" w:rsidP="00517C3E">
            <w:pPr>
              <w:jc w:val="center"/>
              <w:rPr>
                <w:sz w:val="22"/>
                <w:szCs w:val="22"/>
              </w:rPr>
            </w:pPr>
            <w:r w:rsidRPr="00517C3E">
              <w:rPr>
                <w:sz w:val="22"/>
                <w:szCs w:val="22"/>
              </w:rPr>
              <w:t>18,85</w:t>
            </w:r>
          </w:p>
        </w:tc>
        <w:tc>
          <w:tcPr>
            <w:tcW w:w="583" w:type="pct"/>
          </w:tcPr>
          <w:p w:rsidR="00517C3E" w:rsidRPr="00517C3E" w:rsidRDefault="00517C3E" w:rsidP="00517C3E">
            <w:pPr>
              <w:jc w:val="center"/>
              <w:rPr>
                <w:sz w:val="22"/>
                <w:szCs w:val="22"/>
              </w:rPr>
            </w:pPr>
            <w:r w:rsidRPr="00517C3E">
              <w:rPr>
                <w:sz w:val="22"/>
                <w:szCs w:val="22"/>
              </w:rPr>
              <w:t>0,10</w:t>
            </w: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4</w:t>
            </w:r>
          </w:p>
        </w:tc>
        <w:tc>
          <w:tcPr>
            <w:tcW w:w="1868" w:type="pct"/>
          </w:tcPr>
          <w:p w:rsidR="00517C3E" w:rsidRPr="00BA0FED" w:rsidRDefault="00517C3E" w:rsidP="00674B08">
            <w:pPr>
              <w:rPr>
                <w:color w:val="000000"/>
                <w:sz w:val="22"/>
                <w:szCs w:val="22"/>
              </w:rPr>
            </w:pPr>
            <w:r w:rsidRPr="00BA0FED">
              <w:rPr>
                <w:color w:val="000000"/>
                <w:sz w:val="22"/>
                <w:szCs w:val="22"/>
              </w:rPr>
              <w:t>Предприятия розничной торговли и быт обслуживания</w:t>
            </w:r>
          </w:p>
        </w:tc>
        <w:tc>
          <w:tcPr>
            <w:tcW w:w="788" w:type="pct"/>
          </w:tcPr>
          <w:p w:rsidR="00517C3E" w:rsidRPr="00BA0FED" w:rsidRDefault="00517C3E" w:rsidP="00674B08">
            <w:pPr>
              <w:jc w:val="center"/>
              <w:rPr>
                <w:color w:val="000000"/>
                <w:sz w:val="22"/>
                <w:szCs w:val="22"/>
              </w:rPr>
            </w:pPr>
            <w:r w:rsidRPr="00BA0FED">
              <w:rPr>
                <w:color w:val="000000"/>
                <w:sz w:val="22"/>
                <w:szCs w:val="22"/>
              </w:rPr>
              <w:t>1000 жителей</w:t>
            </w:r>
          </w:p>
        </w:tc>
        <w:tc>
          <w:tcPr>
            <w:tcW w:w="703" w:type="pct"/>
          </w:tcPr>
          <w:p w:rsidR="00517C3E" w:rsidRPr="00517C3E" w:rsidRDefault="00517C3E" w:rsidP="00517C3E">
            <w:pPr>
              <w:jc w:val="center"/>
              <w:rPr>
                <w:sz w:val="22"/>
                <w:szCs w:val="22"/>
              </w:rPr>
            </w:pPr>
            <w:r w:rsidRPr="00517C3E">
              <w:rPr>
                <w:sz w:val="22"/>
                <w:szCs w:val="22"/>
              </w:rPr>
              <w:t>5,24</w:t>
            </w:r>
          </w:p>
        </w:tc>
        <w:tc>
          <w:tcPr>
            <w:tcW w:w="667" w:type="pct"/>
          </w:tcPr>
          <w:p w:rsidR="00517C3E" w:rsidRPr="00517C3E" w:rsidRDefault="00517C3E" w:rsidP="00517C3E">
            <w:pPr>
              <w:jc w:val="center"/>
              <w:rPr>
                <w:sz w:val="22"/>
                <w:szCs w:val="22"/>
              </w:rPr>
            </w:pPr>
            <w:r w:rsidRPr="00517C3E">
              <w:rPr>
                <w:sz w:val="22"/>
                <w:szCs w:val="22"/>
              </w:rPr>
              <w:t>25,77</w:t>
            </w:r>
          </w:p>
        </w:tc>
        <w:tc>
          <w:tcPr>
            <w:tcW w:w="583" w:type="pct"/>
          </w:tcPr>
          <w:p w:rsidR="00517C3E" w:rsidRPr="00517C3E" w:rsidRDefault="00517C3E" w:rsidP="00517C3E">
            <w:pPr>
              <w:jc w:val="center"/>
              <w:rPr>
                <w:sz w:val="22"/>
                <w:szCs w:val="22"/>
              </w:rPr>
            </w:pPr>
            <w:r w:rsidRPr="00517C3E">
              <w:rPr>
                <w:sz w:val="22"/>
                <w:szCs w:val="22"/>
              </w:rPr>
              <w:t>0,14</w:t>
            </w: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5</w:t>
            </w:r>
          </w:p>
        </w:tc>
        <w:tc>
          <w:tcPr>
            <w:tcW w:w="1868" w:type="pct"/>
          </w:tcPr>
          <w:p w:rsidR="00517C3E" w:rsidRPr="00BA0FED" w:rsidRDefault="00517C3E" w:rsidP="00674B08">
            <w:pPr>
              <w:rPr>
                <w:color w:val="000000"/>
                <w:sz w:val="22"/>
                <w:szCs w:val="22"/>
              </w:rPr>
            </w:pPr>
            <w:r w:rsidRPr="00BA0FED">
              <w:rPr>
                <w:color w:val="000000"/>
                <w:sz w:val="22"/>
                <w:szCs w:val="22"/>
              </w:rPr>
              <w:t>Предприятия общественного питания</w:t>
            </w:r>
          </w:p>
        </w:tc>
        <w:tc>
          <w:tcPr>
            <w:tcW w:w="788" w:type="pct"/>
          </w:tcPr>
          <w:p w:rsidR="00517C3E" w:rsidRPr="00BA0FED" w:rsidRDefault="00517C3E" w:rsidP="00674B08">
            <w:pPr>
              <w:jc w:val="center"/>
              <w:rPr>
                <w:color w:val="000000"/>
                <w:sz w:val="22"/>
                <w:szCs w:val="22"/>
              </w:rPr>
            </w:pPr>
            <w:r w:rsidRPr="00BA0FED">
              <w:rPr>
                <w:color w:val="000000"/>
                <w:sz w:val="22"/>
                <w:szCs w:val="22"/>
              </w:rPr>
              <w:t>посадочных мест</w:t>
            </w:r>
          </w:p>
        </w:tc>
        <w:tc>
          <w:tcPr>
            <w:tcW w:w="703" w:type="pct"/>
          </w:tcPr>
          <w:p w:rsidR="00517C3E" w:rsidRPr="00517C3E" w:rsidRDefault="00517C3E" w:rsidP="00517C3E">
            <w:pPr>
              <w:jc w:val="center"/>
              <w:rPr>
                <w:sz w:val="22"/>
                <w:szCs w:val="22"/>
              </w:rPr>
            </w:pPr>
            <w:r w:rsidRPr="00517C3E">
              <w:rPr>
                <w:sz w:val="22"/>
                <w:szCs w:val="22"/>
              </w:rPr>
              <w:t>250</w:t>
            </w:r>
          </w:p>
        </w:tc>
        <w:tc>
          <w:tcPr>
            <w:tcW w:w="667" w:type="pct"/>
          </w:tcPr>
          <w:p w:rsidR="00517C3E" w:rsidRPr="00517C3E" w:rsidRDefault="00517C3E" w:rsidP="00517C3E">
            <w:pPr>
              <w:jc w:val="center"/>
              <w:rPr>
                <w:sz w:val="22"/>
                <w:szCs w:val="22"/>
              </w:rPr>
            </w:pPr>
            <w:r w:rsidRPr="00517C3E">
              <w:rPr>
                <w:sz w:val="22"/>
                <w:szCs w:val="22"/>
              </w:rPr>
              <w:t>0,1</w:t>
            </w:r>
          </w:p>
        </w:tc>
        <w:tc>
          <w:tcPr>
            <w:tcW w:w="583" w:type="pct"/>
          </w:tcPr>
          <w:p w:rsidR="00517C3E" w:rsidRPr="00517C3E" w:rsidRDefault="00517C3E" w:rsidP="00517C3E">
            <w:pPr>
              <w:jc w:val="center"/>
              <w:rPr>
                <w:sz w:val="22"/>
                <w:szCs w:val="22"/>
              </w:rPr>
            </w:pPr>
            <w:r w:rsidRPr="00517C3E">
              <w:rPr>
                <w:sz w:val="22"/>
                <w:szCs w:val="22"/>
              </w:rPr>
              <w:t>0,03</w:t>
            </w: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6</w:t>
            </w:r>
          </w:p>
        </w:tc>
        <w:tc>
          <w:tcPr>
            <w:tcW w:w="1868" w:type="pct"/>
          </w:tcPr>
          <w:p w:rsidR="00517C3E" w:rsidRPr="00BA0FED" w:rsidRDefault="00517C3E" w:rsidP="00674B08">
            <w:pPr>
              <w:rPr>
                <w:color w:val="000000"/>
                <w:sz w:val="22"/>
                <w:szCs w:val="22"/>
              </w:rPr>
            </w:pPr>
            <w:r w:rsidRPr="00BA0FED">
              <w:rPr>
                <w:color w:val="000000"/>
                <w:sz w:val="22"/>
                <w:szCs w:val="22"/>
              </w:rPr>
              <w:t>Учреждения культуры и искусства</w:t>
            </w:r>
          </w:p>
        </w:tc>
        <w:tc>
          <w:tcPr>
            <w:tcW w:w="788" w:type="pct"/>
          </w:tcPr>
          <w:p w:rsidR="00517C3E" w:rsidRPr="00BA0FED" w:rsidRDefault="00517C3E" w:rsidP="00674B08">
            <w:pPr>
              <w:jc w:val="center"/>
              <w:rPr>
                <w:color w:val="000000"/>
                <w:sz w:val="22"/>
                <w:szCs w:val="22"/>
              </w:rPr>
            </w:pPr>
            <w:r w:rsidRPr="00BA0FED">
              <w:rPr>
                <w:color w:val="000000"/>
                <w:sz w:val="22"/>
                <w:szCs w:val="22"/>
              </w:rPr>
              <w:t>мест зала</w:t>
            </w:r>
          </w:p>
        </w:tc>
        <w:tc>
          <w:tcPr>
            <w:tcW w:w="703" w:type="pct"/>
          </w:tcPr>
          <w:p w:rsidR="00517C3E" w:rsidRPr="00517C3E" w:rsidRDefault="00517C3E" w:rsidP="00517C3E">
            <w:pPr>
              <w:jc w:val="center"/>
              <w:rPr>
                <w:sz w:val="22"/>
                <w:szCs w:val="22"/>
              </w:rPr>
            </w:pPr>
            <w:r w:rsidRPr="00517C3E">
              <w:rPr>
                <w:sz w:val="22"/>
                <w:szCs w:val="22"/>
              </w:rPr>
              <w:t>620</w:t>
            </w:r>
          </w:p>
        </w:tc>
        <w:tc>
          <w:tcPr>
            <w:tcW w:w="667" w:type="pct"/>
          </w:tcPr>
          <w:p w:rsidR="00517C3E" w:rsidRPr="00517C3E" w:rsidRDefault="00517C3E" w:rsidP="00517C3E">
            <w:pPr>
              <w:jc w:val="center"/>
              <w:rPr>
                <w:sz w:val="22"/>
                <w:szCs w:val="22"/>
              </w:rPr>
            </w:pPr>
            <w:r w:rsidRPr="00517C3E">
              <w:rPr>
                <w:sz w:val="22"/>
                <w:szCs w:val="22"/>
              </w:rPr>
              <w:t>0,028</w:t>
            </w:r>
          </w:p>
        </w:tc>
        <w:tc>
          <w:tcPr>
            <w:tcW w:w="583" w:type="pct"/>
          </w:tcPr>
          <w:p w:rsidR="00517C3E" w:rsidRPr="00517C3E" w:rsidRDefault="00517C3E" w:rsidP="00517C3E">
            <w:pPr>
              <w:jc w:val="center"/>
              <w:rPr>
                <w:sz w:val="22"/>
                <w:szCs w:val="22"/>
              </w:rPr>
            </w:pPr>
            <w:r w:rsidRPr="00517C3E">
              <w:rPr>
                <w:sz w:val="22"/>
                <w:szCs w:val="22"/>
              </w:rPr>
              <w:t>0,02</w:t>
            </w:r>
          </w:p>
        </w:tc>
      </w:tr>
      <w:tr w:rsidR="00517C3E" w:rsidRPr="00BA0FED" w:rsidTr="00517C3E">
        <w:tc>
          <w:tcPr>
            <w:tcW w:w="391" w:type="pct"/>
          </w:tcPr>
          <w:p w:rsidR="00517C3E" w:rsidRPr="00BA0FED" w:rsidRDefault="00517C3E" w:rsidP="00674B08">
            <w:pPr>
              <w:jc w:val="center"/>
              <w:rPr>
                <w:color w:val="000000"/>
                <w:sz w:val="22"/>
                <w:szCs w:val="22"/>
              </w:rPr>
            </w:pPr>
          </w:p>
        </w:tc>
        <w:tc>
          <w:tcPr>
            <w:tcW w:w="1868" w:type="pct"/>
          </w:tcPr>
          <w:p w:rsidR="00517C3E" w:rsidRPr="00BA0FED" w:rsidRDefault="00517C3E" w:rsidP="00674B08">
            <w:pPr>
              <w:rPr>
                <w:color w:val="000000"/>
                <w:sz w:val="22"/>
                <w:szCs w:val="22"/>
              </w:rPr>
            </w:pPr>
            <w:r w:rsidRPr="00BA0FED">
              <w:rPr>
                <w:color w:val="000000"/>
                <w:sz w:val="22"/>
                <w:szCs w:val="22"/>
              </w:rPr>
              <w:t>Физкультурно-спортивные сооружения, в том числе</w:t>
            </w:r>
          </w:p>
        </w:tc>
        <w:tc>
          <w:tcPr>
            <w:tcW w:w="788" w:type="pct"/>
          </w:tcPr>
          <w:p w:rsidR="00517C3E" w:rsidRPr="00BA0FED" w:rsidRDefault="00517C3E" w:rsidP="00674B08">
            <w:pPr>
              <w:jc w:val="center"/>
              <w:rPr>
                <w:color w:val="000000"/>
                <w:sz w:val="22"/>
                <w:szCs w:val="22"/>
              </w:rPr>
            </w:pPr>
          </w:p>
        </w:tc>
        <w:tc>
          <w:tcPr>
            <w:tcW w:w="703" w:type="pct"/>
          </w:tcPr>
          <w:p w:rsidR="00517C3E" w:rsidRPr="00517C3E" w:rsidRDefault="00517C3E" w:rsidP="00517C3E">
            <w:pPr>
              <w:jc w:val="center"/>
              <w:rPr>
                <w:sz w:val="22"/>
                <w:szCs w:val="22"/>
              </w:rPr>
            </w:pPr>
          </w:p>
        </w:tc>
        <w:tc>
          <w:tcPr>
            <w:tcW w:w="667" w:type="pct"/>
          </w:tcPr>
          <w:p w:rsidR="00517C3E" w:rsidRPr="00517C3E" w:rsidRDefault="00517C3E" w:rsidP="00517C3E">
            <w:pPr>
              <w:jc w:val="center"/>
              <w:rPr>
                <w:sz w:val="22"/>
                <w:szCs w:val="22"/>
              </w:rPr>
            </w:pPr>
          </w:p>
        </w:tc>
        <w:tc>
          <w:tcPr>
            <w:tcW w:w="583" w:type="pct"/>
          </w:tcPr>
          <w:p w:rsidR="00517C3E" w:rsidRPr="00517C3E" w:rsidRDefault="00517C3E" w:rsidP="00517C3E">
            <w:pPr>
              <w:jc w:val="center"/>
              <w:rPr>
                <w:sz w:val="22"/>
                <w:szCs w:val="22"/>
              </w:rPr>
            </w:pP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7</w:t>
            </w:r>
          </w:p>
        </w:tc>
        <w:tc>
          <w:tcPr>
            <w:tcW w:w="1868" w:type="pct"/>
          </w:tcPr>
          <w:p w:rsidR="00517C3E" w:rsidRPr="00BA0FED" w:rsidRDefault="00517C3E" w:rsidP="00674B08">
            <w:pPr>
              <w:rPr>
                <w:color w:val="000000"/>
                <w:sz w:val="22"/>
                <w:szCs w:val="22"/>
              </w:rPr>
            </w:pPr>
            <w:r w:rsidRPr="00BA0FED">
              <w:rPr>
                <w:color w:val="000000"/>
                <w:sz w:val="22"/>
                <w:szCs w:val="22"/>
              </w:rPr>
              <w:t>помещения для физкультурно-оздоровительных занятий, спортивные залы</w:t>
            </w:r>
          </w:p>
        </w:tc>
        <w:tc>
          <w:tcPr>
            <w:tcW w:w="788" w:type="pct"/>
          </w:tcPr>
          <w:p w:rsidR="00517C3E" w:rsidRPr="00BA0FED" w:rsidRDefault="00517C3E" w:rsidP="00674B08">
            <w:pPr>
              <w:jc w:val="center"/>
              <w:rPr>
                <w:color w:val="000000"/>
                <w:sz w:val="22"/>
                <w:szCs w:val="22"/>
              </w:rPr>
            </w:pPr>
            <w:r w:rsidRPr="00BA0FED">
              <w:rPr>
                <w:color w:val="000000"/>
                <w:sz w:val="22"/>
                <w:szCs w:val="22"/>
              </w:rPr>
              <w:t>м</w:t>
            </w:r>
            <w:r w:rsidRPr="00BA0FED">
              <w:rPr>
                <w:color w:val="000000"/>
                <w:sz w:val="22"/>
                <w:szCs w:val="22"/>
                <w:vertAlign w:val="superscript"/>
              </w:rPr>
              <w:t>2</w:t>
            </w:r>
            <w:r w:rsidRPr="00BA0FED">
              <w:rPr>
                <w:color w:val="000000"/>
                <w:sz w:val="22"/>
                <w:szCs w:val="22"/>
              </w:rPr>
              <w:t xml:space="preserve"> площади пола</w:t>
            </w:r>
          </w:p>
        </w:tc>
        <w:tc>
          <w:tcPr>
            <w:tcW w:w="703" w:type="pct"/>
          </w:tcPr>
          <w:p w:rsidR="00517C3E" w:rsidRPr="00517C3E" w:rsidRDefault="00517C3E" w:rsidP="00517C3E">
            <w:pPr>
              <w:jc w:val="center"/>
              <w:rPr>
                <w:sz w:val="22"/>
                <w:szCs w:val="22"/>
              </w:rPr>
            </w:pPr>
            <w:r w:rsidRPr="00517C3E">
              <w:rPr>
                <w:sz w:val="22"/>
                <w:szCs w:val="22"/>
              </w:rPr>
              <w:t>2150</w:t>
            </w:r>
          </w:p>
        </w:tc>
        <w:tc>
          <w:tcPr>
            <w:tcW w:w="667" w:type="pct"/>
          </w:tcPr>
          <w:p w:rsidR="00517C3E" w:rsidRPr="00517C3E" w:rsidRDefault="00517C3E" w:rsidP="00517C3E">
            <w:pPr>
              <w:jc w:val="center"/>
              <w:rPr>
                <w:sz w:val="22"/>
                <w:szCs w:val="22"/>
              </w:rPr>
            </w:pPr>
            <w:r w:rsidRPr="00517C3E">
              <w:rPr>
                <w:sz w:val="22"/>
                <w:szCs w:val="22"/>
              </w:rPr>
              <w:t>0,01</w:t>
            </w:r>
          </w:p>
        </w:tc>
        <w:tc>
          <w:tcPr>
            <w:tcW w:w="583" w:type="pct"/>
          </w:tcPr>
          <w:p w:rsidR="00517C3E" w:rsidRPr="00517C3E" w:rsidRDefault="00517C3E" w:rsidP="00517C3E">
            <w:pPr>
              <w:jc w:val="center"/>
              <w:rPr>
                <w:sz w:val="22"/>
                <w:szCs w:val="22"/>
              </w:rPr>
            </w:pPr>
            <w:r w:rsidRPr="00517C3E">
              <w:rPr>
                <w:sz w:val="22"/>
                <w:szCs w:val="22"/>
              </w:rPr>
              <w:t>0,02</w:t>
            </w: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8</w:t>
            </w:r>
          </w:p>
        </w:tc>
        <w:tc>
          <w:tcPr>
            <w:tcW w:w="1868" w:type="pct"/>
          </w:tcPr>
          <w:p w:rsidR="00517C3E" w:rsidRPr="00BA0FED" w:rsidRDefault="00517C3E" w:rsidP="00674B08">
            <w:pPr>
              <w:rPr>
                <w:color w:val="000000"/>
                <w:sz w:val="22"/>
                <w:szCs w:val="22"/>
              </w:rPr>
            </w:pPr>
            <w:r w:rsidRPr="00BA0FED">
              <w:rPr>
                <w:color w:val="000000"/>
                <w:sz w:val="22"/>
                <w:szCs w:val="22"/>
              </w:rPr>
              <w:t>бассейны плавательные</w:t>
            </w:r>
          </w:p>
        </w:tc>
        <w:tc>
          <w:tcPr>
            <w:tcW w:w="788" w:type="pct"/>
          </w:tcPr>
          <w:p w:rsidR="00517C3E" w:rsidRPr="00BA0FED" w:rsidRDefault="00517C3E" w:rsidP="00674B08">
            <w:pPr>
              <w:jc w:val="center"/>
              <w:rPr>
                <w:color w:val="000000"/>
                <w:sz w:val="22"/>
                <w:szCs w:val="22"/>
              </w:rPr>
            </w:pPr>
            <w:r w:rsidRPr="00BA0FED">
              <w:rPr>
                <w:color w:val="000000"/>
                <w:sz w:val="22"/>
                <w:szCs w:val="22"/>
              </w:rPr>
              <w:t>м</w:t>
            </w:r>
            <w:r w:rsidRPr="00BA0FED">
              <w:rPr>
                <w:color w:val="000000"/>
                <w:sz w:val="22"/>
                <w:szCs w:val="22"/>
                <w:vertAlign w:val="superscript"/>
              </w:rPr>
              <w:t>2</w:t>
            </w:r>
            <w:r w:rsidRPr="00BA0FED">
              <w:rPr>
                <w:color w:val="000000"/>
                <w:sz w:val="22"/>
                <w:szCs w:val="22"/>
              </w:rPr>
              <w:t xml:space="preserve"> зеркала воды</w:t>
            </w:r>
          </w:p>
        </w:tc>
        <w:tc>
          <w:tcPr>
            <w:tcW w:w="703" w:type="pct"/>
          </w:tcPr>
          <w:p w:rsidR="00517C3E" w:rsidRPr="00517C3E" w:rsidRDefault="00517C3E" w:rsidP="00517C3E">
            <w:pPr>
              <w:jc w:val="center"/>
              <w:rPr>
                <w:sz w:val="22"/>
                <w:szCs w:val="22"/>
              </w:rPr>
            </w:pPr>
            <w:r w:rsidRPr="00517C3E">
              <w:rPr>
                <w:sz w:val="22"/>
                <w:szCs w:val="22"/>
              </w:rPr>
              <w:t>624</w:t>
            </w:r>
          </w:p>
        </w:tc>
        <w:tc>
          <w:tcPr>
            <w:tcW w:w="667" w:type="pct"/>
          </w:tcPr>
          <w:p w:rsidR="00517C3E" w:rsidRPr="00517C3E" w:rsidRDefault="00517C3E" w:rsidP="00517C3E">
            <w:pPr>
              <w:jc w:val="center"/>
              <w:rPr>
                <w:sz w:val="22"/>
                <w:szCs w:val="22"/>
              </w:rPr>
            </w:pPr>
            <w:r w:rsidRPr="00517C3E">
              <w:rPr>
                <w:sz w:val="22"/>
                <w:szCs w:val="22"/>
              </w:rPr>
              <w:t>0,035</w:t>
            </w:r>
          </w:p>
        </w:tc>
        <w:tc>
          <w:tcPr>
            <w:tcW w:w="583" w:type="pct"/>
          </w:tcPr>
          <w:p w:rsidR="00517C3E" w:rsidRPr="00517C3E" w:rsidRDefault="00517C3E" w:rsidP="00517C3E">
            <w:pPr>
              <w:jc w:val="center"/>
              <w:rPr>
                <w:sz w:val="22"/>
                <w:szCs w:val="22"/>
              </w:rPr>
            </w:pPr>
            <w:r w:rsidRPr="00517C3E">
              <w:rPr>
                <w:sz w:val="22"/>
                <w:szCs w:val="22"/>
              </w:rPr>
              <w:t>0,02</w:t>
            </w:r>
          </w:p>
        </w:tc>
      </w:tr>
      <w:tr w:rsidR="00517C3E" w:rsidRPr="00BA0FED" w:rsidTr="00517C3E">
        <w:tc>
          <w:tcPr>
            <w:tcW w:w="391" w:type="pct"/>
          </w:tcPr>
          <w:p w:rsidR="00517C3E" w:rsidRPr="00BA0FED" w:rsidRDefault="00517C3E" w:rsidP="00674B08">
            <w:pPr>
              <w:jc w:val="center"/>
              <w:rPr>
                <w:color w:val="000000"/>
                <w:sz w:val="22"/>
                <w:szCs w:val="22"/>
              </w:rPr>
            </w:pPr>
            <w:r w:rsidRPr="00BA0FED">
              <w:rPr>
                <w:color w:val="000000"/>
                <w:sz w:val="22"/>
                <w:szCs w:val="22"/>
              </w:rPr>
              <w:t>9</w:t>
            </w:r>
          </w:p>
        </w:tc>
        <w:tc>
          <w:tcPr>
            <w:tcW w:w="1868" w:type="pct"/>
          </w:tcPr>
          <w:p w:rsidR="00517C3E" w:rsidRPr="00BA0FED" w:rsidRDefault="00517C3E" w:rsidP="00674B08">
            <w:pPr>
              <w:rPr>
                <w:color w:val="000000"/>
                <w:sz w:val="22"/>
                <w:szCs w:val="22"/>
              </w:rPr>
            </w:pPr>
            <w:r w:rsidRPr="00BA0FED">
              <w:rPr>
                <w:color w:val="000000"/>
                <w:sz w:val="22"/>
                <w:szCs w:val="22"/>
              </w:rPr>
              <w:t>Учреждения управления, социальные, персональные, коммунальные услуги</w:t>
            </w:r>
          </w:p>
        </w:tc>
        <w:tc>
          <w:tcPr>
            <w:tcW w:w="788" w:type="pct"/>
          </w:tcPr>
          <w:p w:rsidR="00517C3E" w:rsidRPr="00BA0FED" w:rsidRDefault="00517C3E" w:rsidP="00674B08">
            <w:pPr>
              <w:jc w:val="center"/>
              <w:rPr>
                <w:color w:val="000000"/>
                <w:sz w:val="22"/>
                <w:szCs w:val="22"/>
              </w:rPr>
            </w:pPr>
            <w:r w:rsidRPr="00BA0FED">
              <w:rPr>
                <w:color w:val="000000"/>
                <w:sz w:val="22"/>
                <w:szCs w:val="22"/>
              </w:rPr>
              <w:t>1000 жителей</w:t>
            </w:r>
          </w:p>
        </w:tc>
        <w:tc>
          <w:tcPr>
            <w:tcW w:w="703" w:type="pct"/>
          </w:tcPr>
          <w:p w:rsidR="00517C3E" w:rsidRPr="00517C3E" w:rsidRDefault="00517C3E" w:rsidP="00517C3E">
            <w:pPr>
              <w:jc w:val="center"/>
              <w:rPr>
                <w:sz w:val="22"/>
                <w:szCs w:val="22"/>
              </w:rPr>
            </w:pPr>
            <w:r w:rsidRPr="00517C3E">
              <w:rPr>
                <w:sz w:val="22"/>
                <w:szCs w:val="22"/>
              </w:rPr>
              <w:t>5,12</w:t>
            </w:r>
          </w:p>
        </w:tc>
        <w:tc>
          <w:tcPr>
            <w:tcW w:w="667" w:type="pct"/>
          </w:tcPr>
          <w:p w:rsidR="00517C3E" w:rsidRPr="00517C3E" w:rsidRDefault="00517C3E" w:rsidP="00517C3E">
            <w:pPr>
              <w:jc w:val="center"/>
              <w:rPr>
                <w:sz w:val="22"/>
                <w:szCs w:val="22"/>
              </w:rPr>
            </w:pPr>
            <w:r w:rsidRPr="00517C3E">
              <w:rPr>
                <w:sz w:val="22"/>
                <w:szCs w:val="22"/>
              </w:rPr>
              <w:t>12</w:t>
            </w:r>
          </w:p>
        </w:tc>
        <w:tc>
          <w:tcPr>
            <w:tcW w:w="583" w:type="pct"/>
          </w:tcPr>
          <w:p w:rsidR="00517C3E" w:rsidRPr="00517C3E" w:rsidRDefault="00517C3E" w:rsidP="00517C3E">
            <w:pPr>
              <w:jc w:val="center"/>
              <w:rPr>
                <w:sz w:val="22"/>
                <w:szCs w:val="22"/>
              </w:rPr>
            </w:pPr>
            <w:r w:rsidRPr="00517C3E">
              <w:rPr>
                <w:sz w:val="22"/>
                <w:szCs w:val="22"/>
              </w:rPr>
              <w:t>0,06</w:t>
            </w:r>
          </w:p>
        </w:tc>
      </w:tr>
      <w:tr w:rsidR="00517C3E" w:rsidRPr="00517C3E" w:rsidTr="00517C3E">
        <w:tc>
          <w:tcPr>
            <w:tcW w:w="391" w:type="pct"/>
            <w:vAlign w:val="bottom"/>
          </w:tcPr>
          <w:p w:rsidR="00517C3E" w:rsidRPr="00517C3E" w:rsidRDefault="00517C3E" w:rsidP="00674B08">
            <w:pPr>
              <w:spacing w:line="360" w:lineRule="auto"/>
              <w:rPr>
                <w:b/>
                <w:color w:val="000000"/>
                <w:sz w:val="22"/>
                <w:szCs w:val="22"/>
              </w:rPr>
            </w:pPr>
          </w:p>
        </w:tc>
        <w:tc>
          <w:tcPr>
            <w:tcW w:w="1868" w:type="pct"/>
            <w:vAlign w:val="bottom"/>
          </w:tcPr>
          <w:p w:rsidR="00517C3E" w:rsidRPr="00517C3E" w:rsidRDefault="00517C3E" w:rsidP="00674B08">
            <w:pPr>
              <w:rPr>
                <w:b/>
                <w:color w:val="000000"/>
                <w:sz w:val="22"/>
                <w:szCs w:val="22"/>
              </w:rPr>
            </w:pPr>
            <w:r w:rsidRPr="00517C3E">
              <w:rPr>
                <w:b/>
                <w:color w:val="000000"/>
                <w:sz w:val="22"/>
                <w:szCs w:val="22"/>
              </w:rPr>
              <w:t>Итого</w:t>
            </w:r>
          </w:p>
        </w:tc>
        <w:tc>
          <w:tcPr>
            <w:tcW w:w="788" w:type="pct"/>
            <w:vAlign w:val="bottom"/>
          </w:tcPr>
          <w:p w:rsidR="00517C3E" w:rsidRPr="00517C3E" w:rsidRDefault="00517C3E" w:rsidP="00674B08">
            <w:pPr>
              <w:spacing w:line="360" w:lineRule="auto"/>
              <w:rPr>
                <w:b/>
                <w:color w:val="000000"/>
                <w:sz w:val="22"/>
                <w:szCs w:val="22"/>
              </w:rPr>
            </w:pPr>
          </w:p>
        </w:tc>
        <w:tc>
          <w:tcPr>
            <w:tcW w:w="703" w:type="pct"/>
            <w:vAlign w:val="bottom"/>
          </w:tcPr>
          <w:p w:rsidR="00517C3E" w:rsidRPr="00517C3E" w:rsidRDefault="00517C3E" w:rsidP="00517C3E">
            <w:pPr>
              <w:jc w:val="center"/>
              <w:rPr>
                <w:b/>
                <w:sz w:val="22"/>
                <w:szCs w:val="22"/>
              </w:rPr>
            </w:pPr>
          </w:p>
        </w:tc>
        <w:tc>
          <w:tcPr>
            <w:tcW w:w="667" w:type="pct"/>
            <w:vAlign w:val="bottom"/>
          </w:tcPr>
          <w:p w:rsidR="00517C3E" w:rsidRPr="00517C3E" w:rsidRDefault="00517C3E" w:rsidP="00517C3E">
            <w:pPr>
              <w:jc w:val="center"/>
              <w:rPr>
                <w:b/>
                <w:sz w:val="22"/>
                <w:szCs w:val="22"/>
              </w:rPr>
            </w:pPr>
          </w:p>
        </w:tc>
        <w:tc>
          <w:tcPr>
            <w:tcW w:w="583" w:type="pct"/>
            <w:vAlign w:val="bottom"/>
          </w:tcPr>
          <w:p w:rsidR="00517C3E" w:rsidRPr="00517C3E" w:rsidRDefault="00517C3E" w:rsidP="00517C3E">
            <w:pPr>
              <w:jc w:val="center"/>
              <w:rPr>
                <w:b/>
                <w:sz w:val="22"/>
                <w:szCs w:val="22"/>
              </w:rPr>
            </w:pPr>
            <w:r w:rsidRPr="00517C3E">
              <w:rPr>
                <w:b/>
                <w:sz w:val="22"/>
                <w:szCs w:val="22"/>
              </w:rPr>
              <w:t>0,45</w:t>
            </w:r>
          </w:p>
        </w:tc>
      </w:tr>
    </w:tbl>
    <w:p w:rsidR="00674B08" w:rsidRPr="00BA0FED" w:rsidRDefault="00674B08" w:rsidP="00674B08">
      <w:pPr>
        <w:jc w:val="both"/>
        <w:rPr>
          <w:color w:val="000000"/>
          <w:sz w:val="24"/>
          <w:szCs w:val="24"/>
        </w:rPr>
      </w:pPr>
    </w:p>
    <w:p w:rsidR="006A6A44" w:rsidRPr="00BA0FED" w:rsidRDefault="006A6A44" w:rsidP="006A6A44">
      <w:pPr>
        <w:ind w:firstLine="708"/>
        <w:jc w:val="both"/>
        <w:rPr>
          <w:color w:val="000000"/>
          <w:sz w:val="24"/>
          <w:szCs w:val="24"/>
        </w:rPr>
      </w:pPr>
      <w:r w:rsidRPr="00BA0FED">
        <w:rPr>
          <w:color w:val="000000"/>
          <w:sz w:val="24"/>
          <w:szCs w:val="24"/>
        </w:rPr>
        <w:t xml:space="preserve">Расчет количества рабочих мест в учреждениях и на предприятиях обслуживания по Варианту 2 представлен в таблице 4.1.5.2.9 </w:t>
      </w:r>
      <w:r w:rsidR="00674B08" w:rsidRPr="00BA0FED">
        <w:rPr>
          <w:color w:val="000000"/>
          <w:sz w:val="24"/>
          <w:szCs w:val="24"/>
        </w:rPr>
        <w:t>–</w:t>
      </w:r>
      <w:r w:rsidRPr="00BA0FED">
        <w:rPr>
          <w:color w:val="000000"/>
          <w:sz w:val="24"/>
          <w:szCs w:val="24"/>
        </w:rPr>
        <w:t xml:space="preserve"> </w:t>
      </w:r>
    </w:p>
    <w:p w:rsidR="00674B08" w:rsidRPr="00BA0FED" w:rsidRDefault="00674B08" w:rsidP="00D11B75">
      <w:pPr>
        <w:jc w:val="right"/>
        <w:rPr>
          <w:color w:val="000000"/>
          <w:sz w:val="24"/>
          <w:szCs w:val="24"/>
        </w:rPr>
      </w:pPr>
      <w:r w:rsidRPr="00BA0FED">
        <w:rPr>
          <w:color w:val="000000"/>
          <w:sz w:val="24"/>
          <w:szCs w:val="24"/>
        </w:rPr>
        <w:t>Таблица 4.1.5.2.9</w:t>
      </w:r>
    </w:p>
    <w:tbl>
      <w:tblPr>
        <w:tblStyle w:val="affd"/>
        <w:tblW w:w="4885" w:type="pct"/>
        <w:tblInd w:w="108" w:type="dxa"/>
        <w:tblLayout w:type="fixed"/>
        <w:tblLook w:val="01E0" w:firstRow="1" w:lastRow="1" w:firstColumn="1" w:lastColumn="1" w:noHBand="0" w:noVBand="0"/>
      </w:tblPr>
      <w:tblGrid>
        <w:gridCol w:w="740"/>
        <w:gridCol w:w="3534"/>
        <w:gridCol w:w="1491"/>
        <w:gridCol w:w="1330"/>
        <w:gridCol w:w="1262"/>
        <w:gridCol w:w="1103"/>
      </w:tblGrid>
      <w:tr w:rsidR="00674B08" w:rsidRPr="00BA0FED">
        <w:trPr>
          <w:tblHeader/>
        </w:trPr>
        <w:tc>
          <w:tcPr>
            <w:tcW w:w="391" w:type="pct"/>
            <w:vMerge w:val="restart"/>
            <w:vAlign w:val="center"/>
          </w:tcPr>
          <w:p w:rsidR="00674B08" w:rsidRPr="00BA0FED" w:rsidRDefault="00674B08" w:rsidP="00674B08">
            <w:pPr>
              <w:jc w:val="center"/>
              <w:rPr>
                <w:color w:val="000000"/>
                <w:sz w:val="22"/>
                <w:szCs w:val="22"/>
              </w:rPr>
            </w:pPr>
            <w:r w:rsidRPr="00BA0FED">
              <w:rPr>
                <w:color w:val="000000"/>
                <w:sz w:val="22"/>
                <w:szCs w:val="22"/>
              </w:rPr>
              <w:t>№№ п/п</w:t>
            </w:r>
          </w:p>
        </w:tc>
        <w:tc>
          <w:tcPr>
            <w:tcW w:w="1868" w:type="pct"/>
            <w:vMerge w:val="restart"/>
            <w:vAlign w:val="center"/>
          </w:tcPr>
          <w:p w:rsidR="00674B08" w:rsidRPr="00BA0FED" w:rsidRDefault="00674B08" w:rsidP="00674B08">
            <w:pPr>
              <w:jc w:val="center"/>
              <w:rPr>
                <w:color w:val="000000"/>
                <w:sz w:val="22"/>
                <w:szCs w:val="22"/>
              </w:rPr>
            </w:pPr>
            <w:r w:rsidRPr="00BA0FED">
              <w:rPr>
                <w:color w:val="000000"/>
                <w:sz w:val="22"/>
                <w:szCs w:val="22"/>
              </w:rPr>
              <w:t>Наименование объектов</w:t>
            </w:r>
          </w:p>
          <w:p w:rsidR="00674B08" w:rsidRPr="00BA0FED" w:rsidRDefault="00674B08" w:rsidP="00674B08">
            <w:pPr>
              <w:jc w:val="center"/>
              <w:rPr>
                <w:color w:val="000000"/>
                <w:sz w:val="22"/>
                <w:szCs w:val="22"/>
              </w:rPr>
            </w:pPr>
            <w:r w:rsidRPr="00BA0FED">
              <w:rPr>
                <w:color w:val="000000"/>
                <w:sz w:val="22"/>
                <w:szCs w:val="22"/>
              </w:rPr>
              <w:t>социальной инфраструктуры</w:t>
            </w:r>
          </w:p>
        </w:tc>
        <w:tc>
          <w:tcPr>
            <w:tcW w:w="788" w:type="pct"/>
            <w:vMerge w:val="restart"/>
            <w:vAlign w:val="center"/>
          </w:tcPr>
          <w:p w:rsidR="00674B08" w:rsidRPr="00BA0FED" w:rsidRDefault="00674B08" w:rsidP="00674B08">
            <w:pPr>
              <w:jc w:val="center"/>
              <w:rPr>
                <w:color w:val="000000"/>
                <w:sz w:val="22"/>
                <w:szCs w:val="22"/>
              </w:rPr>
            </w:pPr>
            <w:r w:rsidRPr="00BA0FED">
              <w:rPr>
                <w:color w:val="000000"/>
                <w:sz w:val="22"/>
                <w:szCs w:val="22"/>
              </w:rPr>
              <w:t xml:space="preserve">Расчетная </w:t>
            </w:r>
            <w:r w:rsidR="00235E95">
              <w:rPr>
                <w:color w:val="000000"/>
                <w:sz w:val="22"/>
                <w:szCs w:val="22"/>
              </w:rPr>
              <w:t>е</w:t>
            </w:r>
            <w:r w:rsidR="000162E5">
              <w:rPr>
                <w:color w:val="000000"/>
                <w:sz w:val="22"/>
                <w:szCs w:val="22"/>
              </w:rPr>
              <w:t>диница измерения</w:t>
            </w:r>
          </w:p>
        </w:tc>
        <w:tc>
          <w:tcPr>
            <w:tcW w:w="703" w:type="pct"/>
            <w:vMerge w:val="restart"/>
            <w:vAlign w:val="center"/>
          </w:tcPr>
          <w:p w:rsidR="00674B08" w:rsidRPr="00BA0FED" w:rsidRDefault="00674B08" w:rsidP="00674B08">
            <w:pPr>
              <w:jc w:val="center"/>
              <w:rPr>
                <w:color w:val="000000"/>
                <w:sz w:val="22"/>
                <w:szCs w:val="22"/>
              </w:rPr>
            </w:pPr>
            <w:r w:rsidRPr="00BA0FED">
              <w:rPr>
                <w:color w:val="000000"/>
                <w:sz w:val="22"/>
                <w:szCs w:val="22"/>
              </w:rPr>
              <w:t>Кол-во расчетных единиц</w:t>
            </w:r>
          </w:p>
        </w:tc>
        <w:tc>
          <w:tcPr>
            <w:tcW w:w="1250" w:type="pct"/>
            <w:gridSpan w:val="2"/>
          </w:tcPr>
          <w:p w:rsidR="00674B08" w:rsidRPr="00BA0FED" w:rsidRDefault="00674B08" w:rsidP="00674B08">
            <w:pPr>
              <w:jc w:val="center"/>
              <w:rPr>
                <w:color w:val="000000"/>
                <w:sz w:val="22"/>
                <w:szCs w:val="22"/>
              </w:rPr>
            </w:pPr>
            <w:r w:rsidRPr="00BA0FED">
              <w:rPr>
                <w:color w:val="000000"/>
                <w:sz w:val="22"/>
                <w:szCs w:val="22"/>
              </w:rPr>
              <w:t>Кол-во рабочих мест на расчетный срок</w:t>
            </w:r>
          </w:p>
        </w:tc>
      </w:tr>
      <w:tr w:rsidR="00674B08" w:rsidRPr="00BA0FED">
        <w:trPr>
          <w:tblHeader/>
        </w:trPr>
        <w:tc>
          <w:tcPr>
            <w:tcW w:w="391" w:type="pct"/>
            <w:vMerge/>
            <w:vAlign w:val="center"/>
          </w:tcPr>
          <w:p w:rsidR="00674B08" w:rsidRPr="00BA0FED" w:rsidRDefault="00674B08" w:rsidP="00674B08">
            <w:pPr>
              <w:rPr>
                <w:color w:val="000000"/>
                <w:sz w:val="22"/>
                <w:szCs w:val="22"/>
              </w:rPr>
            </w:pPr>
          </w:p>
        </w:tc>
        <w:tc>
          <w:tcPr>
            <w:tcW w:w="1868" w:type="pct"/>
            <w:vMerge/>
            <w:vAlign w:val="center"/>
          </w:tcPr>
          <w:p w:rsidR="00674B08" w:rsidRPr="00BA0FED" w:rsidRDefault="00674B08" w:rsidP="00674B08">
            <w:pPr>
              <w:rPr>
                <w:color w:val="000000"/>
                <w:sz w:val="22"/>
                <w:szCs w:val="22"/>
              </w:rPr>
            </w:pPr>
          </w:p>
        </w:tc>
        <w:tc>
          <w:tcPr>
            <w:tcW w:w="788" w:type="pct"/>
            <w:vMerge/>
            <w:vAlign w:val="center"/>
          </w:tcPr>
          <w:p w:rsidR="00674B08" w:rsidRPr="00BA0FED" w:rsidRDefault="00674B08" w:rsidP="00674B08">
            <w:pPr>
              <w:rPr>
                <w:color w:val="000000"/>
                <w:sz w:val="22"/>
                <w:szCs w:val="22"/>
              </w:rPr>
            </w:pPr>
          </w:p>
        </w:tc>
        <w:tc>
          <w:tcPr>
            <w:tcW w:w="703" w:type="pct"/>
            <w:vMerge/>
            <w:vAlign w:val="center"/>
          </w:tcPr>
          <w:p w:rsidR="00674B08" w:rsidRPr="00BA0FED" w:rsidRDefault="00674B08" w:rsidP="00674B08">
            <w:pPr>
              <w:rPr>
                <w:color w:val="000000"/>
                <w:sz w:val="22"/>
                <w:szCs w:val="22"/>
              </w:rPr>
            </w:pPr>
          </w:p>
        </w:tc>
        <w:tc>
          <w:tcPr>
            <w:tcW w:w="667" w:type="pct"/>
            <w:vAlign w:val="center"/>
          </w:tcPr>
          <w:p w:rsidR="00674B08" w:rsidRPr="00BA0FED" w:rsidRDefault="00674B08" w:rsidP="00674B08">
            <w:pPr>
              <w:jc w:val="center"/>
              <w:rPr>
                <w:color w:val="000000"/>
                <w:sz w:val="22"/>
                <w:szCs w:val="22"/>
              </w:rPr>
            </w:pPr>
            <w:r w:rsidRPr="00BA0FED">
              <w:rPr>
                <w:color w:val="000000"/>
                <w:sz w:val="22"/>
                <w:szCs w:val="22"/>
              </w:rPr>
              <w:t xml:space="preserve">на </w:t>
            </w:r>
            <w:r w:rsidR="005B5FAB" w:rsidRPr="00BA0FED">
              <w:rPr>
                <w:color w:val="000000"/>
                <w:sz w:val="22"/>
                <w:szCs w:val="22"/>
              </w:rPr>
              <w:t>расчетную</w:t>
            </w:r>
            <w:r w:rsidRPr="00BA0FED">
              <w:rPr>
                <w:color w:val="000000"/>
                <w:sz w:val="22"/>
                <w:szCs w:val="22"/>
              </w:rPr>
              <w:t xml:space="preserve"> ед.</w:t>
            </w:r>
          </w:p>
        </w:tc>
        <w:tc>
          <w:tcPr>
            <w:tcW w:w="583" w:type="pct"/>
            <w:vAlign w:val="center"/>
          </w:tcPr>
          <w:p w:rsidR="00674B08" w:rsidRPr="00BA0FED" w:rsidRDefault="00674B08" w:rsidP="00674B08">
            <w:pPr>
              <w:jc w:val="center"/>
              <w:rPr>
                <w:color w:val="000000"/>
                <w:sz w:val="22"/>
                <w:szCs w:val="22"/>
              </w:rPr>
            </w:pPr>
            <w:r w:rsidRPr="00BA0FED">
              <w:rPr>
                <w:color w:val="000000"/>
                <w:sz w:val="22"/>
                <w:szCs w:val="22"/>
              </w:rPr>
              <w:t xml:space="preserve">Всего </w:t>
            </w:r>
            <w:r w:rsidR="0045738D" w:rsidRPr="00BA0FED">
              <w:rPr>
                <w:color w:val="000000"/>
                <w:sz w:val="22"/>
                <w:szCs w:val="22"/>
              </w:rPr>
              <w:t xml:space="preserve">тыс. </w:t>
            </w:r>
            <w:r w:rsidR="000162E5">
              <w:rPr>
                <w:color w:val="000000"/>
                <w:sz w:val="22"/>
                <w:szCs w:val="22"/>
              </w:rPr>
              <w:t>раб. мест</w:t>
            </w:r>
          </w:p>
        </w:tc>
      </w:tr>
      <w:tr w:rsidR="00674B08" w:rsidRPr="00BA0FED">
        <w:trPr>
          <w:tblHeader/>
        </w:trPr>
        <w:tc>
          <w:tcPr>
            <w:tcW w:w="391" w:type="pct"/>
          </w:tcPr>
          <w:p w:rsidR="00674B08" w:rsidRPr="00BA0FED" w:rsidRDefault="00674B08" w:rsidP="00674B08">
            <w:pPr>
              <w:jc w:val="center"/>
              <w:rPr>
                <w:color w:val="000000"/>
                <w:sz w:val="22"/>
                <w:szCs w:val="22"/>
              </w:rPr>
            </w:pPr>
            <w:r w:rsidRPr="00BA0FED">
              <w:rPr>
                <w:color w:val="000000"/>
                <w:sz w:val="22"/>
                <w:szCs w:val="22"/>
              </w:rPr>
              <w:t>1</w:t>
            </w:r>
          </w:p>
        </w:tc>
        <w:tc>
          <w:tcPr>
            <w:tcW w:w="1868" w:type="pct"/>
          </w:tcPr>
          <w:p w:rsidR="00674B08" w:rsidRPr="00BA0FED" w:rsidRDefault="00674B08" w:rsidP="00674B08">
            <w:pPr>
              <w:jc w:val="center"/>
              <w:rPr>
                <w:color w:val="000000"/>
                <w:sz w:val="22"/>
                <w:szCs w:val="22"/>
              </w:rPr>
            </w:pPr>
            <w:r w:rsidRPr="00BA0FED">
              <w:rPr>
                <w:color w:val="000000"/>
                <w:sz w:val="22"/>
                <w:szCs w:val="22"/>
              </w:rPr>
              <w:t>2</w:t>
            </w:r>
          </w:p>
        </w:tc>
        <w:tc>
          <w:tcPr>
            <w:tcW w:w="788" w:type="pct"/>
          </w:tcPr>
          <w:p w:rsidR="00674B08" w:rsidRPr="00BA0FED" w:rsidRDefault="00674B08" w:rsidP="00674B08">
            <w:pPr>
              <w:jc w:val="center"/>
              <w:rPr>
                <w:color w:val="000000"/>
                <w:sz w:val="22"/>
                <w:szCs w:val="22"/>
              </w:rPr>
            </w:pPr>
            <w:r w:rsidRPr="00BA0FED">
              <w:rPr>
                <w:color w:val="000000"/>
                <w:sz w:val="22"/>
                <w:szCs w:val="22"/>
              </w:rPr>
              <w:t>3</w:t>
            </w:r>
          </w:p>
        </w:tc>
        <w:tc>
          <w:tcPr>
            <w:tcW w:w="703" w:type="pct"/>
          </w:tcPr>
          <w:p w:rsidR="00674B08" w:rsidRPr="00BA0FED" w:rsidRDefault="00674B08" w:rsidP="00674B08">
            <w:pPr>
              <w:jc w:val="center"/>
              <w:rPr>
                <w:color w:val="000000"/>
                <w:sz w:val="22"/>
                <w:szCs w:val="22"/>
              </w:rPr>
            </w:pPr>
            <w:r w:rsidRPr="00BA0FED">
              <w:rPr>
                <w:color w:val="000000"/>
                <w:sz w:val="22"/>
                <w:szCs w:val="22"/>
              </w:rPr>
              <w:t>4</w:t>
            </w:r>
          </w:p>
        </w:tc>
        <w:tc>
          <w:tcPr>
            <w:tcW w:w="667" w:type="pct"/>
          </w:tcPr>
          <w:p w:rsidR="00674B08" w:rsidRPr="00BA0FED" w:rsidRDefault="00674B08" w:rsidP="00674B08">
            <w:pPr>
              <w:jc w:val="center"/>
              <w:rPr>
                <w:color w:val="000000"/>
                <w:sz w:val="22"/>
                <w:szCs w:val="22"/>
              </w:rPr>
            </w:pPr>
            <w:r w:rsidRPr="00BA0FED">
              <w:rPr>
                <w:color w:val="000000"/>
                <w:sz w:val="22"/>
                <w:szCs w:val="22"/>
              </w:rPr>
              <w:t>5</w:t>
            </w:r>
          </w:p>
        </w:tc>
        <w:tc>
          <w:tcPr>
            <w:tcW w:w="583" w:type="pct"/>
          </w:tcPr>
          <w:p w:rsidR="00674B08" w:rsidRPr="00BA0FED" w:rsidRDefault="00674B08" w:rsidP="00674B08">
            <w:pPr>
              <w:jc w:val="center"/>
              <w:rPr>
                <w:color w:val="000000"/>
                <w:sz w:val="22"/>
                <w:szCs w:val="22"/>
              </w:rPr>
            </w:pPr>
            <w:r w:rsidRPr="00BA0FED">
              <w:rPr>
                <w:color w:val="000000"/>
                <w:sz w:val="22"/>
                <w:szCs w:val="22"/>
              </w:rPr>
              <w:t>6</w:t>
            </w: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1</w:t>
            </w:r>
          </w:p>
        </w:tc>
        <w:tc>
          <w:tcPr>
            <w:tcW w:w="1868" w:type="pct"/>
          </w:tcPr>
          <w:p w:rsidR="00CC24BA" w:rsidRPr="00BA0FED" w:rsidRDefault="00CC24BA" w:rsidP="00674B08">
            <w:pPr>
              <w:rPr>
                <w:color w:val="000000"/>
                <w:sz w:val="22"/>
                <w:szCs w:val="22"/>
              </w:rPr>
            </w:pPr>
            <w:r w:rsidRPr="00BA0FED">
              <w:rPr>
                <w:color w:val="000000"/>
                <w:sz w:val="22"/>
                <w:szCs w:val="22"/>
              </w:rPr>
              <w:t>Детские дошкольные учреждения</w:t>
            </w:r>
          </w:p>
        </w:tc>
        <w:tc>
          <w:tcPr>
            <w:tcW w:w="788" w:type="pct"/>
          </w:tcPr>
          <w:p w:rsidR="00CC24BA" w:rsidRPr="00BA0FED" w:rsidRDefault="00CC24BA" w:rsidP="00674B08">
            <w:pPr>
              <w:jc w:val="center"/>
              <w:rPr>
                <w:color w:val="000000"/>
                <w:sz w:val="22"/>
                <w:szCs w:val="22"/>
              </w:rPr>
            </w:pPr>
            <w:r w:rsidRPr="00BA0FED">
              <w:rPr>
                <w:color w:val="000000"/>
                <w:sz w:val="22"/>
                <w:szCs w:val="22"/>
              </w:rPr>
              <w:t>мест</w:t>
            </w:r>
          </w:p>
          <w:p w:rsidR="00CC24BA" w:rsidRPr="00BA0FED" w:rsidRDefault="00CC24BA" w:rsidP="00674B08">
            <w:pPr>
              <w:jc w:val="center"/>
              <w:rPr>
                <w:color w:val="000000"/>
                <w:sz w:val="22"/>
                <w:szCs w:val="22"/>
              </w:rPr>
            </w:pPr>
            <w:r w:rsidRPr="00BA0FED">
              <w:rPr>
                <w:color w:val="000000"/>
                <w:sz w:val="22"/>
                <w:szCs w:val="22"/>
              </w:rPr>
              <w:t>(детских)</w:t>
            </w:r>
          </w:p>
        </w:tc>
        <w:tc>
          <w:tcPr>
            <w:tcW w:w="703" w:type="pct"/>
          </w:tcPr>
          <w:p w:rsidR="00CC24BA" w:rsidRPr="00BA0FED" w:rsidRDefault="00CC24BA" w:rsidP="00CC24BA">
            <w:pPr>
              <w:jc w:val="center"/>
              <w:rPr>
                <w:sz w:val="22"/>
                <w:szCs w:val="22"/>
              </w:rPr>
            </w:pPr>
            <w:r w:rsidRPr="00BA0FED">
              <w:rPr>
                <w:sz w:val="22"/>
                <w:szCs w:val="22"/>
              </w:rPr>
              <w:t>300</w:t>
            </w:r>
          </w:p>
        </w:tc>
        <w:tc>
          <w:tcPr>
            <w:tcW w:w="667" w:type="pct"/>
          </w:tcPr>
          <w:p w:rsidR="00CC24BA" w:rsidRPr="00BA0FED" w:rsidRDefault="00CC24BA" w:rsidP="00CC24BA">
            <w:pPr>
              <w:jc w:val="center"/>
              <w:rPr>
                <w:sz w:val="22"/>
                <w:szCs w:val="22"/>
              </w:rPr>
            </w:pPr>
            <w:r w:rsidRPr="00BA0FED">
              <w:rPr>
                <w:sz w:val="22"/>
                <w:szCs w:val="22"/>
              </w:rPr>
              <w:t>0,12</w:t>
            </w:r>
          </w:p>
        </w:tc>
        <w:tc>
          <w:tcPr>
            <w:tcW w:w="583" w:type="pct"/>
          </w:tcPr>
          <w:p w:rsidR="00CC24BA" w:rsidRPr="00BA0FED" w:rsidRDefault="00CC24BA" w:rsidP="00CC24BA">
            <w:pPr>
              <w:jc w:val="center"/>
              <w:rPr>
                <w:sz w:val="22"/>
                <w:szCs w:val="22"/>
              </w:rPr>
            </w:pPr>
            <w:r w:rsidRPr="00BA0FED">
              <w:rPr>
                <w:sz w:val="22"/>
                <w:szCs w:val="22"/>
              </w:rPr>
              <w:t>0,04</w:t>
            </w: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2</w:t>
            </w:r>
          </w:p>
        </w:tc>
        <w:tc>
          <w:tcPr>
            <w:tcW w:w="1868" w:type="pct"/>
          </w:tcPr>
          <w:p w:rsidR="00CC24BA" w:rsidRPr="00BA0FED" w:rsidRDefault="00CC24BA" w:rsidP="00674B08">
            <w:pPr>
              <w:rPr>
                <w:color w:val="000000"/>
                <w:sz w:val="22"/>
                <w:szCs w:val="22"/>
              </w:rPr>
            </w:pPr>
            <w:r w:rsidRPr="00BA0FED">
              <w:rPr>
                <w:color w:val="000000"/>
                <w:sz w:val="22"/>
                <w:szCs w:val="22"/>
              </w:rPr>
              <w:t>Общеобразовательные школы</w:t>
            </w:r>
          </w:p>
        </w:tc>
        <w:tc>
          <w:tcPr>
            <w:tcW w:w="788" w:type="pct"/>
          </w:tcPr>
          <w:p w:rsidR="00CC24BA" w:rsidRPr="00BA0FED" w:rsidRDefault="00CC24BA" w:rsidP="00674B08">
            <w:pPr>
              <w:jc w:val="center"/>
              <w:rPr>
                <w:color w:val="000000"/>
                <w:sz w:val="22"/>
                <w:szCs w:val="22"/>
              </w:rPr>
            </w:pPr>
            <w:r w:rsidRPr="00BA0FED">
              <w:rPr>
                <w:color w:val="000000"/>
                <w:sz w:val="22"/>
                <w:szCs w:val="22"/>
              </w:rPr>
              <w:t>мест</w:t>
            </w:r>
          </w:p>
          <w:p w:rsidR="00CC24BA" w:rsidRPr="00BA0FED" w:rsidRDefault="00CC24BA" w:rsidP="00674B08">
            <w:pPr>
              <w:jc w:val="center"/>
              <w:rPr>
                <w:color w:val="000000"/>
                <w:sz w:val="22"/>
                <w:szCs w:val="22"/>
              </w:rPr>
            </w:pPr>
            <w:r w:rsidRPr="00BA0FED">
              <w:rPr>
                <w:color w:val="000000"/>
                <w:sz w:val="22"/>
                <w:szCs w:val="22"/>
              </w:rPr>
              <w:t>(школьных)</w:t>
            </w:r>
          </w:p>
        </w:tc>
        <w:tc>
          <w:tcPr>
            <w:tcW w:w="703" w:type="pct"/>
          </w:tcPr>
          <w:p w:rsidR="00CC24BA" w:rsidRPr="00BA0FED" w:rsidRDefault="00CC24BA" w:rsidP="00CC24BA">
            <w:pPr>
              <w:jc w:val="center"/>
              <w:rPr>
                <w:sz w:val="22"/>
                <w:szCs w:val="22"/>
              </w:rPr>
            </w:pPr>
            <w:r w:rsidRPr="00BA0FED">
              <w:rPr>
                <w:sz w:val="22"/>
                <w:szCs w:val="22"/>
              </w:rPr>
              <w:t>520</w:t>
            </w:r>
          </w:p>
        </w:tc>
        <w:tc>
          <w:tcPr>
            <w:tcW w:w="667" w:type="pct"/>
          </w:tcPr>
          <w:p w:rsidR="00CC24BA" w:rsidRPr="00BA0FED" w:rsidRDefault="00CC24BA" w:rsidP="00CC24BA">
            <w:pPr>
              <w:jc w:val="center"/>
              <w:rPr>
                <w:sz w:val="22"/>
                <w:szCs w:val="22"/>
              </w:rPr>
            </w:pPr>
            <w:r w:rsidRPr="00BA0FED">
              <w:rPr>
                <w:sz w:val="22"/>
                <w:szCs w:val="22"/>
              </w:rPr>
              <w:t>0,08</w:t>
            </w:r>
          </w:p>
        </w:tc>
        <w:tc>
          <w:tcPr>
            <w:tcW w:w="583" w:type="pct"/>
          </w:tcPr>
          <w:p w:rsidR="00CC24BA" w:rsidRPr="00BA0FED" w:rsidRDefault="00CC24BA" w:rsidP="00CC24BA">
            <w:pPr>
              <w:jc w:val="center"/>
              <w:rPr>
                <w:sz w:val="22"/>
                <w:szCs w:val="22"/>
              </w:rPr>
            </w:pPr>
            <w:r w:rsidRPr="00BA0FED">
              <w:rPr>
                <w:sz w:val="22"/>
                <w:szCs w:val="22"/>
              </w:rPr>
              <w:t>0,04</w:t>
            </w: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3</w:t>
            </w:r>
          </w:p>
        </w:tc>
        <w:tc>
          <w:tcPr>
            <w:tcW w:w="1868" w:type="pct"/>
          </w:tcPr>
          <w:p w:rsidR="00CC24BA" w:rsidRPr="00BA0FED" w:rsidRDefault="00CC24BA" w:rsidP="00674B08">
            <w:pPr>
              <w:rPr>
                <w:color w:val="000000"/>
                <w:sz w:val="22"/>
                <w:szCs w:val="22"/>
              </w:rPr>
            </w:pPr>
            <w:r w:rsidRPr="00BA0FED">
              <w:rPr>
                <w:color w:val="000000"/>
                <w:sz w:val="22"/>
                <w:szCs w:val="22"/>
              </w:rPr>
              <w:t>Амбулаторно-поликлинические учреждения и стационары</w:t>
            </w:r>
          </w:p>
        </w:tc>
        <w:tc>
          <w:tcPr>
            <w:tcW w:w="788" w:type="pct"/>
          </w:tcPr>
          <w:p w:rsidR="00CC24BA" w:rsidRPr="00BA0FED" w:rsidRDefault="00CC24BA" w:rsidP="00674B08">
            <w:pPr>
              <w:jc w:val="center"/>
              <w:rPr>
                <w:color w:val="000000"/>
                <w:sz w:val="22"/>
                <w:szCs w:val="22"/>
              </w:rPr>
            </w:pPr>
            <w:r w:rsidRPr="00BA0FED">
              <w:rPr>
                <w:color w:val="000000"/>
                <w:sz w:val="22"/>
                <w:szCs w:val="22"/>
              </w:rPr>
              <w:t>1000 жителей</w:t>
            </w:r>
          </w:p>
        </w:tc>
        <w:tc>
          <w:tcPr>
            <w:tcW w:w="703" w:type="pct"/>
          </w:tcPr>
          <w:p w:rsidR="00CC24BA" w:rsidRPr="00BA0FED" w:rsidRDefault="00CC24BA" w:rsidP="00CC24BA">
            <w:pPr>
              <w:jc w:val="center"/>
              <w:rPr>
                <w:sz w:val="22"/>
                <w:szCs w:val="22"/>
              </w:rPr>
            </w:pPr>
            <w:r w:rsidRPr="00BA0FED">
              <w:rPr>
                <w:sz w:val="22"/>
                <w:szCs w:val="22"/>
              </w:rPr>
              <w:t>8,58</w:t>
            </w:r>
          </w:p>
        </w:tc>
        <w:tc>
          <w:tcPr>
            <w:tcW w:w="667" w:type="pct"/>
          </w:tcPr>
          <w:p w:rsidR="00CC24BA" w:rsidRPr="00BA0FED" w:rsidRDefault="00CC24BA" w:rsidP="00CC24BA">
            <w:pPr>
              <w:jc w:val="center"/>
              <w:rPr>
                <w:sz w:val="22"/>
                <w:szCs w:val="22"/>
              </w:rPr>
            </w:pPr>
            <w:r w:rsidRPr="00BA0FED">
              <w:rPr>
                <w:sz w:val="22"/>
                <w:szCs w:val="22"/>
              </w:rPr>
              <w:t>18,85</w:t>
            </w:r>
          </w:p>
        </w:tc>
        <w:tc>
          <w:tcPr>
            <w:tcW w:w="583" w:type="pct"/>
          </w:tcPr>
          <w:p w:rsidR="00CC24BA" w:rsidRPr="00BA0FED" w:rsidRDefault="00CC24BA" w:rsidP="00CC24BA">
            <w:pPr>
              <w:jc w:val="center"/>
              <w:rPr>
                <w:sz w:val="22"/>
                <w:szCs w:val="22"/>
              </w:rPr>
            </w:pPr>
            <w:r w:rsidRPr="00BA0FED">
              <w:rPr>
                <w:sz w:val="22"/>
                <w:szCs w:val="22"/>
              </w:rPr>
              <w:t>0,16</w:t>
            </w: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4</w:t>
            </w:r>
          </w:p>
        </w:tc>
        <w:tc>
          <w:tcPr>
            <w:tcW w:w="1868" w:type="pct"/>
          </w:tcPr>
          <w:p w:rsidR="00CC24BA" w:rsidRPr="00BA0FED" w:rsidRDefault="00CC24BA" w:rsidP="00674B08">
            <w:pPr>
              <w:rPr>
                <w:color w:val="000000"/>
                <w:sz w:val="22"/>
                <w:szCs w:val="22"/>
              </w:rPr>
            </w:pPr>
            <w:r w:rsidRPr="00BA0FED">
              <w:rPr>
                <w:color w:val="000000"/>
                <w:sz w:val="22"/>
                <w:szCs w:val="22"/>
              </w:rPr>
              <w:t>Предприятия розничной торговли и быт обслуживания</w:t>
            </w:r>
          </w:p>
        </w:tc>
        <w:tc>
          <w:tcPr>
            <w:tcW w:w="788" w:type="pct"/>
          </w:tcPr>
          <w:p w:rsidR="00CC24BA" w:rsidRPr="00BA0FED" w:rsidRDefault="00CC24BA" w:rsidP="00674B08">
            <w:pPr>
              <w:jc w:val="center"/>
              <w:rPr>
                <w:color w:val="000000"/>
                <w:sz w:val="22"/>
                <w:szCs w:val="22"/>
              </w:rPr>
            </w:pPr>
            <w:r w:rsidRPr="00BA0FED">
              <w:rPr>
                <w:color w:val="000000"/>
                <w:sz w:val="22"/>
                <w:szCs w:val="22"/>
              </w:rPr>
              <w:t>1000 жителей</w:t>
            </w:r>
          </w:p>
        </w:tc>
        <w:tc>
          <w:tcPr>
            <w:tcW w:w="703" w:type="pct"/>
          </w:tcPr>
          <w:p w:rsidR="00CC24BA" w:rsidRPr="00BA0FED" w:rsidRDefault="00CC24BA" w:rsidP="00CC24BA">
            <w:pPr>
              <w:jc w:val="center"/>
              <w:rPr>
                <w:sz w:val="22"/>
                <w:szCs w:val="22"/>
              </w:rPr>
            </w:pPr>
            <w:r w:rsidRPr="00BA0FED">
              <w:rPr>
                <w:sz w:val="22"/>
                <w:szCs w:val="22"/>
              </w:rPr>
              <w:t>14,74</w:t>
            </w:r>
          </w:p>
        </w:tc>
        <w:tc>
          <w:tcPr>
            <w:tcW w:w="667" w:type="pct"/>
          </w:tcPr>
          <w:p w:rsidR="00CC24BA" w:rsidRPr="00BA0FED" w:rsidRDefault="00CC24BA" w:rsidP="00CC24BA">
            <w:pPr>
              <w:jc w:val="center"/>
              <w:rPr>
                <w:sz w:val="22"/>
                <w:szCs w:val="22"/>
              </w:rPr>
            </w:pPr>
            <w:r w:rsidRPr="00BA0FED">
              <w:rPr>
                <w:sz w:val="22"/>
                <w:szCs w:val="22"/>
              </w:rPr>
              <w:t>25,77</w:t>
            </w:r>
          </w:p>
        </w:tc>
        <w:tc>
          <w:tcPr>
            <w:tcW w:w="583" w:type="pct"/>
          </w:tcPr>
          <w:p w:rsidR="00CC24BA" w:rsidRPr="00BA0FED" w:rsidRDefault="00CC24BA" w:rsidP="00CC24BA">
            <w:pPr>
              <w:jc w:val="center"/>
              <w:rPr>
                <w:sz w:val="22"/>
                <w:szCs w:val="22"/>
              </w:rPr>
            </w:pPr>
            <w:r w:rsidRPr="00BA0FED">
              <w:rPr>
                <w:sz w:val="22"/>
                <w:szCs w:val="22"/>
              </w:rPr>
              <w:t>0,38</w:t>
            </w: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5</w:t>
            </w:r>
          </w:p>
        </w:tc>
        <w:tc>
          <w:tcPr>
            <w:tcW w:w="1868" w:type="pct"/>
          </w:tcPr>
          <w:p w:rsidR="00CC24BA" w:rsidRPr="00BA0FED" w:rsidRDefault="00CC24BA" w:rsidP="00674B08">
            <w:pPr>
              <w:rPr>
                <w:color w:val="000000"/>
                <w:sz w:val="22"/>
                <w:szCs w:val="22"/>
              </w:rPr>
            </w:pPr>
            <w:r w:rsidRPr="00BA0FED">
              <w:rPr>
                <w:color w:val="000000"/>
                <w:sz w:val="22"/>
                <w:szCs w:val="22"/>
              </w:rPr>
              <w:t>Предприятия общественного питания</w:t>
            </w:r>
          </w:p>
        </w:tc>
        <w:tc>
          <w:tcPr>
            <w:tcW w:w="788" w:type="pct"/>
          </w:tcPr>
          <w:p w:rsidR="00CC24BA" w:rsidRPr="00BA0FED" w:rsidRDefault="00CC24BA" w:rsidP="00674B08">
            <w:pPr>
              <w:jc w:val="center"/>
              <w:rPr>
                <w:color w:val="000000"/>
                <w:sz w:val="22"/>
                <w:szCs w:val="22"/>
              </w:rPr>
            </w:pPr>
            <w:r w:rsidRPr="00BA0FED">
              <w:rPr>
                <w:color w:val="000000"/>
                <w:sz w:val="22"/>
                <w:szCs w:val="22"/>
              </w:rPr>
              <w:t>посадочных мест</w:t>
            </w:r>
          </w:p>
        </w:tc>
        <w:tc>
          <w:tcPr>
            <w:tcW w:w="703" w:type="pct"/>
          </w:tcPr>
          <w:p w:rsidR="00CC24BA" w:rsidRPr="00BA0FED" w:rsidRDefault="00CC24BA" w:rsidP="00CC24BA">
            <w:pPr>
              <w:jc w:val="center"/>
              <w:rPr>
                <w:sz w:val="22"/>
                <w:szCs w:val="22"/>
              </w:rPr>
            </w:pPr>
            <w:r w:rsidRPr="00BA0FED">
              <w:rPr>
                <w:sz w:val="22"/>
                <w:szCs w:val="22"/>
              </w:rPr>
              <w:t>580</w:t>
            </w:r>
          </w:p>
        </w:tc>
        <w:tc>
          <w:tcPr>
            <w:tcW w:w="667" w:type="pct"/>
          </w:tcPr>
          <w:p w:rsidR="00CC24BA" w:rsidRPr="00BA0FED" w:rsidRDefault="00CC24BA" w:rsidP="00CC24BA">
            <w:pPr>
              <w:jc w:val="center"/>
              <w:rPr>
                <w:sz w:val="22"/>
                <w:szCs w:val="22"/>
              </w:rPr>
            </w:pPr>
            <w:r w:rsidRPr="00BA0FED">
              <w:rPr>
                <w:sz w:val="22"/>
                <w:szCs w:val="22"/>
              </w:rPr>
              <w:t>0,1</w:t>
            </w:r>
          </w:p>
        </w:tc>
        <w:tc>
          <w:tcPr>
            <w:tcW w:w="583" w:type="pct"/>
          </w:tcPr>
          <w:p w:rsidR="00CC24BA" w:rsidRPr="00BA0FED" w:rsidRDefault="00CC24BA" w:rsidP="00CC24BA">
            <w:pPr>
              <w:jc w:val="center"/>
              <w:rPr>
                <w:sz w:val="22"/>
                <w:szCs w:val="22"/>
              </w:rPr>
            </w:pPr>
            <w:r w:rsidRPr="00BA0FED">
              <w:rPr>
                <w:sz w:val="22"/>
                <w:szCs w:val="22"/>
              </w:rPr>
              <w:t>0,06</w:t>
            </w: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6</w:t>
            </w:r>
          </w:p>
        </w:tc>
        <w:tc>
          <w:tcPr>
            <w:tcW w:w="1868" w:type="pct"/>
          </w:tcPr>
          <w:p w:rsidR="00CC24BA" w:rsidRPr="00BA0FED" w:rsidRDefault="00CC24BA" w:rsidP="00674B08">
            <w:pPr>
              <w:rPr>
                <w:color w:val="000000"/>
                <w:sz w:val="22"/>
                <w:szCs w:val="22"/>
              </w:rPr>
            </w:pPr>
            <w:r w:rsidRPr="00BA0FED">
              <w:rPr>
                <w:color w:val="000000"/>
                <w:sz w:val="22"/>
                <w:szCs w:val="22"/>
              </w:rPr>
              <w:t>Учреждения культуры и искусства</w:t>
            </w:r>
          </w:p>
        </w:tc>
        <w:tc>
          <w:tcPr>
            <w:tcW w:w="788" w:type="pct"/>
          </w:tcPr>
          <w:p w:rsidR="00CC24BA" w:rsidRPr="00BA0FED" w:rsidRDefault="00CC24BA" w:rsidP="00674B08">
            <w:pPr>
              <w:jc w:val="center"/>
              <w:rPr>
                <w:color w:val="000000"/>
                <w:sz w:val="22"/>
                <w:szCs w:val="22"/>
              </w:rPr>
            </w:pPr>
            <w:r w:rsidRPr="00BA0FED">
              <w:rPr>
                <w:color w:val="000000"/>
                <w:sz w:val="22"/>
                <w:szCs w:val="22"/>
              </w:rPr>
              <w:t>мест зала</w:t>
            </w:r>
          </w:p>
        </w:tc>
        <w:tc>
          <w:tcPr>
            <w:tcW w:w="703" w:type="pct"/>
          </w:tcPr>
          <w:p w:rsidR="00CC24BA" w:rsidRPr="00BA0FED" w:rsidRDefault="00CC24BA" w:rsidP="00CC24BA">
            <w:pPr>
              <w:jc w:val="center"/>
              <w:rPr>
                <w:sz w:val="22"/>
                <w:szCs w:val="22"/>
              </w:rPr>
            </w:pPr>
            <w:r w:rsidRPr="00BA0FED">
              <w:rPr>
                <w:sz w:val="22"/>
                <w:szCs w:val="22"/>
              </w:rPr>
              <w:t>1520</w:t>
            </w:r>
          </w:p>
        </w:tc>
        <w:tc>
          <w:tcPr>
            <w:tcW w:w="667" w:type="pct"/>
          </w:tcPr>
          <w:p w:rsidR="00CC24BA" w:rsidRPr="00BA0FED" w:rsidRDefault="00CC24BA" w:rsidP="00CC24BA">
            <w:pPr>
              <w:jc w:val="center"/>
              <w:rPr>
                <w:sz w:val="22"/>
                <w:szCs w:val="22"/>
              </w:rPr>
            </w:pPr>
            <w:r w:rsidRPr="00BA0FED">
              <w:rPr>
                <w:sz w:val="22"/>
                <w:szCs w:val="22"/>
              </w:rPr>
              <w:t>0,028</w:t>
            </w:r>
          </w:p>
        </w:tc>
        <w:tc>
          <w:tcPr>
            <w:tcW w:w="583" w:type="pct"/>
          </w:tcPr>
          <w:p w:rsidR="00CC24BA" w:rsidRPr="00BA0FED" w:rsidRDefault="00CC24BA" w:rsidP="00CC24BA">
            <w:pPr>
              <w:jc w:val="center"/>
              <w:rPr>
                <w:sz w:val="22"/>
                <w:szCs w:val="22"/>
              </w:rPr>
            </w:pPr>
            <w:r w:rsidRPr="00BA0FED">
              <w:rPr>
                <w:sz w:val="22"/>
                <w:szCs w:val="22"/>
              </w:rPr>
              <w:t>0,04</w:t>
            </w:r>
          </w:p>
        </w:tc>
      </w:tr>
      <w:tr w:rsidR="00CC24BA" w:rsidRPr="00BA0FED">
        <w:tc>
          <w:tcPr>
            <w:tcW w:w="391" w:type="pct"/>
          </w:tcPr>
          <w:p w:rsidR="00CC24BA" w:rsidRPr="00BA0FED" w:rsidRDefault="00CC24BA" w:rsidP="00674B08">
            <w:pPr>
              <w:jc w:val="center"/>
              <w:rPr>
                <w:color w:val="000000"/>
                <w:sz w:val="22"/>
                <w:szCs w:val="22"/>
              </w:rPr>
            </w:pPr>
          </w:p>
        </w:tc>
        <w:tc>
          <w:tcPr>
            <w:tcW w:w="1868" w:type="pct"/>
          </w:tcPr>
          <w:p w:rsidR="00CC24BA" w:rsidRPr="00BA0FED" w:rsidRDefault="00CC24BA" w:rsidP="00674B08">
            <w:pPr>
              <w:rPr>
                <w:color w:val="000000"/>
                <w:sz w:val="22"/>
                <w:szCs w:val="22"/>
              </w:rPr>
            </w:pPr>
            <w:r w:rsidRPr="00BA0FED">
              <w:rPr>
                <w:color w:val="000000"/>
                <w:sz w:val="22"/>
                <w:szCs w:val="22"/>
              </w:rPr>
              <w:t>Физкультурно-спортивные сооружения, в том числе</w:t>
            </w:r>
          </w:p>
        </w:tc>
        <w:tc>
          <w:tcPr>
            <w:tcW w:w="788" w:type="pct"/>
          </w:tcPr>
          <w:p w:rsidR="00CC24BA" w:rsidRPr="00BA0FED" w:rsidRDefault="00CC24BA" w:rsidP="00674B08">
            <w:pPr>
              <w:jc w:val="center"/>
              <w:rPr>
                <w:color w:val="000000"/>
                <w:sz w:val="22"/>
                <w:szCs w:val="22"/>
              </w:rPr>
            </w:pPr>
          </w:p>
        </w:tc>
        <w:tc>
          <w:tcPr>
            <w:tcW w:w="703" w:type="pct"/>
          </w:tcPr>
          <w:p w:rsidR="00CC24BA" w:rsidRPr="00BA0FED" w:rsidRDefault="00CC24BA" w:rsidP="00CC24BA">
            <w:pPr>
              <w:jc w:val="center"/>
              <w:rPr>
                <w:sz w:val="22"/>
                <w:szCs w:val="22"/>
              </w:rPr>
            </w:pPr>
          </w:p>
        </w:tc>
        <w:tc>
          <w:tcPr>
            <w:tcW w:w="667" w:type="pct"/>
          </w:tcPr>
          <w:p w:rsidR="00CC24BA" w:rsidRPr="00BA0FED" w:rsidRDefault="00CC24BA" w:rsidP="00CC24BA">
            <w:pPr>
              <w:jc w:val="center"/>
              <w:rPr>
                <w:sz w:val="22"/>
                <w:szCs w:val="22"/>
              </w:rPr>
            </w:pPr>
          </w:p>
        </w:tc>
        <w:tc>
          <w:tcPr>
            <w:tcW w:w="583" w:type="pct"/>
          </w:tcPr>
          <w:p w:rsidR="00CC24BA" w:rsidRPr="00BA0FED" w:rsidRDefault="00CC24BA" w:rsidP="00CC24BA">
            <w:pPr>
              <w:jc w:val="center"/>
              <w:rPr>
                <w:sz w:val="22"/>
                <w:szCs w:val="22"/>
              </w:rPr>
            </w:pP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7</w:t>
            </w:r>
          </w:p>
        </w:tc>
        <w:tc>
          <w:tcPr>
            <w:tcW w:w="1868" w:type="pct"/>
          </w:tcPr>
          <w:p w:rsidR="00CC24BA" w:rsidRPr="00BA0FED" w:rsidRDefault="00CC24BA" w:rsidP="00674B08">
            <w:pPr>
              <w:rPr>
                <w:color w:val="000000"/>
                <w:sz w:val="22"/>
                <w:szCs w:val="22"/>
              </w:rPr>
            </w:pPr>
            <w:r w:rsidRPr="00BA0FED">
              <w:rPr>
                <w:color w:val="000000"/>
                <w:sz w:val="22"/>
                <w:szCs w:val="22"/>
              </w:rPr>
              <w:t>помещения для физкультурно-оздоровительных занятий, спортивные залы</w:t>
            </w:r>
          </w:p>
        </w:tc>
        <w:tc>
          <w:tcPr>
            <w:tcW w:w="788" w:type="pct"/>
          </w:tcPr>
          <w:p w:rsidR="00CC24BA" w:rsidRPr="00BA0FED" w:rsidRDefault="00CC24BA" w:rsidP="00674B08">
            <w:pPr>
              <w:jc w:val="center"/>
              <w:rPr>
                <w:color w:val="000000"/>
                <w:sz w:val="22"/>
                <w:szCs w:val="22"/>
              </w:rPr>
            </w:pPr>
            <w:r w:rsidRPr="00BA0FED">
              <w:rPr>
                <w:color w:val="000000"/>
                <w:sz w:val="22"/>
                <w:szCs w:val="22"/>
              </w:rPr>
              <w:t>м</w:t>
            </w:r>
            <w:r w:rsidRPr="00BA0FED">
              <w:rPr>
                <w:color w:val="000000"/>
                <w:sz w:val="22"/>
                <w:szCs w:val="22"/>
                <w:vertAlign w:val="superscript"/>
              </w:rPr>
              <w:t>2</w:t>
            </w:r>
            <w:r w:rsidRPr="00BA0FED">
              <w:rPr>
                <w:color w:val="000000"/>
                <w:sz w:val="22"/>
                <w:szCs w:val="22"/>
              </w:rPr>
              <w:t xml:space="preserve"> площади пола</w:t>
            </w:r>
          </w:p>
        </w:tc>
        <w:tc>
          <w:tcPr>
            <w:tcW w:w="703" w:type="pct"/>
          </w:tcPr>
          <w:p w:rsidR="00CC24BA" w:rsidRPr="00BA0FED" w:rsidRDefault="00CC24BA" w:rsidP="00CC24BA">
            <w:pPr>
              <w:jc w:val="center"/>
              <w:rPr>
                <w:sz w:val="22"/>
                <w:szCs w:val="22"/>
              </w:rPr>
            </w:pPr>
            <w:r w:rsidRPr="00BA0FED">
              <w:rPr>
                <w:sz w:val="22"/>
                <w:szCs w:val="22"/>
              </w:rPr>
              <w:t>5070</w:t>
            </w:r>
          </w:p>
        </w:tc>
        <w:tc>
          <w:tcPr>
            <w:tcW w:w="667" w:type="pct"/>
          </w:tcPr>
          <w:p w:rsidR="00CC24BA" w:rsidRPr="00BA0FED" w:rsidRDefault="00CC24BA" w:rsidP="00CC24BA">
            <w:pPr>
              <w:jc w:val="center"/>
              <w:rPr>
                <w:sz w:val="22"/>
                <w:szCs w:val="22"/>
              </w:rPr>
            </w:pPr>
            <w:r w:rsidRPr="00BA0FED">
              <w:rPr>
                <w:sz w:val="22"/>
                <w:szCs w:val="22"/>
              </w:rPr>
              <w:t>0,01</w:t>
            </w:r>
          </w:p>
        </w:tc>
        <w:tc>
          <w:tcPr>
            <w:tcW w:w="583" w:type="pct"/>
          </w:tcPr>
          <w:p w:rsidR="00CC24BA" w:rsidRPr="00BA0FED" w:rsidRDefault="00CC24BA" w:rsidP="00CC24BA">
            <w:pPr>
              <w:jc w:val="center"/>
              <w:rPr>
                <w:sz w:val="22"/>
                <w:szCs w:val="22"/>
              </w:rPr>
            </w:pPr>
            <w:r w:rsidRPr="00BA0FED">
              <w:rPr>
                <w:sz w:val="22"/>
                <w:szCs w:val="22"/>
              </w:rPr>
              <w:t>0,05</w:t>
            </w: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8</w:t>
            </w:r>
          </w:p>
        </w:tc>
        <w:tc>
          <w:tcPr>
            <w:tcW w:w="1868" w:type="pct"/>
          </w:tcPr>
          <w:p w:rsidR="00CC24BA" w:rsidRPr="00BA0FED" w:rsidRDefault="00CC24BA" w:rsidP="00674B08">
            <w:pPr>
              <w:rPr>
                <w:color w:val="000000"/>
                <w:sz w:val="22"/>
                <w:szCs w:val="22"/>
              </w:rPr>
            </w:pPr>
            <w:r w:rsidRPr="00BA0FED">
              <w:rPr>
                <w:color w:val="000000"/>
                <w:sz w:val="22"/>
                <w:szCs w:val="22"/>
              </w:rPr>
              <w:t>бассейны плавательные</w:t>
            </w:r>
          </w:p>
        </w:tc>
        <w:tc>
          <w:tcPr>
            <w:tcW w:w="788" w:type="pct"/>
          </w:tcPr>
          <w:p w:rsidR="00CC24BA" w:rsidRPr="00BA0FED" w:rsidRDefault="00CC24BA" w:rsidP="00674B08">
            <w:pPr>
              <w:jc w:val="center"/>
              <w:rPr>
                <w:color w:val="000000"/>
                <w:sz w:val="22"/>
                <w:szCs w:val="22"/>
              </w:rPr>
            </w:pPr>
            <w:r w:rsidRPr="00BA0FED">
              <w:rPr>
                <w:color w:val="000000"/>
                <w:sz w:val="22"/>
                <w:szCs w:val="22"/>
              </w:rPr>
              <w:t>м</w:t>
            </w:r>
            <w:r w:rsidRPr="00BA0FED">
              <w:rPr>
                <w:color w:val="000000"/>
                <w:sz w:val="22"/>
                <w:szCs w:val="22"/>
                <w:vertAlign w:val="superscript"/>
              </w:rPr>
              <w:t>2</w:t>
            </w:r>
            <w:r w:rsidRPr="00BA0FED">
              <w:rPr>
                <w:color w:val="000000"/>
                <w:sz w:val="22"/>
                <w:szCs w:val="22"/>
              </w:rPr>
              <w:t xml:space="preserve"> зеркала воды</w:t>
            </w:r>
          </w:p>
        </w:tc>
        <w:tc>
          <w:tcPr>
            <w:tcW w:w="703" w:type="pct"/>
          </w:tcPr>
          <w:p w:rsidR="00CC24BA" w:rsidRPr="00BA0FED" w:rsidRDefault="00CC24BA" w:rsidP="00CC24BA">
            <w:pPr>
              <w:jc w:val="center"/>
              <w:rPr>
                <w:sz w:val="22"/>
                <w:szCs w:val="22"/>
              </w:rPr>
            </w:pPr>
            <w:r w:rsidRPr="00BA0FED">
              <w:rPr>
                <w:sz w:val="22"/>
                <w:szCs w:val="22"/>
              </w:rPr>
              <w:t>1090</w:t>
            </w:r>
          </w:p>
        </w:tc>
        <w:tc>
          <w:tcPr>
            <w:tcW w:w="667" w:type="pct"/>
          </w:tcPr>
          <w:p w:rsidR="00CC24BA" w:rsidRPr="00BA0FED" w:rsidRDefault="00CC24BA" w:rsidP="00CC24BA">
            <w:pPr>
              <w:jc w:val="center"/>
              <w:rPr>
                <w:sz w:val="22"/>
                <w:szCs w:val="22"/>
              </w:rPr>
            </w:pPr>
            <w:r w:rsidRPr="00BA0FED">
              <w:rPr>
                <w:sz w:val="22"/>
                <w:szCs w:val="22"/>
              </w:rPr>
              <w:t>0,035</w:t>
            </w:r>
          </w:p>
        </w:tc>
        <w:tc>
          <w:tcPr>
            <w:tcW w:w="583" w:type="pct"/>
          </w:tcPr>
          <w:p w:rsidR="00CC24BA" w:rsidRPr="00BA0FED" w:rsidRDefault="00CC24BA" w:rsidP="00CC24BA">
            <w:pPr>
              <w:jc w:val="center"/>
              <w:rPr>
                <w:sz w:val="22"/>
                <w:szCs w:val="22"/>
              </w:rPr>
            </w:pPr>
            <w:r w:rsidRPr="00BA0FED">
              <w:rPr>
                <w:sz w:val="22"/>
                <w:szCs w:val="22"/>
              </w:rPr>
              <w:t>0,04</w:t>
            </w:r>
          </w:p>
        </w:tc>
      </w:tr>
      <w:tr w:rsidR="00CC24BA" w:rsidRPr="00BA0FED">
        <w:tc>
          <w:tcPr>
            <w:tcW w:w="391" w:type="pct"/>
          </w:tcPr>
          <w:p w:rsidR="00CC24BA" w:rsidRPr="00BA0FED" w:rsidRDefault="00CC24BA" w:rsidP="00674B08">
            <w:pPr>
              <w:jc w:val="center"/>
              <w:rPr>
                <w:color w:val="000000"/>
                <w:sz w:val="22"/>
                <w:szCs w:val="22"/>
              </w:rPr>
            </w:pPr>
            <w:r w:rsidRPr="00BA0FED">
              <w:rPr>
                <w:color w:val="000000"/>
                <w:sz w:val="22"/>
                <w:szCs w:val="22"/>
              </w:rPr>
              <w:t>9</w:t>
            </w:r>
          </w:p>
        </w:tc>
        <w:tc>
          <w:tcPr>
            <w:tcW w:w="1868" w:type="pct"/>
          </w:tcPr>
          <w:p w:rsidR="00CC24BA" w:rsidRPr="00BA0FED" w:rsidRDefault="00CC24BA" w:rsidP="00674B08">
            <w:pPr>
              <w:rPr>
                <w:color w:val="000000"/>
                <w:sz w:val="22"/>
                <w:szCs w:val="22"/>
              </w:rPr>
            </w:pPr>
            <w:r w:rsidRPr="00BA0FED">
              <w:rPr>
                <w:color w:val="000000"/>
                <w:sz w:val="22"/>
                <w:szCs w:val="22"/>
              </w:rPr>
              <w:t>Учреждения управления, социальные, персональные, коммунальные услуги</w:t>
            </w:r>
          </w:p>
        </w:tc>
        <w:tc>
          <w:tcPr>
            <w:tcW w:w="788" w:type="pct"/>
          </w:tcPr>
          <w:p w:rsidR="00CC24BA" w:rsidRPr="00BA0FED" w:rsidRDefault="00CC24BA" w:rsidP="00674B08">
            <w:pPr>
              <w:jc w:val="center"/>
              <w:rPr>
                <w:color w:val="000000"/>
                <w:sz w:val="22"/>
                <w:szCs w:val="22"/>
              </w:rPr>
            </w:pPr>
            <w:r w:rsidRPr="00BA0FED">
              <w:rPr>
                <w:color w:val="000000"/>
                <w:sz w:val="22"/>
                <w:szCs w:val="22"/>
              </w:rPr>
              <w:t>1000 жителей</w:t>
            </w:r>
          </w:p>
        </w:tc>
        <w:tc>
          <w:tcPr>
            <w:tcW w:w="703" w:type="pct"/>
          </w:tcPr>
          <w:p w:rsidR="00CC24BA" w:rsidRPr="00BA0FED" w:rsidRDefault="00CC24BA" w:rsidP="00CC24BA">
            <w:pPr>
              <w:jc w:val="center"/>
              <w:rPr>
                <w:sz w:val="22"/>
                <w:szCs w:val="22"/>
              </w:rPr>
            </w:pPr>
            <w:r w:rsidRPr="00BA0FED">
              <w:rPr>
                <w:sz w:val="22"/>
                <w:szCs w:val="22"/>
              </w:rPr>
              <w:t>8,58</w:t>
            </w:r>
          </w:p>
        </w:tc>
        <w:tc>
          <w:tcPr>
            <w:tcW w:w="667" w:type="pct"/>
          </w:tcPr>
          <w:p w:rsidR="00CC24BA" w:rsidRPr="00BA0FED" w:rsidRDefault="00CC24BA" w:rsidP="00CC24BA">
            <w:pPr>
              <w:jc w:val="center"/>
              <w:rPr>
                <w:sz w:val="22"/>
                <w:szCs w:val="22"/>
              </w:rPr>
            </w:pPr>
            <w:r w:rsidRPr="00BA0FED">
              <w:rPr>
                <w:sz w:val="22"/>
                <w:szCs w:val="22"/>
              </w:rPr>
              <w:t>12</w:t>
            </w:r>
          </w:p>
        </w:tc>
        <w:tc>
          <w:tcPr>
            <w:tcW w:w="583" w:type="pct"/>
          </w:tcPr>
          <w:p w:rsidR="00CC24BA" w:rsidRPr="00BA0FED" w:rsidRDefault="00CC24BA" w:rsidP="00CC24BA">
            <w:pPr>
              <w:jc w:val="center"/>
              <w:rPr>
                <w:sz w:val="22"/>
                <w:szCs w:val="22"/>
              </w:rPr>
            </w:pPr>
            <w:r w:rsidRPr="00BA0FED">
              <w:rPr>
                <w:sz w:val="22"/>
                <w:szCs w:val="22"/>
              </w:rPr>
              <w:t>0,10</w:t>
            </w:r>
          </w:p>
        </w:tc>
      </w:tr>
      <w:tr w:rsidR="00CC24BA" w:rsidRPr="00BA0FED">
        <w:tc>
          <w:tcPr>
            <w:tcW w:w="391" w:type="pct"/>
            <w:vAlign w:val="bottom"/>
          </w:tcPr>
          <w:p w:rsidR="00CC24BA" w:rsidRPr="00BA0FED" w:rsidRDefault="00CC24BA" w:rsidP="00674B08">
            <w:pPr>
              <w:spacing w:line="360" w:lineRule="auto"/>
              <w:rPr>
                <w:b/>
                <w:color w:val="000000"/>
                <w:sz w:val="22"/>
                <w:szCs w:val="22"/>
              </w:rPr>
            </w:pPr>
          </w:p>
        </w:tc>
        <w:tc>
          <w:tcPr>
            <w:tcW w:w="1868" w:type="pct"/>
            <w:vAlign w:val="bottom"/>
          </w:tcPr>
          <w:p w:rsidR="00CC24BA" w:rsidRPr="00BA0FED" w:rsidRDefault="00CC24BA" w:rsidP="00674B08">
            <w:pPr>
              <w:rPr>
                <w:b/>
                <w:color w:val="000000"/>
                <w:sz w:val="22"/>
                <w:szCs w:val="22"/>
              </w:rPr>
            </w:pPr>
            <w:r w:rsidRPr="00BA0FED">
              <w:rPr>
                <w:b/>
                <w:color w:val="000000"/>
                <w:sz w:val="22"/>
                <w:szCs w:val="22"/>
              </w:rPr>
              <w:t>Итого</w:t>
            </w:r>
          </w:p>
        </w:tc>
        <w:tc>
          <w:tcPr>
            <w:tcW w:w="788" w:type="pct"/>
            <w:vAlign w:val="bottom"/>
          </w:tcPr>
          <w:p w:rsidR="00CC24BA" w:rsidRPr="00BA0FED" w:rsidRDefault="00CC24BA" w:rsidP="00674B08">
            <w:pPr>
              <w:spacing w:line="360" w:lineRule="auto"/>
              <w:rPr>
                <w:b/>
                <w:color w:val="000000"/>
                <w:sz w:val="22"/>
                <w:szCs w:val="22"/>
              </w:rPr>
            </w:pPr>
          </w:p>
        </w:tc>
        <w:tc>
          <w:tcPr>
            <w:tcW w:w="703" w:type="pct"/>
          </w:tcPr>
          <w:p w:rsidR="00CC24BA" w:rsidRPr="00BA0FED" w:rsidRDefault="00CC24BA" w:rsidP="00CC24BA">
            <w:pPr>
              <w:jc w:val="center"/>
              <w:rPr>
                <w:sz w:val="22"/>
                <w:szCs w:val="22"/>
              </w:rPr>
            </w:pPr>
          </w:p>
        </w:tc>
        <w:tc>
          <w:tcPr>
            <w:tcW w:w="667" w:type="pct"/>
          </w:tcPr>
          <w:p w:rsidR="00CC24BA" w:rsidRPr="00BA0FED" w:rsidRDefault="00CC24BA" w:rsidP="00CC24BA">
            <w:pPr>
              <w:jc w:val="center"/>
              <w:rPr>
                <w:sz w:val="22"/>
                <w:szCs w:val="22"/>
              </w:rPr>
            </w:pPr>
          </w:p>
        </w:tc>
        <w:tc>
          <w:tcPr>
            <w:tcW w:w="583" w:type="pct"/>
            <w:vAlign w:val="bottom"/>
          </w:tcPr>
          <w:p w:rsidR="00CC24BA" w:rsidRPr="00BA0FED" w:rsidRDefault="00CC24BA" w:rsidP="00CC24BA">
            <w:pPr>
              <w:jc w:val="center"/>
              <w:rPr>
                <w:b/>
                <w:sz w:val="22"/>
                <w:szCs w:val="22"/>
              </w:rPr>
            </w:pPr>
            <w:r w:rsidRPr="00BA0FED">
              <w:rPr>
                <w:b/>
                <w:sz w:val="22"/>
                <w:szCs w:val="22"/>
              </w:rPr>
              <w:t>0,91</w:t>
            </w:r>
          </w:p>
        </w:tc>
      </w:tr>
    </w:tbl>
    <w:p w:rsidR="00D06997" w:rsidRPr="00BA0FED" w:rsidRDefault="00D06997" w:rsidP="009F3A02">
      <w:pPr>
        <w:ind w:firstLine="708"/>
        <w:jc w:val="both"/>
        <w:rPr>
          <w:color w:val="000000"/>
          <w:sz w:val="24"/>
          <w:szCs w:val="24"/>
        </w:rPr>
      </w:pPr>
    </w:p>
    <w:p w:rsidR="006A6A44" w:rsidRPr="00BA0FED" w:rsidRDefault="009F3A02" w:rsidP="009F3A02">
      <w:pPr>
        <w:ind w:firstLine="708"/>
        <w:jc w:val="both"/>
        <w:rPr>
          <w:color w:val="000000"/>
          <w:sz w:val="24"/>
          <w:szCs w:val="24"/>
        </w:rPr>
      </w:pPr>
      <w:r w:rsidRPr="00BA0FED">
        <w:rPr>
          <w:color w:val="000000"/>
          <w:sz w:val="24"/>
          <w:szCs w:val="24"/>
        </w:rPr>
        <w:t xml:space="preserve">Как следует из таблиц </w:t>
      </w:r>
      <w:r w:rsidR="006A6A44" w:rsidRPr="00BA0FED">
        <w:rPr>
          <w:color w:val="000000"/>
          <w:sz w:val="24"/>
          <w:szCs w:val="24"/>
        </w:rPr>
        <w:t>4.1.5.2.8</w:t>
      </w:r>
      <w:r w:rsidRPr="00BA0FED">
        <w:rPr>
          <w:color w:val="000000"/>
          <w:sz w:val="24"/>
          <w:szCs w:val="24"/>
        </w:rPr>
        <w:t xml:space="preserve"> и </w:t>
      </w:r>
      <w:r w:rsidR="006A6A44" w:rsidRPr="00BA0FED">
        <w:rPr>
          <w:color w:val="000000"/>
          <w:sz w:val="24"/>
          <w:szCs w:val="24"/>
        </w:rPr>
        <w:t>4.1.5.2.9</w:t>
      </w:r>
      <w:r w:rsidR="00A12C59" w:rsidRPr="00BA0FED">
        <w:rPr>
          <w:color w:val="000000"/>
          <w:sz w:val="24"/>
          <w:szCs w:val="24"/>
        </w:rPr>
        <w:t xml:space="preserve"> </w:t>
      </w:r>
      <w:r w:rsidRPr="00BA0FED">
        <w:rPr>
          <w:color w:val="000000"/>
          <w:sz w:val="24"/>
          <w:szCs w:val="24"/>
        </w:rPr>
        <w:t xml:space="preserve">общее расчетное количество рабочих мест на территории </w:t>
      </w:r>
      <w:r w:rsidR="00B07897"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на 20</w:t>
      </w:r>
      <w:r w:rsidR="003C5E9A" w:rsidRPr="00BA0FED">
        <w:rPr>
          <w:color w:val="000000"/>
          <w:sz w:val="24"/>
          <w:szCs w:val="24"/>
        </w:rPr>
        <w:t>3</w:t>
      </w:r>
      <w:r w:rsidR="00B07897" w:rsidRPr="00BA0FED">
        <w:rPr>
          <w:color w:val="000000"/>
          <w:sz w:val="24"/>
          <w:szCs w:val="24"/>
        </w:rPr>
        <w:t>5</w:t>
      </w:r>
      <w:r w:rsidR="0017377F" w:rsidRPr="00BA0FED">
        <w:rPr>
          <w:color w:val="000000"/>
          <w:sz w:val="24"/>
          <w:szCs w:val="24"/>
        </w:rPr>
        <w:t xml:space="preserve"> </w:t>
      </w:r>
      <w:r w:rsidRPr="00BA0FED">
        <w:rPr>
          <w:color w:val="000000"/>
          <w:sz w:val="24"/>
          <w:szCs w:val="24"/>
        </w:rPr>
        <w:t>год составит</w:t>
      </w:r>
      <w:r w:rsidR="001E609B" w:rsidRPr="00BA0FED">
        <w:rPr>
          <w:color w:val="000000"/>
          <w:sz w:val="24"/>
          <w:szCs w:val="24"/>
        </w:rPr>
        <w:t xml:space="preserve"> -</w:t>
      </w:r>
    </w:p>
    <w:p w:rsidR="009F3A02" w:rsidRPr="00BA0FED" w:rsidRDefault="00FB4115" w:rsidP="009F3A02">
      <w:pPr>
        <w:ind w:firstLine="708"/>
        <w:jc w:val="both"/>
        <w:rPr>
          <w:sz w:val="24"/>
          <w:szCs w:val="24"/>
        </w:rPr>
      </w:pPr>
      <w:r w:rsidRPr="00BA0FED">
        <w:rPr>
          <w:sz w:val="24"/>
          <w:szCs w:val="24"/>
        </w:rPr>
        <w:t>п</w:t>
      </w:r>
      <w:r w:rsidR="006A6A44" w:rsidRPr="00BA0FED">
        <w:rPr>
          <w:sz w:val="24"/>
          <w:szCs w:val="24"/>
        </w:rPr>
        <w:t xml:space="preserve">о Варианту 1 </w:t>
      </w:r>
      <w:r w:rsidR="009F3A02" w:rsidRPr="00BA0FED">
        <w:rPr>
          <w:sz w:val="24"/>
          <w:szCs w:val="24"/>
        </w:rPr>
        <w:t xml:space="preserve"> – </w:t>
      </w:r>
      <w:r w:rsidR="00172B95">
        <w:rPr>
          <w:sz w:val="24"/>
          <w:szCs w:val="24"/>
        </w:rPr>
        <w:t>2,</w:t>
      </w:r>
      <w:r w:rsidR="00517C3E">
        <w:rPr>
          <w:sz w:val="24"/>
          <w:szCs w:val="24"/>
        </w:rPr>
        <w:t>19</w:t>
      </w:r>
      <w:r w:rsidR="009F3A02" w:rsidRPr="00BA0FED">
        <w:rPr>
          <w:sz w:val="24"/>
          <w:szCs w:val="24"/>
        </w:rPr>
        <w:t xml:space="preserve"> </w:t>
      </w:r>
      <w:r w:rsidR="00A704F5" w:rsidRPr="00BA0FED">
        <w:rPr>
          <w:sz w:val="24"/>
          <w:szCs w:val="24"/>
        </w:rPr>
        <w:t xml:space="preserve">тыс. </w:t>
      </w:r>
      <w:r w:rsidR="009F3A02" w:rsidRPr="00BA0FED">
        <w:rPr>
          <w:sz w:val="24"/>
          <w:szCs w:val="24"/>
        </w:rPr>
        <w:t>мест, в том числе –</w:t>
      </w:r>
    </w:p>
    <w:p w:rsidR="00FB4115" w:rsidRPr="00BA0FED" w:rsidRDefault="00FB4115" w:rsidP="002C0173">
      <w:pPr>
        <w:numPr>
          <w:ilvl w:val="0"/>
          <w:numId w:val="4"/>
        </w:numPr>
        <w:tabs>
          <w:tab w:val="clear" w:pos="687"/>
          <w:tab w:val="num" w:pos="1428"/>
        </w:tabs>
        <w:suppressAutoHyphens w:val="0"/>
        <w:overflowPunct/>
        <w:autoSpaceDE/>
        <w:ind w:left="1428"/>
        <w:jc w:val="both"/>
        <w:textAlignment w:val="auto"/>
        <w:rPr>
          <w:sz w:val="24"/>
          <w:szCs w:val="24"/>
        </w:rPr>
      </w:pPr>
      <w:r w:rsidRPr="00BA0FED">
        <w:rPr>
          <w:sz w:val="24"/>
          <w:szCs w:val="24"/>
        </w:rPr>
        <w:t xml:space="preserve">на градообразующих предприятиях                          - </w:t>
      </w:r>
      <w:r w:rsidR="008551E6" w:rsidRPr="00BA0FED">
        <w:rPr>
          <w:sz w:val="24"/>
          <w:szCs w:val="24"/>
        </w:rPr>
        <w:t>1,</w:t>
      </w:r>
      <w:r w:rsidR="00172B95">
        <w:rPr>
          <w:sz w:val="24"/>
          <w:szCs w:val="24"/>
        </w:rPr>
        <w:t>7</w:t>
      </w:r>
      <w:r w:rsidR="007C7A64" w:rsidRPr="00BA0FED">
        <w:rPr>
          <w:sz w:val="24"/>
          <w:szCs w:val="24"/>
        </w:rPr>
        <w:t xml:space="preserve">4 </w:t>
      </w:r>
      <w:r w:rsidR="0045738D" w:rsidRPr="00BA0FED">
        <w:rPr>
          <w:sz w:val="24"/>
          <w:szCs w:val="24"/>
        </w:rPr>
        <w:t xml:space="preserve">тыс. </w:t>
      </w:r>
      <w:r w:rsidRPr="00BA0FED">
        <w:rPr>
          <w:sz w:val="24"/>
          <w:szCs w:val="24"/>
        </w:rPr>
        <w:t>мест (</w:t>
      </w:r>
      <w:r w:rsidR="00807B3B">
        <w:rPr>
          <w:sz w:val="24"/>
          <w:szCs w:val="24"/>
        </w:rPr>
        <w:t>80</w:t>
      </w:r>
      <w:r w:rsidRPr="00BA0FED">
        <w:rPr>
          <w:sz w:val="24"/>
          <w:szCs w:val="24"/>
        </w:rPr>
        <w:t xml:space="preserve"> %);</w:t>
      </w:r>
    </w:p>
    <w:p w:rsidR="009F3A02" w:rsidRPr="00BA0FED" w:rsidRDefault="00FB4115" w:rsidP="002C0173">
      <w:pPr>
        <w:numPr>
          <w:ilvl w:val="0"/>
          <w:numId w:val="4"/>
        </w:numPr>
        <w:tabs>
          <w:tab w:val="clear" w:pos="687"/>
          <w:tab w:val="num" w:pos="1428"/>
        </w:tabs>
        <w:suppressAutoHyphens w:val="0"/>
        <w:overflowPunct/>
        <w:autoSpaceDE/>
        <w:ind w:left="1428"/>
        <w:jc w:val="both"/>
        <w:textAlignment w:val="auto"/>
        <w:rPr>
          <w:sz w:val="24"/>
          <w:szCs w:val="24"/>
        </w:rPr>
      </w:pPr>
      <w:r w:rsidRPr="00BA0FED">
        <w:rPr>
          <w:sz w:val="24"/>
          <w:szCs w:val="24"/>
        </w:rPr>
        <w:t xml:space="preserve">в учреждениях и на предприятиях обслуживания   - </w:t>
      </w:r>
      <w:r w:rsidR="007E6012" w:rsidRPr="00BA0FED">
        <w:rPr>
          <w:sz w:val="24"/>
          <w:szCs w:val="24"/>
        </w:rPr>
        <w:t>0,</w:t>
      </w:r>
      <w:r w:rsidR="0017377F" w:rsidRPr="00BA0FED">
        <w:rPr>
          <w:sz w:val="24"/>
          <w:szCs w:val="24"/>
        </w:rPr>
        <w:t>4</w:t>
      </w:r>
      <w:r w:rsidR="00517C3E">
        <w:rPr>
          <w:sz w:val="24"/>
          <w:szCs w:val="24"/>
        </w:rPr>
        <w:t>5</w:t>
      </w:r>
      <w:r w:rsidRPr="00BA0FED">
        <w:rPr>
          <w:sz w:val="24"/>
          <w:szCs w:val="24"/>
        </w:rPr>
        <w:t xml:space="preserve"> </w:t>
      </w:r>
      <w:r w:rsidR="0045738D" w:rsidRPr="00BA0FED">
        <w:rPr>
          <w:sz w:val="24"/>
          <w:szCs w:val="24"/>
        </w:rPr>
        <w:t xml:space="preserve">тыс. </w:t>
      </w:r>
      <w:r w:rsidRPr="00BA0FED">
        <w:rPr>
          <w:sz w:val="24"/>
          <w:szCs w:val="24"/>
        </w:rPr>
        <w:t>мест (</w:t>
      </w:r>
      <w:r w:rsidR="0017377F" w:rsidRPr="00BA0FED">
        <w:rPr>
          <w:sz w:val="24"/>
          <w:szCs w:val="24"/>
        </w:rPr>
        <w:t>2</w:t>
      </w:r>
      <w:r w:rsidR="00807B3B">
        <w:rPr>
          <w:sz w:val="24"/>
          <w:szCs w:val="24"/>
        </w:rPr>
        <w:t>0</w:t>
      </w:r>
      <w:r w:rsidRPr="00BA0FED">
        <w:rPr>
          <w:sz w:val="24"/>
          <w:szCs w:val="24"/>
        </w:rPr>
        <w:t xml:space="preserve"> %)</w:t>
      </w:r>
      <w:r w:rsidR="009F3A02" w:rsidRPr="00BA0FED">
        <w:rPr>
          <w:sz w:val="24"/>
          <w:szCs w:val="24"/>
        </w:rPr>
        <w:t>.</w:t>
      </w:r>
    </w:p>
    <w:p w:rsidR="006A6A44" w:rsidRPr="00BA0FED" w:rsidRDefault="00FB4115" w:rsidP="006A6A44">
      <w:pPr>
        <w:ind w:firstLine="708"/>
        <w:jc w:val="both"/>
        <w:rPr>
          <w:sz w:val="24"/>
          <w:szCs w:val="24"/>
        </w:rPr>
      </w:pPr>
      <w:r w:rsidRPr="00BA0FED">
        <w:rPr>
          <w:sz w:val="24"/>
          <w:szCs w:val="24"/>
        </w:rPr>
        <w:t>п</w:t>
      </w:r>
      <w:r w:rsidR="006A6A44" w:rsidRPr="00BA0FED">
        <w:rPr>
          <w:sz w:val="24"/>
          <w:szCs w:val="24"/>
        </w:rPr>
        <w:t xml:space="preserve">о Варианту 2  – </w:t>
      </w:r>
      <w:r w:rsidR="007E6012" w:rsidRPr="00BA0FED">
        <w:rPr>
          <w:sz w:val="24"/>
          <w:szCs w:val="24"/>
        </w:rPr>
        <w:t>1,</w:t>
      </w:r>
      <w:r w:rsidR="0017377F" w:rsidRPr="00BA0FED">
        <w:rPr>
          <w:sz w:val="24"/>
          <w:szCs w:val="24"/>
        </w:rPr>
        <w:t>5</w:t>
      </w:r>
      <w:r w:rsidR="00CC24BA" w:rsidRPr="00BA0FED">
        <w:rPr>
          <w:sz w:val="24"/>
          <w:szCs w:val="24"/>
        </w:rPr>
        <w:t>1</w:t>
      </w:r>
      <w:r w:rsidR="006A6A44" w:rsidRPr="00BA0FED">
        <w:rPr>
          <w:sz w:val="24"/>
          <w:szCs w:val="24"/>
        </w:rPr>
        <w:t xml:space="preserve"> </w:t>
      </w:r>
      <w:r w:rsidR="00A704F5" w:rsidRPr="00BA0FED">
        <w:rPr>
          <w:sz w:val="24"/>
          <w:szCs w:val="24"/>
        </w:rPr>
        <w:t xml:space="preserve">тыс. </w:t>
      </w:r>
      <w:r w:rsidR="006A6A44" w:rsidRPr="00BA0FED">
        <w:rPr>
          <w:sz w:val="24"/>
          <w:szCs w:val="24"/>
        </w:rPr>
        <w:t>мест, в том числе –</w:t>
      </w:r>
    </w:p>
    <w:p w:rsidR="00FB4115" w:rsidRPr="00BA0FED" w:rsidRDefault="00FB4115" w:rsidP="002C0173">
      <w:pPr>
        <w:numPr>
          <w:ilvl w:val="0"/>
          <w:numId w:val="4"/>
        </w:numPr>
        <w:tabs>
          <w:tab w:val="clear" w:pos="687"/>
          <w:tab w:val="num" w:pos="1428"/>
        </w:tabs>
        <w:suppressAutoHyphens w:val="0"/>
        <w:overflowPunct/>
        <w:autoSpaceDE/>
        <w:ind w:left="1428"/>
        <w:jc w:val="both"/>
        <w:textAlignment w:val="auto"/>
        <w:rPr>
          <w:sz w:val="24"/>
          <w:szCs w:val="24"/>
        </w:rPr>
      </w:pPr>
      <w:r w:rsidRPr="00BA0FED">
        <w:rPr>
          <w:sz w:val="24"/>
          <w:szCs w:val="24"/>
        </w:rPr>
        <w:t xml:space="preserve">на градообразующих предприятиях                          - </w:t>
      </w:r>
      <w:r w:rsidR="00931A6F" w:rsidRPr="00BA0FED">
        <w:rPr>
          <w:sz w:val="24"/>
          <w:szCs w:val="24"/>
        </w:rPr>
        <w:t>0,</w:t>
      </w:r>
      <w:r w:rsidR="001E609B" w:rsidRPr="00BA0FED">
        <w:rPr>
          <w:sz w:val="24"/>
          <w:szCs w:val="24"/>
        </w:rPr>
        <w:t>60</w:t>
      </w:r>
      <w:r w:rsidRPr="00BA0FED">
        <w:rPr>
          <w:sz w:val="24"/>
          <w:szCs w:val="24"/>
        </w:rPr>
        <w:t xml:space="preserve"> </w:t>
      </w:r>
      <w:r w:rsidR="0045738D" w:rsidRPr="00BA0FED">
        <w:rPr>
          <w:sz w:val="24"/>
          <w:szCs w:val="24"/>
        </w:rPr>
        <w:t xml:space="preserve">тыс. </w:t>
      </w:r>
      <w:r w:rsidRPr="00BA0FED">
        <w:rPr>
          <w:sz w:val="24"/>
          <w:szCs w:val="24"/>
        </w:rPr>
        <w:t>мест (</w:t>
      </w:r>
      <w:r w:rsidR="00CC24BA" w:rsidRPr="00BA0FED">
        <w:rPr>
          <w:sz w:val="24"/>
          <w:szCs w:val="24"/>
        </w:rPr>
        <w:t>40</w:t>
      </w:r>
      <w:r w:rsidRPr="00BA0FED">
        <w:rPr>
          <w:sz w:val="24"/>
          <w:szCs w:val="24"/>
        </w:rPr>
        <w:t xml:space="preserve"> %);</w:t>
      </w:r>
    </w:p>
    <w:p w:rsidR="00802949" w:rsidRPr="00BA0FED" w:rsidRDefault="00FB4115" w:rsidP="002C0173">
      <w:pPr>
        <w:numPr>
          <w:ilvl w:val="0"/>
          <w:numId w:val="4"/>
        </w:numPr>
        <w:tabs>
          <w:tab w:val="clear" w:pos="687"/>
          <w:tab w:val="num" w:pos="1428"/>
          <w:tab w:val="num" w:pos="8400"/>
        </w:tabs>
        <w:suppressAutoHyphens w:val="0"/>
        <w:overflowPunct/>
        <w:autoSpaceDE/>
        <w:ind w:left="1428"/>
        <w:jc w:val="both"/>
        <w:textAlignment w:val="auto"/>
        <w:rPr>
          <w:sz w:val="24"/>
          <w:szCs w:val="24"/>
        </w:rPr>
      </w:pPr>
      <w:r w:rsidRPr="00BA0FED">
        <w:rPr>
          <w:sz w:val="24"/>
          <w:szCs w:val="24"/>
        </w:rPr>
        <w:t xml:space="preserve">в учреждениях и на предприятиях обслуживания   - </w:t>
      </w:r>
      <w:r w:rsidR="0017377F" w:rsidRPr="00BA0FED">
        <w:rPr>
          <w:sz w:val="24"/>
          <w:szCs w:val="24"/>
        </w:rPr>
        <w:t>0,9</w:t>
      </w:r>
      <w:r w:rsidR="00CC24BA" w:rsidRPr="00BA0FED">
        <w:rPr>
          <w:sz w:val="24"/>
          <w:szCs w:val="24"/>
        </w:rPr>
        <w:t>1</w:t>
      </w:r>
      <w:r w:rsidR="00931A6F" w:rsidRPr="00BA0FED">
        <w:rPr>
          <w:sz w:val="24"/>
          <w:szCs w:val="24"/>
        </w:rPr>
        <w:t xml:space="preserve"> </w:t>
      </w:r>
      <w:r w:rsidR="0045738D" w:rsidRPr="00BA0FED">
        <w:rPr>
          <w:sz w:val="24"/>
          <w:szCs w:val="24"/>
        </w:rPr>
        <w:t xml:space="preserve">тыс. </w:t>
      </w:r>
      <w:r w:rsidRPr="00BA0FED">
        <w:rPr>
          <w:sz w:val="24"/>
          <w:szCs w:val="24"/>
        </w:rPr>
        <w:t>мест (</w:t>
      </w:r>
      <w:r w:rsidR="001E609B" w:rsidRPr="00BA0FED">
        <w:rPr>
          <w:sz w:val="24"/>
          <w:szCs w:val="24"/>
        </w:rPr>
        <w:t>6</w:t>
      </w:r>
      <w:r w:rsidR="00CC24BA" w:rsidRPr="00BA0FED">
        <w:rPr>
          <w:sz w:val="24"/>
          <w:szCs w:val="24"/>
        </w:rPr>
        <w:t>0</w:t>
      </w:r>
      <w:r w:rsidRPr="00BA0FED">
        <w:rPr>
          <w:sz w:val="24"/>
          <w:szCs w:val="24"/>
        </w:rPr>
        <w:t xml:space="preserve"> %).</w:t>
      </w:r>
    </w:p>
    <w:p w:rsidR="001E609B" w:rsidRPr="00BA0FED" w:rsidRDefault="009F3A02" w:rsidP="009F3A02">
      <w:pPr>
        <w:ind w:firstLine="708"/>
        <w:jc w:val="both"/>
        <w:rPr>
          <w:color w:val="000000"/>
          <w:sz w:val="24"/>
          <w:szCs w:val="24"/>
        </w:rPr>
      </w:pPr>
      <w:r w:rsidRPr="00BA0FED">
        <w:rPr>
          <w:color w:val="000000"/>
          <w:sz w:val="24"/>
          <w:szCs w:val="24"/>
        </w:rPr>
        <w:t>Таким образом, при общем количестве экономически активного постоянно</w:t>
      </w:r>
      <w:r w:rsidR="00452491" w:rsidRPr="00BA0FED">
        <w:rPr>
          <w:color w:val="000000"/>
          <w:sz w:val="24"/>
          <w:szCs w:val="24"/>
        </w:rPr>
        <w:t>го</w:t>
      </w:r>
      <w:r w:rsidR="00612838" w:rsidRPr="00BA0FED">
        <w:rPr>
          <w:color w:val="000000"/>
          <w:sz w:val="24"/>
          <w:szCs w:val="24"/>
        </w:rPr>
        <w:t xml:space="preserve"> населения, имеющего единственное жилье</w:t>
      </w:r>
      <w:r w:rsidRPr="00BA0FED">
        <w:rPr>
          <w:color w:val="000000"/>
          <w:sz w:val="24"/>
          <w:szCs w:val="24"/>
        </w:rPr>
        <w:t xml:space="preserve"> на территории </w:t>
      </w:r>
      <w:r w:rsidR="00A67CD8" w:rsidRPr="00BA0FED">
        <w:rPr>
          <w:color w:val="000000"/>
          <w:sz w:val="24"/>
          <w:szCs w:val="24"/>
        </w:rPr>
        <w:t>Губаницкого</w:t>
      </w:r>
      <w:r w:rsidR="009878BD" w:rsidRPr="00BA0FED">
        <w:rPr>
          <w:color w:val="000000"/>
          <w:sz w:val="24"/>
          <w:szCs w:val="24"/>
        </w:rPr>
        <w:t xml:space="preserve"> сельского поселения</w:t>
      </w:r>
      <w:r w:rsidR="00612838" w:rsidRPr="00BA0FED">
        <w:rPr>
          <w:color w:val="000000"/>
          <w:sz w:val="24"/>
          <w:szCs w:val="24"/>
        </w:rPr>
        <w:t>,</w:t>
      </w:r>
      <w:r w:rsidRPr="00BA0FED">
        <w:rPr>
          <w:color w:val="000000"/>
          <w:sz w:val="24"/>
          <w:szCs w:val="24"/>
        </w:rPr>
        <w:t xml:space="preserve"> </w:t>
      </w:r>
      <w:r w:rsidR="006A6A44" w:rsidRPr="00BA0FED">
        <w:rPr>
          <w:sz w:val="24"/>
          <w:szCs w:val="24"/>
        </w:rPr>
        <w:t xml:space="preserve">по Варианту 1 </w:t>
      </w:r>
      <w:r w:rsidR="007C0035" w:rsidRPr="00BA0FED">
        <w:rPr>
          <w:sz w:val="24"/>
          <w:szCs w:val="24"/>
        </w:rPr>
        <w:t>–</w:t>
      </w:r>
      <w:r w:rsidR="00612838" w:rsidRPr="00BA0FED">
        <w:rPr>
          <w:sz w:val="24"/>
          <w:szCs w:val="24"/>
        </w:rPr>
        <w:t xml:space="preserve"> </w:t>
      </w:r>
      <w:r w:rsidR="0017377F" w:rsidRPr="00BA0FED">
        <w:rPr>
          <w:sz w:val="24"/>
          <w:szCs w:val="24"/>
        </w:rPr>
        <w:t>2,</w:t>
      </w:r>
      <w:r w:rsidR="00533273">
        <w:rPr>
          <w:sz w:val="24"/>
          <w:szCs w:val="24"/>
        </w:rPr>
        <w:t>51</w:t>
      </w:r>
      <w:r w:rsidRPr="00BA0FED">
        <w:rPr>
          <w:sz w:val="24"/>
          <w:szCs w:val="24"/>
        </w:rPr>
        <w:t> </w:t>
      </w:r>
      <w:r w:rsidR="0045738D" w:rsidRPr="00BA0FED">
        <w:rPr>
          <w:sz w:val="24"/>
          <w:szCs w:val="24"/>
        </w:rPr>
        <w:t xml:space="preserve">тыс. </w:t>
      </w:r>
      <w:r w:rsidRPr="00BA0FED">
        <w:rPr>
          <w:sz w:val="24"/>
          <w:szCs w:val="24"/>
        </w:rPr>
        <w:t>чел.</w:t>
      </w:r>
      <w:r w:rsidR="006A6A44" w:rsidRPr="00BA0FED">
        <w:rPr>
          <w:sz w:val="24"/>
          <w:szCs w:val="24"/>
        </w:rPr>
        <w:t>, по В</w:t>
      </w:r>
      <w:r w:rsidR="006A6A44" w:rsidRPr="00BA0FED">
        <w:rPr>
          <w:color w:val="000000"/>
          <w:sz w:val="24"/>
          <w:szCs w:val="24"/>
        </w:rPr>
        <w:t xml:space="preserve">арианту 2 </w:t>
      </w:r>
      <w:r w:rsidR="00D66EA0" w:rsidRPr="00BA0FED">
        <w:rPr>
          <w:color w:val="000000"/>
          <w:sz w:val="24"/>
          <w:szCs w:val="24"/>
        </w:rPr>
        <w:t>–</w:t>
      </w:r>
      <w:r w:rsidR="006A6A44" w:rsidRPr="00BA0FED">
        <w:rPr>
          <w:color w:val="000000"/>
          <w:sz w:val="24"/>
          <w:szCs w:val="24"/>
        </w:rPr>
        <w:t xml:space="preserve"> </w:t>
      </w:r>
      <w:r w:rsidR="0017377F" w:rsidRPr="00BA0FED">
        <w:rPr>
          <w:color w:val="000000"/>
          <w:sz w:val="24"/>
          <w:szCs w:val="24"/>
        </w:rPr>
        <w:t>4,</w:t>
      </w:r>
      <w:r w:rsidR="00CC24BA" w:rsidRPr="00BA0FED">
        <w:rPr>
          <w:color w:val="000000"/>
          <w:sz w:val="24"/>
          <w:szCs w:val="24"/>
        </w:rPr>
        <w:t>2</w:t>
      </w:r>
      <w:r w:rsidR="0017377F" w:rsidRPr="00BA0FED">
        <w:rPr>
          <w:color w:val="000000"/>
          <w:sz w:val="24"/>
          <w:szCs w:val="24"/>
        </w:rPr>
        <w:t>0</w:t>
      </w:r>
      <w:r w:rsidR="006A6A44" w:rsidRPr="00BA0FED">
        <w:rPr>
          <w:color w:val="000000"/>
          <w:sz w:val="24"/>
          <w:szCs w:val="24"/>
        </w:rPr>
        <w:t> </w:t>
      </w:r>
      <w:r w:rsidR="0045738D" w:rsidRPr="00BA0FED">
        <w:rPr>
          <w:color w:val="000000"/>
          <w:sz w:val="24"/>
          <w:szCs w:val="24"/>
        </w:rPr>
        <w:t xml:space="preserve">тыс. </w:t>
      </w:r>
      <w:r w:rsidR="006A6A44" w:rsidRPr="00BA0FED">
        <w:rPr>
          <w:color w:val="000000"/>
          <w:sz w:val="24"/>
          <w:szCs w:val="24"/>
        </w:rPr>
        <w:t>чел</w:t>
      </w:r>
      <w:r w:rsidR="007C0035" w:rsidRPr="00BA0FED">
        <w:rPr>
          <w:color w:val="000000"/>
          <w:sz w:val="24"/>
          <w:szCs w:val="24"/>
        </w:rPr>
        <w:t>.</w:t>
      </w:r>
      <w:r w:rsidR="006A6A44" w:rsidRPr="00BA0FED">
        <w:rPr>
          <w:color w:val="000000"/>
          <w:sz w:val="24"/>
          <w:szCs w:val="24"/>
        </w:rPr>
        <w:t xml:space="preserve"> </w:t>
      </w:r>
      <w:r w:rsidR="001E609B" w:rsidRPr="00BA0FED">
        <w:rPr>
          <w:color w:val="000000"/>
          <w:sz w:val="24"/>
          <w:szCs w:val="24"/>
        </w:rPr>
        <w:t>о</w:t>
      </w:r>
      <w:r w:rsidRPr="00BA0FED">
        <w:rPr>
          <w:color w:val="000000"/>
          <w:sz w:val="24"/>
          <w:szCs w:val="24"/>
        </w:rPr>
        <w:t xml:space="preserve">беспеченность местами приложения труда в пределах поселения составит </w:t>
      </w:r>
      <w:r w:rsidR="001E609B" w:rsidRPr="00BA0FED">
        <w:rPr>
          <w:color w:val="000000"/>
          <w:sz w:val="24"/>
          <w:szCs w:val="24"/>
        </w:rPr>
        <w:t xml:space="preserve">– </w:t>
      </w:r>
    </w:p>
    <w:p w:rsidR="001E609B" w:rsidRPr="00BA0FED" w:rsidRDefault="006A6A44" w:rsidP="001E609B">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по Варианту 1 </w:t>
      </w:r>
      <w:r w:rsidR="0017377F" w:rsidRPr="00BA0FED">
        <w:rPr>
          <w:sz w:val="24"/>
          <w:szCs w:val="24"/>
        </w:rPr>
        <w:t>–</w:t>
      </w:r>
      <w:r w:rsidRPr="00BA0FED">
        <w:rPr>
          <w:sz w:val="24"/>
          <w:szCs w:val="24"/>
        </w:rPr>
        <w:t xml:space="preserve"> </w:t>
      </w:r>
      <w:r w:rsidR="00831C0F">
        <w:rPr>
          <w:sz w:val="24"/>
          <w:szCs w:val="24"/>
        </w:rPr>
        <w:t>87</w:t>
      </w:r>
      <w:r w:rsidR="00931A6F" w:rsidRPr="00BA0FED">
        <w:rPr>
          <w:sz w:val="24"/>
          <w:szCs w:val="24"/>
        </w:rPr>
        <w:t> </w:t>
      </w:r>
      <w:r w:rsidR="009F3A02" w:rsidRPr="00BA0FED">
        <w:rPr>
          <w:sz w:val="24"/>
          <w:szCs w:val="24"/>
        </w:rPr>
        <w:t>%</w:t>
      </w:r>
      <w:r w:rsidR="001E609B" w:rsidRPr="00BA0FED">
        <w:rPr>
          <w:sz w:val="24"/>
          <w:szCs w:val="24"/>
        </w:rPr>
        <w:t>, то есть достаточно высок</w:t>
      </w:r>
      <w:r w:rsidR="0017377F" w:rsidRPr="00BA0FED">
        <w:rPr>
          <w:sz w:val="24"/>
          <w:szCs w:val="24"/>
        </w:rPr>
        <w:t>ая</w:t>
      </w:r>
      <w:r w:rsidR="001E609B" w:rsidRPr="00BA0FED">
        <w:rPr>
          <w:sz w:val="24"/>
          <w:szCs w:val="24"/>
        </w:rPr>
        <w:t xml:space="preserve"> для поселения с экономикой сельскохозяйственно</w:t>
      </w:r>
      <w:r w:rsidR="0017377F" w:rsidRPr="00BA0FED">
        <w:rPr>
          <w:sz w:val="24"/>
          <w:szCs w:val="24"/>
        </w:rPr>
        <w:t>й</w:t>
      </w:r>
      <w:r w:rsidR="001E609B" w:rsidRPr="00BA0FED">
        <w:rPr>
          <w:sz w:val="24"/>
          <w:szCs w:val="24"/>
        </w:rPr>
        <w:t xml:space="preserve"> </w:t>
      </w:r>
      <w:r w:rsidR="0017377F" w:rsidRPr="00BA0FED">
        <w:rPr>
          <w:sz w:val="24"/>
          <w:szCs w:val="24"/>
        </w:rPr>
        <w:t>специализации</w:t>
      </w:r>
      <w:r w:rsidR="001E609B" w:rsidRPr="00BA0FED">
        <w:rPr>
          <w:sz w:val="24"/>
          <w:szCs w:val="24"/>
        </w:rPr>
        <w:t>;</w:t>
      </w:r>
    </w:p>
    <w:p w:rsidR="00653486" w:rsidRPr="00BA0FED" w:rsidRDefault="001E609B" w:rsidP="001E609B">
      <w:pPr>
        <w:numPr>
          <w:ilvl w:val="0"/>
          <w:numId w:val="4"/>
        </w:numPr>
        <w:tabs>
          <w:tab w:val="clear" w:pos="687"/>
          <w:tab w:val="num" w:pos="1068"/>
        </w:tabs>
        <w:suppressAutoHyphens w:val="0"/>
        <w:overflowPunct/>
        <w:autoSpaceDE/>
        <w:ind w:left="1068"/>
        <w:jc w:val="both"/>
        <w:textAlignment w:val="auto"/>
        <w:rPr>
          <w:sz w:val="24"/>
          <w:szCs w:val="24"/>
        </w:rPr>
      </w:pPr>
      <w:r w:rsidRPr="00BA0FED">
        <w:rPr>
          <w:color w:val="000000"/>
          <w:sz w:val="24"/>
          <w:szCs w:val="24"/>
        </w:rPr>
        <w:t>по</w:t>
      </w:r>
      <w:r w:rsidR="009F3A02" w:rsidRPr="00BA0FED">
        <w:rPr>
          <w:color w:val="000000"/>
          <w:sz w:val="24"/>
          <w:szCs w:val="24"/>
        </w:rPr>
        <w:t xml:space="preserve"> </w:t>
      </w:r>
      <w:r w:rsidR="006A6A44" w:rsidRPr="00BA0FED">
        <w:rPr>
          <w:color w:val="000000"/>
          <w:sz w:val="24"/>
          <w:szCs w:val="24"/>
        </w:rPr>
        <w:t>Варианту</w:t>
      </w:r>
      <w:r w:rsidR="007E6012" w:rsidRPr="00BA0FED">
        <w:rPr>
          <w:color w:val="000000"/>
          <w:sz w:val="24"/>
          <w:szCs w:val="24"/>
        </w:rPr>
        <w:t> </w:t>
      </w:r>
      <w:r w:rsidR="006A6A44" w:rsidRPr="00BA0FED">
        <w:rPr>
          <w:color w:val="000000"/>
          <w:sz w:val="24"/>
          <w:szCs w:val="24"/>
        </w:rPr>
        <w:t xml:space="preserve">2 </w:t>
      </w:r>
      <w:r w:rsidR="0017377F" w:rsidRPr="00BA0FED">
        <w:rPr>
          <w:color w:val="000000"/>
          <w:sz w:val="24"/>
          <w:szCs w:val="24"/>
        </w:rPr>
        <w:t>–</w:t>
      </w:r>
      <w:r w:rsidR="006A6A44" w:rsidRPr="00BA0FED">
        <w:rPr>
          <w:color w:val="000000"/>
          <w:sz w:val="24"/>
          <w:szCs w:val="24"/>
        </w:rPr>
        <w:t xml:space="preserve"> </w:t>
      </w:r>
      <w:r w:rsidR="00CC24BA" w:rsidRPr="00BA0FED">
        <w:rPr>
          <w:sz w:val="24"/>
          <w:szCs w:val="24"/>
        </w:rPr>
        <w:t>3</w:t>
      </w:r>
      <w:r w:rsidR="007C7A64" w:rsidRPr="00BA0FED">
        <w:rPr>
          <w:sz w:val="24"/>
          <w:szCs w:val="24"/>
        </w:rPr>
        <w:t>5</w:t>
      </w:r>
      <w:r w:rsidR="006A6A44" w:rsidRPr="00BA0FED">
        <w:rPr>
          <w:sz w:val="24"/>
          <w:szCs w:val="24"/>
          <w:lang w:val="en-US"/>
        </w:rPr>
        <w:t> </w:t>
      </w:r>
      <w:r w:rsidR="006A6A44" w:rsidRPr="00BA0FED">
        <w:rPr>
          <w:sz w:val="24"/>
          <w:szCs w:val="24"/>
        </w:rPr>
        <w:t>%</w:t>
      </w:r>
      <w:r w:rsidR="0017377F" w:rsidRPr="00BA0FED">
        <w:rPr>
          <w:sz w:val="24"/>
          <w:szCs w:val="24"/>
        </w:rPr>
        <w:t xml:space="preserve">, что незначительно </w:t>
      </w:r>
      <w:r w:rsidRPr="00BA0FED">
        <w:rPr>
          <w:sz w:val="24"/>
          <w:szCs w:val="24"/>
        </w:rPr>
        <w:t>превышает существующую.</w:t>
      </w:r>
    </w:p>
    <w:p w:rsidR="009F3A02" w:rsidRPr="00BA0FED" w:rsidRDefault="00653486" w:rsidP="002C0173">
      <w:pPr>
        <w:widowControl w:val="0"/>
        <w:ind w:firstLine="709"/>
        <w:jc w:val="both"/>
        <w:rPr>
          <w:color w:val="000000"/>
          <w:sz w:val="24"/>
          <w:szCs w:val="24"/>
        </w:rPr>
      </w:pPr>
      <w:r w:rsidRPr="00BA0FED">
        <w:rPr>
          <w:color w:val="000000"/>
          <w:sz w:val="24"/>
          <w:szCs w:val="24"/>
        </w:rPr>
        <w:t xml:space="preserve">В качестве основного принят Вариант 1, по которому предусматривается более эффективное использование потенциала </w:t>
      </w:r>
      <w:r w:rsidR="00105ED1"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с сохранением сложившихся тенденций расселения населения по территории муниципального образования</w:t>
      </w:r>
      <w:r w:rsidR="00F07826" w:rsidRPr="00BA0FED">
        <w:rPr>
          <w:b/>
          <w:i/>
          <w:color w:val="000000"/>
          <w:sz w:val="24"/>
          <w:szCs w:val="24"/>
        </w:rPr>
        <w:t>.</w:t>
      </w:r>
    </w:p>
    <w:p w:rsidR="00F42A7B" w:rsidRPr="00BA0FED" w:rsidRDefault="00F42A7B" w:rsidP="00F42A7B">
      <w:pPr>
        <w:ind w:firstLine="708"/>
        <w:jc w:val="both"/>
        <w:rPr>
          <w:color w:val="000000"/>
          <w:sz w:val="24"/>
        </w:rPr>
      </w:pPr>
      <w:r w:rsidRPr="00BA0FED">
        <w:rPr>
          <w:color w:val="000000"/>
          <w:sz w:val="24"/>
        </w:rPr>
        <w:t>Далее все обоснования (текстовые и графические) выполнены по основному Варианту 1.</w:t>
      </w:r>
    </w:p>
    <w:p w:rsidR="00E82700" w:rsidRPr="00BA0FED" w:rsidRDefault="00E82700" w:rsidP="00E82700">
      <w:pPr>
        <w:ind w:firstLine="708"/>
        <w:jc w:val="both"/>
        <w:rPr>
          <w:color w:val="000000"/>
          <w:sz w:val="24"/>
          <w:szCs w:val="24"/>
        </w:rPr>
      </w:pPr>
      <w:r w:rsidRPr="00BA0FED">
        <w:rPr>
          <w:color w:val="000000"/>
          <w:sz w:val="24"/>
          <w:szCs w:val="24"/>
        </w:rPr>
        <w:t xml:space="preserve">После достижения фактической численности населения, проживающего в отдельных населенных пунктах </w:t>
      </w:r>
      <w:r w:rsidR="00105ED1"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величин, установленных областным законом от 15 июня 2010 года №32-оз «Об административно-территориальном устройстве Ленинградской области и порядке его изменения» </w:t>
      </w:r>
      <w:r w:rsidR="00AD5AAB" w:rsidRPr="00BA0FED">
        <w:rPr>
          <w:sz w:val="24"/>
          <w:szCs w:val="24"/>
        </w:rPr>
        <w:t>возможно изменение категории</w:t>
      </w:r>
      <w:r w:rsidRPr="00BA0FED">
        <w:rPr>
          <w:color w:val="000000"/>
          <w:sz w:val="24"/>
          <w:szCs w:val="24"/>
        </w:rPr>
        <w:t xml:space="preserve"> этих населенных пунктов. Предложения по изменению категорий населенных пунктов представлены в таблице 4.1.5.2.10 –</w:t>
      </w:r>
    </w:p>
    <w:p w:rsidR="00E82700" w:rsidRPr="00BA0FED" w:rsidRDefault="00E82700" w:rsidP="00DD11BF">
      <w:pPr>
        <w:pStyle w:val="36"/>
        <w:spacing w:after="0"/>
        <w:ind w:firstLine="708"/>
        <w:jc w:val="right"/>
        <w:rPr>
          <w:color w:val="000000"/>
          <w:sz w:val="24"/>
          <w:szCs w:val="24"/>
        </w:rPr>
      </w:pPr>
      <w:r w:rsidRPr="00BA0FED">
        <w:rPr>
          <w:color w:val="000000"/>
          <w:sz w:val="24"/>
          <w:szCs w:val="24"/>
        </w:rPr>
        <w:t>Таблица 4.1.5.2.10</w:t>
      </w:r>
    </w:p>
    <w:tbl>
      <w:tblPr>
        <w:tblW w:w="9487" w:type="dxa"/>
        <w:tblInd w:w="5" w:type="dxa"/>
        <w:tblLayout w:type="fixed"/>
        <w:tblCellMar>
          <w:left w:w="0" w:type="dxa"/>
          <w:right w:w="0" w:type="dxa"/>
        </w:tblCellMar>
        <w:tblLook w:val="0000" w:firstRow="0" w:lastRow="0" w:firstColumn="0" w:lastColumn="0" w:noHBand="0" w:noVBand="0"/>
      </w:tblPr>
      <w:tblGrid>
        <w:gridCol w:w="567"/>
        <w:gridCol w:w="2268"/>
        <w:gridCol w:w="1108"/>
        <w:gridCol w:w="1109"/>
        <w:gridCol w:w="1109"/>
        <w:gridCol w:w="1108"/>
        <w:gridCol w:w="1109"/>
        <w:gridCol w:w="1109"/>
      </w:tblGrid>
      <w:tr w:rsidR="00E82700" w:rsidRPr="00BA0FED">
        <w:trPr>
          <w:trHeight w:val="404"/>
          <w:tblHeader/>
        </w:trPr>
        <w:tc>
          <w:tcPr>
            <w:tcW w:w="567" w:type="dxa"/>
            <w:vMerge w:val="restart"/>
            <w:tcBorders>
              <w:top w:val="single" w:sz="4" w:space="0" w:color="000000"/>
              <w:left w:val="single" w:sz="4" w:space="0" w:color="000000"/>
            </w:tcBorders>
            <w:vAlign w:val="center"/>
          </w:tcPr>
          <w:p w:rsidR="00E82700" w:rsidRPr="00BA0FED" w:rsidRDefault="00E82700" w:rsidP="00D444DE">
            <w:pPr>
              <w:pStyle w:val="af8"/>
              <w:snapToGrid w:val="0"/>
              <w:spacing w:after="0"/>
              <w:jc w:val="center"/>
              <w:rPr>
                <w:color w:val="000000"/>
                <w:sz w:val="22"/>
                <w:szCs w:val="22"/>
              </w:rPr>
            </w:pPr>
            <w:r w:rsidRPr="00BA0FED">
              <w:rPr>
                <w:color w:val="000000"/>
                <w:sz w:val="22"/>
                <w:szCs w:val="22"/>
              </w:rPr>
              <w:t>№№ п/п</w:t>
            </w:r>
          </w:p>
        </w:tc>
        <w:tc>
          <w:tcPr>
            <w:tcW w:w="2268" w:type="dxa"/>
            <w:vMerge w:val="restart"/>
            <w:tcBorders>
              <w:top w:val="single" w:sz="4" w:space="0" w:color="000000"/>
              <w:left w:val="single" w:sz="4" w:space="0" w:color="000000"/>
              <w:right w:val="single" w:sz="4" w:space="0" w:color="auto"/>
            </w:tcBorders>
            <w:vAlign w:val="center"/>
          </w:tcPr>
          <w:p w:rsidR="00E82700" w:rsidRPr="00BA0FED" w:rsidRDefault="00E82700" w:rsidP="00D444DE">
            <w:pPr>
              <w:pStyle w:val="af8"/>
              <w:ind w:right="210"/>
              <w:jc w:val="center"/>
              <w:rPr>
                <w:color w:val="000000"/>
                <w:sz w:val="22"/>
                <w:szCs w:val="22"/>
              </w:rPr>
            </w:pPr>
            <w:r w:rsidRPr="00BA0FED">
              <w:rPr>
                <w:color w:val="000000"/>
                <w:sz w:val="22"/>
                <w:szCs w:val="22"/>
              </w:rPr>
              <w:t>Наименование населенного пункта</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Существующее положение</w:t>
            </w:r>
          </w:p>
        </w:tc>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1 очередь</w:t>
            </w:r>
          </w:p>
          <w:p w:rsidR="00E82700" w:rsidRPr="00BA0FED" w:rsidRDefault="00E82700" w:rsidP="00D444DE">
            <w:pPr>
              <w:snapToGrid w:val="0"/>
              <w:jc w:val="center"/>
              <w:rPr>
                <w:rFonts w:eastAsia="Arial Unicode MS" w:cs="Times New Roman CYR"/>
                <w:bCs/>
                <w:color w:val="000000"/>
                <w:sz w:val="22"/>
                <w:szCs w:val="22"/>
              </w:rPr>
            </w:pPr>
            <w:smartTag w:uri="urn:schemas-microsoft-com:office:smarttags" w:element="metricconverter">
              <w:smartTagPr>
                <w:attr w:name="ProductID" w:val="2020 г"/>
              </w:smartTagPr>
              <w:r w:rsidRPr="00BA0FED">
                <w:rPr>
                  <w:rFonts w:eastAsia="Arial Unicode MS" w:cs="Times New Roman CYR"/>
                  <w:bCs/>
                  <w:color w:val="000000"/>
                  <w:sz w:val="22"/>
                  <w:szCs w:val="22"/>
                </w:rPr>
                <w:t>2020 г</w:t>
              </w:r>
            </w:smartTag>
            <w:r w:rsidRPr="00BA0FED">
              <w:rPr>
                <w:rFonts w:eastAsia="Arial Unicode MS" w:cs="Times New Roman CYR"/>
                <w:bCs/>
                <w:color w:val="000000"/>
                <w:sz w:val="22"/>
                <w:szCs w:val="22"/>
              </w:rPr>
              <w:t>.</w:t>
            </w: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Расчетный срок</w:t>
            </w:r>
          </w:p>
          <w:p w:rsidR="00E82700" w:rsidRPr="00BA0FED" w:rsidRDefault="0047168C" w:rsidP="00D444DE">
            <w:pPr>
              <w:snapToGrid w:val="0"/>
              <w:jc w:val="center"/>
              <w:rPr>
                <w:rFonts w:eastAsia="Arial Unicode MS" w:cs="Times New Roman CYR"/>
                <w:bCs/>
                <w:color w:val="000000"/>
                <w:sz w:val="22"/>
                <w:szCs w:val="22"/>
              </w:rPr>
            </w:pPr>
            <w:smartTag w:uri="urn:schemas-microsoft-com:office:smarttags" w:element="metricconverter">
              <w:smartTagPr>
                <w:attr w:name="ProductID" w:val="2035 г"/>
              </w:smartTagPr>
              <w:r w:rsidRPr="00BA0FED">
                <w:rPr>
                  <w:rFonts w:eastAsia="Arial Unicode MS" w:cs="Times New Roman CYR"/>
                  <w:bCs/>
                  <w:color w:val="000000"/>
                  <w:sz w:val="22"/>
                  <w:szCs w:val="22"/>
                </w:rPr>
                <w:t>2035</w:t>
              </w:r>
              <w:r w:rsidR="00E82700" w:rsidRPr="00BA0FED">
                <w:rPr>
                  <w:rFonts w:eastAsia="Arial Unicode MS" w:cs="Times New Roman CYR"/>
                  <w:bCs/>
                  <w:color w:val="000000"/>
                  <w:sz w:val="22"/>
                  <w:szCs w:val="22"/>
                </w:rPr>
                <w:t xml:space="preserve"> г</w:t>
              </w:r>
            </w:smartTag>
            <w:r w:rsidR="00E82700" w:rsidRPr="00BA0FED">
              <w:rPr>
                <w:rFonts w:eastAsia="Arial Unicode MS" w:cs="Times New Roman CYR"/>
                <w:bCs/>
                <w:color w:val="000000"/>
                <w:sz w:val="22"/>
                <w:szCs w:val="22"/>
              </w:rPr>
              <w:t>.</w:t>
            </w:r>
          </w:p>
        </w:tc>
      </w:tr>
      <w:tr w:rsidR="00E82700" w:rsidRPr="00BA0FED">
        <w:trPr>
          <w:trHeight w:val="403"/>
          <w:tblHeader/>
        </w:trPr>
        <w:tc>
          <w:tcPr>
            <w:tcW w:w="567" w:type="dxa"/>
            <w:vMerge/>
            <w:tcBorders>
              <w:left w:val="single" w:sz="4" w:space="0" w:color="000000"/>
              <w:bottom w:val="single" w:sz="4" w:space="0" w:color="000000"/>
            </w:tcBorders>
            <w:vAlign w:val="center"/>
          </w:tcPr>
          <w:p w:rsidR="00E82700" w:rsidRPr="00BA0FED" w:rsidRDefault="00E82700" w:rsidP="00D444DE">
            <w:pPr>
              <w:pStyle w:val="af8"/>
              <w:snapToGrid w:val="0"/>
              <w:spacing w:after="0"/>
              <w:jc w:val="center"/>
              <w:rPr>
                <w:color w:val="000000"/>
                <w:sz w:val="22"/>
                <w:szCs w:val="22"/>
              </w:rPr>
            </w:pPr>
          </w:p>
        </w:tc>
        <w:tc>
          <w:tcPr>
            <w:tcW w:w="2268" w:type="dxa"/>
            <w:vMerge/>
            <w:tcBorders>
              <w:left w:val="single" w:sz="4" w:space="0" w:color="000000"/>
              <w:bottom w:val="single" w:sz="4" w:space="0" w:color="000000"/>
              <w:right w:val="single" w:sz="4" w:space="0" w:color="auto"/>
            </w:tcBorders>
            <w:vAlign w:val="center"/>
          </w:tcPr>
          <w:p w:rsidR="00E82700" w:rsidRPr="00BA0FED" w:rsidRDefault="00E82700" w:rsidP="00D444DE">
            <w:pPr>
              <w:pStyle w:val="af8"/>
              <w:ind w:right="210"/>
              <w:jc w:val="center"/>
              <w:rPr>
                <w:color w:val="000000"/>
                <w:sz w:val="22"/>
                <w:szCs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sidR="00235E95">
              <w:rPr>
                <w:rFonts w:eastAsia="Arial Unicode MS" w:cs="Times New Roman CYR"/>
                <w:bCs/>
                <w:color w:val="000000"/>
                <w:sz w:val="20"/>
              </w:rPr>
              <w:t>,</w:t>
            </w:r>
            <w:r w:rsidRPr="00BA0FED">
              <w:rPr>
                <w:rFonts w:eastAsia="Arial Unicode MS" w:cs="Times New Roman CYR"/>
                <w:bCs/>
                <w:color w:val="000000"/>
                <w:sz w:val="20"/>
              </w:rPr>
              <w:t xml:space="preserve"> </w:t>
            </w:r>
            <w:r w:rsidR="0045738D" w:rsidRPr="00BA0FED">
              <w:rPr>
                <w:rFonts w:eastAsia="Arial Unicode MS" w:cs="Times New Roman CYR"/>
                <w:bCs/>
                <w:color w:val="000000"/>
                <w:sz w:val="20"/>
              </w:rPr>
              <w:t xml:space="preserve">тыс. </w:t>
            </w:r>
            <w:r w:rsidRPr="00BA0FED">
              <w:rPr>
                <w:rFonts w:eastAsia="Arial Unicode MS" w:cs="Times New Roman CYR"/>
                <w:bCs/>
                <w:color w:val="000000"/>
                <w:sz w:val="20"/>
              </w:rPr>
              <w:t>чел.</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0"/>
              </w:rPr>
            </w:pPr>
            <w:r w:rsidRPr="00BA0FED">
              <w:rPr>
                <w:rFonts w:eastAsia="Arial Unicode MS" w:cs="Times New Roman CYR"/>
                <w:bCs/>
                <w:color w:val="000000"/>
                <w:sz w:val="20"/>
              </w:rPr>
              <w:t xml:space="preserve">Категория населенного пункта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sidR="00235E95">
              <w:rPr>
                <w:rFonts w:eastAsia="Arial Unicode MS" w:cs="Times New Roman CYR"/>
                <w:bCs/>
                <w:color w:val="000000"/>
                <w:sz w:val="20"/>
              </w:rPr>
              <w:t>,</w:t>
            </w:r>
            <w:r w:rsidRPr="00BA0FED">
              <w:rPr>
                <w:rFonts w:eastAsia="Arial Unicode MS" w:cs="Times New Roman CYR"/>
                <w:bCs/>
                <w:color w:val="000000"/>
                <w:sz w:val="20"/>
              </w:rPr>
              <w:t xml:space="preserve"> </w:t>
            </w:r>
            <w:r w:rsidR="0045738D" w:rsidRPr="00BA0FED">
              <w:rPr>
                <w:rFonts w:eastAsia="Arial Unicode MS" w:cs="Times New Roman CYR"/>
                <w:bCs/>
                <w:color w:val="000000"/>
                <w:sz w:val="20"/>
              </w:rPr>
              <w:t xml:space="preserve">тыс. </w:t>
            </w:r>
            <w:r w:rsidRPr="00BA0FED">
              <w:rPr>
                <w:rFonts w:eastAsia="Arial Unicode MS" w:cs="Times New Roman CYR"/>
                <w:bCs/>
                <w:color w:val="000000"/>
                <w:sz w:val="20"/>
              </w:rPr>
              <w:t>чел.</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0"/>
              </w:rPr>
            </w:pPr>
            <w:r w:rsidRPr="00BA0FED">
              <w:rPr>
                <w:rFonts w:eastAsia="Arial Unicode MS" w:cs="Times New Roman CYR"/>
                <w:bCs/>
                <w:color w:val="000000"/>
                <w:sz w:val="20"/>
              </w:rPr>
              <w:t>Категория населенного пункта</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0"/>
              </w:rPr>
            </w:pPr>
            <w:r w:rsidRPr="00BA0FED">
              <w:rPr>
                <w:rFonts w:eastAsia="Arial Unicode MS" w:cs="Times New Roman CYR"/>
                <w:bCs/>
                <w:color w:val="000000"/>
                <w:sz w:val="20"/>
              </w:rPr>
              <w:t>Население</w:t>
            </w:r>
            <w:r w:rsidR="00235E95">
              <w:rPr>
                <w:rFonts w:eastAsia="Arial Unicode MS" w:cs="Times New Roman CYR"/>
                <w:bCs/>
                <w:color w:val="000000"/>
                <w:sz w:val="20"/>
              </w:rPr>
              <w:t>,</w:t>
            </w:r>
            <w:r w:rsidRPr="00BA0FED">
              <w:rPr>
                <w:rFonts w:eastAsia="Arial Unicode MS" w:cs="Times New Roman CYR"/>
                <w:bCs/>
                <w:color w:val="000000"/>
                <w:sz w:val="20"/>
              </w:rPr>
              <w:t xml:space="preserve"> </w:t>
            </w:r>
            <w:r w:rsidR="0045738D" w:rsidRPr="00BA0FED">
              <w:rPr>
                <w:rFonts w:eastAsia="Arial Unicode MS" w:cs="Times New Roman CYR"/>
                <w:bCs/>
                <w:color w:val="000000"/>
                <w:sz w:val="20"/>
              </w:rPr>
              <w:t xml:space="preserve">тыс. </w:t>
            </w:r>
            <w:r w:rsidRPr="00BA0FED">
              <w:rPr>
                <w:rFonts w:eastAsia="Arial Unicode MS" w:cs="Times New Roman CYR"/>
                <w:bCs/>
                <w:color w:val="000000"/>
                <w:sz w:val="20"/>
              </w:rPr>
              <w:t>чел.</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E82700" w:rsidRPr="00BA0FED" w:rsidRDefault="00E82700" w:rsidP="00D444DE">
            <w:pPr>
              <w:snapToGrid w:val="0"/>
              <w:jc w:val="center"/>
              <w:rPr>
                <w:rFonts w:eastAsia="Arial Unicode MS" w:cs="Times New Roman CYR"/>
                <w:bCs/>
                <w:color w:val="000000"/>
                <w:sz w:val="20"/>
              </w:rPr>
            </w:pPr>
            <w:r w:rsidRPr="00BA0FED">
              <w:rPr>
                <w:rFonts w:eastAsia="Arial Unicode MS" w:cs="Times New Roman CYR"/>
                <w:bCs/>
                <w:color w:val="000000"/>
                <w:sz w:val="20"/>
              </w:rPr>
              <w:t>Категория населенного пункта</w:t>
            </w:r>
          </w:p>
        </w:tc>
      </w:tr>
      <w:tr w:rsidR="00E82700" w:rsidRPr="00BA0FED">
        <w:tblPrEx>
          <w:tblCellMar>
            <w:left w:w="108" w:type="dxa"/>
            <w:right w:w="108" w:type="dxa"/>
          </w:tblCellMar>
        </w:tblPrEx>
        <w:trPr>
          <w:trHeight w:hRule="exact" w:val="302"/>
          <w:tblHeader/>
        </w:trPr>
        <w:tc>
          <w:tcPr>
            <w:tcW w:w="567" w:type="dxa"/>
            <w:tcBorders>
              <w:top w:val="single" w:sz="4" w:space="0" w:color="000000"/>
              <w:left w:val="single" w:sz="4" w:space="0" w:color="000000"/>
              <w:bottom w:val="single" w:sz="4" w:space="0" w:color="000000"/>
            </w:tcBorders>
          </w:tcPr>
          <w:p w:rsidR="00E82700" w:rsidRPr="00BA0FED" w:rsidRDefault="00E82700" w:rsidP="00D444DE">
            <w:pPr>
              <w:pStyle w:val="af8"/>
              <w:snapToGrid w:val="0"/>
              <w:ind w:left="-3" w:right="-63"/>
              <w:jc w:val="center"/>
              <w:rPr>
                <w:color w:val="000000"/>
                <w:sz w:val="22"/>
                <w:szCs w:val="22"/>
              </w:rPr>
            </w:pPr>
            <w:r w:rsidRPr="00BA0FED">
              <w:rPr>
                <w:color w:val="000000"/>
                <w:sz w:val="22"/>
                <w:szCs w:val="22"/>
              </w:rPr>
              <w:t>1</w:t>
            </w:r>
          </w:p>
        </w:tc>
        <w:tc>
          <w:tcPr>
            <w:tcW w:w="2268" w:type="dxa"/>
            <w:tcBorders>
              <w:top w:val="single" w:sz="4" w:space="0" w:color="000000"/>
              <w:left w:val="single" w:sz="4" w:space="0" w:color="000000"/>
              <w:bottom w:val="single" w:sz="4" w:space="0" w:color="000000"/>
              <w:right w:val="single" w:sz="4" w:space="0" w:color="auto"/>
            </w:tcBorders>
          </w:tcPr>
          <w:p w:rsidR="00E82700" w:rsidRPr="00BA0FED" w:rsidRDefault="00E82700" w:rsidP="00D444DE">
            <w:pPr>
              <w:pStyle w:val="af8"/>
              <w:snapToGrid w:val="0"/>
              <w:ind w:left="544" w:right="210" w:firstLine="329"/>
              <w:jc w:val="center"/>
              <w:rPr>
                <w:color w:val="000000"/>
                <w:sz w:val="22"/>
                <w:szCs w:val="22"/>
              </w:rPr>
            </w:pPr>
            <w:r w:rsidRPr="00BA0FED">
              <w:rPr>
                <w:color w:val="000000"/>
                <w:sz w:val="22"/>
                <w:szCs w:val="22"/>
              </w:rPr>
              <w:t>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82700" w:rsidRPr="00BA0FED" w:rsidRDefault="00E82700" w:rsidP="00D444DE">
            <w:pPr>
              <w:pStyle w:val="af8"/>
              <w:snapToGrid w:val="0"/>
              <w:ind w:right="210"/>
              <w:jc w:val="center"/>
              <w:rPr>
                <w:color w:val="000000"/>
                <w:sz w:val="22"/>
                <w:szCs w:val="22"/>
              </w:rPr>
            </w:pPr>
            <w:r w:rsidRPr="00BA0FED">
              <w:rPr>
                <w:color w:val="000000"/>
                <w:sz w:val="22"/>
                <w:szCs w:val="22"/>
              </w:rPr>
              <w:t>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82700" w:rsidRPr="00BA0FED" w:rsidRDefault="00E82700" w:rsidP="00D444DE">
            <w:pPr>
              <w:pStyle w:val="af8"/>
              <w:snapToGrid w:val="0"/>
              <w:ind w:right="210"/>
              <w:jc w:val="center"/>
              <w:rPr>
                <w:color w:val="000000"/>
                <w:sz w:val="22"/>
                <w:szCs w:val="22"/>
              </w:rPr>
            </w:pPr>
            <w:r w:rsidRPr="00BA0FED">
              <w:rPr>
                <w:color w:val="000000"/>
                <w:sz w:val="22"/>
                <w:szCs w:val="22"/>
              </w:rPr>
              <w:t>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82700" w:rsidRPr="00BA0FED" w:rsidRDefault="00E82700" w:rsidP="00D444DE">
            <w:pPr>
              <w:pStyle w:val="af8"/>
              <w:snapToGrid w:val="0"/>
              <w:ind w:right="210"/>
              <w:jc w:val="center"/>
              <w:rPr>
                <w:color w:val="000000"/>
                <w:sz w:val="22"/>
                <w:szCs w:val="22"/>
              </w:rPr>
            </w:pPr>
            <w:r w:rsidRPr="00BA0FED">
              <w:rPr>
                <w:color w:val="000000"/>
                <w:sz w:val="22"/>
                <w:szCs w:val="22"/>
              </w:rPr>
              <w:t>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82700" w:rsidRPr="00BA0FED" w:rsidRDefault="00E82700" w:rsidP="00D444DE">
            <w:pPr>
              <w:pStyle w:val="af8"/>
              <w:snapToGrid w:val="0"/>
              <w:ind w:right="210"/>
              <w:jc w:val="center"/>
              <w:rPr>
                <w:color w:val="000000"/>
                <w:sz w:val="22"/>
                <w:szCs w:val="22"/>
              </w:rPr>
            </w:pPr>
            <w:r w:rsidRPr="00BA0FED">
              <w:rPr>
                <w:color w:val="000000"/>
                <w:sz w:val="22"/>
                <w:szCs w:val="22"/>
              </w:rPr>
              <w:t>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82700" w:rsidRPr="00BA0FED" w:rsidRDefault="00E82700" w:rsidP="00D444DE">
            <w:pPr>
              <w:pStyle w:val="af8"/>
              <w:snapToGrid w:val="0"/>
              <w:ind w:right="210"/>
              <w:jc w:val="center"/>
              <w:rPr>
                <w:color w:val="000000"/>
                <w:sz w:val="22"/>
                <w:szCs w:val="22"/>
              </w:rPr>
            </w:pPr>
            <w:r w:rsidRPr="00BA0FED">
              <w:rPr>
                <w:color w:val="000000"/>
                <w:sz w:val="22"/>
                <w:szCs w:val="22"/>
              </w:rPr>
              <w:t>7</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E82700" w:rsidRPr="00BA0FED" w:rsidRDefault="00E82700" w:rsidP="00D444DE">
            <w:pPr>
              <w:pStyle w:val="af8"/>
              <w:snapToGrid w:val="0"/>
              <w:ind w:right="210"/>
              <w:jc w:val="center"/>
              <w:rPr>
                <w:color w:val="000000"/>
                <w:sz w:val="22"/>
                <w:szCs w:val="22"/>
              </w:rPr>
            </w:pPr>
            <w:r w:rsidRPr="00BA0FED">
              <w:rPr>
                <w:color w:val="000000"/>
                <w:sz w:val="22"/>
                <w:szCs w:val="22"/>
              </w:rPr>
              <w:t>8</w:t>
            </w:r>
          </w:p>
        </w:tc>
      </w:tr>
      <w:tr w:rsidR="00513433" w:rsidRPr="00BA0FED">
        <w:trPr>
          <w:trHeight w:val="283"/>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1</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Будино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0,074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0,15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0,27</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2</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Везиково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0,017</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3</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Волгово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0,142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0,14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0,14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4</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Горки</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0,036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0,11</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5</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Губаницы</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0,250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18"/>
                <w:szCs w:val="18"/>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0,37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18"/>
                <w:szCs w:val="18"/>
              </w:rPr>
            </w:pPr>
            <w:r w:rsidRPr="00BA0FED">
              <w:rPr>
                <w:color w:val="000000"/>
                <w:sz w:val="22"/>
                <w:szCs w:val="22"/>
              </w:rPr>
              <w:t>село</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0,40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18"/>
                <w:szCs w:val="18"/>
              </w:rPr>
            </w:pPr>
            <w:r w:rsidRPr="00BA0FED">
              <w:rPr>
                <w:color w:val="000000"/>
                <w:sz w:val="22"/>
                <w:szCs w:val="22"/>
              </w:rPr>
              <w:t>село</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6</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Котино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0,007</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0,01</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0,01</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7</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Красные Череповицы</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0,034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0,33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село</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0,38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село</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8</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Курголово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0,048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9</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Муратово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0,027</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0,11</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10</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Ожогино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0,022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11</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Ржевка</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0,016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12</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Соколовка</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0,021</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0,02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22"/>
                <w:szCs w:val="22"/>
              </w:rPr>
            </w:pPr>
            <w:r w:rsidRPr="00BA0FED">
              <w:rPr>
                <w:color w:val="000000"/>
                <w:sz w:val="22"/>
                <w:szCs w:val="22"/>
              </w:rPr>
              <w:t>деревня</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13</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Сумино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1,470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18"/>
                <w:szCs w:val="18"/>
              </w:rPr>
            </w:pPr>
            <w:r w:rsidRPr="00BA0FED">
              <w:rPr>
                <w:color w:val="000000"/>
                <w:sz w:val="22"/>
                <w:szCs w:val="22"/>
              </w:rPr>
              <w:t>поселок</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1,69</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18"/>
                <w:szCs w:val="18"/>
              </w:rPr>
            </w:pPr>
            <w:r w:rsidRPr="00BA0FED">
              <w:rPr>
                <w:color w:val="000000"/>
                <w:sz w:val="22"/>
                <w:szCs w:val="22"/>
              </w:rPr>
              <w:t>поселок</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1,78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18"/>
                <w:szCs w:val="18"/>
              </w:rPr>
            </w:pPr>
            <w:r w:rsidRPr="00BA0FED">
              <w:rPr>
                <w:color w:val="000000"/>
                <w:sz w:val="22"/>
                <w:szCs w:val="22"/>
              </w:rPr>
              <w:t>поселок</w:t>
            </w:r>
          </w:p>
        </w:tc>
      </w:tr>
      <w:tr w:rsidR="00513433" w:rsidRPr="00BA0FED">
        <w:trPr>
          <w:trHeight w:val="315"/>
        </w:trPr>
        <w:tc>
          <w:tcPr>
            <w:tcW w:w="567" w:type="dxa"/>
            <w:tcBorders>
              <w:top w:val="single" w:sz="4" w:space="0" w:color="000000"/>
              <w:left w:val="single" w:sz="4" w:space="0" w:color="000000"/>
              <w:bottom w:val="single" w:sz="4" w:space="0" w:color="000000"/>
            </w:tcBorders>
          </w:tcPr>
          <w:p w:rsidR="00513433" w:rsidRPr="00BA0FED" w:rsidRDefault="00513433" w:rsidP="00D444DE">
            <w:pPr>
              <w:jc w:val="center"/>
              <w:rPr>
                <w:color w:val="000000"/>
                <w:sz w:val="22"/>
                <w:szCs w:val="22"/>
              </w:rPr>
            </w:pPr>
            <w:r w:rsidRPr="00BA0FED">
              <w:rPr>
                <w:color w:val="000000"/>
                <w:sz w:val="22"/>
                <w:szCs w:val="22"/>
              </w:rPr>
              <w:t>14</w:t>
            </w:r>
          </w:p>
        </w:tc>
        <w:tc>
          <w:tcPr>
            <w:tcW w:w="2268" w:type="dxa"/>
            <w:tcBorders>
              <w:top w:val="single" w:sz="4" w:space="0" w:color="000000"/>
              <w:left w:val="single" w:sz="4" w:space="0" w:color="000000"/>
              <w:bottom w:val="single" w:sz="4" w:space="0" w:color="000000"/>
              <w:right w:val="single" w:sz="4" w:space="0" w:color="auto"/>
            </w:tcBorders>
            <w:tcMar>
              <w:left w:w="113" w:type="dxa"/>
            </w:tcMar>
          </w:tcPr>
          <w:p w:rsidR="00513433" w:rsidRPr="00BA0FED" w:rsidRDefault="00513433" w:rsidP="00C54F5D">
            <w:pPr>
              <w:pStyle w:val="af8"/>
              <w:snapToGrid w:val="0"/>
              <w:ind w:right="210"/>
              <w:rPr>
                <w:sz w:val="22"/>
                <w:szCs w:val="22"/>
              </w:rPr>
            </w:pPr>
            <w:r w:rsidRPr="00BA0FED">
              <w:rPr>
                <w:sz w:val="22"/>
                <w:szCs w:val="22"/>
              </w:rPr>
              <w:t>Торосово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pPr>
              <w:jc w:val="center"/>
              <w:rPr>
                <w:sz w:val="22"/>
                <w:szCs w:val="22"/>
              </w:rPr>
            </w:pPr>
            <w:r w:rsidRPr="00BA0FED">
              <w:rPr>
                <w:sz w:val="22"/>
                <w:szCs w:val="22"/>
              </w:rPr>
              <w:t>1,452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D444DE">
            <w:pPr>
              <w:jc w:val="center"/>
              <w:rPr>
                <w:color w:val="000000"/>
                <w:sz w:val="18"/>
                <w:szCs w:val="18"/>
              </w:rPr>
            </w:pPr>
            <w:r w:rsidRPr="00BA0FED">
              <w:rPr>
                <w:color w:val="000000"/>
                <w:sz w:val="22"/>
                <w:szCs w:val="22"/>
              </w:rPr>
              <w:t>деревня</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1,68</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18"/>
                <w:szCs w:val="18"/>
              </w:rPr>
            </w:pPr>
            <w:r w:rsidRPr="00BA0FED">
              <w:rPr>
                <w:color w:val="000000"/>
                <w:sz w:val="22"/>
                <w:szCs w:val="22"/>
              </w:rPr>
              <w:t>поселок</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Default="00513433">
            <w:pPr>
              <w:jc w:val="center"/>
              <w:rPr>
                <w:sz w:val="22"/>
                <w:szCs w:val="22"/>
              </w:rPr>
            </w:pPr>
            <w:r>
              <w:rPr>
                <w:sz w:val="22"/>
                <w:szCs w:val="22"/>
              </w:rPr>
              <w:t>1,84</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513433" w:rsidRPr="00BA0FED" w:rsidRDefault="00513433" w:rsidP="00791981">
            <w:pPr>
              <w:jc w:val="center"/>
              <w:rPr>
                <w:color w:val="000000"/>
                <w:sz w:val="18"/>
                <w:szCs w:val="18"/>
              </w:rPr>
            </w:pPr>
            <w:r w:rsidRPr="00BA0FED">
              <w:rPr>
                <w:color w:val="000000"/>
                <w:sz w:val="22"/>
                <w:szCs w:val="22"/>
              </w:rPr>
              <w:t>поселок</w:t>
            </w:r>
          </w:p>
        </w:tc>
      </w:tr>
    </w:tbl>
    <w:p w:rsidR="00AD5AAB" w:rsidRPr="00823C3A" w:rsidRDefault="00AD5AAB" w:rsidP="00AD5AAB">
      <w:pPr>
        <w:ind w:firstLine="540"/>
        <w:jc w:val="both"/>
        <w:rPr>
          <w:sz w:val="22"/>
          <w:szCs w:val="22"/>
        </w:rPr>
      </w:pPr>
    </w:p>
    <w:p w:rsidR="00AD5AAB" w:rsidRPr="00BA0FED" w:rsidRDefault="00AD5AAB" w:rsidP="00AD5AAB">
      <w:pPr>
        <w:ind w:firstLine="540"/>
        <w:jc w:val="both"/>
        <w:rPr>
          <w:sz w:val="24"/>
          <w:szCs w:val="24"/>
        </w:rPr>
      </w:pPr>
      <w:r w:rsidRPr="00BA0FED">
        <w:rPr>
          <w:sz w:val="24"/>
          <w:szCs w:val="24"/>
        </w:rPr>
        <w:t>В проекте рассмотрен вопрос о возможном объединении населенных пунктов со смежными границами в соответствии с областным законом от 15 июня 2010 года №</w:t>
      </w:r>
      <w:r w:rsidR="00694D81" w:rsidRPr="00BA0FED">
        <w:rPr>
          <w:sz w:val="24"/>
          <w:szCs w:val="24"/>
        </w:rPr>
        <w:t> </w:t>
      </w:r>
      <w:r w:rsidRPr="00BA0FED">
        <w:rPr>
          <w:sz w:val="24"/>
          <w:szCs w:val="24"/>
        </w:rPr>
        <w:t>32-оз</w:t>
      </w:r>
      <w:r w:rsidR="00791981" w:rsidRPr="00BA0FED">
        <w:rPr>
          <w:sz w:val="24"/>
          <w:szCs w:val="24"/>
        </w:rPr>
        <w:t xml:space="preserve"> (деревни Котино и Ожогино, деревня Будино и поселок Сумино)</w:t>
      </w:r>
      <w:r w:rsidRPr="00BA0FED">
        <w:rPr>
          <w:sz w:val="24"/>
          <w:szCs w:val="24"/>
        </w:rPr>
        <w:t xml:space="preserve"> и принято решение </w:t>
      </w:r>
      <w:r w:rsidR="004F7264" w:rsidRPr="00BA0FED">
        <w:rPr>
          <w:sz w:val="24"/>
          <w:szCs w:val="24"/>
        </w:rPr>
        <w:t>объединение населенных пунктов не предусматривать, обеспечить автономность планировочной структуры каждого населенного пункта при их интегрированности в единую транспортную, инженерную систему и систему объектов социальной инфраструктуры</w:t>
      </w:r>
      <w:r w:rsidRPr="00BA0FED">
        <w:rPr>
          <w:sz w:val="24"/>
          <w:szCs w:val="24"/>
        </w:rPr>
        <w:t>.</w:t>
      </w:r>
    </w:p>
    <w:p w:rsidR="00F42A7B" w:rsidRPr="00BA0FED" w:rsidRDefault="00F42A7B" w:rsidP="00F42A7B">
      <w:pPr>
        <w:jc w:val="both"/>
        <w:rPr>
          <w:color w:val="000000"/>
          <w:sz w:val="24"/>
        </w:rPr>
      </w:pPr>
    </w:p>
    <w:p w:rsidR="009F3A02" w:rsidRPr="00BA0FED" w:rsidRDefault="00AF7755" w:rsidP="00CC16D9">
      <w:pPr>
        <w:tabs>
          <w:tab w:val="left" w:pos="1140"/>
        </w:tabs>
        <w:spacing w:line="360" w:lineRule="auto"/>
        <w:outlineLvl w:val="3"/>
        <w:rPr>
          <w:b/>
          <w:color w:val="000000"/>
          <w:sz w:val="24"/>
          <w:szCs w:val="24"/>
        </w:rPr>
      </w:pPr>
      <w:bookmarkStart w:id="68" w:name="_Toc373245001"/>
      <w:r w:rsidRPr="00BA0FED">
        <w:rPr>
          <w:b/>
          <w:color w:val="000000"/>
          <w:sz w:val="24"/>
          <w:szCs w:val="24"/>
        </w:rPr>
        <w:t>4</w:t>
      </w:r>
      <w:r w:rsidR="009F3A02" w:rsidRPr="00BA0FED">
        <w:rPr>
          <w:b/>
          <w:color w:val="000000"/>
          <w:sz w:val="24"/>
          <w:szCs w:val="24"/>
        </w:rPr>
        <w:t>.1.5.3. Жилищный фонд</w:t>
      </w:r>
      <w:bookmarkEnd w:id="68"/>
    </w:p>
    <w:p w:rsidR="009F3A02" w:rsidRPr="00BA0FED" w:rsidRDefault="009F3A02" w:rsidP="00105ED1">
      <w:pPr>
        <w:ind w:firstLine="708"/>
        <w:jc w:val="both"/>
        <w:rPr>
          <w:color w:val="000000"/>
          <w:sz w:val="24"/>
          <w:szCs w:val="24"/>
        </w:rPr>
      </w:pPr>
      <w:r w:rsidRPr="00BA0FED">
        <w:rPr>
          <w:color w:val="000000"/>
          <w:sz w:val="24"/>
          <w:szCs w:val="24"/>
        </w:rPr>
        <w:t xml:space="preserve">Объем проектируемого жилищного фонда </w:t>
      </w:r>
      <w:r w:rsidR="00105ED1" w:rsidRPr="00BA0FED">
        <w:rPr>
          <w:color w:val="000000"/>
          <w:sz w:val="24"/>
          <w:szCs w:val="24"/>
        </w:rPr>
        <w:t xml:space="preserve">Губаницкого сельского поселения </w:t>
      </w:r>
      <w:r w:rsidRPr="00BA0FED">
        <w:rPr>
          <w:color w:val="000000"/>
          <w:sz w:val="24"/>
          <w:szCs w:val="24"/>
        </w:rPr>
        <w:t>определен из услови</w:t>
      </w:r>
      <w:r w:rsidR="00105ED1" w:rsidRPr="00BA0FED">
        <w:rPr>
          <w:color w:val="000000"/>
          <w:sz w:val="24"/>
          <w:szCs w:val="24"/>
        </w:rPr>
        <w:t>я</w:t>
      </w:r>
      <w:r w:rsidRPr="00BA0FED">
        <w:rPr>
          <w:color w:val="000000"/>
          <w:sz w:val="24"/>
          <w:szCs w:val="24"/>
        </w:rPr>
        <w:t xml:space="preserve"> средней жилищной обеспеченности для </w:t>
      </w:r>
      <w:r w:rsidR="00FF1BEA" w:rsidRPr="00BA0FED">
        <w:rPr>
          <w:color w:val="000000"/>
          <w:sz w:val="24"/>
          <w:szCs w:val="24"/>
        </w:rPr>
        <w:t xml:space="preserve">планируемой </w:t>
      </w:r>
      <w:r w:rsidRPr="00BA0FED">
        <w:rPr>
          <w:color w:val="000000"/>
          <w:sz w:val="24"/>
          <w:szCs w:val="24"/>
        </w:rPr>
        <w:t xml:space="preserve">застройки индивидуальными </w:t>
      </w:r>
      <w:r w:rsidR="006A6A44" w:rsidRPr="00BA0FED">
        <w:rPr>
          <w:color w:val="000000"/>
          <w:sz w:val="24"/>
          <w:szCs w:val="24"/>
        </w:rPr>
        <w:t xml:space="preserve">жилыми </w:t>
      </w:r>
      <w:r w:rsidRPr="00BA0FED">
        <w:rPr>
          <w:color w:val="000000"/>
          <w:sz w:val="24"/>
          <w:szCs w:val="24"/>
        </w:rPr>
        <w:t xml:space="preserve">домами с участками – </w:t>
      </w:r>
      <w:smartTag w:uri="urn:schemas-microsoft-com:office:smarttags" w:element="metricconverter">
        <w:smartTagPr>
          <w:attr w:name="ProductID" w:val="60 м2"/>
        </w:smartTagPr>
        <w:r w:rsidRPr="00BA0FED">
          <w:rPr>
            <w:color w:val="000000"/>
            <w:sz w:val="24"/>
            <w:szCs w:val="24"/>
          </w:rPr>
          <w:t>60 </w:t>
        </w:r>
        <w:r w:rsidR="00D13EE2" w:rsidRPr="00BA0FED">
          <w:rPr>
            <w:color w:val="000000"/>
            <w:sz w:val="22"/>
            <w:szCs w:val="22"/>
          </w:rPr>
          <w:t>м</w:t>
        </w:r>
        <w:r w:rsidR="00D13EE2" w:rsidRPr="00BA0FED">
          <w:rPr>
            <w:color w:val="000000"/>
            <w:sz w:val="22"/>
            <w:szCs w:val="22"/>
            <w:vertAlign w:val="superscript"/>
          </w:rPr>
          <w:t>2</w:t>
        </w:r>
      </w:smartTag>
      <w:r w:rsidRPr="00BA0FED">
        <w:rPr>
          <w:color w:val="000000"/>
          <w:sz w:val="24"/>
          <w:szCs w:val="24"/>
        </w:rPr>
        <w:t xml:space="preserve"> на 1 чел.</w:t>
      </w:r>
    </w:p>
    <w:p w:rsidR="00F15096" w:rsidRPr="00BA0FED" w:rsidRDefault="009F3A02" w:rsidP="00954570">
      <w:pPr>
        <w:ind w:firstLine="708"/>
        <w:jc w:val="both"/>
        <w:rPr>
          <w:color w:val="000000"/>
          <w:sz w:val="24"/>
          <w:szCs w:val="24"/>
        </w:rPr>
      </w:pPr>
      <w:r w:rsidRPr="00BA0FED">
        <w:rPr>
          <w:color w:val="000000"/>
          <w:sz w:val="24"/>
          <w:szCs w:val="24"/>
        </w:rPr>
        <w:t xml:space="preserve">Расчет </w:t>
      </w:r>
      <w:r w:rsidR="00F15096" w:rsidRPr="00BA0FED">
        <w:rPr>
          <w:color w:val="000000"/>
          <w:sz w:val="24"/>
          <w:szCs w:val="24"/>
        </w:rPr>
        <w:t xml:space="preserve">прироста </w:t>
      </w:r>
      <w:r w:rsidRPr="00BA0FED">
        <w:rPr>
          <w:color w:val="000000"/>
          <w:sz w:val="24"/>
          <w:szCs w:val="24"/>
        </w:rPr>
        <w:t xml:space="preserve">площади жилищного фонда на 1 очередь строительства и на расчетный срок по населенным пунктам </w:t>
      </w:r>
      <w:r w:rsidR="00105ED1"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w:t>
      </w:r>
      <w:r w:rsidR="00C53552" w:rsidRPr="00BA0FED">
        <w:rPr>
          <w:color w:val="000000"/>
          <w:sz w:val="24"/>
          <w:szCs w:val="24"/>
        </w:rPr>
        <w:t xml:space="preserve">по </w:t>
      </w:r>
      <w:r w:rsidR="00771EFA" w:rsidRPr="00BA0FED">
        <w:rPr>
          <w:color w:val="000000"/>
          <w:sz w:val="24"/>
          <w:szCs w:val="24"/>
        </w:rPr>
        <w:t>основному Варианту 1</w:t>
      </w:r>
      <w:r w:rsidR="00C53552" w:rsidRPr="00BA0FED">
        <w:rPr>
          <w:color w:val="000000"/>
          <w:sz w:val="24"/>
          <w:szCs w:val="24"/>
        </w:rPr>
        <w:t xml:space="preserve"> </w:t>
      </w:r>
      <w:r w:rsidRPr="00BA0FED">
        <w:rPr>
          <w:color w:val="000000"/>
          <w:sz w:val="24"/>
          <w:szCs w:val="24"/>
        </w:rPr>
        <w:t xml:space="preserve">представлен в таблице </w:t>
      </w:r>
      <w:r w:rsidR="00C53552" w:rsidRPr="00BA0FED">
        <w:rPr>
          <w:color w:val="000000"/>
          <w:sz w:val="24"/>
          <w:szCs w:val="24"/>
        </w:rPr>
        <w:t>4.1.5.3.1</w:t>
      </w:r>
      <w:r w:rsidR="00771EFA" w:rsidRPr="00BA0FED">
        <w:rPr>
          <w:color w:val="000000"/>
          <w:sz w:val="24"/>
          <w:szCs w:val="24"/>
        </w:rPr>
        <w:t>.</w:t>
      </w:r>
    </w:p>
    <w:p w:rsidR="009F3A02" w:rsidRPr="00BA0FED" w:rsidRDefault="009F3A02" w:rsidP="009F3A02">
      <w:pPr>
        <w:rPr>
          <w:b/>
          <w:color w:val="000000"/>
          <w:sz w:val="24"/>
          <w:szCs w:val="24"/>
        </w:rPr>
        <w:sectPr w:rsidR="009F3A02" w:rsidRPr="00BA0FED" w:rsidSect="0051353A">
          <w:footerReference w:type="even" r:id="rId56"/>
          <w:footerReference w:type="default" r:id="rId57"/>
          <w:footerReference w:type="first" r:id="rId58"/>
          <w:footnotePr>
            <w:pos w:val="beneathText"/>
          </w:footnotePr>
          <w:pgSz w:w="11905" w:h="16837"/>
          <w:pgMar w:top="1134" w:right="737" w:bottom="1247" w:left="1701" w:header="720" w:footer="916" w:gutter="0"/>
          <w:cols w:space="720"/>
          <w:docGrid w:linePitch="381"/>
        </w:sectPr>
      </w:pPr>
    </w:p>
    <w:p w:rsidR="00C337AB" w:rsidRPr="00BA0FED" w:rsidRDefault="007C0C58" w:rsidP="005E2A73">
      <w:pPr>
        <w:spacing w:line="360" w:lineRule="auto"/>
        <w:jc w:val="center"/>
        <w:rPr>
          <w:b/>
          <w:color w:val="000000"/>
          <w:sz w:val="24"/>
          <w:szCs w:val="24"/>
        </w:rPr>
      </w:pPr>
      <w:r w:rsidRPr="00BA0FED">
        <w:rPr>
          <w:b/>
          <w:color w:val="000000"/>
          <w:sz w:val="24"/>
          <w:szCs w:val="24"/>
        </w:rPr>
        <w:t xml:space="preserve">Расчет </w:t>
      </w:r>
      <w:r w:rsidR="00F15096" w:rsidRPr="00BA0FED">
        <w:rPr>
          <w:b/>
          <w:color w:val="000000"/>
          <w:sz w:val="24"/>
          <w:szCs w:val="24"/>
        </w:rPr>
        <w:t xml:space="preserve">прироста </w:t>
      </w:r>
      <w:r w:rsidRPr="00BA0FED">
        <w:rPr>
          <w:b/>
          <w:color w:val="000000"/>
          <w:sz w:val="24"/>
          <w:szCs w:val="24"/>
        </w:rPr>
        <w:t xml:space="preserve">площади жилищного фонда по населенным пунктам </w:t>
      </w:r>
      <w:r w:rsidR="00105ED1" w:rsidRPr="00BA0FED">
        <w:rPr>
          <w:b/>
          <w:color w:val="000000"/>
          <w:sz w:val="24"/>
          <w:szCs w:val="24"/>
        </w:rPr>
        <w:t>Губаницкого</w:t>
      </w:r>
      <w:r w:rsidR="009878BD" w:rsidRPr="00BA0FED">
        <w:rPr>
          <w:b/>
          <w:color w:val="000000"/>
          <w:sz w:val="24"/>
          <w:szCs w:val="24"/>
        </w:rPr>
        <w:t xml:space="preserve"> сельского поселения</w:t>
      </w:r>
    </w:p>
    <w:p w:rsidR="007C0C58" w:rsidRPr="00BA0FED" w:rsidRDefault="007C0C58" w:rsidP="007C0C58">
      <w:pPr>
        <w:spacing w:line="360" w:lineRule="auto"/>
        <w:jc w:val="right"/>
        <w:rPr>
          <w:color w:val="000000"/>
          <w:sz w:val="24"/>
          <w:szCs w:val="24"/>
        </w:rPr>
      </w:pPr>
      <w:r w:rsidRPr="00BA0FED">
        <w:rPr>
          <w:color w:val="000000"/>
          <w:sz w:val="24"/>
          <w:szCs w:val="24"/>
        </w:rPr>
        <w:t xml:space="preserve">Таблица </w:t>
      </w:r>
      <w:r w:rsidR="00AF7755" w:rsidRPr="00BA0FED">
        <w:rPr>
          <w:color w:val="000000"/>
          <w:sz w:val="24"/>
          <w:szCs w:val="24"/>
        </w:rPr>
        <w:t>4</w:t>
      </w:r>
      <w:r w:rsidRPr="00BA0FED">
        <w:rPr>
          <w:color w:val="000000"/>
          <w:sz w:val="24"/>
          <w:szCs w:val="24"/>
        </w:rPr>
        <w:t>.1.5.3</w:t>
      </w:r>
    </w:p>
    <w:tbl>
      <w:tblPr>
        <w:tblW w:w="14473" w:type="dxa"/>
        <w:tblInd w:w="94" w:type="dxa"/>
        <w:tblLayout w:type="fixed"/>
        <w:tblLook w:val="0000" w:firstRow="0" w:lastRow="0" w:firstColumn="0" w:lastColumn="0" w:noHBand="0" w:noVBand="0"/>
      </w:tblPr>
      <w:tblGrid>
        <w:gridCol w:w="4267"/>
        <w:gridCol w:w="2268"/>
        <w:gridCol w:w="2055"/>
        <w:gridCol w:w="2056"/>
        <w:gridCol w:w="1913"/>
        <w:gridCol w:w="1914"/>
      </w:tblGrid>
      <w:tr w:rsidR="00812479" w:rsidRPr="00BA0FED" w:rsidTr="00F42C38">
        <w:trPr>
          <w:trHeight w:val="660"/>
          <w:tblHeader/>
        </w:trPr>
        <w:tc>
          <w:tcPr>
            <w:tcW w:w="4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2479" w:rsidRPr="00235E95" w:rsidRDefault="00812479" w:rsidP="00273EA6">
            <w:pPr>
              <w:jc w:val="center"/>
              <w:rPr>
                <w:color w:val="000000"/>
                <w:sz w:val="22"/>
                <w:szCs w:val="22"/>
              </w:rPr>
            </w:pPr>
            <w:r w:rsidRPr="00235E95">
              <w:rPr>
                <w:color w:val="000000"/>
                <w:sz w:val="22"/>
                <w:szCs w:val="22"/>
              </w:rPr>
              <w:t>Наименование функционал</w:t>
            </w:r>
            <w:r w:rsidRPr="00235E95">
              <w:rPr>
                <w:color w:val="000000"/>
                <w:sz w:val="22"/>
                <w:szCs w:val="22"/>
              </w:rPr>
              <w:t>ь</w:t>
            </w:r>
            <w:r w:rsidRPr="00235E95">
              <w:rPr>
                <w:color w:val="000000"/>
                <w:sz w:val="22"/>
                <w:szCs w:val="22"/>
              </w:rPr>
              <w:t>ной зоны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EE2" w:rsidRPr="00235E95" w:rsidRDefault="00D13EE2" w:rsidP="00D13EE2">
            <w:pPr>
              <w:jc w:val="center"/>
              <w:rPr>
                <w:color w:val="000000"/>
                <w:sz w:val="22"/>
                <w:szCs w:val="22"/>
              </w:rPr>
            </w:pPr>
            <w:r w:rsidRPr="00235E95">
              <w:rPr>
                <w:color w:val="000000"/>
                <w:sz w:val="22"/>
                <w:szCs w:val="22"/>
              </w:rPr>
              <w:t>Норма жилищной обеспеченности</w:t>
            </w:r>
            <w:r w:rsidR="00235E95">
              <w:rPr>
                <w:color w:val="000000"/>
                <w:sz w:val="22"/>
                <w:szCs w:val="22"/>
              </w:rPr>
              <w:t>,</w:t>
            </w:r>
          </w:p>
          <w:p w:rsidR="00D13EE2" w:rsidRPr="00235E95" w:rsidRDefault="00D13EE2" w:rsidP="00D13EE2">
            <w:pPr>
              <w:jc w:val="center"/>
              <w:rPr>
                <w:color w:val="000000"/>
                <w:sz w:val="22"/>
                <w:szCs w:val="22"/>
              </w:rPr>
            </w:pPr>
            <w:r w:rsidRPr="00235E95">
              <w:rPr>
                <w:color w:val="000000"/>
                <w:sz w:val="22"/>
                <w:szCs w:val="22"/>
              </w:rPr>
              <w:t>м</w:t>
            </w:r>
            <w:r w:rsidRPr="00235E95">
              <w:rPr>
                <w:color w:val="000000"/>
                <w:sz w:val="22"/>
                <w:szCs w:val="22"/>
                <w:vertAlign w:val="superscript"/>
              </w:rPr>
              <w:t>2</w:t>
            </w:r>
            <w:r w:rsidRPr="00235E95">
              <w:rPr>
                <w:color w:val="000000"/>
                <w:sz w:val="22"/>
                <w:szCs w:val="22"/>
              </w:rPr>
              <w:t xml:space="preserve"> общей площади</w:t>
            </w:r>
          </w:p>
          <w:p w:rsidR="00812479" w:rsidRPr="00235E95" w:rsidRDefault="00D13EE2" w:rsidP="00D13EE2">
            <w:pPr>
              <w:jc w:val="center"/>
              <w:rPr>
                <w:color w:val="000000"/>
                <w:sz w:val="22"/>
                <w:szCs w:val="22"/>
              </w:rPr>
            </w:pPr>
            <w:r w:rsidRPr="00235E95">
              <w:rPr>
                <w:color w:val="000000"/>
                <w:sz w:val="22"/>
                <w:szCs w:val="22"/>
              </w:rPr>
              <w:t>на 1 чел</w:t>
            </w:r>
            <w:r w:rsidR="00DD11BF" w:rsidRPr="00235E95">
              <w:rPr>
                <w:color w:val="000000"/>
                <w:sz w:val="22"/>
                <w:szCs w:val="22"/>
              </w:rPr>
              <w:t>.</w:t>
            </w:r>
          </w:p>
        </w:tc>
        <w:tc>
          <w:tcPr>
            <w:tcW w:w="4111" w:type="dxa"/>
            <w:gridSpan w:val="2"/>
            <w:tcBorders>
              <w:top w:val="single" w:sz="4" w:space="0" w:color="auto"/>
              <w:left w:val="nil"/>
              <w:bottom w:val="single" w:sz="4" w:space="0" w:color="auto"/>
              <w:right w:val="single" w:sz="4" w:space="0" w:color="auto"/>
            </w:tcBorders>
            <w:vAlign w:val="center"/>
          </w:tcPr>
          <w:p w:rsidR="00812479" w:rsidRPr="00235E95" w:rsidRDefault="00812479" w:rsidP="00273EA6">
            <w:pPr>
              <w:jc w:val="center"/>
              <w:rPr>
                <w:color w:val="000000"/>
                <w:sz w:val="22"/>
                <w:szCs w:val="22"/>
              </w:rPr>
            </w:pPr>
            <w:r w:rsidRPr="00235E95">
              <w:rPr>
                <w:color w:val="000000"/>
                <w:sz w:val="22"/>
                <w:szCs w:val="22"/>
              </w:rPr>
              <w:t>Прирост насел</w:t>
            </w:r>
            <w:r w:rsidRPr="00235E95">
              <w:rPr>
                <w:color w:val="000000"/>
                <w:sz w:val="22"/>
                <w:szCs w:val="22"/>
              </w:rPr>
              <w:t>е</w:t>
            </w:r>
            <w:r w:rsidRPr="00235E95">
              <w:rPr>
                <w:color w:val="000000"/>
                <w:sz w:val="22"/>
                <w:szCs w:val="22"/>
              </w:rPr>
              <w:t>ния</w:t>
            </w:r>
            <w:r w:rsidR="00235E95" w:rsidRPr="00235E95">
              <w:rPr>
                <w:color w:val="000000"/>
                <w:sz w:val="22"/>
                <w:szCs w:val="22"/>
              </w:rPr>
              <w:t>,</w:t>
            </w:r>
            <w:r w:rsidRPr="00235E95">
              <w:rPr>
                <w:color w:val="000000"/>
                <w:sz w:val="22"/>
                <w:szCs w:val="22"/>
              </w:rPr>
              <w:t xml:space="preserve"> </w:t>
            </w:r>
            <w:r w:rsidR="0045738D" w:rsidRPr="00235E95">
              <w:rPr>
                <w:color w:val="000000"/>
                <w:sz w:val="22"/>
                <w:szCs w:val="22"/>
              </w:rPr>
              <w:t xml:space="preserve">тыс. </w:t>
            </w:r>
            <w:r w:rsidRPr="00235E95">
              <w:rPr>
                <w:color w:val="000000"/>
                <w:sz w:val="22"/>
                <w:szCs w:val="22"/>
              </w:rPr>
              <w:t xml:space="preserve">чел.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812479" w:rsidRPr="00235E95" w:rsidRDefault="00812479" w:rsidP="00273EA6">
            <w:pPr>
              <w:jc w:val="center"/>
              <w:rPr>
                <w:color w:val="000000"/>
                <w:sz w:val="22"/>
                <w:szCs w:val="22"/>
              </w:rPr>
            </w:pPr>
            <w:r w:rsidRPr="00235E95">
              <w:rPr>
                <w:color w:val="000000"/>
                <w:sz w:val="22"/>
                <w:szCs w:val="22"/>
              </w:rPr>
              <w:t>Прирост жилого фонда</w:t>
            </w:r>
            <w:r w:rsidR="00235E95">
              <w:rPr>
                <w:color w:val="000000"/>
                <w:sz w:val="22"/>
                <w:szCs w:val="22"/>
              </w:rPr>
              <w:t>,</w:t>
            </w:r>
          </w:p>
          <w:p w:rsidR="00812479" w:rsidRPr="00235E95" w:rsidRDefault="0045738D" w:rsidP="00273EA6">
            <w:pPr>
              <w:jc w:val="center"/>
              <w:rPr>
                <w:color w:val="000000"/>
                <w:sz w:val="22"/>
                <w:szCs w:val="22"/>
              </w:rPr>
            </w:pPr>
            <w:r w:rsidRPr="00235E95">
              <w:rPr>
                <w:color w:val="000000"/>
                <w:sz w:val="22"/>
                <w:szCs w:val="22"/>
              </w:rPr>
              <w:t xml:space="preserve">тыс. </w:t>
            </w:r>
            <w:r w:rsidR="003306DF" w:rsidRPr="00235E95">
              <w:rPr>
                <w:color w:val="000000"/>
                <w:sz w:val="22"/>
                <w:szCs w:val="22"/>
              </w:rPr>
              <w:t>м</w:t>
            </w:r>
            <w:r w:rsidR="003306DF" w:rsidRPr="00235E95">
              <w:rPr>
                <w:color w:val="000000"/>
                <w:sz w:val="22"/>
                <w:szCs w:val="22"/>
                <w:vertAlign w:val="superscript"/>
              </w:rPr>
              <w:t>2</w:t>
            </w:r>
            <w:r w:rsidR="003306DF" w:rsidRPr="00235E95">
              <w:rPr>
                <w:color w:val="000000"/>
                <w:sz w:val="22"/>
                <w:szCs w:val="22"/>
              </w:rPr>
              <w:t xml:space="preserve"> общей площади</w:t>
            </w:r>
          </w:p>
        </w:tc>
      </w:tr>
      <w:tr w:rsidR="00812479" w:rsidRPr="00BA0FED" w:rsidTr="00F42C38">
        <w:trPr>
          <w:trHeight w:val="660"/>
          <w:tblHeader/>
        </w:trPr>
        <w:tc>
          <w:tcPr>
            <w:tcW w:w="4267" w:type="dxa"/>
            <w:vMerge/>
            <w:tcBorders>
              <w:top w:val="single" w:sz="4" w:space="0" w:color="auto"/>
              <w:left w:val="single" w:sz="4" w:space="0" w:color="auto"/>
              <w:bottom w:val="single" w:sz="4" w:space="0" w:color="auto"/>
              <w:right w:val="single" w:sz="4" w:space="0" w:color="auto"/>
            </w:tcBorders>
            <w:vAlign w:val="center"/>
          </w:tcPr>
          <w:p w:rsidR="00812479" w:rsidRPr="00235E95" w:rsidRDefault="00812479" w:rsidP="00273EA6">
            <w:pPr>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12479" w:rsidRPr="00235E95" w:rsidRDefault="00812479" w:rsidP="00273EA6">
            <w:pPr>
              <w:rPr>
                <w:color w:val="000000"/>
                <w:sz w:val="22"/>
                <w:szCs w:val="22"/>
              </w:rPr>
            </w:pPr>
          </w:p>
        </w:tc>
        <w:tc>
          <w:tcPr>
            <w:tcW w:w="2055" w:type="dxa"/>
            <w:tcBorders>
              <w:top w:val="single" w:sz="4" w:space="0" w:color="auto"/>
              <w:left w:val="nil"/>
              <w:bottom w:val="single" w:sz="4" w:space="0" w:color="auto"/>
              <w:right w:val="single" w:sz="4" w:space="0" w:color="auto"/>
            </w:tcBorders>
            <w:vAlign w:val="center"/>
          </w:tcPr>
          <w:p w:rsidR="00812479" w:rsidRPr="00235E95" w:rsidRDefault="00812479" w:rsidP="00273EA6">
            <w:pPr>
              <w:jc w:val="center"/>
              <w:rPr>
                <w:color w:val="000000"/>
                <w:sz w:val="22"/>
                <w:szCs w:val="22"/>
              </w:rPr>
            </w:pPr>
            <w:r w:rsidRPr="00235E95">
              <w:rPr>
                <w:color w:val="000000"/>
                <w:sz w:val="22"/>
                <w:szCs w:val="22"/>
              </w:rPr>
              <w:t>1 оч</w:t>
            </w:r>
            <w:r w:rsidRPr="00235E95">
              <w:rPr>
                <w:color w:val="000000"/>
                <w:sz w:val="22"/>
                <w:szCs w:val="22"/>
              </w:rPr>
              <w:t>е</w:t>
            </w:r>
            <w:r w:rsidRPr="00235E95">
              <w:rPr>
                <w:color w:val="000000"/>
                <w:sz w:val="22"/>
                <w:szCs w:val="22"/>
              </w:rPr>
              <w:t>редь</w:t>
            </w:r>
          </w:p>
          <w:p w:rsidR="00812479" w:rsidRPr="00235E95" w:rsidRDefault="00812479" w:rsidP="00273EA6">
            <w:pPr>
              <w:jc w:val="center"/>
              <w:rPr>
                <w:color w:val="000000"/>
                <w:sz w:val="22"/>
                <w:szCs w:val="22"/>
              </w:rPr>
            </w:pPr>
            <w:smartTag w:uri="urn:schemas-microsoft-com:office:smarttags" w:element="metricconverter">
              <w:smartTagPr>
                <w:attr w:name="ProductID" w:val="2020 г"/>
              </w:smartTagPr>
              <w:r w:rsidRPr="00235E95">
                <w:rPr>
                  <w:color w:val="000000"/>
                  <w:sz w:val="22"/>
                  <w:szCs w:val="22"/>
                </w:rPr>
                <w:t>2020 г</w:t>
              </w:r>
            </w:smartTag>
            <w:r w:rsidRPr="00235E95">
              <w:rPr>
                <w:color w:val="000000"/>
                <w:sz w:val="22"/>
                <w:szCs w:val="22"/>
              </w:rPr>
              <w:t>.</w:t>
            </w:r>
          </w:p>
        </w:tc>
        <w:tc>
          <w:tcPr>
            <w:tcW w:w="2056" w:type="dxa"/>
            <w:tcBorders>
              <w:top w:val="single" w:sz="4" w:space="0" w:color="auto"/>
              <w:left w:val="single" w:sz="4" w:space="0" w:color="auto"/>
              <w:bottom w:val="single" w:sz="4" w:space="0" w:color="auto"/>
              <w:right w:val="single" w:sz="4" w:space="0" w:color="auto"/>
            </w:tcBorders>
            <w:vAlign w:val="center"/>
          </w:tcPr>
          <w:p w:rsidR="00812479" w:rsidRPr="00235E95" w:rsidRDefault="00812479" w:rsidP="00273EA6">
            <w:pPr>
              <w:jc w:val="center"/>
              <w:rPr>
                <w:color w:val="000000"/>
                <w:sz w:val="22"/>
                <w:szCs w:val="22"/>
              </w:rPr>
            </w:pPr>
            <w:r w:rsidRPr="00235E95">
              <w:rPr>
                <w:color w:val="000000"/>
                <w:sz w:val="22"/>
                <w:szCs w:val="22"/>
              </w:rPr>
              <w:t>Расчетный срок</w:t>
            </w:r>
          </w:p>
          <w:p w:rsidR="00812479" w:rsidRPr="00235E95" w:rsidRDefault="0047168C" w:rsidP="00273EA6">
            <w:pPr>
              <w:jc w:val="center"/>
              <w:rPr>
                <w:color w:val="000000"/>
                <w:sz w:val="22"/>
                <w:szCs w:val="22"/>
              </w:rPr>
            </w:pPr>
            <w:smartTag w:uri="urn:schemas-microsoft-com:office:smarttags" w:element="metricconverter">
              <w:smartTagPr>
                <w:attr w:name="ProductID" w:val="2035 г"/>
              </w:smartTagPr>
              <w:r w:rsidRPr="00235E95">
                <w:rPr>
                  <w:color w:val="000000"/>
                  <w:sz w:val="22"/>
                  <w:szCs w:val="22"/>
                </w:rPr>
                <w:t>2035</w:t>
              </w:r>
              <w:r w:rsidR="00812479" w:rsidRPr="00235E95">
                <w:rPr>
                  <w:color w:val="000000"/>
                  <w:sz w:val="22"/>
                  <w:szCs w:val="22"/>
                </w:rPr>
                <w:t xml:space="preserve"> г</w:t>
              </w:r>
            </w:smartTag>
            <w:r w:rsidR="00812479" w:rsidRPr="00235E95">
              <w:rPr>
                <w:color w:val="000000"/>
                <w:sz w:val="22"/>
                <w:szCs w:val="22"/>
              </w:rPr>
              <w:t>.</w:t>
            </w:r>
          </w:p>
        </w:tc>
        <w:tc>
          <w:tcPr>
            <w:tcW w:w="1913" w:type="dxa"/>
            <w:tcBorders>
              <w:top w:val="single" w:sz="4" w:space="0" w:color="auto"/>
              <w:left w:val="single" w:sz="4" w:space="0" w:color="auto"/>
              <w:bottom w:val="single" w:sz="4" w:space="0" w:color="auto"/>
              <w:right w:val="single" w:sz="4" w:space="0" w:color="auto"/>
            </w:tcBorders>
            <w:vAlign w:val="center"/>
          </w:tcPr>
          <w:p w:rsidR="00812479" w:rsidRPr="00235E95" w:rsidRDefault="00812479" w:rsidP="00273EA6">
            <w:pPr>
              <w:jc w:val="center"/>
              <w:rPr>
                <w:color w:val="000000"/>
                <w:sz w:val="22"/>
                <w:szCs w:val="22"/>
              </w:rPr>
            </w:pPr>
            <w:r w:rsidRPr="00235E95">
              <w:rPr>
                <w:color w:val="000000"/>
                <w:sz w:val="22"/>
                <w:szCs w:val="22"/>
              </w:rPr>
              <w:t>1 оч</w:t>
            </w:r>
            <w:r w:rsidRPr="00235E95">
              <w:rPr>
                <w:color w:val="000000"/>
                <w:sz w:val="22"/>
                <w:szCs w:val="22"/>
              </w:rPr>
              <w:t>е</w:t>
            </w:r>
            <w:r w:rsidRPr="00235E95">
              <w:rPr>
                <w:color w:val="000000"/>
                <w:sz w:val="22"/>
                <w:szCs w:val="22"/>
              </w:rPr>
              <w:t>редь</w:t>
            </w:r>
          </w:p>
          <w:p w:rsidR="00812479" w:rsidRPr="00235E95" w:rsidRDefault="00812479" w:rsidP="00273EA6">
            <w:pPr>
              <w:jc w:val="center"/>
              <w:rPr>
                <w:color w:val="000000"/>
                <w:sz w:val="22"/>
                <w:szCs w:val="22"/>
              </w:rPr>
            </w:pPr>
            <w:smartTag w:uri="urn:schemas-microsoft-com:office:smarttags" w:element="metricconverter">
              <w:smartTagPr>
                <w:attr w:name="ProductID" w:val="2020 г"/>
              </w:smartTagPr>
              <w:r w:rsidRPr="00235E95">
                <w:rPr>
                  <w:color w:val="000000"/>
                  <w:sz w:val="22"/>
                  <w:szCs w:val="22"/>
                </w:rPr>
                <w:t>2020 г</w:t>
              </w:r>
            </w:smartTag>
            <w:r w:rsidRPr="00235E95">
              <w:rPr>
                <w:color w:val="000000"/>
                <w:sz w:val="22"/>
                <w:szCs w:val="22"/>
              </w:rPr>
              <w:t>.</w:t>
            </w:r>
          </w:p>
        </w:tc>
        <w:tc>
          <w:tcPr>
            <w:tcW w:w="1914" w:type="dxa"/>
            <w:tcBorders>
              <w:top w:val="single" w:sz="4" w:space="0" w:color="auto"/>
              <w:left w:val="single" w:sz="4" w:space="0" w:color="auto"/>
              <w:bottom w:val="single" w:sz="4" w:space="0" w:color="auto"/>
              <w:right w:val="single" w:sz="4" w:space="0" w:color="auto"/>
            </w:tcBorders>
            <w:vAlign w:val="center"/>
          </w:tcPr>
          <w:p w:rsidR="00812479" w:rsidRPr="00235E95" w:rsidRDefault="00812479" w:rsidP="00273EA6">
            <w:pPr>
              <w:jc w:val="center"/>
              <w:rPr>
                <w:color w:val="000000"/>
                <w:sz w:val="22"/>
                <w:szCs w:val="22"/>
              </w:rPr>
            </w:pPr>
            <w:r w:rsidRPr="00235E95">
              <w:rPr>
                <w:color w:val="000000"/>
                <w:sz w:val="22"/>
                <w:szCs w:val="22"/>
              </w:rPr>
              <w:t>Расчетный срок</w:t>
            </w:r>
          </w:p>
          <w:p w:rsidR="00812479" w:rsidRPr="00235E95" w:rsidRDefault="0047168C" w:rsidP="00273EA6">
            <w:pPr>
              <w:jc w:val="center"/>
              <w:rPr>
                <w:color w:val="000000"/>
                <w:sz w:val="22"/>
                <w:szCs w:val="22"/>
              </w:rPr>
            </w:pPr>
            <w:smartTag w:uri="urn:schemas-microsoft-com:office:smarttags" w:element="metricconverter">
              <w:smartTagPr>
                <w:attr w:name="ProductID" w:val="2035 г"/>
              </w:smartTagPr>
              <w:r w:rsidRPr="00235E95">
                <w:rPr>
                  <w:color w:val="000000"/>
                  <w:sz w:val="22"/>
                  <w:szCs w:val="22"/>
                </w:rPr>
                <w:t>2035</w:t>
              </w:r>
              <w:r w:rsidR="00812479" w:rsidRPr="00235E95">
                <w:rPr>
                  <w:color w:val="000000"/>
                  <w:sz w:val="22"/>
                  <w:szCs w:val="22"/>
                </w:rPr>
                <w:t xml:space="preserve"> г</w:t>
              </w:r>
            </w:smartTag>
            <w:r w:rsidR="00812479" w:rsidRPr="00235E95">
              <w:rPr>
                <w:color w:val="000000"/>
                <w:sz w:val="22"/>
                <w:szCs w:val="22"/>
              </w:rPr>
              <w:t>.</w:t>
            </w:r>
          </w:p>
        </w:tc>
      </w:tr>
      <w:tr w:rsidR="00E21D9F" w:rsidRPr="00BA0FED">
        <w:trPr>
          <w:trHeight w:val="470"/>
        </w:trPr>
        <w:tc>
          <w:tcPr>
            <w:tcW w:w="4267" w:type="dxa"/>
            <w:tcBorders>
              <w:top w:val="nil"/>
              <w:left w:val="single" w:sz="4" w:space="0" w:color="auto"/>
              <w:bottom w:val="single" w:sz="4" w:space="0" w:color="auto"/>
              <w:right w:val="single" w:sz="4" w:space="0" w:color="auto"/>
            </w:tcBorders>
            <w:shd w:val="clear" w:color="auto" w:fill="auto"/>
          </w:tcPr>
          <w:p w:rsidR="00E21D9F" w:rsidRPr="00BA0FED" w:rsidRDefault="00E21D9F" w:rsidP="00273EA6">
            <w:pPr>
              <w:rPr>
                <w:b/>
                <w:bCs/>
                <w:color w:val="000000"/>
                <w:sz w:val="22"/>
                <w:szCs w:val="22"/>
              </w:rPr>
            </w:pPr>
            <w:r w:rsidRPr="00BA0FED">
              <w:rPr>
                <w:b/>
                <w:bCs/>
                <w:color w:val="000000"/>
                <w:sz w:val="22"/>
                <w:szCs w:val="22"/>
              </w:rPr>
              <w:t xml:space="preserve">Всего по жилым зонам </w:t>
            </w:r>
          </w:p>
          <w:p w:rsidR="00E21D9F" w:rsidRPr="00BA0FED" w:rsidRDefault="00E21D9F" w:rsidP="00273EA6">
            <w:pPr>
              <w:rPr>
                <w:b/>
                <w:bCs/>
                <w:color w:val="000000"/>
                <w:sz w:val="22"/>
                <w:szCs w:val="22"/>
              </w:rPr>
            </w:pPr>
            <w:r w:rsidRPr="00BA0FED">
              <w:rPr>
                <w:b/>
                <w:bCs/>
                <w:color w:val="000000"/>
                <w:sz w:val="22"/>
                <w:szCs w:val="22"/>
              </w:rPr>
              <w:t>д</w:t>
            </w:r>
            <w:r w:rsidRPr="00BA0FED">
              <w:rPr>
                <w:b/>
                <w:bCs/>
                <w:color w:val="000000"/>
                <w:sz w:val="22"/>
                <w:szCs w:val="22"/>
              </w:rPr>
              <w:t>е</w:t>
            </w:r>
            <w:r w:rsidRPr="00BA0FED">
              <w:rPr>
                <w:b/>
                <w:bCs/>
                <w:color w:val="000000"/>
                <w:sz w:val="22"/>
                <w:szCs w:val="22"/>
              </w:rPr>
              <w:t>ревни Будино,</w:t>
            </w:r>
          </w:p>
          <w:p w:rsidR="00E21D9F" w:rsidRPr="00BA0FED" w:rsidRDefault="00E21D9F" w:rsidP="00273EA6">
            <w:pPr>
              <w:rPr>
                <w:bCs/>
                <w:color w:val="000000"/>
                <w:sz w:val="22"/>
                <w:szCs w:val="22"/>
              </w:rPr>
            </w:pPr>
            <w:r w:rsidRPr="00BA0FED">
              <w:rPr>
                <w:bCs/>
                <w:color w:val="000000"/>
                <w:sz w:val="22"/>
                <w:szCs w:val="22"/>
              </w:rPr>
              <w:t xml:space="preserve">в </w:t>
            </w:r>
            <w:r w:rsidRPr="00BA0FED">
              <w:rPr>
                <w:color w:val="000000"/>
                <w:sz w:val="22"/>
                <w:szCs w:val="22"/>
              </w:rPr>
              <w:t>том числе:</w:t>
            </w:r>
          </w:p>
        </w:tc>
        <w:tc>
          <w:tcPr>
            <w:tcW w:w="2268" w:type="dxa"/>
            <w:tcBorders>
              <w:top w:val="nil"/>
              <w:left w:val="nil"/>
              <w:bottom w:val="single" w:sz="4" w:space="0" w:color="auto"/>
              <w:right w:val="single" w:sz="4" w:space="0" w:color="auto"/>
            </w:tcBorders>
            <w:shd w:val="clear" w:color="auto" w:fill="auto"/>
          </w:tcPr>
          <w:p w:rsidR="00E21D9F" w:rsidRPr="00BA0FED" w:rsidRDefault="00E21D9F" w:rsidP="00247FB9">
            <w:pPr>
              <w:jc w:val="center"/>
              <w:rPr>
                <w:color w:val="000000"/>
                <w:sz w:val="24"/>
                <w:szCs w:val="24"/>
              </w:rPr>
            </w:pPr>
          </w:p>
        </w:tc>
        <w:tc>
          <w:tcPr>
            <w:tcW w:w="2055" w:type="dxa"/>
            <w:tcBorders>
              <w:top w:val="single" w:sz="4" w:space="0" w:color="auto"/>
              <w:left w:val="nil"/>
              <w:bottom w:val="single" w:sz="4" w:space="0" w:color="auto"/>
              <w:right w:val="single" w:sz="4" w:space="0" w:color="auto"/>
            </w:tcBorders>
          </w:tcPr>
          <w:p w:rsidR="00E21D9F" w:rsidRPr="00BA0FED" w:rsidRDefault="00E21D9F">
            <w:pPr>
              <w:jc w:val="center"/>
              <w:rPr>
                <w:b/>
                <w:bCs/>
                <w:sz w:val="22"/>
                <w:szCs w:val="22"/>
              </w:rPr>
            </w:pPr>
            <w:r w:rsidRPr="00BA0FED">
              <w:rPr>
                <w:b/>
                <w:bCs/>
                <w:sz w:val="22"/>
                <w:szCs w:val="22"/>
              </w:rPr>
              <w:t>0,0</w:t>
            </w:r>
            <w:r w:rsidR="004E14E7">
              <w:rPr>
                <w:b/>
                <w:bCs/>
                <w:sz w:val="22"/>
                <w:szCs w:val="22"/>
              </w:rPr>
              <w:t>8</w:t>
            </w:r>
          </w:p>
        </w:tc>
        <w:tc>
          <w:tcPr>
            <w:tcW w:w="2056" w:type="dxa"/>
            <w:tcBorders>
              <w:top w:val="single" w:sz="4" w:space="0" w:color="auto"/>
              <w:left w:val="single" w:sz="4" w:space="0" w:color="auto"/>
              <w:bottom w:val="single" w:sz="4" w:space="0" w:color="auto"/>
              <w:right w:val="single" w:sz="4" w:space="0" w:color="auto"/>
            </w:tcBorders>
          </w:tcPr>
          <w:p w:rsidR="00E21D9F" w:rsidRPr="00BA0FED" w:rsidRDefault="00E21D9F">
            <w:pPr>
              <w:jc w:val="center"/>
              <w:rPr>
                <w:b/>
                <w:bCs/>
                <w:sz w:val="22"/>
                <w:szCs w:val="22"/>
              </w:rPr>
            </w:pPr>
            <w:r w:rsidRPr="00BA0FED">
              <w:rPr>
                <w:b/>
                <w:bCs/>
                <w:sz w:val="22"/>
                <w:szCs w:val="22"/>
              </w:rPr>
              <w:t>0,</w:t>
            </w:r>
            <w:r w:rsidR="007225CD" w:rsidRPr="00BA0FED">
              <w:rPr>
                <w:b/>
                <w:bCs/>
                <w:sz w:val="22"/>
                <w:szCs w:val="22"/>
              </w:rPr>
              <w:t>20</w:t>
            </w:r>
          </w:p>
        </w:tc>
        <w:tc>
          <w:tcPr>
            <w:tcW w:w="1913" w:type="dxa"/>
            <w:tcBorders>
              <w:top w:val="single" w:sz="4" w:space="0" w:color="auto"/>
              <w:left w:val="single" w:sz="4" w:space="0" w:color="auto"/>
              <w:bottom w:val="single" w:sz="4" w:space="0" w:color="auto"/>
              <w:right w:val="single" w:sz="4" w:space="0" w:color="auto"/>
            </w:tcBorders>
          </w:tcPr>
          <w:p w:rsidR="00E21D9F" w:rsidRPr="00BA0FED" w:rsidRDefault="007225CD">
            <w:pPr>
              <w:jc w:val="center"/>
              <w:rPr>
                <w:b/>
                <w:bCs/>
                <w:sz w:val="22"/>
                <w:szCs w:val="22"/>
              </w:rPr>
            </w:pPr>
            <w:r w:rsidRPr="00BA0FED">
              <w:rPr>
                <w:b/>
                <w:bCs/>
                <w:sz w:val="22"/>
                <w:szCs w:val="22"/>
              </w:rPr>
              <w:t>4,</w:t>
            </w:r>
            <w:r w:rsidR="004E14E7">
              <w:rPr>
                <w:b/>
                <w:bCs/>
                <w:sz w:val="22"/>
                <w:szCs w:val="22"/>
              </w:rPr>
              <w:t>8</w:t>
            </w:r>
            <w:r w:rsidRPr="00BA0FED">
              <w:rPr>
                <w:b/>
                <w:bCs/>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E21D9F" w:rsidRPr="00BA0FED" w:rsidRDefault="007225CD">
            <w:pPr>
              <w:jc w:val="center"/>
              <w:rPr>
                <w:b/>
                <w:bCs/>
                <w:sz w:val="22"/>
                <w:szCs w:val="22"/>
              </w:rPr>
            </w:pPr>
            <w:r w:rsidRPr="00BA0FED">
              <w:rPr>
                <w:b/>
                <w:bCs/>
                <w:sz w:val="22"/>
                <w:szCs w:val="22"/>
              </w:rPr>
              <w:t>12,00</w:t>
            </w:r>
          </w:p>
        </w:tc>
      </w:tr>
      <w:tr w:rsidR="00E21D9F"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E21D9F" w:rsidRPr="00BA0FED" w:rsidRDefault="00E21D9F">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2268" w:type="dxa"/>
            <w:tcBorders>
              <w:top w:val="nil"/>
              <w:left w:val="nil"/>
              <w:bottom w:val="single" w:sz="4" w:space="0" w:color="auto"/>
              <w:right w:val="single" w:sz="4" w:space="0" w:color="auto"/>
            </w:tcBorders>
            <w:shd w:val="clear" w:color="auto" w:fill="auto"/>
          </w:tcPr>
          <w:p w:rsidR="00E21D9F" w:rsidRPr="00BA0FED" w:rsidRDefault="00E21D9F" w:rsidP="003D70D6">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E21D9F" w:rsidRPr="00BA0FED" w:rsidRDefault="00E21D9F" w:rsidP="009521F6">
            <w:pPr>
              <w:jc w:val="center"/>
              <w:rPr>
                <w:bCs/>
                <w:sz w:val="22"/>
                <w:szCs w:val="22"/>
              </w:rPr>
            </w:pPr>
            <w:r w:rsidRPr="00BA0FED">
              <w:rPr>
                <w:bCs/>
                <w:sz w:val="22"/>
                <w:szCs w:val="22"/>
              </w:rPr>
              <w:t>0,0</w:t>
            </w:r>
            <w:r w:rsidR="004E14E7">
              <w:rPr>
                <w:bCs/>
                <w:sz w:val="22"/>
                <w:szCs w:val="22"/>
              </w:rPr>
              <w:t>8</w:t>
            </w:r>
          </w:p>
        </w:tc>
        <w:tc>
          <w:tcPr>
            <w:tcW w:w="2056" w:type="dxa"/>
            <w:tcBorders>
              <w:top w:val="single" w:sz="4" w:space="0" w:color="auto"/>
              <w:left w:val="single" w:sz="4" w:space="0" w:color="auto"/>
              <w:bottom w:val="single" w:sz="4" w:space="0" w:color="auto"/>
              <w:right w:val="single" w:sz="4" w:space="0" w:color="auto"/>
            </w:tcBorders>
          </w:tcPr>
          <w:p w:rsidR="00E21D9F" w:rsidRPr="00BA0FED" w:rsidRDefault="00E21D9F" w:rsidP="009521F6">
            <w:pPr>
              <w:jc w:val="center"/>
              <w:rPr>
                <w:bCs/>
                <w:sz w:val="22"/>
                <w:szCs w:val="22"/>
              </w:rPr>
            </w:pPr>
            <w:r w:rsidRPr="00BA0FED">
              <w:rPr>
                <w:bCs/>
                <w:sz w:val="22"/>
                <w:szCs w:val="22"/>
              </w:rPr>
              <w:t>0,</w:t>
            </w:r>
            <w:r w:rsidR="007225CD" w:rsidRPr="00BA0FED">
              <w:rPr>
                <w:bCs/>
                <w:sz w:val="22"/>
                <w:szCs w:val="22"/>
              </w:rPr>
              <w:t>20</w:t>
            </w:r>
          </w:p>
        </w:tc>
        <w:tc>
          <w:tcPr>
            <w:tcW w:w="1913" w:type="dxa"/>
            <w:tcBorders>
              <w:top w:val="single" w:sz="4" w:space="0" w:color="auto"/>
              <w:left w:val="single" w:sz="4" w:space="0" w:color="auto"/>
              <w:bottom w:val="single" w:sz="4" w:space="0" w:color="auto"/>
              <w:right w:val="single" w:sz="4" w:space="0" w:color="auto"/>
            </w:tcBorders>
          </w:tcPr>
          <w:p w:rsidR="00E21D9F" w:rsidRPr="00BA0FED" w:rsidRDefault="007225CD" w:rsidP="009521F6">
            <w:pPr>
              <w:jc w:val="center"/>
              <w:rPr>
                <w:bCs/>
                <w:sz w:val="22"/>
                <w:szCs w:val="22"/>
              </w:rPr>
            </w:pPr>
            <w:r w:rsidRPr="00BA0FED">
              <w:rPr>
                <w:bCs/>
                <w:sz w:val="22"/>
                <w:szCs w:val="22"/>
              </w:rPr>
              <w:t>4,</w:t>
            </w:r>
            <w:r w:rsidR="004E14E7">
              <w:rPr>
                <w:bCs/>
                <w:sz w:val="22"/>
                <w:szCs w:val="22"/>
              </w:rPr>
              <w:t>8</w:t>
            </w:r>
            <w:r w:rsidRPr="00BA0FED">
              <w:rPr>
                <w:bCs/>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E21D9F" w:rsidRPr="00BA0FED" w:rsidRDefault="007225CD" w:rsidP="009521F6">
            <w:pPr>
              <w:jc w:val="center"/>
              <w:rPr>
                <w:bCs/>
                <w:sz w:val="22"/>
                <w:szCs w:val="22"/>
              </w:rPr>
            </w:pPr>
            <w:r w:rsidRPr="00BA0FED">
              <w:rPr>
                <w:bCs/>
                <w:sz w:val="22"/>
                <w:szCs w:val="22"/>
              </w:rPr>
              <w:t>12,00</w:t>
            </w:r>
          </w:p>
        </w:tc>
      </w:tr>
      <w:tr w:rsidR="00E21D9F" w:rsidRPr="00BA0FED">
        <w:trPr>
          <w:trHeight w:val="315"/>
        </w:trPr>
        <w:tc>
          <w:tcPr>
            <w:tcW w:w="14473" w:type="dxa"/>
            <w:gridSpan w:val="6"/>
            <w:tcBorders>
              <w:top w:val="nil"/>
              <w:left w:val="single" w:sz="4" w:space="0" w:color="auto"/>
              <w:bottom w:val="single" w:sz="4" w:space="0" w:color="auto"/>
              <w:right w:val="single" w:sz="4" w:space="0" w:color="auto"/>
            </w:tcBorders>
            <w:shd w:val="clear" w:color="auto" w:fill="auto"/>
            <w:vAlign w:val="center"/>
          </w:tcPr>
          <w:p w:rsidR="00E21D9F" w:rsidRPr="00BA0FED" w:rsidRDefault="00E21D9F" w:rsidP="009521F6">
            <w:pPr>
              <w:jc w:val="center"/>
              <w:rPr>
                <w:color w:val="000000"/>
                <w:sz w:val="22"/>
                <w:szCs w:val="22"/>
              </w:rPr>
            </w:pPr>
          </w:p>
        </w:tc>
      </w:tr>
      <w:tr w:rsidR="0063426D" w:rsidRPr="00BA0FED">
        <w:trPr>
          <w:trHeight w:val="470"/>
        </w:trPr>
        <w:tc>
          <w:tcPr>
            <w:tcW w:w="4267" w:type="dxa"/>
            <w:tcBorders>
              <w:top w:val="nil"/>
              <w:left w:val="single" w:sz="4" w:space="0" w:color="auto"/>
              <w:bottom w:val="single" w:sz="4" w:space="0" w:color="auto"/>
              <w:right w:val="single" w:sz="4" w:space="0" w:color="auto"/>
            </w:tcBorders>
            <w:shd w:val="clear" w:color="auto" w:fill="auto"/>
          </w:tcPr>
          <w:p w:rsidR="0063426D" w:rsidRPr="00BA0FED" w:rsidRDefault="0063426D" w:rsidP="002C2D82">
            <w:pPr>
              <w:rPr>
                <w:b/>
                <w:bCs/>
                <w:color w:val="000000"/>
                <w:sz w:val="22"/>
                <w:szCs w:val="22"/>
              </w:rPr>
            </w:pPr>
            <w:r w:rsidRPr="00BA0FED">
              <w:rPr>
                <w:b/>
                <w:bCs/>
                <w:color w:val="000000"/>
                <w:sz w:val="22"/>
                <w:szCs w:val="22"/>
              </w:rPr>
              <w:t xml:space="preserve">Всего по жилым зонам </w:t>
            </w:r>
          </w:p>
          <w:p w:rsidR="0063426D" w:rsidRPr="00BA0FED" w:rsidRDefault="0063426D" w:rsidP="002C2D82">
            <w:pPr>
              <w:rPr>
                <w:b/>
                <w:bCs/>
                <w:color w:val="000000"/>
                <w:sz w:val="22"/>
                <w:szCs w:val="22"/>
              </w:rPr>
            </w:pPr>
            <w:r w:rsidRPr="00BA0FED">
              <w:rPr>
                <w:b/>
                <w:bCs/>
                <w:color w:val="000000"/>
                <w:sz w:val="22"/>
                <w:szCs w:val="22"/>
              </w:rPr>
              <w:t>д</w:t>
            </w:r>
            <w:r w:rsidRPr="00BA0FED">
              <w:rPr>
                <w:b/>
                <w:bCs/>
                <w:color w:val="000000"/>
                <w:sz w:val="22"/>
                <w:szCs w:val="22"/>
              </w:rPr>
              <w:t>е</w:t>
            </w:r>
            <w:r w:rsidRPr="00BA0FED">
              <w:rPr>
                <w:b/>
                <w:bCs/>
                <w:color w:val="000000"/>
                <w:sz w:val="22"/>
                <w:szCs w:val="22"/>
              </w:rPr>
              <w:t>ревни Горки,</w:t>
            </w:r>
          </w:p>
          <w:p w:rsidR="0063426D" w:rsidRPr="00BA0FED" w:rsidRDefault="0063426D" w:rsidP="002C2D82">
            <w:pPr>
              <w:rPr>
                <w:bCs/>
                <w:color w:val="000000"/>
                <w:sz w:val="22"/>
                <w:szCs w:val="22"/>
              </w:rPr>
            </w:pPr>
            <w:r w:rsidRPr="00BA0FED">
              <w:rPr>
                <w:bCs/>
                <w:color w:val="000000"/>
                <w:sz w:val="22"/>
                <w:szCs w:val="22"/>
              </w:rPr>
              <w:t xml:space="preserve">в </w:t>
            </w:r>
            <w:r w:rsidRPr="00BA0FED">
              <w:rPr>
                <w:color w:val="000000"/>
                <w:sz w:val="22"/>
                <w:szCs w:val="22"/>
              </w:rPr>
              <w:t>том числе:</w:t>
            </w:r>
          </w:p>
        </w:tc>
        <w:tc>
          <w:tcPr>
            <w:tcW w:w="2268" w:type="dxa"/>
            <w:tcBorders>
              <w:top w:val="nil"/>
              <w:left w:val="nil"/>
              <w:bottom w:val="single" w:sz="4" w:space="0" w:color="auto"/>
              <w:right w:val="single" w:sz="4" w:space="0" w:color="auto"/>
            </w:tcBorders>
            <w:shd w:val="clear" w:color="auto" w:fill="auto"/>
          </w:tcPr>
          <w:p w:rsidR="0063426D" w:rsidRPr="00BA0FED" w:rsidRDefault="0063426D" w:rsidP="002C2D82">
            <w:pPr>
              <w:jc w:val="center"/>
              <w:rPr>
                <w:color w:val="000000"/>
                <w:sz w:val="24"/>
                <w:szCs w:val="24"/>
              </w:rPr>
            </w:pPr>
          </w:p>
        </w:tc>
        <w:tc>
          <w:tcPr>
            <w:tcW w:w="2055" w:type="dxa"/>
            <w:tcBorders>
              <w:top w:val="single" w:sz="4" w:space="0" w:color="auto"/>
              <w:left w:val="nil"/>
              <w:bottom w:val="single" w:sz="4" w:space="0" w:color="auto"/>
              <w:right w:val="single" w:sz="4" w:space="0" w:color="auto"/>
            </w:tcBorders>
          </w:tcPr>
          <w:p w:rsidR="0063426D" w:rsidRPr="00BA0FED" w:rsidRDefault="004E14E7" w:rsidP="002C2D82">
            <w:pPr>
              <w:jc w:val="center"/>
              <w:rPr>
                <w:b/>
                <w:bCs/>
                <w:sz w:val="22"/>
                <w:szCs w:val="22"/>
              </w:rPr>
            </w:pPr>
            <w:r>
              <w:rPr>
                <w:b/>
                <w:bCs/>
                <w:sz w:val="22"/>
                <w:szCs w:val="22"/>
              </w:rPr>
              <w:t>0,00</w:t>
            </w:r>
          </w:p>
        </w:tc>
        <w:tc>
          <w:tcPr>
            <w:tcW w:w="2056" w:type="dxa"/>
            <w:tcBorders>
              <w:top w:val="single" w:sz="4" w:space="0" w:color="auto"/>
              <w:left w:val="single" w:sz="4" w:space="0" w:color="auto"/>
              <w:bottom w:val="single" w:sz="4" w:space="0" w:color="auto"/>
              <w:right w:val="single" w:sz="4" w:space="0" w:color="auto"/>
            </w:tcBorders>
          </w:tcPr>
          <w:p w:rsidR="0063426D" w:rsidRPr="00BA0FED" w:rsidRDefault="0063426D" w:rsidP="002C2D82">
            <w:pPr>
              <w:jc w:val="center"/>
              <w:rPr>
                <w:b/>
                <w:bCs/>
                <w:sz w:val="22"/>
                <w:szCs w:val="22"/>
              </w:rPr>
            </w:pPr>
            <w:r w:rsidRPr="00BA0FED">
              <w:rPr>
                <w:b/>
                <w:bCs/>
                <w:sz w:val="22"/>
                <w:szCs w:val="22"/>
              </w:rPr>
              <w:t>0,07</w:t>
            </w:r>
          </w:p>
        </w:tc>
        <w:tc>
          <w:tcPr>
            <w:tcW w:w="1913" w:type="dxa"/>
            <w:tcBorders>
              <w:top w:val="single" w:sz="4" w:space="0" w:color="auto"/>
              <w:left w:val="single" w:sz="4" w:space="0" w:color="auto"/>
              <w:bottom w:val="single" w:sz="4" w:space="0" w:color="auto"/>
              <w:right w:val="single" w:sz="4" w:space="0" w:color="auto"/>
            </w:tcBorders>
          </w:tcPr>
          <w:p w:rsidR="0063426D" w:rsidRPr="00BA0FED" w:rsidRDefault="004E14E7" w:rsidP="002C2D82">
            <w:pPr>
              <w:jc w:val="center"/>
              <w:rPr>
                <w:b/>
                <w:bCs/>
                <w:sz w:val="22"/>
                <w:szCs w:val="22"/>
              </w:rPr>
            </w:pPr>
            <w:r>
              <w:rPr>
                <w:b/>
                <w:bCs/>
                <w:sz w:val="22"/>
                <w:szCs w:val="22"/>
              </w:rPr>
              <w:t>0,00</w:t>
            </w:r>
          </w:p>
        </w:tc>
        <w:tc>
          <w:tcPr>
            <w:tcW w:w="1914" w:type="dxa"/>
            <w:tcBorders>
              <w:top w:val="single" w:sz="4" w:space="0" w:color="auto"/>
              <w:left w:val="single" w:sz="4" w:space="0" w:color="auto"/>
              <w:bottom w:val="single" w:sz="4" w:space="0" w:color="auto"/>
              <w:right w:val="single" w:sz="4" w:space="0" w:color="auto"/>
            </w:tcBorders>
          </w:tcPr>
          <w:p w:rsidR="0063426D" w:rsidRPr="00BA0FED" w:rsidRDefault="0063426D" w:rsidP="002C2D82">
            <w:pPr>
              <w:jc w:val="center"/>
              <w:rPr>
                <w:b/>
                <w:bCs/>
                <w:sz w:val="22"/>
                <w:szCs w:val="22"/>
              </w:rPr>
            </w:pPr>
            <w:r w:rsidRPr="00BA0FED">
              <w:rPr>
                <w:b/>
                <w:bCs/>
                <w:sz w:val="22"/>
                <w:szCs w:val="22"/>
              </w:rPr>
              <w:t>4,20</w:t>
            </w:r>
          </w:p>
        </w:tc>
      </w:tr>
      <w:tr w:rsidR="0063426D"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63426D" w:rsidRPr="00BA0FED" w:rsidRDefault="0063426D" w:rsidP="002C2D82">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2268" w:type="dxa"/>
            <w:tcBorders>
              <w:top w:val="nil"/>
              <w:left w:val="nil"/>
              <w:bottom w:val="single" w:sz="4" w:space="0" w:color="auto"/>
              <w:right w:val="single" w:sz="4" w:space="0" w:color="auto"/>
            </w:tcBorders>
            <w:shd w:val="clear" w:color="auto" w:fill="auto"/>
          </w:tcPr>
          <w:p w:rsidR="0063426D" w:rsidRPr="00BA0FED" w:rsidRDefault="0063426D" w:rsidP="002C2D82">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63426D" w:rsidRPr="00BA0FED" w:rsidRDefault="004E14E7" w:rsidP="002C2D82">
            <w:pPr>
              <w:jc w:val="center"/>
              <w:rPr>
                <w:bCs/>
                <w:sz w:val="22"/>
                <w:szCs w:val="22"/>
              </w:rPr>
            </w:pPr>
            <w:r>
              <w:rPr>
                <w:bCs/>
                <w:sz w:val="22"/>
                <w:szCs w:val="22"/>
              </w:rPr>
              <w:t>0,00</w:t>
            </w:r>
          </w:p>
        </w:tc>
        <w:tc>
          <w:tcPr>
            <w:tcW w:w="2056" w:type="dxa"/>
            <w:tcBorders>
              <w:top w:val="single" w:sz="4" w:space="0" w:color="auto"/>
              <w:left w:val="single" w:sz="4" w:space="0" w:color="auto"/>
              <w:bottom w:val="single" w:sz="4" w:space="0" w:color="auto"/>
              <w:right w:val="single" w:sz="4" w:space="0" w:color="auto"/>
            </w:tcBorders>
          </w:tcPr>
          <w:p w:rsidR="0063426D" w:rsidRPr="00BA0FED" w:rsidRDefault="0063426D" w:rsidP="002C2D82">
            <w:pPr>
              <w:jc w:val="center"/>
              <w:rPr>
                <w:bCs/>
                <w:sz w:val="22"/>
                <w:szCs w:val="22"/>
              </w:rPr>
            </w:pPr>
            <w:r w:rsidRPr="00BA0FED">
              <w:rPr>
                <w:bCs/>
                <w:sz w:val="22"/>
                <w:szCs w:val="22"/>
              </w:rPr>
              <w:t>0,07</w:t>
            </w:r>
          </w:p>
        </w:tc>
        <w:tc>
          <w:tcPr>
            <w:tcW w:w="1913" w:type="dxa"/>
            <w:tcBorders>
              <w:top w:val="single" w:sz="4" w:space="0" w:color="auto"/>
              <w:left w:val="single" w:sz="4" w:space="0" w:color="auto"/>
              <w:bottom w:val="single" w:sz="4" w:space="0" w:color="auto"/>
              <w:right w:val="single" w:sz="4" w:space="0" w:color="auto"/>
            </w:tcBorders>
          </w:tcPr>
          <w:p w:rsidR="0063426D" w:rsidRPr="00BA0FED" w:rsidRDefault="004E14E7" w:rsidP="002C2D82">
            <w:pPr>
              <w:jc w:val="center"/>
              <w:rPr>
                <w:bCs/>
                <w:sz w:val="22"/>
                <w:szCs w:val="22"/>
              </w:rPr>
            </w:pPr>
            <w:r>
              <w:rPr>
                <w:bCs/>
                <w:sz w:val="22"/>
                <w:szCs w:val="22"/>
              </w:rPr>
              <w:t>0,00</w:t>
            </w:r>
          </w:p>
        </w:tc>
        <w:tc>
          <w:tcPr>
            <w:tcW w:w="1914" w:type="dxa"/>
            <w:tcBorders>
              <w:top w:val="single" w:sz="4" w:space="0" w:color="auto"/>
              <w:left w:val="single" w:sz="4" w:space="0" w:color="auto"/>
              <w:bottom w:val="single" w:sz="4" w:space="0" w:color="auto"/>
              <w:right w:val="single" w:sz="4" w:space="0" w:color="auto"/>
            </w:tcBorders>
          </w:tcPr>
          <w:p w:rsidR="0063426D" w:rsidRPr="00BA0FED" w:rsidRDefault="0063426D" w:rsidP="002C2D82">
            <w:pPr>
              <w:jc w:val="center"/>
              <w:rPr>
                <w:bCs/>
                <w:sz w:val="22"/>
                <w:szCs w:val="22"/>
              </w:rPr>
            </w:pPr>
            <w:r w:rsidRPr="00BA0FED">
              <w:rPr>
                <w:bCs/>
                <w:sz w:val="22"/>
                <w:szCs w:val="22"/>
              </w:rPr>
              <w:t>4,20</w:t>
            </w:r>
          </w:p>
        </w:tc>
      </w:tr>
      <w:tr w:rsidR="00D50CC7" w:rsidRPr="00BA0FED">
        <w:trPr>
          <w:trHeight w:val="315"/>
        </w:trPr>
        <w:tc>
          <w:tcPr>
            <w:tcW w:w="14473" w:type="dxa"/>
            <w:gridSpan w:val="6"/>
            <w:tcBorders>
              <w:top w:val="nil"/>
              <w:left w:val="single" w:sz="4" w:space="0" w:color="auto"/>
              <w:bottom w:val="single" w:sz="4" w:space="0" w:color="auto"/>
              <w:right w:val="single" w:sz="4" w:space="0" w:color="auto"/>
            </w:tcBorders>
            <w:shd w:val="clear" w:color="auto" w:fill="auto"/>
            <w:vAlign w:val="center"/>
          </w:tcPr>
          <w:p w:rsidR="00D50CC7" w:rsidRPr="00BA0FED" w:rsidRDefault="00D50CC7" w:rsidP="00D50CC7">
            <w:pPr>
              <w:jc w:val="center"/>
              <w:rPr>
                <w:color w:val="000000"/>
                <w:sz w:val="22"/>
                <w:szCs w:val="22"/>
              </w:rPr>
            </w:pPr>
          </w:p>
        </w:tc>
      </w:tr>
      <w:tr w:rsidR="00F42C38"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F42C38" w:rsidRPr="00BA0FED" w:rsidRDefault="00F42C38" w:rsidP="00D50CC7">
            <w:pPr>
              <w:rPr>
                <w:b/>
                <w:color w:val="000000"/>
                <w:sz w:val="22"/>
                <w:szCs w:val="22"/>
              </w:rPr>
            </w:pPr>
            <w:r w:rsidRPr="00BA0FED">
              <w:rPr>
                <w:b/>
                <w:color w:val="000000"/>
                <w:sz w:val="22"/>
                <w:szCs w:val="22"/>
              </w:rPr>
              <w:t xml:space="preserve">Всего по жилым зонам </w:t>
            </w:r>
          </w:p>
          <w:p w:rsidR="00F42C38" w:rsidRPr="00BA0FED" w:rsidRDefault="00F42C38" w:rsidP="00D50CC7">
            <w:pPr>
              <w:rPr>
                <w:b/>
                <w:color w:val="000000"/>
                <w:sz w:val="22"/>
                <w:szCs w:val="22"/>
              </w:rPr>
            </w:pPr>
            <w:r w:rsidRPr="00BA0FED">
              <w:rPr>
                <w:b/>
                <w:color w:val="000000"/>
                <w:sz w:val="22"/>
                <w:szCs w:val="22"/>
              </w:rPr>
              <w:t>д</w:t>
            </w:r>
            <w:r w:rsidRPr="00BA0FED">
              <w:rPr>
                <w:b/>
                <w:color w:val="000000"/>
                <w:sz w:val="22"/>
                <w:szCs w:val="22"/>
              </w:rPr>
              <w:t>е</w:t>
            </w:r>
            <w:r w:rsidRPr="00BA0FED">
              <w:rPr>
                <w:b/>
                <w:color w:val="000000"/>
                <w:sz w:val="22"/>
                <w:szCs w:val="22"/>
              </w:rPr>
              <w:t>ревни Губаницы,</w:t>
            </w:r>
          </w:p>
          <w:p w:rsidR="00F42C38" w:rsidRPr="00BA0FED" w:rsidRDefault="00F42C38" w:rsidP="00D50CC7">
            <w:pPr>
              <w:rPr>
                <w:color w:val="000000"/>
                <w:sz w:val="22"/>
                <w:szCs w:val="22"/>
              </w:rPr>
            </w:pPr>
            <w:r w:rsidRPr="00BA0FED">
              <w:rPr>
                <w:color w:val="000000"/>
                <w:sz w:val="22"/>
                <w:szCs w:val="22"/>
              </w:rPr>
              <w:t>в том числе:</w:t>
            </w:r>
          </w:p>
        </w:tc>
        <w:tc>
          <w:tcPr>
            <w:tcW w:w="2268" w:type="dxa"/>
            <w:tcBorders>
              <w:top w:val="nil"/>
              <w:left w:val="nil"/>
              <w:bottom w:val="single" w:sz="4" w:space="0" w:color="auto"/>
              <w:right w:val="single" w:sz="4" w:space="0" w:color="auto"/>
            </w:tcBorders>
            <w:shd w:val="clear" w:color="auto" w:fill="auto"/>
          </w:tcPr>
          <w:p w:rsidR="00F42C38" w:rsidRPr="00BA0FED" w:rsidRDefault="00F42C38" w:rsidP="00D50CC7">
            <w:pPr>
              <w:jc w:val="center"/>
              <w:rPr>
                <w:b/>
                <w:color w:val="000000"/>
                <w:sz w:val="22"/>
                <w:szCs w:val="22"/>
              </w:rPr>
            </w:pPr>
          </w:p>
        </w:tc>
        <w:tc>
          <w:tcPr>
            <w:tcW w:w="2055" w:type="dxa"/>
            <w:tcBorders>
              <w:top w:val="single" w:sz="4" w:space="0" w:color="auto"/>
              <w:left w:val="nil"/>
              <w:bottom w:val="single" w:sz="4" w:space="0" w:color="auto"/>
              <w:right w:val="single" w:sz="4" w:space="0" w:color="auto"/>
            </w:tcBorders>
          </w:tcPr>
          <w:p w:rsidR="00F42C38" w:rsidRPr="00F42C38" w:rsidRDefault="00F42C38">
            <w:pPr>
              <w:jc w:val="center"/>
              <w:rPr>
                <w:b/>
                <w:bCs/>
                <w:sz w:val="22"/>
                <w:szCs w:val="22"/>
              </w:rPr>
            </w:pPr>
            <w:r w:rsidRPr="00F42C38">
              <w:rPr>
                <w:b/>
                <w:bCs/>
                <w:sz w:val="22"/>
                <w:szCs w:val="22"/>
              </w:rPr>
              <w:t>0,12</w:t>
            </w:r>
          </w:p>
        </w:tc>
        <w:tc>
          <w:tcPr>
            <w:tcW w:w="2056" w:type="dxa"/>
            <w:tcBorders>
              <w:top w:val="single" w:sz="4" w:space="0" w:color="auto"/>
              <w:left w:val="single" w:sz="4" w:space="0" w:color="auto"/>
              <w:bottom w:val="single" w:sz="4" w:space="0" w:color="auto"/>
              <w:right w:val="single" w:sz="4" w:space="0" w:color="auto"/>
            </w:tcBorders>
          </w:tcPr>
          <w:p w:rsidR="00F42C38" w:rsidRPr="00F42C38" w:rsidRDefault="00F42C38">
            <w:pPr>
              <w:jc w:val="center"/>
              <w:rPr>
                <w:b/>
                <w:bCs/>
                <w:sz w:val="22"/>
                <w:szCs w:val="22"/>
              </w:rPr>
            </w:pPr>
            <w:r w:rsidRPr="00F42C38">
              <w:rPr>
                <w:b/>
                <w:bCs/>
                <w:sz w:val="22"/>
                <w:szCs w:val="22"/>
              </w:rPr>
              <w:t>0,15</w:t>
            </w:r>
          </w:p>
        </w:tc>
        <w:tc>
          <w:tcPr>
            <w:tcW w:w="1913" w:type="dxa"/>
            <w:tcBorders>
              <w:top w:val="single" w:sz="4" w:space="0" w:color="auto"/>
              <w:left w:val="single" w:sz="4" w:space="0" w:color="auto"/>
              <w:bottom w:val="single" w:sz="4" w:space="0" w:color="auto"/>
              <w:right w:val="single" w:sz="4" w:space="0" w:color="auto"/>
            </w:tcBorders>
          </w:tcPr>
          <w:p w:rsidR="00F42C38" w:rsidRPr="00BA0FED" w:rsidRDefault="00F42C38" w:rsidP="00D50CC7">
            <w:pPr>
              <w:jc w:val="center"/>
              <w:rPr>
                <w:b/>
                <w:bCs/>
                <w:sz w:val="22"/>
                <w:szCs w:val="22"/>
              </w:rPr>
            </w:pPr>
            <w:r>
              <w:rPr>
                <w:b/>
                <w:bCs/>
                <w:sz w:val="22"/>
                <w:szCs w:val="22"/>
              </w:rPr>
              <w:t>7,20</w:t>
            </w:r>
          </w:p>
        </w:tc>
        <w:tc>
          <w:tcPr>
            <w:tcW w:w="1914" w:type="dxa"/>
            <w:tcBorders>
              <w:top w:val="single" w:sz="4" w:space="0" w:color="auto"/>
              <w:left w:val="single" w:sz="4" w:space="0" w:color="auto"/>
              <w:bottom w:val="single" w:sz="4" w:space="0" w:color="auto"/>
              <w:right w:val="single" w:sz="4" w:space="0" w:color="auto"/>
            </w:tcBorders>
          </w:tcPr>
          <w:p w:rsidR="00F42C38" w:rsidRPr="00BA0FED" w:rsidRDefault="00F42C38" w:rsidP="00D50CC7">
            <w:pPr>
              <w:jc w:val="center"/>
              <w:rPr>
                <w:b/>
                <w:bCs/>
                <w:sz w:val="22"/>
                <w:szCs w:val="22"/>
              </w:rPr>
            </w:pPr>
            <w:r>
              <w:rPr>
                <w:b/>
                <w:bCs/>
                <w:sz w:val="22"/>
                <w:szCs w:val="22"/>
              </w:rPr>
              <w:t>9,00</w:t>
            </w:r>
          </w:p>
        </w:tc>
      </w:tr>
      <w:tr w:rsidR="00931A5C" w:rsidRPr="00BA0FED" w:rsidTr="00534EBA">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931A5C" w:rsidRPr="00BA0FED" w:rsidRDefault="00931A5C" w:rsidP="00534EBA">
            <w:pPr>
              <w:rPr>
                <w:color w:val="000000"/>
                <w:sz w:val="22"/>
                <w:szCs w:val="22"/>
              </w:rPr>
            </w:pPr>
            <w:r>
              <w:rPr>
                <w:color w:val="000000"/>
                <w:sz w:val="22"/>
                <w:szCs w:val="22"/>
              </w:rPr>
              <w:t>И</w:t>
            </w:r>
            <w:r w:rsidRPr="00BA0FED">
              <w:rPr>
                <w:color w:val="000000"/>
                <w:sz w:val="22"/>
                <w:szCs w:val="22"/>
              </w:rPr>
              <w:t>ндивидуальная жилая застройка</w:t>
            </w:r>
            <w:r>
              <w:rPr>
                <w:color w:val="000000"/>
                <w:sz w:val="22"/>
                <w:szCs w:val="22"/>
              </w:rPr>
              <w:t>,</w:t>
            </w:r>
            <w:r w:rsidRPr="00BA0FED">
              <w:rPr>
                <w:color w:val="000000"/>
                <w:sz w:val="22"/>
                <w:szCs w:val="22"/>
              </w:rPr>
              <w:t xml:space="preserve"> </w:t>
            </w:r>
            <w:r>
              <w:rPr>
                <w:color w:val="000000"/>
                <w:sz w:val="22"/>
                <w:szCs w:val="22"/>
              </w:rPr>
              <w:t>переводимая из зоны сезонного проживания в постоянное</w:t>
            </w:r>
            <w:r w:rsidRPr="00BA0FED">
              <w:rPr>
                <w:color w:val="000000"/>
                <w:sz w:val="22"/>
                <w:szCs w:val="22"/>
              </w:rPr>
              <w:t xml:space="preserve"> </w:t>
            </w:r>
          </w:p>
        </w:tc>
        <w:tc>
          <w:tcPr>
            <w:tcW w:w="2268" w:type="dxa"/>
            <w:tcBorders>
              <w:top w:val="nil"/>
              <w:left w:val="nil"/>
              <w:bottom w:val="single" w:sz="4" w:space="0" w:color="auto"/>
              <w:right w:val="single" w:sz="4" w:space="0" w:color="auto"/>
            </w:tcBorders>
            <w:shd w:val="clear" w:color="auto" w:fill="auto"/>
          </w:tcPr>
          <w:p w:rsidR="00931A5C" w:rsidRPr="00BA0FED" w:rsidRDefault="00931A5C" w:rsidP="00534EBA">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931A5C" w:rsidRPr="00F42C38" w:rsidRDefault="00931A5C" w:rsidP="00534EBA">
            <w:pPr>
              <w:jc w:val="center"/>
              <w:rPr>
                <w:bCs/>
                <w:sz w:val="22"/>
                <w:szCs w:val="22"/>
              </w:rPr>
            </w:pPr>
            <w:r w:rsidRPr="00F42C38">
              <w:rPr>
                <w:bCs/>
                <w:sz w:val="22"/>
                <w:szCs w:val="22"/>
              </w:rPr>
              <w:t>0,1</w:t>
            </w:r>
            <w:r w:rsidR="00C51087">
              <w:rPr>
                <w:bCs/>
                <w:sz w:val="22"/>
                <w:szCs w:val="22"/>
              </w:rPr>
              <w:t>2</w:t>
            </w:r>
          </w:p>
        </w:tc>
        <w:tc>
          <w:tcPr>
            <w:tcW w:w="2056" w:type="dxa"/>
            <w:tcBorders>
              <w:top w:val="single" w:sz="4" w:space="0" w:color="auto"/>
              <w:left w:val="single" w:sz="4" w:space="0" w:color="auto"/>
              <w:bottom w:val="single" w:sz="4" w:space="0" w:color="auto"/>
              <w:right w:val="single" w:sz="4" w:space="0" w:color="auto"/>
            </w:tcBorders>
          </w:tcPr>
          <w:p w:rsidR="00931A5C" w:rsidRPr="00F42C38" w:rsidRDefault="00931A5C" w:rsidP="00534EBA">
            <w:pPr>
              <w:jc w:val="center"/>
              <w:rPr>
                <w:bCs/>
                <w:sz w:val="22"/>
                <w:szCs w:val="22"/>
              </w:rPr>
            </w:pPr>
            <w:r w:rsidRPr="00F42C38">
              <w:rPr>
                <w:bCs/>
                <w:sz w:val="22"/>
                <w:szCs w:val="22"/>
              </w:rPr>
              <w:t>0,1</w:t>
            </w:r>
            <w:r w:rsidR="00C51087">
              <w:rPr>
                <w:bCs/>
                <w:sz w:val="22"/>
                <w:szCs w:val="22"/>
              </w:rPr>
              <w:t>2</w:t>
            </w:r>
          </w:p>
        </w:tc>
        <w:tc>
          <w:tcPr>
            <w:tcW w:w="1913" w:type="dxa"/>
            <w:tcBorders>
              <w:top w:val="single" w:sz="4" w:space="0" w:color="auto"/>
              <w:left w:val="single" w:sz="4" w:space="0" w:color="auto"/>
              <w:bottom w:val="single" w:sz="4" w:space="0" w:color="auto"/>
              <w:right w:val="single" w:sz="4" w:space="0" w:color="auto"/>
            </w:tcBorders>
          </w:tcPr>
          <w:p w:rsidR="00931A5C" w:rsidRPr="00F42C38" w:rsidRDefault="00C51087" w:rsidP="00534EBA">
            <w:pPr>
              <w:jc w:val="center"/>
              <w:rPr>
                <w:bCs/>
                <w:sz w:val="22"/>
                <w:szCs w:val="22"/>
              </w:rPr>
            </w:pPr>
            <w:r>
              <w:rPr>
                <w:bCs/>
                <w:sz w:val="22"/>
                <w:szCs w:val="22"/>
              </w:rPr>
              <w:t>7,20</w:t>
            </w:r>
          </w:p>
        </w:tc>
        <w:tc>
          <w:tcPr>
            <w:tcW w:w="1914" w:type="dxa"/>
            <w:tcBorders>
              <w:top w:val="single" w:sz="4" w:space="0" w:color="auto"/>
              <w:left w:val="single" w:sz="4" w:space="0" w:color="auto"/>
              <w:bottom w:val="single" w:sz="4" w:space="0" w:color="auto"/>
              <w:right w:val="single" w:sz="4" w:space="0" w:color="auto"/>
            </w:tcBorders>
          </w:tcPr>
          <w:p w:rsidR="00931A5C" w:rsidRPr="00F42C38" w:rsidRDefault="00C51087" w:rsidP="00534EBA">
            <w:pPr>
              <w:jc w:val="center"/>
              <w:rPr>
                <w:bCs/>
                <w:sz w:val="22"/>
                <w:szCs w:val="22"/>
              </w:rPr>
            </w:pPr>
            <w:r>
              <w:rPr>
                <w:bCs/>
                <w:sz w:val="22"/>
                <w:szCs w:val="22"/>
              </w:rPr>
              <w:t>7,20</w:t>
            </w:r>
          </w:p>
        </w:tc>
      </w:tr>
      <w:tr w:rsidR="00F42C38"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F42C38" w:rsidRPr="00BA0FED" w:rsidRDefault="00F42C38" w:rsidP="00D50CC7">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2268" w:type="dxa"/>
            <w:tcBorders>
              <w:top w:val="nil"/>
              <w:left w:val="nil"/>
              <w:bottom w:val="single" w:sz="4" w:space="0" w:color="auto"/>
              <w:right w:val="single" w:sz="4" w:space="0" w:color="auto"/>
            </w:tcBorders>
            <w:shd w:val="clear" w:color="auto" w:fill="auto"/>
          </w:tcPr>
          <w:p w:rsidR="00F42C38" w:rsidRPr="00BA0FED" w:rsidRDefault="00F42C38" w:rsidP="00D50CC7">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F42C38" w:rsidRPr="00F42C38" w:rsidRDefault="00F42C38">
            <w:pPr>
              <w:jc w:val="center"/>
              <w:rPr>
                <w:bCs/>
                <w:sz w:val="22"/>
                <w:szCs w:val="22"/>
              </w:rPr>
            </w:pPr>
            <w:r w:rsidRPr="00F42C38">
              <w:rPr>
                <w:bCs/>
                <w:sz w:val="22"/>
                <w:szCs w:val="22"/>
              </w:rPr>
              <w:t>0,</w:t>
            </w:r>
            <w:r w:rsidR="00931A5C">
              <w:rPr>
                <w:bCs/>
                <w:sz w:val="22"/>
                <w:szCs w:val="22"/>
              </w:rPr>
              <w:t>0</w:t>
            </w:r>
            <w:r w:rsidR="00C51087">
              <w:rPr>
                <w:bCs/>
                <w:sz w:val="22"/>
                <w:szCs w:val="22"/>
              </w:rPr>
              <w:t>0</w:t>
            </w:r>
          </w:p>
        </w:tc>
        <w:tc>
          <w:tcPr>
            <w:tcW w:w="2056" w:type="dxa"/>
            <w:tcBorders>
              <w:top w:val="single" w:sz="4" w:space="0" w:color="auto"/>
              <w:left w:val="single" w:sz="4" w:space="0" w:color="auto"/>
              <w:bottom w:val="single" w:sz="4" w:space="0" w:color="auto"/>
              <w:right w:val="single" w:sz="4" w:space="0" w:color="auto"/>
            </w:tcBorders>
          </w:tcPr>
          <w:p w:rsidR="00F42C38" w:rsidRPr="00F42C38" w:rsidRDefault="00F42C38">
            <w:pPr>
              <w:jc w:val="center"/>
              <w:rPr>
                <w:bCs/>
                <w:sz w:val="22"/>
                <w:szCs w:val="22"/>
              </w:rPr>
            </w:pPr>
            <w:r w:rsidRPr="00F42C38">
              <w:rPr>
                <w:bCs/>
                <w:sz w:val="22"/>
                <w:szCs w:val="22"/>
              </w:rPr>
              <w:t>0,</w:t>
            </w:r>
            <w:r w:rsidR="00931A5C">
              <w:rPr>
                <w:bCs/>
                <w:sz w:val="22"/>
                <w:szCs w:val="22"/>
              </w:rPr>
              <w:t>0</w:t>
            </w:r>
            <w:r w:rsidR="00C51087">
              <w:rPr>
                <w:bCs/>
                <w:sz w:val="22"/>
                <w:szCs w:val="22"/>
              </w:rPr>
              <w:t>3</w:t>
            </w:r>
          </w:p>
        </w:tc>
        <w:tc>
          <w:tcPr>
            <w:tcW w:w="1913" w:type="dxa"/>
            <w:tcBorders>
              <w:top w:val="single" w:sz="4" w:space="0" w:color="auto"/>
              <w:left w:val="single" w:sz="4" w:space="0" w:color="auto"/>
              <w:bottom w:val="single" w:sz="4" w:space="0" w:color="auto"/>
              <w:right w:val="single" w:sz="4" w:space="0" w:color="auto"/>
            </w:tcBorders>
          </w:tcPr>
          <w:p w:rsidR="00F42C38" w:rsidRPr="00F42C38" w:rsidRDefault="00C51087" w:rsidP="00DA2552">
            <w:pPr>
              <w:jc w:val="center"/>
              <w:rPr>
                <w:bCs/>
                <w:sz w:val="22"/>
                <w:szCs w:val="22"/>
              </w:rPr>
            </w:pPr>
            <w:r>
              <w:rPr>
                <w:bCs/>
                <w:sz w:val="22"/>
                <w:szCs w:val="22"/>
              </w:rPr>
              <w:t>0,00</w:t>
            </w:r>
          </w:p>
        </w:tc>
        <w:tc>
          <w:tcPr>
            <w:tcW w:w="1914" w:type="dxa"/>
            <w:tcBorders>
              <w:top w:val="single" w:sz="4" w:space="0" w:color="auto"/>
              <w:left w:val="single" w:sz="4" w:space="0" w:color="auto"/>
              <w:bottom w:val="single" w:sz="4" w:space="0" w:color="auto"/>
              <w:right w:val="single" w:sz="4" w:space="0" w:color="auto"/>
            </w:tcBorders>
          </w:tcPr>
          <w:p w:rsidR="00F42C38" w:rsidRPr="00F42C38" w:rsidRDefault="00C51087" w:rsidP="00DA2552">
            <w:pPr>
              <w:jc w:val="center"/>
              <w:rPr>
                <w:bCs/>
                <w:sz w:val="22"/>
                <w:szCs w:val="22"/>
              </w:rPr>
            </w:pPr>
            <w:r>
              <w:rPr>
                <w:bCs/>
                <w:sz w:val="22"/>
                <w:szCs w:val="22"/>
              </w:rPr>
              <w:t>1,80</w:t>
            </w:r>
          </w:p>
        </w:tc>
      </w:tr>
      <w:tr w:rsidR="0063426D" w:rsidRPr="00BA0FED">
        <w:trPr>
          <w:trHeight w:val="148"/>
        </w:trPr>
        <w:tc>
          <w:tcPr>
            <w:tcW w:w="14473" w:type="dxa"/>
            <w:gridSpan w:val="6"/>
            <w:tcBorders>
              <w:top w:val="nil"/>
              <w:left w:val="single" w:sz="4" w:space="0" w:color="auto"/>
              <w:bottom w:val="single" w:sz="4" w:space="0" w:color="auto"/>
              <w:right w:val="single" w:sz="4" w:space="0" w:color="auto"/>
            </w:tcBorders>
            <w:shd w:val="clear" w:color="auto" w:fill="auto"/>
            <w:vAlign w:val="center"/>
          </w:tcPr>
          <w:p w:rsidR="0063426D" w:rsidRPr="00BA0FED" w:rsidRDefault="0063426D" w:rsidP="00F42C38">
            <w:pPr>
              <w:suppressAutoHyphens w:val="0"/>
              <w:overflowPunct/>
              <w:autoSpaceDE/>
              <w:textAlignment w:val="auto"/>
              <w:rPr>
                <w:color w:val="000000"/>
                <w:sz w:val="22"/>
                <w:szCs w:val="22"/>
              </w:rPr>
            </w:pPr>
          </w:p>
        </w:tc>
      </w:tr>
      <w:tr w:rsidR="00F42C38"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F42C38" w:rsidRPr="00BA0FED" w:rsidRDefault="00F42C38" w:rsidP="002C2D82">
            <w:pPr>
              <w:rPr>
                <w:b/>
                <w:color w:val="000000"/>
                <w:sz w:val="22"/>
                <w:szCs w:val="22"/>
              </w:rPr>
            </w:pPr>
            <w:r w:rsidRPr="00BA0FED">
              <w:rPr>
                <w:b/>
                <w:color w:val="000000"/>
                <w:sz w:val="22"/>
                <w:szCs w:val="22"/>
              </w:rPr>
              <w:t xml:space="preserve">Всего по жилым зонам </w:t>
            </w:r>
          </w:p>
          <w:p w:rsidR="00F42C38" w:rsidRPr="00BA0FED" w:rsidRDefault="00F42C38" w:rsidP="002C2D82">
            <w:pPr>
              <w:rPr>
                <w:b/>
                <w:color w:val="000000"/>
                <w:sz w:val="22"/>
                <w:szCs w:val="22"/>
              </w:rPr>
            </w:pPr>
            <w:r w:rsidRPr="00BA0FED">
              <w:rPr>
                <w:b/>
                <w:color w:val="000000"/>
                <w:sz w:val="22"/>
                <w:szCs w:val="22"/>
              </w:rPr>
              <w:t>д</w:t>
            </w:r>
            <w:r w:rsidRPr="00BA0FED">
              <w:rPr>
                <w:b/>
                <w:color w:val="000000"/>
                <w:sz w:val="22"/>
                <w:szCs w:val="22"/>
              </w:rPr>
              <w:t>е</w:t>
            </w:r>
            <w:r w:rsidRPr="00BA0FED">
              <w:rPr>
                <w:b/>
                <w:color w:val="000000"/>
                <w:sz w:val="22"/>
                <w:szCs w:val="22"/>
              </w:rPr>
              <w:t>ревни Красные Череповицы,</w:t>
            </w:r>
          </w:p>
          <w:p w:rsidR="00F42C38" w:rsidRPr="00BA0FED" w:rsidRDefault="00F42C38" w:rsidP="002C2D82">
            <w:pPr>
              <w:rPr>
                <w:color w:val="000000"/>
                <w:sz w:val="22"/>
                <w:szCs w:val="22"/>
              </w:rPr>
            </w:pPr>
            <w:r w:rsidRPr="00BA0FED">
              <w:rPr>
                <w:color w:val="000000"/>
                <w:sz w:val="22"/>
                <w:szCs w:val="22"/>
              </w:rPr>
              <w:t>в том числе:</w:t>
            </w:r>
          </w:p>
        </w:tc>
        <w:tc>
          <w:tcPr>
            <w:tcW w:w="2268" w:type="dxa"/>
            <w:tcBorders>
              <w:top w:val="nil"/>
              <w:left w:val="nil"/>
              <w:bottom w:val="single" w:sz="4" w:space="0" w:color="auto"/>
              <w:right w:val="single" w:sz="4" w:space="0" w:color="auto"/>
            </w:tcBorders>
            <w:shd w:val="clear" w:color="auto" w:fill="auto"/>
          </w:tcPr>
          <w:p w:rsidR="00F42C38" w:rsidRPr="00BA0FED" w:rsidRDefault="00F42C38" w:rsidP="002C2D82">
            <w:pPr>
              <w:jc w:val="center"/>
              <w:rPr>
                <w:b/>
                <w:color w:val="000000"/>
                <w:sz w:val="22"/>
                <w:szCs w:val="22"/>
              </w:rPr>
            </w:pPr>
          </w:p>
        </w:tc>
        <w:tc>
          <w:tcPr>
            <w:tcW w:w="2055" w:type="dxa"/>
            <w:tcBorders>
              <w:top w:val="single" w:sz="4" w:space="0" w:color="auto"/>
              <w:left w:val="nil"/>
              <w:bottom w:val="single" w:sz="4" w:space="0" w:color="auto"/>
              <w:right w:val="single" w:sz="4" w:space="0" w:color="auto"/>
            </w:tcBorders>
          </w:tcPr>
          <w:p w:rsidR="00F42C38" w:rsidRPr="00F42C38" w:rsidRDefault="00F42C38">
            <w:pPr>
              <w:jc w:val="center"/>
              <w:rPr>
                <w:b/>
                <w:bCs/>
                <w:sz w:val="22"/>
                <w:szCs w:val="22"/>
              </w:rPr>
            </w:pPr>
            <w:r w:rsidRPr="00F42C38">
              <w:rPr>
                <w:b/>
                <w:bCs/>
                <w:sz w:val="22"/>
                <w:szCs w:val="22"/>
              </w:rPr>
              <w:t>0,30</w:t>
            </w:r>
          </w:p>
        </w:tc>
        <w:tc>
          <w:tcPr>
            <w:tcW w:w="2056" w:type="dxa"/>
            <w:tcBorders>
              <w:top w:val="single" w:sz="4" w:space="0" w:color="auto"/>
              <w:left w:val="single" w:sz="4" w:space="0" w:color="auto"/>
              <w:bottom w:val="single" w:sz="4" w:space="0" w:color="auto"/>
              <w:right w:val="single" w:sz="4" w:space="0" w:color="auto"/>
            </w:tcBorders>
          </w:tcPr>
          <w:p w:rsidR="00F42C38" w:rsidRPr="00F42C38" w:rsidRDefault="00F42C38">
            <w:pPr>
              <w:jc w:val="center"/>
              <w:rPr>
                <w:b/>
                <w:bCs/>
                <w:sz w:val="22"/>
                <w:szCs w:val="22"/>
              </w:rPr>
            </w:pPr>
            <w:r w:rsidRPr="00F42C38">
              <w:rPr>
                <w:b/>
                <w:bCs/>
                <w:sz w:val="22"/>
                <w:szCs w:val="22"/>
              </w:rPr>
              <w:t>0,35</w:t>
            </w:r>
          </w:p>
        </w:tc>
        <w:tc>
          <w:tcPr>
            <w:tcW w:w="1913" w:type="dxa"/>
            <w:tcBorders>
              <w:top w:val="single" w:sz="4" w:space="0" w:color="auto"/>
              <w:left w:val="single" w:sz="4" w:space="0" w:color="auto"/>
              <w:bottom w:val="single" w:sz="4" w:space="0" w:color="auto"/>
              <w:right w:val="single" w:sz="4" w:space="0" w:color="auto"/>
            </w:tcBorders>
          </w:tcPr>
          <w:p w:rsidR="00F42C38" w:rsidRPr="00BA0FED" w:rsidRDefault="00F42C38" w:rsidP="002C2D82">
            <w:pPr>
              <w:jc w:val="center"/>
              <w:rPr>
                <w:b/>
                <w:bCs/>
                <w:sz w:val="22"/>
                <w:szCs w:val="22"/>
              </w:rPr>
            </w:pPr>
            <w:r>
              <w:rPr>
                <w:b/>
                <w:bCs/>
                <w:sz w:val="22"/>
                <w:szCs w:val="22"/>
              </w:rPr>
              <w:t>18,00</w:t>
            </w:r>
          </w:p>
        </w:tc>
        <w:tc>
          <w:tcPr>
            <w:tcW w:w="1914" w:type="dxa"/>
            <w:tcBorders>
              <w:top w:val="single" w:sz="4" w:space="0" w:color="auto"/>
              <w:left w:val="single" w:sz="4" w:space="0" w:color="auto"/>
              <w:bottom w:val="single" w:sz="4" w:space="0" w:color="auto"/>
              <w:right w:val="single" w:sz="4" w:space="0" w:color="auto"/>
            </w:tcBorders>
          </w:tcPr>
          <w:p w:rsidR="00F42C38" w:rsidRPr="00BA0FED" w:rsidRDefault="00F42C38" w:rsidP="002C2D82">
            <w:pPr>
              <w:jc w:val="center"/>
              <w:rPr>
                <w:b/>
                <w:bCs/>
                <w:sz w:val="22"/>
                <w:szCs w:val="22"/>
              </w:rPr>
            </w:pPr>
            <w:r>
              <w:rPr>
                <w:b/>
                <w:bCs/>
                <w:sz w:val="22"/>
                <w:szCs w:val="22"/>
              </w:rPr>
              <w:t>21,00</w:t>
            </w:r>
          </w:p>
        </w:tc>
      </w:tr>
      <w:tr w:rsidR="00F42C38"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F42C38" w:rsidRPr="00BA0FED" w:rsidRDefault="00F42C38" w:rsidP="002C2D82">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2268" w:type="dxa"/>
            <w:tcBorders>
              <w:top w:val="nil"/>
              <w:left w:val="nil"/>
              <w:bottom w:val="single" w:sz="4" w:space="0" w:color="auto"/>
              <w:right w:val="single" w:sz="4" w:space="0" w:color="auto"/>
            </w:tcBorders>
            <w:shd w:val="clear" w:color="auto" w:fill="auto"/>
          </w:tcPr>
          <w:p w:rsidR="00F42C38" w:rsidRPr="00BA0FED" w:rsidRDefault="00F42C38" w:rsidP="002C2D82">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F42C38" w:rsidRPr="00F42C38" w:rsidRDefault="00F42C38" w:rsidP="00DA2552">
            <w:pPr>
              <w:jc w:val="center"/>
              <w:rPr>
                <w:bCs/>
                <w:sz w:val="22"/>
                <w:szCs w:val="22"/>
              </w:rPr>
            </w:pPr>
            <w:r w:rsidRPr="00F42C38">
              <w:rPr>
                <w:bCs/>
                <w:sz w:val="22"/>
                <w:szCs w:val="22"/>
              </w:rPr>
              <w:t>0,30</w:t>
            </w:r>
          </w:p>
        </w:tc>
        <w:tc>
          <w:tcPr>
            <w:tcW w:w="2056" w:type="dxa"/>
            <w:tcBorders>
              <w:top w:val="single" w:sz="4" w:space="0" w:color="auto"/>
              <w:left w:val="single" w:sz="4" w:space="0" w:color="auto"/>
              <w:bottom w:val="single" w:sz="4" w:space="0" w:color="auto"/>
              <w:right w:val="single" w:sz="4" w:space="0" w:color="auto"/>
            </w:tcBorders>
          </w:tcPr>
          <w:p w:rsidR="00F42C38" w:rsidRPr="00F42C38" w:rsidRDefault="00F42C38" w:rsidP="00DA2552">
            <w:pPr>
              <w:jc w:val="center"/>
              <w:rPr>
                <w:bCs/>
                <w:sz w:val="22"/>
                <w:szCs w:val="22"/>
              </w:rPr>
            </w:pPr>
            <w:r w:rsidRPr="00F42C38">
              <w:rPr>
                <w:bCs/>
                <w:sz w:val="22"/>
                <w:szCs w:val="22"/>
              </w:rPr>
              <w:t>0,35</w:t>
            </w:r>
          </w:p>
        </w:tc>
        <w:tc>
          <w:tcPr>
            <w:tcW w:w="1913" w:type="dxa"/>
            <w:tcBorders>
              <w:top w:val="single" w:sz="4" w:space="0" w:color="auto"/>
              <w:left w:val="single" w:sz="4" w:space="0" w:color="auto"/>
              <w:bottom w:val="single" w:sz="4" w:space="0" w:color="auto"/>
              <w:right w:val="single" w:sz="4" w:space="0" w:color="auto"/>
            </w:tcBorders>
          </w:tcPr>
          <w:p w:rsidR="00F42C38" w:rsidRPr="00F42C38" w:rsidRDefault="00F42C38" w:rsidP="00DA2552">
            <w:pPr>
              <w:jc w:val="center"/>
              <w:rPr>
                <w:bCs/>
                <w:sz w:val="22"/>
                <w:szCs w:val="22"/>
              </w:rPr>
            </w:pPr>
            <w:r w:rsidRPr="00F42C38">
              <w:rPr>
                <w:bCs/>
                <w:sz w:val="22"/>
                <w:szCs w:val="22"/>
              </w:rPr>
              <w:t>18,00</w:t>
            </w:r>
          </w:p>
        </w:tc>
        <w:tc>
          <w:tcPr>
            <w:tcW w:w="1914" w:type="dxa"/>
            <w:tcBorders>
              <w:top w:val="single" w:sz="4" w:space="0" w:color="auto"/>
              <w:left w:val="single" w:sz="4" w:space="0" w:color="auto"/>
              <w:bottom w:val="single" w:sz="4" w:space="0" w:color="auto"/>
              <w:right w:val="single" w:sz="4" w:space="0" w:color="auto"/>
            </w:tcBorders>
          </w:tcPr>
          <w:p w:rsidR="00F42C38" w:rsidRPr="00F42C38" w:rsidRDefault="00F42C38" w:rsidP="00DA2552">
            <w:pPr>
              <w:jc w:val="center"/>
              <w:rPr>
                <w:bCs/>
                <w:sz w:val="22"/>
                <w:szCs w:val="22"/>
              </w:rPr>
            </w:pPr>
            <w:r w:rsidRPr="00F42C38">
              <w:rPr>
                <w:bCs/>
                <w:sz w:val="22"/>
                <w:szCs w:val="22"/>
              </w:rPr>
              <w:t>21,00</w:t>
            </w:r>
          </w:p>
        </w:tc>
      </w:tr>
      <w:tr w:rsidR="00F42C38" w:rsidRPr="00BA0FED" w:rsidTr="00DA2552">
        <w:trPr>
          <w:trHeight w:val="315"/>
        </w:trPr>
        <w:tc>
          <w:tcPr>
            <w:tcW w:w="14473" w:type="dxa"/>
            <w:gridSpan w:val="6"/>
            <w:tcBorders>
              <w:top w:val="nil"/>
              <w:left w:val="single" w:sz="4" w:space="0" w:color="auto"/>
              <w:bottom w:val="single" w:sz="4" w:space="0" w:color="auto"/>
              <w:right w:val="single" w:sz="4" w:space="0" w:color="auto"/>
            </w:tcBorders>
            <w:shd w:val="clear" w:color="auto" w:fill="auto"/>
            <w:vAlign w:val="center"/>
          </w:tcPr>
          <w:p w:rsidR="00F42C38" w:rsidRPr="00BA0FED" w:rsidRDefault="00F42C38" w:rsidP="00DA2552">
            <w:pPr>
              <w:jc w:val="center"/>
              <w:rPr>
                <w:color w:val="000000"/>
                <w:sz w:val="22"/>
                <w:szCs w:val="22"/>
              </w:rPr>
            </w:pPr>
          </w:p>
        </w:tc>
      </w:tr>
      <w:tr w:rsidR="00D50CC7" w:rsidRPr="00F42C38">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D50CC7" w:rsidRPr="00F42C38" w:rsidRDefault="00D50CC7" w:rsidP="00D50CC7">
            <w:pPr>
              <w:rPr>
                <w:b/>
                <w:color w:val="000000"/>
                <w:sz w:val="22"/>
                <w:szCs w:val="22"/>
              </w:rPr>
            </w:pPr>
            <w:r w:rsidRPr="00F42C38">
              <w:rPr>
                <w:b/>
                <w:color w:val="000000"/>
                <w:sz w:val="22"/>
                <w:szCs w:val="22"/>
              </w:rPr>
              <w:t xml:space="preserve">Всего по жилым зонам </w:t>
            </w:r>
          </w:p>
          <w:p w:rsidR="00D50CC7" w:rsidRPr="00F42C38" w:rsidRDefault="00D50CC7" w:rsidP="00D50CC7">
            <w:pPr>
              <w:rPr>
                <w:b/>
                <w:color w:val="000000"/>
                <w:sz w:val="22"/>
                <w:szCs w:val="22"/>
              </w:rPr>
            </w:pPr>
            <w:r w:rsidRPr="00F42C38">
              <w:rPr>
                <w:b/>
                <w:color w:val="000000"/>
                <w:sz w:val="22"/>
                <w:szCs w:val="22"/>
              </w:rPr>
              <w:t>д</w:t>
            </w:r>
            <w:r w:rsidRPr="00F42C38">
              <w:rPr>
                <w:b/>
                <w:color w:val="000000"/>
                <w:sz w:val="22"/>
                <w:szCs w:val="22"/>
              </w:rPr>
              <w:t>е</w:t>
            </w:r>
            <w:r w:rsidRPr="00F42C38">
              <w:rPr>
                <w:b/>
                <w:color w:val="000000"/>
                <w:sz w:val="22"/>
                <w:szCs w:val="22"/>
              </w:rPr>
              <w:t>ревни Муратово,</w:t>
            </w:r>
          </w:p>
          <w:p w:rsidR="00D50CC7" w:rsidRPr="00F42C38" w:rsidRDefault="00D50CC7" w:rsidP="00D50CC7">
            <w:pPr>
              <w:rPr>
                <w:b/>
                <w:color w:val="000000"/>
                <w:sz w:val="22"/>
                <w:szCs w:val="22"/>
              </w:rPr>
            </w:pPr>
            <w:r w:rsidRPr="00F42C38">
              <w:rPr>
                <w:b/>
                <w:color w:val="000000"/>
                <w:sz w:val="22"/>
                <w:szCs w:val="22"/>
              </w:rPr>
              <w:t>в том числе:</w:t>
            </w:r>
          </w:p>
        </w:tc>
        <w:tc>
          <w:tcPr>
            <w:tcW w:w="2268" w:type="dxa"/>
            <w:tcBorders>
              <w:top w:val="nil"/>
              <w:left w:val="nil"/>
              <w:bottom w:val="single" w:sz="4" w:space="0" w:color="auto"/>
              <w:right w:val="single" w:sz="4" w:space="0" w:color="auto"/>
            </w:tcBorders>
            <w:shd w:val="clear" w:color="auto" w:fill="auto"/>
          </w:tcPr>
          <w:p w:rsidR="00D50CC7" w:rsidRPr="00F42C38" w:rsidRDefault="00D50CC7" w:rsidP="00D50CC7">
            <w:pPr>
              <w:jc w:val="center"/>
              <w:rPr>
                <w:b/>
                <w:color w:val="000000"/>
                <w:sz w:val="22"/>
                <w:szCs w:val="22"/>
              </w:rPr>
            </w:pPr>
          </w:p>
        </w:tc>
        <w:tc>
          <w:tcPr>
            <w:tcW w:w="2055" w:type="dxa"/>
            <w:tcBorders>
              <w:top w:val="single" w:sz="4" w:space="0" w:color="auto"/>
              <w:left w:val="nil"/>
              <w:bottom w:val="single" w:sz="4" w:space="0" w:color="auto"/>
              <w:right w:val="single" w:sz="4" w:space="0" w:color="auto"/>
            </w:tcBorders>
          </w:tcPr>
          <w:p w:rsidR="00D50CC7" w:rsidRPr="00F42C38" w:rsidRDefault="00D50CC7" w:rsidP="00D50CC7">
            <w:pPr>
              <w:jc w:val="center"/>
              <w:rPr>
                <w:b/>
                <w:bCs/>
                <w:sz w:val="22"/>
                <w:szCs w:val="22"/>
              </w:rPr>
            </w:pPr>
            <w:r w:rsidRPr="00F42C38">
              <w:rPr>
                <w:b/>
                <w:bCs/>
                <w:sz w:val="22"/>
                <w:szCs w:val="22"/>
              </w:rPr>
              <w:t>0,00</w:t>
            </w:r>
          </w:p>
        </w:tc>
        <w:tc>
          <w:tcPr>
            <w:tcW w:w="2056" w:type="dxa"/>
            <w:tcBorders>
              <w:top w:val="single" w:sz="4" w:space="0" w:color="auto"/>
              <w:left w:val="single" w:sz="4" w:space="0" w:color="auto"/>
              <w:bottom w:val="single" w:sz="4" w:space="0" w:color="auto"/>
              <w:right w:val="single" w:sz="4" w:space="0" w:color="auto"/>
            </w:tcBorders>
          </w:tcPr>
          <w:p w:rsidR="00D50CC7" w:rsidRPr="00F42C38" w:rsidRDefault="00D50CC7" w:rsidP="00D50CC7">
            <w:pPr>
              <w:jc w:val="center"/>
              <w:rPr>
                <w:b/>
                <w:bCs/>
                <w:sz w:val="22"/>
                <w:szCs w:val="22"/>
              </w:rPr>
            </w:pPr>
            <w:r w:rsidRPr="00F42C38">
              <w:rPr>
                <w:b/>
                <w:bCs/>
                <w:sz w:val="22"/>
                <w:szCs w:val="22"/>
              </w:rPr>
              <w:t>0,</w:t>
            </w:r>
            <w:r w:rsidR="0032325A">
              <w:rPr>
                <w:b/>
                <w:bCs/>
                <w:sz w:val="22"/>
                <w:szCs w:val="22"/>
              </w:rPr>
              <w:t>08</w:t>
            </w:r>
          </w:p>
        </w:tc>
        <w:tc>
          <w:tcPr>
            <w:tcW w:w="1913" w:type="dxa"/>
            <w:tcBorders>
              <w:top w:val="single" w:sz="4" w:space="0" w:color="auto"/>
              <w:left w:val="single" w:sz="4" w:space="0" w:color="auto"/>
              <w:bottom w:val="single" w:sz="4" w:space="0" w:color="auto"/>
              <w:right w:val="single" w:sz="4" w:space="0" w:color="auto"/>
            </w:tcBorders>
          </w:tcPr>
          <w:p w:rsidR="00D50CC7" w:rsidRPr="00F42C38" w:rsidRDefault="00D50CC7" w:rsidP="00D50CC7">
            <w:pPr>
              <w:jc w:val="center"/>
              <w:rPr>
                <w:b/>
                <w:bCs/>
                <w:sz w:val="22"/>
                <w:szCs w:val="22"/>
              </w:rPr>
            </w:pPr>
            <w:r w:rsidRPr="00F42C38">
              <w:rPr>
                <w:b/>
                <w:bCs/>
                <w:sz w:val="22"/>
                <w:szCs w:val="22"/>
              </w:rPr>
              <w:t>0,00</w:t>
            </w:r>
          </w:p>
        </w:tc>
        <w:tc>
          <w:tcPr>
            <w:tcW w:w="1914" w:type="dxa"/>
            <w:tcBorders>
              <w:top w:val="single" w:sz="4" w:space="0" w:color="auto"/>
              <w:left w:val="single" w:sz="4" w:space="0" w:color="auto"/>
              <w:bottom w:val="single" w:sz="4" w:space="0" w:color="auto"/>
              <w:right w:val="single" w:sz="4" w:space="0" w:color="auto"/>
            </w:tcBorders>
          </w:tcPr>
          <w:p w:rsidR="00D50CC7" w:rsidRPr="00F42C38" w:rsidRDefault="0032325A" w:rsidP="00D50CC7">
            <w:pPr>
              <w:jc w:val="center"/>
              <w:rPr>
                <w:b/>
                <w:bCs/>
                <w:sz w:val="22"/>
                <w:szCs w:val="22"/>
              </w:rPr>
            </w:pPr>
            <w:r>
              <w:rPr>
                <w:b/>
                <w:bCs/>
                <w:sz w:val="22"/>
                <w:szCs w:val="22"/>
              </w:rPr>
              <w:t>4,80</w:t>
            </w:r>
          </w:p>
        </w:tc>
      </w:tr>
      <w:tr w:rsidR="00D50CC7"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D50CC7" w:rsidRPr="00BA0FED" w:rsidRDefault="00D50CC7" w:rsidP="00D50CC7">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2268" w:type="dxa"/>
            <w:tcBorders>
              <w:top w:val="nil"/>
              <w:left w:val="nil"/>
              <w:bottom w:val="single" w:sz="4" w:space="0" w:color="auto"/>
              <w:right w:val="single" w:sz="4" w:space="0" w:color="auto"/>
            </w:tcBorders>
            <w:shd w:val="clear" w:color="auto" w:fill="auto"/>
          </w:tcPr>
          <w:p w:rsidR="00D50CC7" w:rsidRPr="00BA0FED" w:rsidRDefault="00D50CC7" w:rsidP="00D50CC7">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D50CC7" w:rsidRPr="00BA0FED" w:rsidRDefault="00D50CC7" w:rsidP="00D50CC7">
            <w:pPr>
              <w:jc w:val="center"/>
              <w:rPr>
                <w:bCs/>
                <w:sz w:val="22"/>
                <w:szCs w:val="22"/>
              </w:rPr>
            </w:pPr>
            <w:r w:rsidRPr="00BA0FED">
              <w:rPr>
                <w:bCs/>
                <w:sz w:val="22"/>
                <w:szCs w:val="22"/>
              </w:rPr>
              <w:t>0,00</w:t>
            </w:r>
          </w:p>
        </w:tc>
        <w:tc>
          <w:tcPr>
            <w:tcW w:w="2056" w:type="dxa"/>
            <w:tcBorders>
              <w:top w:val="single" w:sz="4" w:space="0" w:color="auto"/>
              <w:left w:val="single" w:sz="4" w:space="0" w:color="auto"/>
              <w:bottom w:val="single" w:sz="4" w:space="0" w:color="auto"/>
              <w:right w:val="single" w:sz="4" w:space="0" w:color="auto"/>
            </w:tcBorders>
          </w:tcPr>
          <w:p w:rsidR="00D50CC7" w:rsidRPr="00BA0FED" w:rsidRDefault="00D50CC7" w:rsidP="00D50CC7">
            <w:pPr>
              <w:jc w:val="center"/>
              <w:rPr>
                <w:bCs/>
                <w:sz w:val="22"/>
                <w:szCs w:val="22"/>
              </w:rPr>
            </w:pPr>
            <w:r w:rsidRPr="00BA0FED">
              <w:rPr>
                <w:bCs/>
                <w:sz w:val="22"/>
                <w:szCs w:val="22"/>
              </w:rPr>
              <w:t>0,</w:t>
            </w:r>
            <w:r w:rsidR="0032325A">
              <w:rPr>
                <w:bCs/>
                <w:sz w:val="22"/>
                <w:szCs w:val="22"/>
              </w:rPr>
              <w:t>08</w:t>
            </w:r>
          </w:p>
        </w:tc>
        <w:tc>
          <w:tcPr>
            <w:tcW w:w="1913" w:type="dxa"/>
            <w:tcBorders>
              <w:top w:val="single" w:sz="4" w:space="0" w:color="auto"/>
              <w:left w:val="single" w:sz="4" w:space="0" w:color="auto"/>
              <w:bottom w:val="single" w:sz="4" w:space="0" w:color="auto"/>
              <w:right w:val="single" w:sz="4" w:space="0" w:color="auto"/>
            </w:tcBorders>
          </w:tcPr>
          <w:p w:rsidR="00D50CC7" w:rsidRPr="00BA0FED" w:rsidRDefault="00D50CC7" w:rsidP="00D50CC7">
            <w:pPr>
              <w:jc w:val="center"/>
              <w:rPr>
                <w:bCs/>
                <w:sz w:val="22"/>
                <w:szCs w:val="22"/>
              </w:rPr>
            </w:pPr>
            <w:r w:rsidRPr="00BA0FED">
              <w:rPr>
                <w:bCs/>
                <w:sz w:val="22"/>
                <w:szCs w:val="22"/>
              </w:rPr>
              <w:t>0,00</w:t>
            </w:r>
          </w:p>
        </w:tc>
        <w:tc>
          <w:tcPr>
            <w:tcW w:w="1914" w:type="dxa"/>
            <w:tcBorders>
              <w:top w:val="single" w:sz="4" w:space="0" w:color="auto"/>
              <w:left w:val="single" w:sz="4" w:space="0" w:color="auto"/>
              <w:bottom w:val="single" w:sz="4" w:space="0" w:color="auto"/>
              <w:right w:val="single" w:sz="4" w:space="0" w:color="auto"/>
            </w:tcBorders>
          </w:tcPr>
          <w:p w:rsidR="00D50CC7" w:rsidRPr="00BA0FED" w:rsidRDefault="0032325A" w:rsidP="00D50CC7">
            <w:pPr>
              <w:jc w:val="center"/>
              <w:rPr>
                <w:bCs/>
                <w:sz w:val="22"/>
                <w:szCs w:val="22"/>
              </w:rPr>
            </w:pPr>
            <w:r>
              <w:rPr>
                <w:bCs/>
                <w:sz w:val="22"/>
                <w:szCs w:val="22"/>
              </w:rPr>
              <w:t>4,80</w:t>
            </w:r>
          </w:p>
        </w:tc>
      </w:tr>
      <w:tr w:rsidR="0048549F" w:rsidRPr="00BA0FED" w:rsidTr="00DA2552">
        <w:trPr>
          <w:trHeight w:val="315"/>
        </w:trPr>
        <w:tc>
          <w:tcPr>
            <w:tcW w:w="14473" w:type="dxa"/>
            <w:gridSpan w:val="6"/>
            <w:tcBorders>
              <w:top w:val="nil"/>
              <w:left w:val="single" w:sz="4" w:space="0" w:color="auto"/>
              <w:bottom w:val="single" w:sz="4" w:space="0" w:color="auto"/>
              <w:right w:val="single" w:sz="4" w:space="0" w:color="auto"/>
            </w:tcBorders>
            <w:shd w:val="clear" w:color="auto" w:fill="auto"/>
            <w:vAlign w:val="center"/>
          </w:tcPr>
          <w:p w:rsidR="0048549F" w:rsidRPr="00BA0FED" w:rsidRDefault="0048549F" w:rsidP="00DA2552">
            <w:pPr>
              <w:jc w:val="center"/>
              <w:rPr>
                <w:color w:val="000000"/>
                <w:sz w:val="22"/>
                <w:szCs w:val="22"/>
              </w:rPr>
            </w:pPr>
          </w:p>
        </w:tc>
      </w:tr>
      <w:tr w:rsidR="00D50CC7" w:rsidRPr="00BA0FED">
        <w:trPr>
          <w:trHeight w:val="470"/>
        </w:trPr>
        <w:tc>
          <w:tcPr>
            <w:tcW w:w="4267" w:type="dxa"/>
            <w:tcBorders>
              <w:top w:val="nil"/>
              <w:left w:val="single" w:sz="4" w:space="0" w:color="auto"/>
              <w:bottom w:val="single" w:sz="4" w:space="0" w:color="auto"/>
              <w:right w:val="single" w:sz="4" w:space="0" w:color="auto"/>
            </w:tcBorders>
            <w:shd w:val="clear" w:color="auto" w:fill="auto"/>
          </w:tcPr>
          <w:p w:rsidR="00D50CC7" w:rsidRPr="00BA0FED" w:rsidRDefault="00D50CC7" w:rsidP="00D50CC7">
            <w:pPr>
              <w:rPr>
                <w:b/>
                <w:bCs/>
                <w:color w:val="000000"/>
                <w:sz w:val="22"/>
                <w:szCs w:val="22"/>
              </w:rPr>
            </w:pPr>
            <w:r w:rsidRPr="00BA0FED">
              <w:rPr>
                <w:b/>
                <w:bCs/>
                <w:color w:val="000000"/>
                <w:sz w:val="22"/>
                <w:szCs w:val="22"/>
              </w:rPr>
              <w:t xml:space="preserve">Всего по жилым зонам </w:t>
            </w:r>
          </w:p>
          <w:p w:rsidR="00D50CC7" w:rsidRPr="00BA0FED" w:rsidRDefault="00D50CC7" w:rsidP="00D50CC7">
            <w:pPr>
              <w:rPr>
                <w:b/>
                <w:bCs/>
                <w:color w:val="000000"/>
                <w:sz w:val="22"/>
                <w:szCs w:val="22"/>
              </w:rPr>
            </w:pPr>
            <w:r w:rsidRPr="00BA0FED">
              <w:rPr>
                <w:b/>
                <w:bCs/>
                <w:color w:val="000000"/>
                <w:sz w:val="22"/>
                <w:szCs w:val="22"/>
              </w:rPr>
              <w:t>д</w:t>
            </w:r>
            <w:r w:rsidRPr="00BA0FED">
              <w:rPr>
                <w:b/>
                <w:bCs/>
                <w:color w:val="000000"/>
                <w:sz w:val="22"/>
                <w:szCs w:val="22"/>
              </w:rPr>
              <w:t>е</w:t>
            </w:r>
            <w:r w:rsidRPr="00BA0FED">
              <w:rPr>
                <w:b/>
                <w:bCs/>
                <w:color w:val="000000"/>
                <w:sz w:val="22"/>
                <w:szCs w:val="22"/>
              </w:rPr>
              <w:t>ревни Ржевка,</w:t>
            </w:r>
          </w:p>
          <w:p w:rsidR="00D50CC7" w:rsidRPr="00BA0FED" w:rsidRDefault="00D50CC7" w:rsidP="00D50CC7">
            <w:pPr>
              <w:rPr>
                <w:bCs/>
                <w:color w:val="000000"/>
                <w:sz w:val="22"/>
                <w:szCs w:val="22"/>
              </w:rPr>
            </w:pPr>
            <w:r w:rsidRPr="00BA0FED">
              <w:rPr>
                <w:bCs/>
                <w:color w:val="000000"/>
                <w:sz w:val="22"/>
                <w:szCs w:val="22"/>
              </w:rPr>
              <w:t xml:space="preserve">в </w:t>
            </w:r>
            <w:r w:rsidRPr="00BA0FED">
              <w:rPr>
                <w:color w:val="000000"/>
                <w:sz w:val="22"/>
                <w:szCs w:val="22"/>
              </w:rPr>
              <w:t>том числе:</w:t>
            </w:r>
          </w:p>
        </w:tc>
        <w:tc>
          <w:tcPr>
            <w:tcW w:w="2268" w:type="dxa"/>
            <w:tcBorders>
              <w:top w:val="nil"/>
              <w:left w:val="nil"/>
              <w:bottom w:val="single" w:sz="4" w:space="0" w:color="auto"/>
              <w:right w:val="single" w:sz="4" w:space="0" w:color="auto"/>
            </w:tcBorders>
            <w:shd w:val="clear" w:color="auto" w:fill="auto"/>
          </w:tcPr>
          <w:p w:rsidR="00D50CC7" w:rsidRPr="00BA0FED" w:rsidRDefault="00D50CC7" w:rsidP="00D50CC7">
            <w:pPr>
              <w:jc w:val="center"/>
              <w:rPr>
                <w:color w:val="000000"/>
                <w:sz w:val="24"/>
                <w:szCs w:val="24"/>
              </w:rPr>
            </w:pPr>
          </w:p>
        </w:tc>
        <w:tc>
          <w:tcPr>
            <w:tcW w:w="2055" w:type="dxa"/>
            <w:tcBorders>
              <w:top w:val="single" w:sz="4" w:space="0" w:color="auto"/>
              <w:left w:val="nil"/>
              <w:bottom w:val="single" w:sz="4" w:space="0" w:color="auto"/>
              <w:right w:val="single" w:sz="4" w:space="0" w:color="auto"/>
            </w:tcBorders>
          </w:tcPr>
          <w:p w:rsidR="00D50CC7" w:rsidRPr="00BA0FED" w:rsidRDefault="00D50CC7" w:rsidP="00D50CC7">
            <w:pPr>
              <w:jc w:val="center"/>
              <w:rPr>
                <w:b/>
                <w:bCs/>
                <w:sz w:val="22"/>
                <w:szCs w:val="22"/>
              </w:rPr>
            </w:pPr>
            <w:r w:rsidRPr="00BA0FED">
              <w:rPr>
                <w:b/>
                <w:bCs/>
                <w:sz w:val="22"/>
                <w:szCs w:val="22"/>
              </w:rPr>
              <w:t>0,00</w:t>
            </w:r>
          </w:p>
        </w:tc>
        <w:tc>
          <w:tcPr>
            <w:tcW w:w="2056" w:type="dxa"/>
            <w:tcBorders>
              <w:top w:val="single" w:sz="4" w:space="0" w:color="auto"/>
              <w:left w:val="single" w:sz="4" w:space="0" w:color="auto"/>
              <w:bottom w:val="single" w:sz="4" w:space="0" w:color="auto"/>
              <w:right w:val="single" w:sz="4" w:space="0" w:color="auto"/>
            </w:tcBorders>
          </w:tcPr>
          <w:p w:rsidR="00D50CC7" w:rsidRPr="00BA0FED" w:rsidRDefault="00D50CC7" w:rsidP="00D50CC7">
            <w:pPr>
              <w:jc w:val="center"/>
              <w:rPr>
                <w:b/>
                <w:bCs/>
                <w:sz w:val="22"/>
                <w:szCs w:val="22"/>
              </w:rPr>
            </w:pPr>
            <w:r w:rsidRPr="00BA0FED">
              <w:rPr>
                <w:b/>
                <w:bCs/>
                <w:sz w:val="22"/>
                <w:szCs w:val="22"/>
              </w:rPr>
              <w:t>0,02</w:t>
            </w:r>
          </w:p>
        </w:tc>
        <w:tc>
          <w:tcPr>
            <w:tcW w:w="1913" w:type="dxa"/>
            <w:tcBorders>
              <w:top w:val="single" w:sz="4" w:space="0" w:color="auto"/>
              <w:left w:val="single" w:sz="4" w:space="0" w:color="auto"/>
              <w:bottom w:val="single" w:sz="4" w:space="0" w:color="auto"/>
              <w:right w:val="single" w:sz="4" w:space="0" w:color="auto"/>
            </w:tcBorders>
          </w:tcPr>
          <w:p w:rsidR="00D50CC7" w:rsidRPr="00BA0FED" w:rsidRDefault="00D50CC7" w:rsidP="00D50CC7">
            <w:pPr>
              <w:jc w:val="center"/>
              <w:rPr>
                <w:b/>
                <w:bCs/>
                <w:sz w:val="22"/>
                <w:szCs w:val="22"/>
              </w:rPr>
            </w:pPr>
            <w:r w:rsidRPr="00BA0FED">
              <w:rPr>
                <w:b/>
                <w:bCs/>
                <w:sz w:val="22"/>
                <w:szCs w:val="22"/>
              </w:rPr>
              <w:t>0,00</w:t>
            </w:r>
          </w:p>
        </w:tc>
        <w:tc>
          <w:tcPr>
            <w:tcW w:w="1914" w:type="dxa"/>
            <w:tcBorders>
              <w:top w:val="single" w:sz="4" w:space="0" w:color="auto"/>
              <w:left w:val="single" w:sz="4" w:space="0" w:color="auto"/>
              <w:bottom w:val="single" w:sz="4" w:space="0" w:color="auto"/>
              <w:right w:val="single" w:sz="4" w:space="0" w:color="auto"/>
            </w:tcBorders>
          </w:tcPr>
          <w:p w:rsidR="00D50CC7" w:rsidRPr="00BA0FED" w:rsidRDefault="00D50CC7" w:rsidP="00D50CC7">
            <w:pPr>
              <w:jc w:val="center"/>
              <w:rPr>
                <w:b/>
                <w:bCs/>
                <w:sz w:val="22"/>
                <w:szCs w:val="22"/>
              </w:rPr>
            </w:pPr>
            <w:r w:rsidRPr="00BA0FED">
              <w:rPr>
                <w:b/>
                <w:bCs/>
                <w:sz w:val="22"/>
                <w:szCs w:val="22"/>
              </w:rPr>
              <w:t>1,20</w:t>
            </w:r>
          </w:p>
        </w:tc>
      </w:tr>
      <w:tr w:rsidR="00D50CC7"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D50CC7" w:rsidRPr="00BA0FED" w:rsidRDefault="00D50CC7" w:rsidP="00D50CC7">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2268" w:type="dxa"/>
            <w:tcBorders>
              <w:top w:val="nil"/>
              <w:left w:val="nil"/>
              <w:bottom w:val="single" w:sz="4" w:space="0" w:color="auto"/>
              <w:right w:val="single" w:sz="4" w:space="0" w:color="auto"/>
            </w:tcBorders>
            <w:shd w:val="clear" w:color="auto" w:fill="auto"/>
          </w:tcPr>
          <w:p w:rsidR="00D50CC7" w:rsidRPr="00BA0FED" w:rsidRDefault="00D50CC7" w:rsidP="00D50CC7">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D50CC7" w:rsidRPr="00BA0FED" w:rsidRDefault="00D50CC7" w:rsidP="00D50CC7">
            <w:pPr>
              <w:jc w:val="center"/>
              <w:rPr>
                <w:bCs/>
                <w:sz w:val="22"/>
                <w:szCs w:val="22"/>
              </w:rPr>
            </w:pPr>
            <w:r w:rsidRPr="00BA0FED">
              <w:rPr>
                <w:bCs/>
                <w:sz w:val="22"/>
                <w:szCs w:val="22"/>
              </w:rPr>
              <w:t>0,00</w:t>
            </w:r>
          </w:p>
        </w:tc>
        <w:tc>
          <w:tcPr>
            <w:tcW w:w="2056" w:type="dxa"/>
            <w:tcBorders>
              <w:top w:val="single" w:sz="4" w:space="0" w:color="auto"/>
              <w:left w:val="single" w:sz="4" w:space="0" w:color="auto"/>
              <w:bottom w:val="single" w:sz="4" w:space="0" w:color="auto"/>
              <w:right w:val="single" w:sz="4" w:space="0" w:color="auto"/>
            </w:tcBorders>
          </w:tcPr>
          <w:p w:rsidR="00D50CC7" w:rsidRPr="00BA0FED" w:rsidRDefault="00D50CC7" w:rsidP="00D50CC7">
            <w:pPr>
              <w:jc w:val="center"/>
              <w:rPr>
                <w:bCs/>
                <w:sz w:val="22"/>
                <w:szCs w:val="22"/>
              </w:rPr>
            </w:pPr>
            <w:r w:rsidRPr="00BA0FED">
              <w:rPr>
                <w:bCs/>
                <w:sz w:val="22"/>
                <w:szCs w:val="22"/>
              </w:rPr>
              <w:t>0,02</w:t>
            </w:r>
          </w:p>
        </w:tc>
        <w:tc>
          <w:tcPr>
            <w:tcW w:w="1913" w:type="dxa"/>
            <w:tcBorders>
              <w:top w:val="single" w:sz="4" w:space="0" w:color="auto"/>
              <w:left w:val="single" w:sz="4" w:space="0" w:color="auto"/>
              <w:bottom w:val="single" w:sz="4" w:space="0" w:color="auto"/>
              <w:right w:val="single" w:sz="4" w:space="0" w:color="auto"/>
            </w:tcBorders>
          </w:tcPr>
          <w:p w:rsidR="00D50CC7" w:rsidRPr="00BA0FED" w:rsidRDefault="00D50CC7" w:rsidP="00D50CC7">
            <w:pPr>
              <w:jc w:val="center"/>
              <w:rPr>
                <w:bCs/>
                <w:sz w:val="22"/>
                <w:szCs w:val="22"/>
              </w:rPr>
            </w:pPr>
            <w:r w:rsidRPr="00BA0FED">
              <w:rPr>
                <w:bCs/>
                <w:sz w:val="22"/>
                <w:szCs w:val="22"/>
              </w:rPr>
              <w:t>0,00</w:t>
            </w:r>
          </w:p>
        </w:tc>
        <w:tc>
          <w:tcPr>
            <w:tcW w:w="1914" w:type="dxa"/>
            <w:tcBorders>
              <w:top w:val="single" w:sz="4" w:space="0" w:color="auto"/>
              <w:left w:val="single" w:sz="4" w:space="0" w:color="auto"/>
              <w:bottom w:val="single" w:sz="4" w:space="0" w:color="auto"/>
              <w:right w:val="single" w:sz="4" w:space="0" w:color="auto"/>
            </w:tcBorders>
          </w:tcPr>
          <w:p w:rsidR="00D50CC7" w:rsidRPr="00BA0FED" w:rsidRDefault="00D50CC7" w:rsidP="00D50CC7">
            <w:pPr>
              <w:jc w:val="center"/>
              <w:rPr>
                <w:bCs/>
                <w:sz w:val="22"/>
                <w:szCs w:val="22"/>
              </w:rPr>
            </w:pPr>
            <w:r w:rsidRPr="00BA0FED">
              <w:rPr>
                <w:bCs/>
                <w:sz w:val="22"/>
                <w:szCs w:val="22"/>
              </w:rPr>
              <w:t>1,20</w:t>
            </w:r>
          </w:p>
        </w:tc>
      </w:tr>
      <w:tr w:rsidR="0063426D" w:rsidRPr="00BA0FED">
        <w:trPr>
          <w:trHeight w:val="315"/>
        </w:trPr>
        <w:tc>
          <w:tcPr>
            <w:tcW w:w="14473" w:type="dxa"/>
            <w:gridSpan w:val="6"/>
            <w:tcBorders>
              <w:top w:val="nil"/>
              <w:left w:val="single" w:sz="4" w:space="0" w:color="auto"/>
              <w:bottom w:val="single" w:sz="4" w:space="0" w:color="auto"/>
              <w:right w:val="single" w:sz="4" w:space="0" w:color="auto"/>
            </w:tcBorders>
            <w:shd w:val="clear" w:color="auto" w:fill="auto"/>
            <w:vAlign w:val="center"/>
          </w:tcPr>
          <w:p w:rsidR="0063426D" w:rsidRPr="00BA0FED" w:rsidRDefault="0063426D" w:rsidP="002C2D82">
            <w:pPr>
              <w:jc w:val="center"/>
              <w:rPr>
                <w:color w:val="000000"/>
                <w:sz w:val="22"/>
                <w:szCs w:val="22"/>
              </w:rPr>
            </w:pPr>
          </w:p>
        </w:tc>
      </w:tr>
      <w:tr w:rsidR="0063426D" w:rsidRPr="00BA0FED">
        <w:trPr>
          <w:trHeight w:val="470"/>
        </w:trPr>
        <w:tc>
          <w:tcPr>
            <w:tcW w:w="4267" w:type="dxa"/>
            <w:tcBorders>
              <w:top w:val="nil"/>
              <w:left w:val="single" w:sz="4" w:space="0" w:color="auto"/>
              <w:bottom w:val="single" w:sz="4" w:space="0" w:color="auto"/>
              <w:right w:val="single" w:sz="4" w:space="0" w:color="auto"/>
            </w:tcBorders>
            <w:shd w:val="clear" w:color="auto" w:fill="auto"/>
          </w:tcPr>
          <w:p w:rsidR="0063426D" w:rsidRPr="00BA0FED" w:rsidRDefault="0063426D" w:rsidP="002C2D82">
            <w:pPr>
              <w:rPr>
                <w:b/>
                <w:bCs/>
                <w:color w:val="000000"/>
                <w:sz w:val="22"/>
                <w:szCs w:val="22"/>
              </w:rPr>
            </w:pPr>
            <w:r w:rsidRPr="00BA0FED">
              <w:rPr>
                <w:b/>
                <w:bCs/>
                <w:color w:val="000000"/>
                <w:sz w:val="22"/>
                <w:szCs w:val="22"/>
              </w:rPr>
              <w:t xml:space="preserve">Всего по жилым зонам </w:t>
            </w:r>
          </w:p>
          <w:p w:rsidR="0063426D" w:rsidRPr="00BA0FED" w:rsidRDefault="0063426D" w:rsidP="002C2D82">
            <w:pPr>
              <w:rPr>
                <w:b/>
                <w:bCs/>
                <w:color w:val="000000"/>
                <w:sz w:val="22"/>
                <w:szCs w:val="22"/>
              </w:rPr>
            </w:pPr>
            <w:r w:rsidRPr="00BA0FED">
              <w:rPr>
                <w:b/>
                <w:bCs/>
                <w:color w:val="000000"/>
                <w:sz w:val="22"/>
                <w:szCs w:val="22"/>
              </w:rPr>
              <w:t>д</w:t>
            </w:r>
            <w:r w:rsidRPr="00BA0FED">
              <w:rPr>
                <w:b/>
                <w:bCs/>
                <w:color w:val="000000"/>
                <w:sz w:val="22"/>
                <w:szCs w:val="22"/>
              </w:rPr>
              <w:t>е</w:t>
            </w:r>
            <w:r w:rsidRPr="00BA0FED">
              <w:rPr>
                <w:b/>
                <w:bCs/>
                <w:color w:val="000000"/>
                <w:sz w:val="22"/>
                <w:szCs w:val="22"/>
              </w:rPr>
              <w:t>ревни Сумино,</w:t>
            </w:r>
          </w:p>
          <w:p w:rsidR="0063426D" w:rsidRPr="00BA0FED" w:rsidRDefault="0063426D" w:rsidP="002C2D82">
            <w:pPr>
              <w:rPr>
                <w:bCs/>
                <w:color w:val="000000"/>
                <w:sz w:val="22"/>
                <w:szCs w:val="22"/>
              </w:rPr>
            </w:pPr>
            <w:r w:rsidRPr="00BA0FED">
              <w:rPr>
                <w:bCs/>
                <w:color w:val="000000"/>
                <w:sz w:val="22"/>
                <w:szCs w:val="22"/>
              </w:rPr>
              <w:t xml:space="preserve">в </w:t>
            </w:r>
            <w:r w:rsidRPr="00BA0FED">
              <w:rPr>
                <w:color w:val="000000"/>
                <w:sz w:val="22"/>
                <w:szCs w:val="22"/>
              </w:rPr>
              <w:t>том числе:</w:t>
            </w:r>
          </w:p>
        </w:tc>
        <w:tc>
          <w:tcPr>
            <w:tcW w:w="2268" w:type="dxa"/>
            <w:tcBorders>
              <w:top w:val="nil"/>
              <w:left w:val="nil"/>
              <w:bottom w:val="single" w:sz="4" w:space="0" w:color="auto"/>
              <w:right w:val="single" w:sz="4" w:space="0" w:color="auto"/>
            </w:tcBorders>
            <w:shd w:val="clear" w:color="auto" w:fill="auto"/>
          </w:tcPr>
          <w:p w:rsidR="0063426D" w:rsidRPr="00BA0FED" w:rsidRDefault="0063426D" w:rsidP="002C2D82">
            <w:pPr>
              <w:jc w:val="center"/>
              <w:rPr>
                <w:color w:val="000000"/>
                <w:sz w:val="24"/>
                <w:szCs w:val="24"/>
              </w:rPr>
            </w:pPr>
          </w:p>
        </w:tc>
        <w:tc>
          <w:tcPr>
            <w:tcW w:w="2055" w:type="dxa"/>
            <w:tcBorders>
              <w:top w:val="single" w:sz="4" w:space="0" w:color="auto"/>
              <w:left w:val="nil"/>
              <w:bottom w:val="single" w:sz="4" w:space="0" w:color="auto"/>
              <w:right w:val="single" w:sz="4" w:space="0" w:color="auto"/>
            </w:tcBorders>
          </w:tcPr>
          <w:p w:rsidR="0063426D" w:rsidRPr="00BA0FED" w:rsidRDefault="00E117BC" w:rsidP="002C2D82">
            <w:pPr>
              <w:jc w:val="center"/>
              <w:rPr>
                <w:b/>
                <w:bCs/>
                <w:sz w:val="22"/>
                <w:szCs w:val="22"/>
              </w:rPr>
            </w:pPr>
            <w:r>
              <w:rPr>
                <w:b/>
                <w:bCs/>
                <w:sz w:val="22"/>
                <w:szCs w:val="22"/>
              </w:rPr>
              <w:t>0,22</w:t>
            </w:r>
          </w:p>
        </w:tc>
        <w:tc>
          <w:tcPr>
            <w:tcW w:w="2056" w:type="dxa"/>
            <w:tcBorders>
              <w:top w:val="single" w:sz="4" w:space="0" w:color="auto"/>
              <w:left w:val="single" w:sz="4" w:space="0" w:color="auto"/>
              <w:bottom w:val="single" w:sz="4" w:space="0" w:color="auto"/>
              <w:right w:val="single" w:sz="4" w:space="0" w:color="auto"/>
            </w:tcBorders>
          </w:tcPr>
          <w:p w:rsidR="0063426D" w:rsidRPr="00BA0FED" w:rsidRDefault="0063426D" w:rsidP="002C2D82">
            <w:pPr>
              <w:jc w:val="center"/>
              <w:rPr>
                <w:b/>
                <w:bCs/>
                <w:sz w:val="22"/>
                <w:szCs w:val="22"/>
              </w:rPr>
            </w:pPr>
            <w:r w:rsidRPr="00BA0FED">
              <w:rPr>
                <w:b/>
                <w:bCs/>
                <w:sz w:val="22"/>
                <w:szCs w:val="22"/>
              </w:rPr>
              <w:t>0,3</w:t>
            </w:r>
            <w:r w:rsidR="0048549F">
              <w:rPr>
                <w:b/>
                <w:bCs/>
                <w:sz w:val="22"/>
                <w:szCs w:val="22"/>
              </w:rPr>
              <w:t>1</w:t>
            </w:r>
          </w:p>
        </w:tc>
        <w:tc>
          <w:tcPr>
            <w:tcW w:w="1913" w:type="dxa"/>
            <w:tcBorders>
              <w:top w:val="single" w:sz="4" w:space="0" w:color="auto"/>
              <w:left w:val="single" w:sz="4" w:space="0" w:color="auto"/>
              <w:bottom w:val="single" w:sz="4" w:space="0" w:color="auto"/>
              <w:right w:val="single" w:sz="4" w:space="0" w:color="auto"/>
            </w:tcBorders>
          </w:tcPr>
          <w:p w:rsidR="0063426D" w:rsidRPr="00BA0FED" w:rsidRDefault="00E117BC" w:rsidP="002C2D82">
            <w:pPr>
              <w:jc w:val="center"/>
              <w:rPr>
                <w:b/>
                <w:bCs/>
                <w:sz w:val="22"/>
                <w:szCs w:val="22"/>
              </w:rPr>
            </w:pPr>
            <w:r>
              <w:rPr>
                <w:b/>
                <w:bCs/>
                <w:sz w:val="22"/>
                <w:szCs w:val="22"/>
              </w:rPr>
              <w:t>13,20</w:t>
            </w:r>
          </w:p>
        </w:tc>
        <w:tc>
          <w:tcPr>
            <w:tcW w:w="1914" w:type="dxa"/>
            <w:tcBorders>
              <w:top w:val="single" w:sz="4" w:space="0" w:color="auto"/>
              <w:left w:val="single" w:sz="4" w:space="0" w:color="auto"/>
              <w:bottom w:val="single" w:sz="4" w:space="0" w:color="auto"/>
              <w:right w:val="single" w:sz="4" w:space="0" w:color="auto"/>
            </w:tcBorders>
          </w:tcPr>
          <w:p w:rsidR="0063426D" w:rsidRPr="00BA0FED" w:rsidRDefault="00F30563" w:rsidP="002C2D82">
            <w:pPr>
              <w:jc w:val="center"/>
              <w:rPr>
                <w:b/>
                <w:bCs/>
                <w:sz w:val="22"/>
                <w:szCs w:val="22"/>
              </w:rPr>
            </w:pPr>
            <w:r w:rsidRPr="00BA0FED">
              <w:rPr>
                <w:b/>
                <w:bCs/>
                <w:sz w:val="22"/>
                <w:szCs w:val="22"/>
              </w:rPr>
              <w:t>18,</w:t>
            </w:r>
            <w:r>
              <w:rPr>
                <w:b/>
                <w:bCs/>
                <w:sz w:val="22"/>
                <w:szCs w:val="22"/>
              </w:rPr>
              <w:t>6</w:t>
            </w:r>
            <w:r w:rsidRPr="00BA0FED">
              <w:rPr>
                <w:b/>
                <w:bCs/>
                <w:sz w:val="22"/>
                <w:szCs w:val="22"/>
              </w:rPr>
              <w:t>0</w:t>
            </w:r>
          </w:p>
        </w:tc>
      </w:tr>
      <w:tr w:rsidR="00F30563"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F30563" w:rsidRPr="00BA0FED" w:rsidRDefault="00F30563" w:rsidP="002C2D82">
            <w:pPr>
              <w:rPr>
                <w:color w:val="000000"/>
                <w:sz w:val="22"/>
                <w:szCs w:val="22"/>
              </w:rPr>
            </w:pPr>
            <w:r w:rsidRPr="00BA0FED">
              <w:rPr>
                <w:color w:val="000000"/>
                <w:sz w:val="22"/>
                <w:szCs w:val="22"/>
              </w:rPr>
              <w:t xml:space="preserve">Планируемая индивидуальная жилая застройка с участками   Ж2.1 </w:t>
            </w:r>
          </w:p>
        </w:tc>
        <w:tc>
          <w:tcPr>
            <w:tcW w:w="2268" w:type="dxa"/>
            <w:tcBorders>
              <w:top w:val="nil"/>
              <w:left w:val="nil"/>
              <w:bottom w:val="single" w:sz="4" w:space="0" w:color="auto"/>
              <w:right w:val="single" w:sz="4" w:space="0" w:color="auto"/>
            </w:tcBorders>
            <w:shd w:val="clear" w:color="auto" w:fill="auto"/>
          </w:tcPr>
          <w:p w:rsidR="00F30563" w:rsidRPr="00BA0FED" w:rsidRDefault="00F30563" w:rsidP="002C2D82">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F30563" w:rsidRPr="00BA0FED" w:rsidRDefault="00E117BC" w:rsidP="002C2D82">
            <w:pPr>
              <w:jc w:val="center"/>
              <w:rPr>
                <w:bCs/>
                <w:sz w:val="22"/>
                <w:szCs w:val="22"/>
              </w:rPr>
            </w:pPr>
            <w:r>
              <w:rPr>
                <w:bCs/>
                <w:sz w:val="22"/>
                <w:szCs w:val="22"/>
              </w:rPr>
              <w:t>0,22</w:t>
            </w:r>
          </w:p>
        </w:tc>
        <w:tc>
          <w:tcPr>
            <w:tcW w:w="2056" w:type="dxa"/>
            <w:tcBorders>
              <w:top w:val="single" w:sz="4" w:space="0" w:color="auto"/>
              <w:left w:val="single" w:sz="4" w:space="0" w:color="auto"/>
              <w:bottom w:val="single" w:sz="4" w:space="0" w:color="auto"/>
              <w:right w:val="single" w:sz="4" w:space="0" w:color="auto"/>
            </w:tcBorders>
          </w:tcPr>
          <w:p w:rsidR="00F30563" w:rsidRPr="00BA0FED" w:rsidRDefault="00F30563" w:rsidP="002C2D82">
            <w:pPr>
              <w:jc w:val="center"/>
              <w:rPr>
                <w:bCs/>
                <w:sz w:val="22"/>
                <w:szCs w:val="22"/>
              </w:rPr>
            </w:pPr>
            <w:r w:rsidRPr="00BA0FED">
              <w:rPr>
                <w:bCs/>
                <w:sz w:val="22"/>
                <w:szCs w:val="22"/>
              </w:rPr>
              <w:t>0,3</w:t>
            </w:r>
            <w:r>
              <w:rPr>
                <w:bCs/>
                <w:sz w:val="22"/>
                <w:szCs w:val="22"/>
              </w:rPr>
              <w:t>1</w:t>
            </w:r>
          </w:p>
        </w:tc>
        <w:tc>
          <w:tcPr>
            <w:tcW w:w="1913" w:type="dxa"/>
            <w:tcBorders>
              <w:top w:val="single" w:sz="4" w:space="0" w:color="auto"/>
              <w:left w:val="single" w:sz="4" w:space="0" w:color="auto"/>
              <w:bottom w:val="single" w:sz="4" w:space="0" w:color="auto"/>
              <w:right w:val="single" w:sz="4" w:space="0" w:color="auto"/>
            </w:tcBorders>
          </w:tcPr>
          <w:p w:rsidR="00F30563" w:rsidRPr="00F30563" w:rsidRDefault="00E117BC" w:rsidP="00DA2552">
            <w:pPr>
              <w:jc w:val="center"/>
              <w:rPr>
                <w:bCs/>
                <w:sz w:val="22"/>
                <w:szCs w:val="22"/>
              </w:rPr>
            </w:pPr>
            <w:r>
              <w:rPr>
                <w:bCs/>
                <w:sz w:val="22"/>
                <w:szCs w:val="22"/>
              </w:rPr>
              <w:t>13,20</w:t>
            </w:r>
          </w:p>
        </w:tc>
        <w:tc>
          <w:tcPr>
            <w:tcW w:w="1914" w:type="dxa"/>
            <w:tcBorders>
              <w:top w:val="single" w:sz="4" w:space="0" w:color="auto"/>
              <w:left w:val="single" w:sz="4" w:space="0" w:color="auto"/>
              <w:bottom w:val="single" w:sz="4" w:space="0" w:color="auto"/>
              <w:right w:val="single" w:sz="4" w:space="0" w:color="auto"/>
            </w:tcBorders>
          </w:tcPr>
          <w:p w:rsidR="00F30563" w:rsidRPr="00F30563" w:rsidRDefault="00F30563" w:rsidP="00DA2552">
            <w:pPr>
              <w:jc w:val="center"/>
              <w:rPr>
                <w:bCs/>
                <w:sz w:val="22"/>
                <w:szCs w:val="22"/>
              </w:rPr>
            </w:pPr>
            <w:r w:rsidRPr="00F30563">
              <w:rPr>
                <w:bCs/>
                <w:sz w:val="22"/>
                <w:szCs w:val="22"/>
              </w:rPr>
              <w:t>18,60</w:t>
            </w:r>
          </w:p>
        </w:tc>
      </w:tr>
      <w:tr w:rsidR="00D50CC7" w:rsidRPr="00BA0FED">
        <w:trPr>
          <w:trHeight w:val="315"/>
        </w:trPr>
        <w:tc>
          <w:tcPr>
            <w:tcW w:w="14473" w:type="dxa"/>
            <w:gridSpan w:val="6"/>
            <w:tcBorders>
              <w:top w:val="nil"/>
              <w:left w:val="single" w:sz="4" w:space="0" w:color="auto"/>
              <w:bottom w:val="single" w:sz="4" w:space="0" w:color="auto"/>
              <w:right w:val="single" w:sz="4" w:space="0" w:color="auto"/>
            </w:tcBorders>
            <w:shd w:val="clear" w:color="auto" w:fill="auto"/>
            <w:vAlign w:val="center"/>
          </w:tcPr>
          <w:p w:rsidR="00D50CC7" w:rsidRPr="00BA0FED" w:rsidRDefault="00D50CC7" w:rsidP="00D50CC7">
            <w:pPr>
              <w:jc w:val="center"/>
              <w:rPr>
                <w:color w:val="000000"/>
                <w:sz w:val="22"/>
                <w:szCs w:val="22"/>
              </w:rPr>
            </w:pPr>
          </w:p>
        </w:tc>
      </w:tr>
      <w:tr w:rsidR="00F30563"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F30563" w:rsidRPr="00BA0FED" w:rsidRDefault="00F30563" w:rsidP="00D50CC7">
            <w:pPr>
              <w:rPr>
                <w:b/>
                <w:color w:val="000000"/>
                <w:sz w:val="22"/>
                <w:szCs w:val="22"/>
              </w:rPr>
            </w:pPr>
            <w:r w:rsidRPr="00BA0FED">
              <w:rPr>
                <w:b/>
                <w:color w:val="000000"/>
                <w:sz w:val="22"/>
                <w:szCs w:val="22"/>
              </w:rPr>
              <w:t xml:space="preserve">Всего по жилым зонам </w:t>
            </w:r>
          </w:p>
          <w:p w:rsidR="00F30563" w:rsidRPr="00BA0FED" w:rsidRDefault="00F30563" w:rsidP="00D50CC7">
            <w:pPr>
              <w:rPr>
                <w:b/>
                <w:color w:val="000000"/>
                <w:sz w:val="22"/>
                <w:szCs w:val="22"/>
              </w:rPr>
            </w:pPr>
            <w:r w:rsidRPr="00BA0FED">
              <w:rPr>
                <w:b/>
                <w:color w:val="000000"/>
                <w:sz w:val="22"/>
                <w:szCs w:val="22"/>
              </w:rPr>
              <w:t>д</w:t>
            </w:r>
            <w:r w:rsidRPr="00BA0FED">
              <w:rPr>
                <w:b/>
                <w:color w:val="000000"/>
                <w:sz w:val="22"/>
                <w:szCs w:val="22"/>
              </w:rPr>
              <w:t>е</w:t>
            </w:r>
            <w:r w:rsidRPr="00BA0FED">
              <w:rPr>
                <w:b/>
                <w:color w:val="000000"/>
                <w:sz w:val="22"/>
                <w:szCs w:val="22"/>
              </w:rPr>
              <w:t>ревни Торосово,</w:t>
            </w:r>
          </w:p>
          <w:p w:rsidR="00F30563" w:rsidRPr="00BA0FED" w:rsidRDefault="00F30563" w:rsidP="00D50CC7">
            <w:pPr>
              <w:rPr>
                <w:color w:val="000000"/>
                <w:sz w:val="22"/>
                <w:szCs w:val="22"/>
              </w:rPr>
            </w:pPr>
            <w:r w:rsidRPr="00BA0FED">
              <w:rPr>
                <w:color w:val="000000"/>
                <w:sz w:val="22"/>
                <w:szCs w:val="22"/>
              </w:rPr>
              <w:t>в том числе:</w:t>
            </w:r>
          </w:p>
        </w:tc>
        <w:tc>
          <w:tcPr>
            <w:tcW w:w="2268" w:type="dxa"/>
            <w:tcBorders>
              <w:top w:val="nil"/>
              <w:left w:val="nil"/>
              <w:bottom w:val="single" w:sz="4" w:space="0" w:color="auto"/>
              <w:right w:val="single" w:sz="4" w:space="0" w:color="auto"/>
            </w:tcBorders>
            <w:shd w:val="clear" w:color="auto" w:fill="auto"/>
          </w:tcPr>
          <w:p w:rsidR="00F30563" w:rsidRPr="00BA0FED" w:rsidRDefault="00F30563" w:rsidP="00D50CC7">
            <w:pPr>
              <w:jc w:val="center"/>
              <w:rPr>
                <w:b/>
                <w:color w:val="000000"/>
                <w:sz w:val="22"/>
                <w:szCs w:val="22"/>
              </w:rPr>
            </w:pPr>
          </w:p>
        </w:tc>
        <w:tc>
          <w:tcPr>
            <w:tcW w:w="2055" w:type="dxa"/>
            <w:tcBorders>
              <w:top w:val="single" w:sz="4" w:space="0" w:color="auto"/>
              <w:left w:val="nil"/>
              <w:bottom w:val="single" w:sz="4" w:space="0" w:color="auto"/>
              <w:right w:val="single" w:sz="4" w:space="0" w:color="auto"/>
            </w:tcBorders>
          </w:tcPr>
          <w:p w:rsidR="00F30563" w:rsidRPr="00BA0FED" w:rsidRDefault="00F30563" w:rsidP="00D50CC7">
            <w:pPr>
              <w:jc w:val="center"/>
              <w:rPr>
                <w:b/>
                <w:bCs/>
                <w:sz w:val="22"/>
                <w:szCs w:val="22"/>
              </w:rPr>
            </w:pPr>
            <w:r w:rsidRPr="00BA0FED">
              <w:rPr>
                <w:b/>
                <w:bCs/>
                <w:sz w:val="22"/>
                <w:szCs w:val="22"/>
              </w:rPr>
              <w:t>0,</w:t>
            </w:r>
            <w:r w:rsidR="00E117BC">
              <w:rPr>
                <w:b/>
                <w:bCs/>
                <w:sz w:val="22"/>
                <w:szCs w:val="22"/>
              </w:rPr>
              <w:t>23</w:t>
            </w:r>
          </w:p>
        </w:tc>
        <w:tc>
          <w:tcPr>
            <w:tcW w:w="2056" w:type="dxa"/>
            <w:tcBorders>
              <w:top w:val="single" w:sz="4" w:space="0" w:color="auto"/>
              <w:left w:val="single" w:sz="4" w:space="0" w:color="auto"/>
              <w:bottom w:val="single" w:sz="4" w:space="0" w:color="auto"/>
              <w:right w:val="single" w:sz="4" w:space="0" w:color="auto"/>
            </w:tcBorders>
          </w:tcPr>
          <w:p w:rsidR="00F30563" w:rsidRPr="00BA0FED" w:rsidRDefault="00F30563" w:rsidP="00D50CC7">
            <w:pPr>
              <w:jc w:val="center"/>
              <w:rPr>
                <w:b/>
                <w:bCs/>
                <w:sz w:val="22"/>
                <w:szCs w:val="22"/>
              </w:rPr>
            </w:pPr>
            <w:r w:rsidRPr="00BA0FED">
              <w:rPr>
                <w:b/>
                <w:bCs/>
                <w:sz w:val="22"/>
                <w:szCs w:val="22"/>
              </w:rPr>
              <w:t>0,3</w:t>
            </w:r>
            <w:r w:rsidR="00E117BC">
              <w:rPr>
                <w:b/>
                <w:bCs/>
                <w:sz w:val="22"/>
                <w:szCs w:val="22"/>
              </w:rPr>
              <w:t>2</w:t>
            </w:r>
          </w:p>
        </w:tc>
        <w:tc>
          <w:tcPr>
            <w:tcW w:w="1913" w:type="dxa"/>
            <w:tcBorders>
              <w:top w:val="single" w:sz="4" w:space="0" w:color="auto"/>
              <w:left w:val="single" w:sz="4" w:space="0" w:color="auto"/>
              <w:bottom w:val="single" w:sz="4" w:space="0" w:color="auto"/>
              <w:right w:val="single" w:sz="4" w:space="0" w:color="auto"/>
            </w:tcBorders>
          </w:tcPr>
          <w:p w:rsidR="00F30563" w:rsidRPr="00F30563" w:rsidRDefault="00E117BC">
            <w:pPr>
              <w:jc w:val="center"/>
              <w:rPr>
                <w:b/>
                <w:bCs/>
                <w:sz w:val="22"/>
                <w:szCs w:val="22"/>
              </w:rPr>
            </w:pPr>
            <w:r>
              <w:rPr>
                <w:b/>
                <w:bCs/>
                <w:sz w:val="22"/>
                <w:szCs w:val="22"/>
              </w:rPr>
              <w:t>13,80</w:t>
            </w:r>
          </w:p>
        </w:tc>
        <w:tc>
          <w:tcPr>
            <w:tcW w:w="1914" w:type="dxa"/>
            <w:tcBorders>
              <w:top w:val="single" w:sz="4" w:space="0" w:color="auto"/>
              <w:left w:val="single" w:sz="4" w:space="0" w:color="auto"/>
              <w:bottom w:val="single" w:sz="4" w:space="0" w:color="auto"/>
              <w:right w:val="single" w:sz="4" w:space="0" w:color="auto"/>
            </w:tcBorders>
          </w:tcPr>
          <w:p w:rsidR="00F30563" w:rsidRPr="00F30563" w:rsidRDefault="00E117BC">
            <w:pPr>
              <w:jc w:val="center"/>
              <w:rPr>
                <w:b/>
                <w:bCs/>
                <w:sz w:val="22"/>
                <w:szCs w:val="22"/>
              </w:rPr>
            </w:pPr>
            <w:r>
              <w:rPr>
                <w:b/>
                <w:bCs/>
                <w:sz w:val="22"/>
                <w:szCs w:val="22"/>
              </w:rPr>
              <w:t>19,20</w:t>
            </w:r>
          </w:p>
        </w:tc>
      </w:tr>
      <w:tr w:rsidR="00F30563" w:rsidRPr="00BA0FED">
        <w:trPr>
          <w:trHeight w:val="407"/>
        </w:trPr>
        <w:tc>
          <w:tcPr>
            <w:tcW w:w="4267" w:type="dxa"/>
            <w:tcBorders>
              <w:top w:val="nil"/>
              <w:left w:val="single" w:sz="4" w:space="0" w:color="auto"/>
              <w:bottom w:val="single" w:sz="4" w:space="0" w:color="auto"/>
              <w:right w:val="single" w:sz="4" w:space="0" w:color="auto"/>
            </w:tcBorders>
            <w:shd w:val="clear" w:color="auto" w:fill="auto"/>
            <w:vAlign w:val="bottom"/>
          </w:tcPr>
          <w:p w:rsidR="00F30563" w:rsidRPr="00BA0FED" w:rsidRDefault="00F30563" w:rsidP="00D50CC7">
            <w:pPr>
              <w:rPr>
                <w:color w:val="000000"/>
                <w:sz w:val="22"/>
                <w:szCs w:val="22"/>
              </w:rPr>
            </w:pPr>
            <w:r w:rsidRPr="00BA0FED">
              <w:rPr>
                <w:color w:val="000000"/>
                <w:sz w:val="22"/>
                <w:szCs w:val="22"/>
              </w:rPr>
              <w:t>Планируемая индивидуальная жилая застройка с участками   Ж2.1</w:t>
            </w:r>
          </w:p>
        </w:tc>
        <w:tc>
          <w:tcPr>
            <w:tcW w:w="2268" w:type="dxa"/>
            <w:tcBorders>
              <w:top w:val="nil"/>
              <w:left w:val="nil"/>
              <w:bottom w:val="single" w:sz="4" w:space="0" w:color="auto"/>
              <w:right w:val="single" w:sz="4" w:space="0" w:color="auto"/>
            </w:tcBorders>
            <w:shd w:val="clear" w:color="auto" w:fill="auto"/>
          </w:tcPr>
          <w:p w:rsidR="00F30563" w:rsidRPr="00BA0FED" w:rsidRDefault="00F30563" w:rsidP="00D50CC7">
            <w:pPr>
              <w:jc w:val="center"/>
              <w:rPr>
                <w:color w:val="000000"/>
                <w:sz w:val="22"/>
                <w:szCs w:val="22"/>
              </w:rPr>
            </w:pPr>
            <w:r w:rsidRPr="00BA0FED">
              <w:rPr>
                <w:color w:val="000000"/>
                <w:sz w:val="22"/>
                <w:szCs w:val="22"/>
              </w:rPr>
              <w:t>60</w:t>
            </w:r>
          </w:p>
        </w:tc>
        <w:tc>
          <w:tcPr>
            <w:tcW w:w="2055" w:type="dxa"/>
            <w:tcBorders>
              <w:top w:val="single" w:sz="4" w:space="0" w:color="auto"/>
              <w:left w:val="nil"/>
              <w:bottom w:val="single" w:sz="4" w:space="0" w:color="auto"/>
              <w:right w:val="single" w:sz="4" w:space="0" w:color="auto"/>
            </w:tcBorders>
          </w:tcPr>
          <w:p w:rsidR="00F30563" w:rsidRPr="00F30563" w:rsidRDefault="00F30563" w:rsidP="00DA2552">
            <w:pPr>
              <w:jc w:val="center"/>
              <w:rPr>
                <w:bCs/>
                <w:sz w:val="22"/>
                <w:szCs w:val="22"/>
              </w:rPr>
            </w:pPr>
            <w:r w:rsidRPr="00F30563">
              <w:rPr>
                <w:bCs/>
                <w:sz w:val="22"/>
                <w:szCs w:val="22"/>
              </w:rPr>
              <w:t>0,</w:t>
            </w:r>
            <w:r w:rsidR="00E117BC">
              <w:rPr>
                <w:bCs/>
                <w:sz w:val="22"/>
                <w:szCs w:val="22"/>
              </w:rPr>
              <w:t>23</w:t>
            </w:r>
          </w:p>
        </w:tc>
        <w:tc>
          <w:tcPr>
            <w:tcW w:w="2056" w:type="dxa"/>
            <w:tcBorders>
              <w:top w:val="single" w:sz="4" w:space="0" w:color="auto"/>
              <w:left w:val="single" w:sz="4" w:space="0" w:color="auto"/>
              <w:bottom w:val="single" w:sz="4" w:space="0" w:color="auto"/>
              <w:right w:val="single" w:sz="4" w:space="0" w:color="auto"/>
            </w:tcBorders>
          </w:tcPr>
          <w:p w:rsidR="00F30563" w:rsidRPr="00F30563" w:rsidRDefault="00F30563" w:rsidP="00DA2552">
            <w:pPr>
              <w:jc w:val="center"/>
              <w:rPr>
                <w:bCs/>
                <w:sz w:val="22"/>
                <w:szCs w:val="22"/>
              </w:rPr>
            </w:pPr>
            <w:r w:rsidRPr="00F30563">
              <w:rPr>
                <w:bCs/>
                <w:sz w:val="22"/>
                <w:szCs w:val="22"/>
              </w:rPr>
              <w:t>0,3</w:t>
            </w:r>
            <w:r w:rsidR="00E117BC">
              <w:rPr>
                <w:bCs/>
                <w:sz w:val="22"/>
                <w:szCs w:val="22"/>
              </w:rPr>
              <w:t>2</w:t>
            </w:r>
          </w:p>
        </w:tc>
        <w:tc>
          <w:tcPr>
            <w:tcW w:w="1913" w:type="dxa"/>
            <w:tcBorders>
              <w:top w:val="single" w:sz="4" w:space="0" w:color="auto"/>
              <w:left w:val="single" w:sz="4" w:space="0" w:color="auto"/>
              <w:bottom w:val="single" w:sz="4" w:space="0" w:color="auto"/>
              <w:right w:val="single" w:sz="4" w:space="0" w:color="auto"/>
            </w:tcBorders>
          </w:tcPr>
          <w:p w:rsidR="00F30563" w:rsidRPr="00F30563" w:rsidRDefault="00E117BC" w:rsidP="00DA2552">
            <w:pPr>
              <w:jc w:val="center"/>
              <w:rPr>
                <w:bCs/>
                <w:sz w:val="22"/>
                <w:szCs w:val="22"/>
              </w:rPr>
            </w:pPr>
            <w:r>
              <w:rPr>
                <w:bCs/>
                <w:sz w:val="22"/>
                <w:szCs w:val="22"/>
              </w:rPr>
              <w:t>13,80</w:t>
            </w:r>
          </w:p>
        </w:tc>
        <w:tc>
          <w:tcPr>
            <w:tcW w:w="1914" w:type="dxa"/>
            <w:tcBorders>
              <w:top w:val="single" w:sz="4" w:space="0" w:color="auto"/>
              <w:left w:val="single" w:sz="4" w:space="0" w:color="auto"/>
              <w:bottom w:val="single" w:sz="4" w:space="0" w:color="auto"/>
              <w:right w:val="single" w:sz="4" w:space="0" w:color="auto"/>
            </w:tcBorders>
          </w:tcPr>
          <w:p w:rsidR="00F30563" w:rsidRPr="00F30563" w:rsidRDefault="00E117BC" w:rsidP="00DA2552">
            <w:pPr>
              <w:jc w:val="center"/>
              <w:rPr>
                <w:bCs/>
                <w:sz w:val="22"/>
                <w:szCs w:val="22"/>
              </w:rPr>
            </w:pPr>
            <w:r>
              <w:rPr>
                <w:bCs/>
                <w:sz w:val="22"/>
                <w:szCs w:val="22"/>
              </w:rPr>
              <w:t>19,20</w:t>
            </w:r>
          </w:p>
        </w:tc>
      </w:tr>
    </w:tbl>
    <w:p w:rsidR="0044139A" w:rsidRPr="00BA0FED" w:rsidRDefault="0044139A" w:rsidP="00273EA6">
      <w:pPr>
        <w:rPr>
          <w:b/>
          <w:color w:val="000000"/>
          <w:sz w:val="24"/>
          <w:szCs w:val="24"/>
        </w:rPr>
      </w:pPr>
    </w:p>
    <w:p w:rsidR="00B2575E" w:rsidRPr="00BA0FED" w:rsidRDefault="00B2575E" w:rsidP="004B245D">
      <w:pPr>
        <w:rPr>
          <w:b/>
          <w:color w:val="000000"/>
          <w:sz w:val="24"/>
          <w:szCs w:val="24"/>
        </w:rPr>
        <w:sectPr w:rsidR="00B2575E" w:rsidRPr="00BA0FED" w:rsidSect="009B2401">
          <w:footerReference w:type="even" r:id="rId59"/>
          <w:footerReference w:type="default" r:id="rId60"/>
          <w:footerReference w:type="first" r:id="rId61"/>
          <w:footnotePr>
            <w:pos w:val="beneathText"/>
          </w:footnotePr>
          <w:pgSz w:w="16837" w:h="11905" w:orient="landscape"/>
          <w:pgMar w:top="1701" w:right="1134" w:bottom="737" w:left="1247" w:header="720" w:footer="919" w:gutter="0"/>
          <w:cols w:space="720"/>
          <w:docGrid w:linePitch="381"/>
        </w:sectPr>
      </w:pPr>
    </w:p>
    <w:p w:rsidR="00BF2192" w:rsidRPr="00BA0FED" w:rsidRDefault="00BF2192" w:rsidP="00BF2192">
      <w:pPr>
        <w:ind w:firstLine="708"/>
        <w:jc w:val="both"/>
        <w:rPr>
          <w:color w:val="000000"/>
          <w:sz w:val="24"/>
          <w:szCs w:val="24"/>
        </w:rPr>
      </w:pPr>
      <w:r w:rsidRPr="00BA0FED">
        <w:rPr>
          <w:color w:val="000000"/>
          <w:sz w:val="24"/>
          <w:szCs w:val="24"/>
        </w:rPr>
        <w:t xml:space="preserve">В сводной таблице </w:t>
      </w:r>
      <w:r w:rsidR="00AF7755" w:rsidRPr="00BA0FED">
        <w:rPr>
          <w:color w:val="000000"/>
          <w:sz w:val="24"/>
          <w:szCs w:val="24"/>
        </w:rPr>
        <w:t>4</w:t>
      </w:r>
      <w:r w:rsidRPr="00BA0FED">
        <w:rPr>
          <w:color w:val="000000"/>
          <w:sz w:val="24"/>
          <w:szCs w:val="24"/>
        </w:rPr>
        <w:t>.1.5.3.</w:t>
      </w:r>
      <w:r w:rsidR="00444A8F" w:rsidRPr="00BA0FED">
        <w:rPr>
          <w:color w:val="000000"/>
          <w:sz w:val="24"/>
          <w:szCs w:val="24"/>
        </w:rPr>
        <w:t>3</w:t>
      </w:r>
      <w:r w:rsidRPr="00BA0FED">
        <w:rPr>
          <w:color w:val="000000"/>
          <w:sz w:val="24"/>
          <w:szCs w:val="24"/>
        </w:rPr>
        <w:t xml:space="preserve"> отражена динамика роста общей площади жилищного фонда </w:t>
      </w:r>
      <w:r w:rsidR="00105ED1"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по типам жилых зон </w:t>
      </w:r>
      <w:r w:rsidR="00904C8D" w:rsidRPr="00BA0FED">
        <w:rPr>
          <w:color w:val="000000"/>
          <w:sz w:val="24"/>
          <w:szCs w:val="24"/>
        </w:rPr>
        <w:t>д</w:t>
      </w:r>
      <w:r w:rsidRPr="00BA0FED">
        <w:rPr>
          <w:color w:val="000000"/>
          <w:sz w:val="24"/>
          <w:szCs w:val="24"/>
        </w:rPr>
        <w:t xml:space="preserve">о </w:t>
      </w:r>
      <w:smartTag w:uri="urn:schemas-microsoft-com:office:smarttags" w:element="metricconverter">
        <w:smartTagPr>
          <w:attr w:name="ProductID" w:val="2035 г"/>
        </w:smartTagPr>
        <w:r w:rsidR="00926440" w:rsidRPr="00BA0FED">
          <w:rPr>
            <w:color w:val="000000"/>
            <w:sz w:val="24"/>
            <w:szCs w:val="24"/>
          </w:rPr>
          <w:t>203</w:t>
        </w:r>
        <w:r w:rsidR="00105ED1" w:rsidRPr="00BA0FED">
          <w:rPr>
            <w:color w:val="000000"/>
            <w:sz w:val="24"/>
            <w:szCs w:val="24"/>
          </w:rPr>
          <w:t>5</w:t>
        </w:r>
        <w:r w:rsidRPr="00BA0FED">
          <w:rPr>
            <w:color w:val="000000"/>
            <w:sz w:val="24"/>
            <w:szCs w:val="24"/>
          </w:rPr>
          <w:t xml:space="preserve"> г</w:t>
        </w:r>
      </w:smartTag>
      <w:r w:rsidR="005471D9" w:rsidRPr="00BA0FED">
        <w:rPr>
          <w:color w:val="000000"/>
          <w:sz w:val="24"/>
          <w:szCs w:val="24"/>
        </w:rPr>
        <w:t>.</w:t>
      </w:r>
      <w:r w:rsidR="00904C8D" w:rsidRPr="00BA0FED">
        <w:rPr>
          <w:color w:val="000000"/>
          <w:sz w:val="24"/>
          <w:szCs w:val="24"/>
        </w:rPr>
        <w:t>-</w:t>
      </w:r>
    </w:p>
    <w:p w:rsidR="00BF2192" w:rsidRPr="00BA0FED" w:rsidRDefault="00BF2192" w:rsidP="00BF2192">
      <w:pPr>
        <w:pStyle w:val="36"/>
        <w:spacing w:after="0" w:line="360" w:lineRule="auto"/>
        <w:ind w:firstLine="851"/>
        <w:jc w:val="right"/>
        <w:rPr>
          <w:color w:val="000000"/>
          <w:sz w:val="24"/>
          <w:szCs w:val="24"/>
        </w:rPr>
      </w:pPr>
      <w:r w:rsidRPr="00BA0FED">
        <w:rPr>
          <w:color w:val="000000"/>
          <w:sz w:val="24"/>
          <w:szCs w:val="24"/>
        </w:rPr>
        <w:t xml:space="preserve">Таблица </w:t>
      </w:r>
      <w:r w:rsidR="00AF7755" w:rsidRPr="00BA0FED">
        <w:rPr>
          <w:color w:val="000000"/>
          <w:sz w:val="24"/>
          <w:szCs w:val="24"/>
        </w:rPr>
        <w:t>4</w:t>
      </w:r>
      <w:r w:rsidRPr="00BA0FED">
        <w:rPr>
          <w:color w:val="000000"/>
          <w:sz w:val="24"/>
          <w:szCs w:val="24"/>
        </w:rPr>
        <w:t>.1.5.</w:t>
      </w:r>
      <w:r w:rsidR="00474FBC" w:rsidRPr="00BA0FED">
        <w:rPr>
          <w:color w:val="000000"/>
          <w:sz w:val="24"/>
          <w:szCs w:val="24"/>
        </w:rPr>
        <w:t>3</w:t>
      </w:r>
      <w:r w:rsidRPr="00BA0FED">
        <w:rPr>
          <w:color w:val="000000"/>
          <w:sz w:val="24"/>
          <w:szCs w:val="24"/>
        </w:rPr>
        <w:t>.</w:t>
      </w:r>
      <w:r w:rsidR="00444A8F" w:rsidRPr="00BA0FED">
        <w:rPr>
          <w:color w:val="000000"/>
          <w:sz w:val="24"/>
          <w:szCs w:val="24"/>
        </w:rPr>
        <w:t>3</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850"/>
        <w:gridCol w:w="851"/>
        <w:gridCol w:w="850"/>
        <w:gridCol w:w="851"/>
        <w:gridCol w:w="850"/>
        <w:gridCol w:w="993"/>
      </w:tblGrid>
      <w:tr w:rsidR="00BC5826" w:rsidRPr="00BA0FED">
        <w:trPr>
          <w:trHeight w:val="404"/>
          <w:tblHeader/>
        </w:trPr>
        <w:tc>
          <w:tcPr>
            <w:tcW w:w="567" w:type="dxa"/>
            <w:vMerge w:val="restart"/>
            <w:vAlign w:val="center"/>
          </w:tcPr>
          <w:p w:rsidR="00BC5826" w:rsidRPr="00BA0FED" w:rsidRDefault="00BC5826" w:rsidP="00ED282E">
            <w:pPr>
              <w:pStyle w:val="af8"/>
              <w:snapToGrid w:val="0"/>
              <w:spacing w:after="0"/>
              <w:jc w:val="center"/>
              <w:rPr>
                <w:color w:val="000000"/>
                <w:sz w:val="22"/>
                <w:szCs w:val="22"/>
              </w:rPr>
            </w:pPr>
            <w:r w:rsidRPr="00BA0FED">
              <w:rPr>
                <w:color w:val="000000"/>
                <w:sz w:val="22"/>
                <w:szCs w:val="22"/>
              </w:rPr>
              <w:t>№№ п/п</w:t>
            </w:r>
          </w:p>
        </w:tc>
        <w:tc>
          <w:tcPr>
            <w:tcW w:w="3686" w:type="dxa"/>
            <w:vMerge w:val="restart"/>
            <w:vAlign w:val="center"/>
          </w:tcPr>
          <w:p w:rsidR="00BC5826" w:rsidRPr="00BA0FED" w:rsidRDefault="00BC5826" w:rsidP="00ED282E">
            <w:pPr>
              <w:pStyle w:val="af8"/>
              <w:ind w:right="210"/>
              <w:jc w:val="center"/>
              <w:rPr>
                <w:color w:val="000000"/>
                <w:sz w:val="22"/>
                <w:szCs w:val="22"/>
              </w:rPr>
            </w:pPr>
            <w:r w:rsidRPr="00BA0FED">
              <w:rPr>
                <w:color w:val="000000"/>
                <w:sz w:val="22"/>
                <w:szCs w:val="22"/>
              </w:rPr>
              <w:t>Наименование зон</w:t>
            </w:r>
          </w:p>
        </w:tc>
        <w:tc>
          <w:tcPr>
            <w:tcW w:w="5245" w:type="dxa"/>
            <w:gridSpan w:val="6"/>
            <w:shd w:val="clear" w:color="auto" w:fill="auto"/>
            <w:vAlign w:val="center"/>
          </w:tcPr>
          <w:p w:rsidR="00BC5826" w:rsidRPr="00BA0FED" w:rsidRDefault="00BC5826" w:rsidP="00ED282E">
            <w:pPr>
              <w:snapToGrid w:val="0"/>
              <w:jc w:val="center"/>
              <w:rPr>
                <w:rFonts w:eastAsia="Arial Unicode MS"/>
                <w:bCs/>
                <w:color w:val="000000"/>
                <w:sz w:val="22"/>
                <w:szCs w:val="22"/>
              </w:rPr>
            </w:pPr>
            <w:r w:rsidRPr="00BA0FED">
              <w:rPr>
                <w:rFonts w:eastAsia="Arial Unicode MS"/>
                <w:bCs/>
                <w:color w:val="000000"/>
                <w:sz w:val="22"/>
                <w:szCs w:val="22"/>
              </w:rPr>
              <w:t>Площадь жилищного фонда</w:t>
            </w:r>
          </w:p>
        </w:tc>
      </w:tr>
      <w:tr w:rsidR="00BC5826" w:rsidRPr="00BA0FED">
        <w:trPr>
          <w:trHeight w:val="259"/>
          <w:tblHeader/>
        </w:trPr>
        <w:tc>
          <w:tcPr>
            <w:tcW w:w="567" w:type="dxa"/>
            <w:vMerge/>
            <w:vAlign w:val="center"/>
          </w:tcPr>
          <w:p w:rsidR="00BC5826" w:rsidRPr="00BA0FED" w:rsidRDefault="00BC5826" w:rsidP="00ED282E">
            <w:pPr>
              <w:pStyle w:val="af8"/>
              <w:snapToGrid w:val="0"/>
              <w:spacing w:after="0"/>
              <w:jc w:val="center"/>
              <w:rPr>
                <w:color w:val="000000"/>
                <w:sz w:val="22"/>
                <w:szCs w:val="22"/>
              </w:rPr>
            </w:pPr>
          </w:p>
        </w:tc>
        <w:tc>
          <w:tcPr>
            <w:tcW w:w="3686" w:type="dxa"/>
            <w:vMerge/>
            <w:vAlign w:val="center"/>
          </w:tcPr>
          <w:p w:rsidR="00BC5826" w:rsidRPr="00BA0FED" w:rsidRDefault="00BC5826" w:rsidP="00ED282E">
            <w:pPr>
              <w:pStyle w:val="af8"/>
              <w:ind w:right="210"/>
              <w:jc w:val="center"/>
              <w:rPr>
                <w:color w:val="000000"/>
                <w:sz w:val="22"/>
                <w:szCs w:val="22"/>
              </w:rPr>
            </w:pPr>
          </w:p>
        </w:tc>
        <w:tc>
          <w:tcPr>
            <w:tcW w:w="1701" w:type="dxa"/>
            <w:gridSpan w:val="2"/>
            <w:shd w:val="clear" w:color="auto" w:fill="auto"/>
            <w:vAlign w:val="center"/>
          </w:tcPr>
          <w:p w:rsidR="00BC5826" w:rsidRPr="00BA0FED" w:rsidRDefault="00012F84" w:rsidP="00ED282E">
            <w:pPr>
              <w:snapToGrid w:val="0"/>
              <w:jc w:val="center"/>
              <w:rPr>
                <w:rFonts w:eastAsia="Arial Unicode MS"/>
                <w:bCs/>
                <w:color w:val="000000"/>
                <w:sz w:val="22"/>
                <w:szCs w:val="22"/>
              </w:rPr>
            </w:pPr>
            <w:r>
              <w:rPr>
                <w:rFonts w:eastAsia="Arial Unicode MS"/>
                <w:bCs/>
                <w:color w:val="000000"/>
                <w:sz w:val="22"/>
                <w:szCs w:val="22"/>
              </w:rPr>
              <w:t>Существующее положение</w:t>
            </w:r>
          </w:p>
        </w:tc>
        <w:tc>
          <w:tcPr>
            <w:tcW w:w="1701" w:type="dxa"/>
            <w:gridSpan w:val="2"/>
            <w:shd w:val="clear" w:color="auto" w:fill="auto"/>
            <w:vAlign w:val="center"/>
          </w:tcPr>
          <w:p w:rsidR="00BC5826" w:rsidRPr="00BA0FED" w:rsidRDefault="00BC5826" w:rsidP="00ED282E">
            <w:pPr>
              <w:snapToGrid w:val="0"/>
              <w:jc w:val="center"/>
              <w:rPr>
                <w:rFonts w:eastAsia="Arial Unicode MS"/>
                <w:bCs/>
                <w:color w:val="000000"/>
                <w:sz w:val="22"/>
                <w:szCs w:val="22"/>
              </w:rPr>
            </w:pPr>
            <w:r w:rsidRPr="00BA0FED">
              <w:rPr>
                <w:rFonts w:eastAsia="Arial Unicode MS"/>
                <w:bCs/>
                <w:color w:val="000000"/>
                <w:sz w:val="22"/>
                <w:szCs w:val="22"/>
              </w:rPr>
              <w:t>1 очередь</w:t>
            </w:r>
          </w:p>
          <w:p w:rsidR="00BC5826" w:rsidRPr="00BA0FED" w:rsidRDefault="00BC5826" w:rsidP="00BC5826">
            <w:pPr>
              <w:snapToGrid w:val="0"/>
              <w:jc w:val="center"/>
              <w:rPr>
                <w:rFonts w:eastAsia="Arial Unicode MS"/>
                <w:bCs/>
                <w:color w:val="000000"/>
                <w:sz w:val="22"/>
                <w:szCs w:val="22"/>
              </w:rPr>
            </w:pPr>
            <w:smartTag w:uri="urn:schemas-microsoft-com:office:smarttags" w:element="metricconverter">
              <w:smartTagPr>
                <w:attr w:name="ProductID" w:val="2020 г"/>
              </w:smartTagPr>
              <w:r w:rsidRPr="00BA0FED">
                <w:rPr>
                  <w:rFonts w:eastAsia="Arial Unicode MS"/>
                  <w:bCs/>
                  <w:color w:val="000000"/>
                  <w:sz w:val="22"/>
                  <w:szCs w:val="22"/>
                </w:rPr>
                <w:t>2020 г</w:t>
              </w:r>
            </w:smartTag>
            <w:r w:rsidRPr="00BA0FED">
              <w:rPr>
                <w:rFonts w:eastAsia="Arial Unicode MS"/>
                <w:bCs/>
                <w:color w:val="000000"/>
                <w:sz w:val="22"/>
                <w:szCs w:val="22"/>
              </w:rPr>
              <w:t>.</w:t>
            </w:r>
          </w:p>
        </w:tc>
        <w:tc>
          <w:tcPr>
            <w:tcW w:w="1843" w:type="dxa"/>
            <w:gridSpan w:val="2"/>
            <w:shd w:val="clear" w:color="auto" w:fill="auto"/>
            <w:vAlign w:val="center"/>
          </w:tcPr>
          <w:p w:rsidR="00BC5826" w:rsidRPr="00BA0FED" w:rsidRDefault="00BC5826" w:rsidP="00ED282E">
            <w:pPr>
              <w:snapToGrid w:val="0"/>
              <w:jc w:val="center"/>
              <w:rPr>
                <w:rFonts w:eastAsia="Arial Unicode MS"/>
                <w:bCs/>
                <w:color w:val="000000"/>
                <w:sz w:val="22"/>
                <w:szCs w:val="22"/>
              </w:rPr>
            </w:pPr>
            <w:r w:rsidRPr="00BA0FED">
              <w:rPr>
                <w:rFonts w:eastAsia="Arial Unicode MS"/>
                <w:bCs/>
                <w:color w:val="000000"/>
                <w:sz w:val="22"/>
                <w:szCs w:val="22"/>
              </w:rPr>
              <w:t>Расчетный срок</w:t>
            </w:r>
          </w:p>
          <w:p w:rsidR="00BC5826" w:rsidRPr="00BA0FED" w:rsidRDefault="00BC5826" w:rsidP="00BC5826">
            <w:pPr>
              <w:snapToGrid w:val="0"/>
              <w:jc w:val="center"/>
              <w:rPr>
                <w:rFonts w:eastAsia="Arial Unicode MS"/>
                <w:bCs/>
                <w:color w:val="000000"/>
                <w:sz w:val="22"/>
                <w:szCs w:val="22"/>
              </w:rPr>
            </w:pPr>
            <w:smartTag w:uri="urn:schemas-microsoft-com:office:smarttags" w:element="metricconverter">
              <w:smartTagPr>
                <w:attr w:name="ProductID" w:val="2035 г"/>
              </w:smartTagPr>
              <w:r w:rsidRPr="00BA0FED">
                <w:rPr>
                  <w:rFonts w:eastAsia="Arial Unicode MS"/>
                  <w:bCs/>
                  <w:color w:val="000000"/>
                  <w:sz w:val="22"/>
                  <w:szCs w:val="22"/>
                </w:rPr>
                <w:t>203</w:t>
              </w:r>
              <w:r w:rsidR="00105ED1" w:rsidRPr="00BA0FED">
                <w:rPr>
                  <w:rFonts w:eastAsia="Arial Unicode MS"/>
                  <w:bCs/>
                  <w:color w:val="000000"/>
                  <w:sz w:val="22"/>
                  <w:szCs w:val="22"/>
                </w:rPr>
                <w:t>5</w:t>
              </w:r>
              <w:r w:rsidRPr="00BA0FED">
                <w:rPr>
                  <w:rFonts w:eastAsia="Arial Unicode MS"/>
                  <w:bCs/>
                  <w:color w:val="000000"/>
                  <w:sz w:val="22"/>
                  <w:szCs w:val="22"/>
                </w:rPr>
                <w:t xml:space="preserve"> г</w:t>
              </w:r>
            </w:smartTag>
            <w:r w:rsidRPr="00BA0FED">
              <w:rPr>
                <w:rFonts w:eastAsia="Arial Unicode MS"/>
                <w:bCs/>
                <w:color w:val="000000"/>
                <w:sz w:val="22"/>
                <w:szCs w:val="22"/>
              </w:rPr>
              <w:t>.</w:t>
            </w:r>
          </w:p>
        </w:tc>
      </w:tr>
      <w:tr w:rsidR="00BC5826" w:rsidRPr="00BA0FED">
        <w:trPr>
          <w:trHeight w:val="258"/>
          <w:tblHeader/>
        </w:trPr>
        <w:tc>
          <w:tcPr>
            <w:tcW w:w="567" w:type="dxa"/>
            <w:vMerge/>
            <w:vAlign w:val="center"/>
          </w:tcPr>
          <w:p w:rsidR="00BC5826" w:rsidRPr="00BA0FED" w:rsidRDefault="00BC5826" w:rsidP="00ED282E">
            <w:pPr>
              <w:pStyle w:val="af8"/>
              <w:snapToGrid w:val="0"/>
              <w:spacing w:after="0"/>
              <w:jc w:val="center"/>
              <w:rPr>
                <w:color w:val="000000"/>
                <w:sz w:val="22"/>
                <w:szCs w:val="22"/>
              </w:rPr>
            </w:pPr>
          </w:p>
        </w:tc>
        <w:tc>
          <w:tcPr>
            <w:tcW w:w="3686" w:type="dxa"/>
            <w:vMerge/>
            <w:vAlign w:val="center"/>
          </w:tcPr>
          <w:p w:rsidR="00BC5826" w:rsidRPr="00BA0FED" w:rsidRDefault="00BC5826" w:rsidP="00ED282E">
            <w:pPr>
              <w:pStyle w:val="af8"/>
              <w:ind w:right="210"/>
              <w:jc w:val="center"/>
              <w:rPr>
                <w:color w:val="000000"/>
                <w:sz w:val="22"/>
                <w:szCs w:val="22"/>
              </w:rPr>
            </w:pPr>
          </w:p>
        </w:tc>
        <w:tc>
          <w:tcPr>
            <w:tcW w:w="850" w:type="dxa"/>
            <w:shd w:val="clear" w:color="auto" w:fill="auto"/>
            <w:vAlign w:val="center"/>
          </w:tcPr>
          <w:p w:rsidR="00BC5826" w:rsidRPr="00BA0FED" w:rsidRDefault="0045738D" w:rsidP="00BC5826">
            <w:pPr>
              <w:jc w:val="center"/>
              <w:rPr>
                <w:color w:val="000000"/>
                <w:sz w:val="20"/>
              </w:rPr>
            </w:pPr>
            <w:r w:rsidRPr="00BA0FED">
              <w:rPr>
                <w:rFonts w:eastAsia="Arial Unicode MS"/>
                <w:bCs/>
                <w:color w:val="000000"/>
                <w:sz w:val="20"/>
              </w:rPr>
              <w:t xml:space="preserve">тыс. </w:t>
            </w:r>
            <w:r w:rsidR="00904C8D" w:rsidRPr="00BA0FED">
              <w:rPr>
                <w:rFonts w:eastAsia="Arial Unicode MS"/>
                <w:bCs/>
                <w:color w:val="000000"/>
                <w:sz w:val="20"/>
              </w:rPr>
              <w:t>м</w:t>
            </w:r>
            <w:r w:rsidR="00904C8D" w:rsidRPr="00BA0FED">
              <w:rPr>
                <w:rFonts w:eastAsia="Arial Unicode MS"/>
                <w:bCs/>
                <w:color w:val="000000"/>
                <w:sz w:val="20"/>
                <w:vertAlign w:val="superscript"/>
              </w:rPr>
              <w:t>2</w:t>
            </w:r>
            <w:r w:rsidR="00904C8D" w:rsidRPr="00BA0FED">
              <w:rPr>
                <w:rFonts w:eastAsia="Arial Unicode MS"/>
                <w:bCs/>
                <w:color w:val="000000"/>
                <w:sz w:val="20"/>
              </w:rPr>
              <w:t xml:space="preserve"> общей площади</w:t>
            </w:r>
          </w:p>
        </w:tc>
        <w:tc>
          <w:tcPr>
            <w:tcW w:w="851" w:type="dxa"/>
            <w:shd w:val="clear" w:color="auto" w:fill="auto"/>
            <w:vAlign w:val="center"/>
          </w:tcPr>
          <w:p w:rsidR="00BC5826" w:rsidRPr="00BA0FED" w:rsidRDefault="00BC5826" w:rsidP="00BC5826">
            <w:pPr>
              <w:jc w:val="center"/>
              <w:rPr>
                <w:color w:val="000000"/>
                <w:sz w:val="20"/>
              </w:rPr>
            </w:pPr>
            <w:r w:rsidRPr="00BA0FED">
              <w:rPr>
                <w:rFonts w:eastAsia="Arial Unicode MS"/>
                <w:bCs/>
                <w:color w:val="000000"/>
                <w:sz w:val="20"/>
              </w:rPr>
              <w:t>%</w:t>
            </w:r>
          </w:p>
        </w:tc>
        <w:tc>
          <w:tcPr>
            <w:tcW w:w="850" w:type="dxa"/>
            <w:shd w:val="clear" w:color="auto" w:fill="auto"/>
            <w:vAlign w:val="center"/>
          </w:tcPr>
          <w:p w:rsidR="00BC5826" w:rsidRPr="00BA0FED" w:rsidRDefault="0045738D" w:rsidP="00BC5826">
            <w:pPr>
              <w:jc w:val="center"/>
              <w:rPr>
                <w:color w:val="000000"/>
                <w:sz w:val="20"/>
              </w:rPr>
            </w:pPr>
            <w:r w:rsidRPr="00BA0FED">
              <w:rPr>
                <w:rFonts w:eastAsia="Arial Unicode MS"/>
                <w:bCs/>
                <w:color w:val="000000"/>
                <w:sz w:val="20"/>
              </w:rPr>
              <w:t xml:space="preserve">тыс. </w:t>
            </w:r>
            <w:r w:rsidR="00904C8D" w:rsidRPr="00BA0FED">
              <w:rPr>
                <w:rFonts w:eastAsia="Arial Unicode MS"/>
                <w:bCs/>
                <w:color w:val="000000"/>
                <w:sz w:val="20"/>
              </w:rPr>
              <w:t>м</w:t>
            </w:r>
            <w:r w:rsidR="00904C8D" w:rsidRPr="00BA0FED">
              <w:rPr>
                <w:rFonts w:eastAsia="Arial Unicode MS"/>
                <w:bCs/>
                <w:color w:val="000000"/>
                <w:sz w:val="20"/>
                <w:vertAlign w:val="superscript"/>
              </w:rPr>
              <w:t>2</w:t>
            </w:r>
            <w:r w:rsidR="00904C8D" w:rsidRPr="00BA0FED">
              <w:rPr>
                <w:rFonts w:eastAsia="Arial Unicode MS"/>
                <w:bCs/>
                <w:color w:val="000000"/>
                <w:sz w:val="20"/>
              </w:rPr>
              <w:t xml:space="preserve"> общей площади</w:t>
            </w:r>
          </w:p>
        </w:tc>
        <w:tc>
          <w:tcPr>
            <w:tcW w:w="851" w:type="dxa"/>
            <w:shd w:val="clear" w:color="auto" w:fill="auto"/>
            <w:vAlign w:val="center"/>
          </w:tcPr>
          <w:p w:rsidR="00BC5826" w:rsidRPr="00BA0FED" w:rsidRDefault="00BC5826" w:rsidP="00BC5826">
            <w:pPr>
              <w:jc w:val="center"/>
              <w:rPr>
                <w:color w:val="000000"/>
                <w:sz w:val="20"/>
              </w:rPr>
            </w:pPr>
            <w:r w:rsidRPr="00BA0FED">
              <w:rPr>
                <w:rFonts w:eastAsia="Arial Unicode MS"/>
                <w:bCs/>
                <w:color w:val="000000"/>
                <w:sz w:val="20"/>
              </w:rPr>
              <w:t>%</w:t>
            </w:r>
          </w:p>
        </w:tc>
        <w:tc>
          <w:tcPr>
            <w:tcW w:w="850" w:type="dxa"/>
            <w:shd w:val="clear" w:color="auto" w:fill="auto"/>
            <w:vAlign w:val="center"/>
          </w:tcPr>
          <w:p w:rsidR="00BC5826" w:rsidRPr="00BA0FED" w:rsidRDefault="0045738D" w:rsidP="00BC5826">
            <w:pPr>
              <w:jc w:val="center"/>
              <w:rPr>
                <w:color w:val="000000"/>
                <w:sz w:val="20"/>
              </w:rPr>
            </w:pPr>
            <w:r w:rsidRPr="00BA0FED">
              <w:rPr>
                <w:rFonts w:eastAsia="Arial Unicode MS"/>
                <w:bCs/>
                <w:color w:val="000000"/>
                <w:sz w:val="20"/>
              </w:rPr>
              <w:t xml:space="preserve">тыс. </w:t>
            </w:r>
            <w:r w:rsidR="00904C8D" w:rsidRPr="00BA0FED">
              <w:rPr>
                <w:rFonts w:eastAsia="Arial Unicode MS"/>
                <w:bCs/>
                <w:color w:val="000000"/>
                <w:sz w:val="20"/>
              </w:rPr>
              <w:t>м</w:t>
            </w:r>
            <w:r w:rsidR="00904C8D" w:rsidRPr="00BA0FED">
              <w:rPr>
                <w:rFonts w:eastAsia="Arial Unicode MS"/>
                <w:bCs/>
                <w:color w:val="000000"/>
                <w:sz w:val="20"/>
                <w:vertAlign w:val="superscript"/>
              </w:rPr>
              <w:t>2</w:t>
            </w:r>
            <w:r w:rsidR="00904C8D" w:rsidRPr="00BA0FED">
              <w:rPr>
                <w:rFonts w:eastAsia="Arial Unicode MS"/>
                <w:bCs/>
                <w:color w:val="000000"/>
                <w:sz w:val="20"/>
              </w:rPr>
              <w:t xml:space="preserve"> общей площади</w:t>
            </w:r>
          </w:p>
        </w:tc>
        <w:tc>
          <w:tcPr>
            <w:tcW w:w="993" w:type="dxa"/>
            <w:shd w:val="clear" w:color="auto" w:fill="auto"/>
            <w:vAlign w:val="center"/>
          </w:tcPr>
          <w:p w:rsidR="00BC5826" w:rsidRPr="00BA0FED" w:rsidRDefault="00BC5826" w:rsidP="00BC5826">
            <w:pPr>
              <w:jc w:val="center"/>
              <w:rPr>
                <w:color w:val="000000"/>
                <w:sz w:val="20"/>
              </w:rPr>
            </w:pPr>
            <w:r w:rsidRPr="00BA0FED">
              <w:rPr>
                <w:rFonts w:eastAsia="Arial Unicode MS"/>
                <w:bCs/>
                <w:color w:val="000000"/>
                <w:sz w:val="20"/>
              </w:rPr>
              <w:t>%</w:t>
            </w:r>
          </w:p>
        </w:tc>
      </w:tr>
      <w:tr w:rsidR="002A6697" w:rsidRPr="00BA0FED">
        <w:trPr>
          <w:trHeight w:val="283"/>
        </w:trPr>
        <w:tc>
          <w:tcPr>
            <w:tcW w:w="567" w:type="dxa"/>
          </w:tcPr>
          <w:p w:rsidR="002A6697" w:rsidRPr="00BA0FED" w:rsidRDefault="002A6697" w:rsidP="00ED282E">
            <w:pPr>
              <w:pStyle w:val="af8"/>
              <w:tabs>
                <w:tab w:val="left" w:pos="470"/>
              </w:tabs>
              <w:snapToGrid w:val="0"/>
              <w:spacing w:after="0"/>
              <w:jc w:val="center"/>
              <w:rPr>
                <w:color w:val="000000"/>
                <w:sz w:val="22"/>
                <w:szCs w:val="22"/>
              </w:rPr>
            </w:pPr>
          </w:p>
        </w:tc>
        <w:tc>
          <w:tcPr>
            <w:tcW w:w="3686" w:type="dxa"/>
            <w:tcMar>
              <w:left w:w="113" w:type="dxa"/>
            </w:tcMar>
          </w:tcPr>
          <w:p w:rsidR="002A6697" w:rsidRPr="00BA0FED" w:rsidRDefault="002A6697" w:rsidP="00ED282E">
            <w:pPr>
              <w:rPr>
                <w:b/>
                <w:bCs/>
                <w:color w:val="000000"/>
                <w:sz w:val="22"/>
                <w:szCs w:val="22"/>
              </w:rPr>
            </w:pPr>
            <w:r w:rsidRPr="00BA0FED">
              <w:rPr>
                <w:b/>
                <w:bCs/>
                <w:color w:val="000000"/>
                <w:sz w:val="22"/>
                <w:szCs w:val="22"/>
              </w:rPr>
              <w:t xml:space="preserve">Всего по жилым зонам </w:t>
            </w:r>
          </w:p>
          <w:p w:rsidR="002A6697" w:rsidRPr="00BA0FED" w:rsidRDefault="00105ED1" w:rsidP="00ED282E">
            <w:pPr>
              <w:rPr>
                <w:b/>
                <w:bCs/>
                <w:color w:val="000000"/>
                <w:sz w:val="22"/>
                <w:szCs w:val="22"/>
              </w:rPr>
            </w:pPr>
            <w:r w:rsidRPr="00BA0FED">
              <w:rPr>
                <w:b/>
                <w:color w:val="000000"/>
                <w:sz w:val="22"/>
                <w:szCs w:val="22"/>
              </w:rPr>
              <w:t>Губаницкого</w:t>
            </w:r>
            <w:r w:rsidR="009878BD" w:rsidRPr="00BA0FED">
              <w:rPr>
                <w:b/>
                <w:color w:val="000000"/>
                <w:sz w:val="22"/>
                <w:szCs w:val="22"/>
              </w:rPr>
              <w:t xml:space="preserve"> сельского поселения</w:t>
            </w:r>
            <w:r w:rsidR="00235E95">
              <w:rPr>
                <w:b/>
                <w:color w:val="000000"/>
                <w:sz w:val="22"/>
                <w:szCs w:val="22"/>
              </w:rPr>
              <w:t>,</w:t>
            </w:r>
          </w:p>
          <w:p w:rsidR="002A6697" w:rsidRPr="00BA0FED" w:rsidRDefault="002A6697" w:rsidP="00ED282E">
            <w:pPr>
              <w:rPr>
                <w:bCs/>
                <w:color w:val="000000"/>
                <w:sz w:val="22"/>
                <w:szCs w:val="22"/>
              </w:rPr>
            </w:pPr>
            <w:r w:rsidRPr="00BA0FED">
              <w:rPr>
                <w:bCs/>
                <w:color w:val="000000"/>
                <w:sz w:val="22"/>
                <w:szCs w:val="22"/>
              </w:rPr>
              <w:t xml:space="preserve">в </w:t>
            </w:r>
            <w:r w:rsidRPr="00BA0FED">
              <w:rPr>
                <w:color w:val="000000"/>
                <w:sz w:val="22"/>
                <w:szCs w:val="22"/>
              </w:rPr>
              <w:t>том числе:</w:t>
            </w:r>
          </w:p>
        </w:tc>
        <w:tc>
          <w:tcPr>
            <w:tcW w:w="850" w:type="dxa"/>
            <w:shd w:val="clear" w:color="auto" w:fill="auto"/>
          </w:tcPr>
          <w:p w:rsidR="002A6697" w:rsidRPr="00BA0FED" w:rsidRDefault="005471D9" w:rsidP="00BC5826">
            <w:pPr>
              <w:snapToGrid w:val="0"/>
              <w:jc w:val="center"/>
              <w:rPr>
                <w:b/>
                <w:sz w:val="22"/>
                <w:szCs w:val="22"/>
              </w:rPr>
            </w:pPr>
            <w:r w:rsidRPr="00BA0FED">
              <w:rPr>
                <w:b/>
                <w:sz w:val="22"/>
                <w:szCs w:val="22"/>
              </w:rPr>
              <w:t>128,50</w:t>
            </w:r>
          </w:p>
        </w:tc>
        <w:tc>
          <w:tcPr>
            <w:tcW w:w="851" w:type="dxa"/>
            <w:shd w:val="clear" w:color="auto" w:fill="auto"/>
          </w:tcPr>
          <w:p w:rsidR="002A6697" w:rsidRPr="00BA0FED" w:rsidRDefault="002A6697">
            <w:pPr>
              <w:jc w:val="center"/>
              <w:rPr>
                <w:b/>
                <w:bCs/>
                <w:sz w:val="22"/>
                <w:szCs w:val="22"/>
              </w:rPr>
            </w:pPr>
            <w:r w:rsidRPr="00BA0FED">
              <w:rPr>
                <w:b/>
                <w:bCs/>
                <w:sz w:val="22"/>
                <w:szCs w:val="22"/>
                <w:lang w:val="en-US"/>
              </w:rPr>
              <w:t>100,00</w:t>
            </w:r>
          </w:p>
        </w:tc>
        <w:tc>
          <w:tcPr>
            <w:tcW w:w="850" w:type="dxa"/>
            <w:shd w:val="clear" w:color="auto" w:fill="auto"/>
          </w:tcPr>
          <w:p w:rsidR="002A6697" w:rsidRPr="00BA0FED" w:rsidRDefault="003E4C47" w:rsidP="00BC5826">
            <w:pPr>
              <w:snapToGrid w:val="0"/>
              <w:jc w:val="center"/>
              <w:rPr>
                <w:b/>
                <w:sz w:val="22"/>
                <w:szCs w:val="22"/>
              </w:rPr>
            </w:pPr>
            <w:r>
              <w:rPr>
                <w:b/>
                <w:sz w:val="22"/>
                <w:szCs w:val="22"/>
              </w:rPr>
              <w:t>171,70</w:t>
            </w:r>
          </w:p>
        </w:tc>
        <w:tc>
          <w:tcPr>
            <w:tcW w:w="851" w:type="dxa"/>
            <w:shd w:val="clear" w:color="auto" w:fill="auto"/>
          </w:tcPr>
          <w:p w:rsidR="002A6697" w:rsidRPr="00BA0FED" w:rsidRDefault="002A6697">
            <w:pPr>
              <w:jc w:val="center"/>
              <w:rPr>
                <w:b/>
                <w:bCs/>
                <w:sz w:val="22"/>
                <w:szCs w:val="22"/>
              </w:rPr>
            </w:pPr>
            <w:r w:rsidRPr="00BA0FED">
              <w:rPr>
                <w:b/>
                <w:bCs/>
                <w:sz w:val="22"/>
                <w:szCs w:val="22"/>
                <w:lang w:val="en-US"/>
              </w:rPr>
              <w:t>100,00</w:t>
            </w:r>
          </w:p>
        </w:tc>
        <w:tc>
          <w:tcPr>
            <w:tcW w:w="850" w:type="dxa"/>
            <w:shd w:val="clear" w:color="auto" w:fill="auto"/>
          </w:tcPr>
          <w:p w:rsidR="002A6697" w:rsidRPr="00BA0FED" w:rsidRDefault="003D30CD" w:rsidP="00BC5826">
            <w:pPr>
              <w:snapToGrid w:val="0"/>
              <w:jc w:val="center"/>
              <w:rPr>
                <w:b/>
                <w:sz w:val="22"/>
                <w:szCs w:val="22"/>
              </w:rPr>
            </w:pPr>
            <w:r>
              <w:rPr>
                <w:b/>
                <w:sz w:val="22"/>
                <w:szCs w:val="22"/>
              </w:rPr>
              <w:t>199,30</w:t>
            </w:r>
          </w:p>
        </w:tc>
        <w:tc>
          <w:tcPr>
            <w:tcW w:w="993" w:type="dxa"/>
            <w:shd w:val="clear" w:color="auto" w:fill="auto"/>
          </w:tcPr>
          <w:p w:rsidR="002A6697" w:rsidRPr="00BA0FED" w:rsidRDefault="002A6697">
            <w:pPr>
              <w:jc w:val="center"/>
              <w:rPr>
                <w:b/>
                <w:bCs/>
                <w:sz w:val="22"/>
                <w:szCs w:val="22"/>
              </w:rPr>
            </w:pPr>
            <w:r w:rsidRPr="00BA0FED">
              <w:rPr>
                <w:b/>
                <w:bCs/>
                <w:sz w:val="22"/>
                <w:szCs w:val="22"/>
                <w:lang w:val="en-US"/>
              </w:rPr>
              <w:t>100,00</w:t>
            </w:r>
          </w:p>
        </w:tc>
      </w:tr>
      <w:tr w:rsidR="002444A7" w:rsidRPr="00BA0FED">
        <w:trPr>
          <w:trHeight w:val="463"/>
        </w:trPr>
        <w:tc>
          <w:tcPr>
            <w:tcW w:w="567" w:type="dxa"/>
          </w:tcPr>
          <w:p w:rsidR="002444A7" w:rsidRPr="00BA0FED" w:rsidRDefault="00105ED1" w:rsidP="00ED282E">
            <w:pPr>
              <w:pStyle w:val="af8"/>
              <w:snapToGrid w:val="0"/>
              <w:jc w:val="center"/>
              <w:rPr>
                <w:color w:val="000000"/>
                <w:sz w:val="22"/>
                <w:szCs w:val="22"/>
              </w:rPr>
            </w:pPr>
            <w:r w:rsidRPr="00BA0FED">
              <w:rPr>
                <w:color w:val="000000"/>
                <w:sz w:val="22"/>
                <w:szCs w:val="22"/>
              </w:rPr>
              <w:t>1</w:t>
            </w:r>
          </w:p>
        </w:tc>
        <w:tc>
          <w:tcPr>
            <w:tcW w:w="3686" w:type="dxa"/>
            <w:tcMar>
              <w:left w:w="113" w:type="dxa"/>
            </w:tcMar>
          </w:tcPr>
          <w:p w:rsidR="002444A7" w:rsidRPr="00BA0FED" w:rsidRDefault="002444A7" w:rsidP="00BC5826">
            <w:pPr>
              <w:snapToGrid w:val="0"/>
              <w:rPr>
                <w:color w:val="000000"/>
                <w:sz w:val="22"/>
                <w:szCs w:val="22"/>
              </w:rPr>
            </w:pPr>
            <w:r w:rsidRPr="00BA0FED">
              <w:rPr>
                <w:color w:val="000000"/>
                <w:sz w:val="22"/>
                <w:szCs w:val="22"/>
              </w:rPr>
              <w:t>застройка многоквартирными малоэтажными жилыми домами</w:t>
            </w:r>
          </w:p>
        </w:tc>
        <w:tc>
          <w:tcPr>
            <w:tcW w:w="850" w:type="dxa"/>
            <w:shd w:val="clear" w:color="auto" w:fill="auto"/>
          </w:tcPr>
          <w:p w:rsidR="002444A7" w:rsidRPr="00BA0FED" w:rsidRDefault="005471D9" w:rsidP="00643BCF">
            <w:pPr>
              <w:snapToGrid w:val="0"/>
              <w:jc w:val="center"/>
              <w:rPr>
                <w:sz w:val="22"/>
                <w:szCs w:val="22"/>
              </w:rPr>
            </w:pPr>
            <w:r w:rsidRPr="00BA0FED">
              <w:rPr>
                <w:sz w:val="22"/>
                <w:szCs w:val="22"/>
              </w:rPr>
              <w:t>52,09</w:t>
            </w:r>
          </w:p>
        </w:tc>
        <w:tc>
          <w:tcPr>
            <w:tcW w:w="851" w:type="dxa"/>
            <w:shd w:val="clear" w:color="auto" w:fill="auto"/>
          </w:tcPr>
          <w:p w:rsidR="002444A7" w:rsidRPr="00BA0FED" w:rsidRDefault="005471D9">
            <w:pPr>
              <w:jc w:val="center"/>
              <w:rPr>
                <w:sz w:val="22"/>
                <w:szCs w:val="22"/>
              </w:rPr>
            </w:pPr>
            <w:r w:rsidRPr="00BA0FED">
              <w:rPr>
                <w:sz w:val="22"/>
                <w:szCs w:val="22"/>
              </w:rPr>
              <w:t>40,54</w:t>
            </w:r>
          </w:p>
        </w:tc>
        <w:tc>
          <w:tcPr>
            <w:tcW w:w="850" w:type="dxa"/>
            <w:shd w:val="clear" w:color="auto" w:fill="auto"/>
          </w:tcPr>
          <w:p w:rsidR="002444A7" w:rsidRPr="00BA0FED" w:rsidRDefault="003E4C47" w:rsidP="00643BCF">
            <w:pPr>
              <w:snapToGrid w:val="0"/>
              <w:jc w:val="center"/>
              <w:rPr>
                <w:sz w:val="22"/>
                <w:szCs w:val="22"/>
              </w:rPr>
            </w:pPr>
            <w:r>
              <w:rPr>
                <w:sz w:val="22"/>
                <w:szCs w:val="22"/>
              </w:rPr>
              <w:t>52,09</w:t>
            </w:r>
          </w:p>
        </w:tc>
        <w:tc>
          <w:tcPr>
            <w:tcW w:w="851" w:type="dxa"/>
            <w:shd w:val="clear" w:color="auto" w:fill="auto"/>
          </w:tcPr>
          <w:p w:rsidR="002444A7" w:rsidRPr="00BA0FED" w:rsidRDefault="003D30CD" w:rsidP="002444A7">
            <w:pPr>
              <w:jc w:val="center"/>
              <w:rPr>
                <w:sz w:val="22"/>
                <w:szCs w:val="22"/>
              </w:rPr>
            </w:pPr>
            <w:r>
              <w:rPr>
                <w:sz w:val="22"/>
                <w:szCs w:val="22"/>
              </w:rPr>
              <w:t>30,34</w:t>
            </w:r>
          </w:p>
        </w:tc>
        <w:tc>
          <w:tcPr>
            <w:tcW w:w="850" w:type="dxa"/>
            <w:shd w:val="clear" w:color="auto" w:fill="auto"/>
          </w:tcPr>
          <w:p w:rsidR="002444A7" w:rsidRPr="00BA0FED" w:rsidRDefault="00AF2189" w:rsidP="002444A7">
            <w:pPr>
              <w:snapToGrid w:val="0"/>
              <w:jc w:val="center"/>
              <w:rPr>
                <w:sz w:val="22"/>
                <w:szCs w:val="22"/>
              </w:rPr>
            </w:pPr>
            <w:r w:rsidRPr="00BA0FED">
              <w:rPr>
                <w:sz w:val="22"/>
                <w:szCs w:val="22"/>
              </w:rPr>
              <w:t>52,09</w:t>
            </w:r>
          </w:p>
        </w:tc>
        <w:tc>
          <w:tcPr>
            <w:tcW w:w="993" w:type="dxa"/>
            <w:shd w:val="clear" w:color="auto" w:fill="auto"/>
          </w:tcPr>
          <w:p w:rsidR="002444A7" w:rsidRPr="00BA0FED" w:rsidRDefault="003D30CD" w:rsidP="002444A7">
            <w:pPr>
              <w:jc w:val="center"/>
              <w:rPr>
                <w:sz w:val="22"/>
                <w:szCs w:val="22"/>
              </w:rPr>
            </w:pPr>
            <w:r>
              <w:rPr>
                <w:sz w:val="22"/>
                <w:szCs w:val="22"/>
              </w:rPr>
              <w:t>26,13</w:t>
            </w:r>
          </w:p>
        </w:tc>
      </w:tr>
      <w:tr w:rsidR="002444A7" w:rsidRPr="00BA0FED">
        <w:trPr>
          <w:trHeight w:val="315"/>
        </w:trPr>
        <w:tc>
          <w:tcPr>
            <w:tcW w:w="567" w:type="dxa"/>
          </w:tcPr>
          <w:p w:rsidR="002444A7" w:rsidRPr="00BA0FED" w:rsidRDefault="00105ED1" w:rsidP="00ED282E">
            <w:pPr>
              <w:pStyle w:val="af8"/>
              <w:snapToGrid w:val="0"/>
              <w:spacing w:after="0"/>
              <w:jc w:val="center"/>
              <w:rPr>
                <w:color w:val="000000"/>
                <w:sz w:val="22"/>
                <w:szCs w:val="22"/>
              </w:rPr>
            </w:pPr>
            <w:r w:rsidRPr="00BA0FED">
              <w:rPr>
                <w:color w:val="000000"/>
                <w:sz w:val="22"/>
                <w:szCs w:val="22"/>
              </w:rPr>
              <w:t>2</w:t>
            </w:r>
          </w:p>
        </w:tc>
        <w:tc>
          <w:tcPr>
            <w:tcW w:w="3686" w:type="dxa"/>
            <w:tcMar>
              <w:left w:w="113" w:type="dxa"/>
            </w:tcMar>
          </w:tcPr>
          <w:p w:rsidR="002444A7" w:rsidRPr="00BA0FED" w:rsidRDefault="002444A7" w:rsidP="00BC5826">
            <w:pPr>
              <w:snapToGrid w:val="0"/>
              <w:rPr>
                <w:color w:val="000000"/>
                <w:sz w:val="22"/>
                <w:szCs w:val="22"/>
              </w:rPr>
            </w:pPr>
            <w:r w:rsidRPr="00BA0FED">
              <w:rPr>
                <w:color w:val="000000"/>
                <w:sz w:val="22"/>
                <w:szCs w:val="22"/>
              </w:rPr>
              <w:t>застройка индивидуальными жилыми домами с участками</w:t>
            </w:r>
          </w:p>
        </w:tc>
        <w:tc>
          <w:tcPr>
            <w:tcW w:w="850" w:type="dxa"/>
            <w:shd w:val="clear" w:color="auto" w:fill="auto"/>
          </w:tcPr>
          <w:p w:rsidR="002444A7" w:rsidRPr="00BA0FED" w:rsidRDefault="005471D9" w:rsidP="00643BCF">
            <w:pPr>
              <w:snapToGrid w:val="0"/>
              <w:jc w:val="center"/>
              <w:rPr>
                <w:sz w:val="22"/>
                <w:szCs w:val="22"/>
              </w:rPr>
            </w:pPr>
            <w:r w:rsidRPr="00BA0FED">
              <w:rPr>
                <w:sz w:val="22"/>
                <w:szCs w:val="22"/>
              </w:rPr>
              <w:t>76,41</w:t>
            </w:r>
          </w:p>
        </w:tc>
        <w:tc>
          <w:tcPr>
            <w:tcW w:w="851" w:type="dxa"/>
            <w:shd w:val="clear" w:color="auto" w:fill="auto"/>
          </w:tcPr>
          <w:p w:rsidR="002444A7" w:rsidRPr="00BA0FED" w:rsidRDefault="005471D9">
            <w:pPr>
              <w:jc w:val="center"/>
              <w:rPr>
                <w:sz w:val="22"/>
                <w:szCs w:val="22"/>
              </w:rPr>
            </w:pPr>
            <w:r w:rsidRPr="00BA0FED">
              <w:rPr>
                <w:sz w:val="22"/>
                <w:szCs w:val="22"/>
              </w:rPr>
              <w:t>59,46</w:t>
            </w:r>
          </w:p>
        </w:tc>
        <w:tc>
          <w:tcPr>
            <w:tcW w:w="850" w:type="dxa"/>
            <w:shd w:val="clear" w:color="auto" w:fill="auto"/>
          </w:tcPr>
          <w:p w:rsidR="002444A7" w:rsidRPr="00BA0FED" w:rsidRDefault="003E4C47" w:rsidP="00643BCF">
            <w:pPr>
              <w:snapToGrid w:val="0"/>
              <w:jc w:val="center"/>
              <w:rPr>
                <w:sz w:val="22"/>
                <w:szCs w:val="22"/>
              </w:rPr>
            </w:pPr>
            <w:r>
              <w:rPr>
                <w:sz w:val="22"/>
                <w:szCs w:val="22"/>
              </w:rPr>
              <w:t>119,61</w:t>
            </w:r>
          </w:p>
        </w:tc>
        <w:tc>
          <w:tcPr>
            <w:tcW w:w="851" w:type="dxa"/>
            <w:shd w:val="clear" w:color="auto" w:fill="auto"/>
          </w:tcPr>
          <w:p w:rsidR="00F00FD9" w:rsidRPr="00BA0FED" w:rsidRDefault="003D30CD" w:rsidP="002444A7">
            <w:pPr>
              <w:jc w:val="center"/>
              <w:rPr>
                <w:sz w:val="22"/>
                <w:szCs w:val="22"/>
              </w:rPr>
            </w:pPr>
            <w:r>
              <w:rPr>
                <w:sz w:val="22"/>
                <w:szCs w:val="22"/>
              </w:rPr>
              <w:t>69,66</w:t>
            </w:r>
          </w:p>
        </w:tc>
        <w:tc>
          <w:tcPr>
            <w:tcW w:w="850" w:type="dxa"/>
            <w:shd w:val="clear" w:color="auto" w:fill="auto"/>
          </w:tcPr>
          <w:p w:rsidR="002444A7" w:rsidRPr="00BA0FED" w:rsidRDefault="003D30CD" w:rsidP="002444A7">
            <w:pPr>
              <w:snapToGrid w:val="0"/>
              <w:jc w:val="center"/>
              <w:rPr>
                <w:sz w:val="22"/>
                <w:szCs w:val="22"/>
              </w:rPr>
            </w:pPr>
            <w:r>
              <w:rPr>
                <w:sz w:val="22"/>
                <w:szCs w:val="22"/>
              </w:rPr>
              <w:t>147,21</w:t>
            </w:r>
          </w:p>
        </w:tc>
        <w:tc>
          <w:tcPr>
            <w:tcW w:w="993" w:type="dxa"/>
            <w:shd w:val="clear" w:color="auto" w:fill="auto"/>
          </w:tcPr>
          <w:p w:rsidR="002444A7" w:rsidRPr="00BA0FED" w:rsidRDefault="003D30CD" w:rsidP="002444A7">
            <w:pPr>
              <w:jc w:val="center"/>
              <w:rPr>
                <w:sz w:val="22"/>
                <w:szCs w:val="22"/>
              </w:rPr>
            </w:pPr>
            <w:r>
              <w:rPr>
                <w:sz w:val="22"/>
                <w:szCs w:val="22"/>
              </w:rPr>
              <w:t>73,86</w:t>
            </w:r>
          </w:p>
        </w:tc>
      </w:tr>
    </w:tbl>
    <w:p w:rsidR="00AF50AA" w:rsidRDefault="00AF50AA" w:rsidP="00AF50AA">
      <w:pPr>
        <w:rPr>
          <w:color w:val="000000"/>
          <w:sz w:val="24"/>
          <w:szCs w:val="24"/>
        </w:rPr>
      </w:pPr>
    </w:p>
    <w:p w:rsidR="00CD3DFF" w:rsidRPr="00BA0FED" w:rsidRDefault="00CD3DFF" w:rsidP="00CD3DFF">
      <w:pPr>
        <w:ind w:firstLine="708"/>
        <w:jc w:val="both"/>
        <w:rPr>
          <w:color w:val="000000"/>
          <w:sz w:val="24"/>
          <w:szCs w:val="24"/>
        </w:rPr>
      </w:pPr>
      <w:r>
        <w:rPr>
          <w:color w:val="000000"/>
          <w:sz w:val="24"/>
          <w:szCs w:val="24"/>
        </w:rPr>
        <w:t xml:space="preserve">Объем жилищного фонда определен с учетом перевода </w:t>
      </w:r>
      <w:r w:rsidR="00C51087">
        <w:rPr>
          <w:color w:val="000000"/>
          <w:sz w:val="24"/>
          <w:szCs w:val="24"/>
        </w:rPr>
        <w:t xml:space="preserve">0,12 тыс. чел. из </w:t>
      </w:r>
      <w:r w:rsidR="00EB407F">
        <w:rPr>
          <w:color w:val="000000"/>
          <w:sz w:val="24"/>
          <w:szCs w:val="24"/>
        </w:rPr>
        <w:t xml:space="preserve">сезонного населения </w:t>
      </w:r>
      <w:r>
        <w:rPr>
          <w:color w:val="000000"/>
          <w:sz w:val="24"/>
          <w:szCs w:val="24"/>
        </w:rPr>
        <w:t xml:space="preserve">в постоянное в деревне Губаницы на площади </w:t>
      </w:r>
      <w:smartTag w:uri="urn:schemas-microsoft-com:office:smarttags" w:element="metricconverter">
        <w:smartTagPr>
          <w:attr w:name="ProductID" w:val="24,48 га"/>
        </w:smartTagPr>
        <w:r w:rsidR="00C51087">
          <w:rPr>
            <w:color w:val="000000"/>
            <w:sz w:val="24"/>
            <w:szCs w:val="24"/>
          </w:rPr>
          <w:t>24,48</w:t>
        </w:r>
        <w:r>
          <w:rPr>
            <w:color w:val="000000"/>
            <w:sz w:val="24"/>
            <w:szCs w:val="24"/>
          </w:rPr>
          <w:t xml:space="preserve"> га</w:t>
        </w:r>
      </w:smartTag>
      <w:r>
        <w:rPr>
          <w:color w:val="000000"/>
          <w:sz w:val="24"/>
          <w:szCs w:val="24"/>
        </w:rPr>
        <w:t>.</w:t>
      </w:r>
    </w:p>
    <w:p w:rsidR="00335EC3" w:rsidRPr="00BA0FED" w:rsidRDefault="005C49B5" w:rsidP="005C49B5">
      <w:pPr>
        <w:ind w:firstLine="708"/>
        <w:rPr>
          <w:color w:val="000000"/>
          <w:sz w:val="24"/>
          <w:szCs w:val="24"/>
        </w:rPr>
      </w:pPr>
      <w:r w:rsidRPr="00BA0FED">
        <w:rPr>
          <w:color w:val="000000"/>
          <w:sz w:val="24"/>
          <w:szCs w:val="24"/>
        </w:rPr>
        <w:t xml:space="preserve">В таблице 4.1.5.3.4 </w:t>
      </w:r>
      <w:r w:rsidR="00562770" w:rsidRPr="00BA0FED">
        <w:rPr>
          <w:color w:val="000000"/>
          <w:sz w:val="24"/>
          <w:szCs w:val="24"/>
        </w:rPr>
        <w:t xml:space="preserve">отражена </w:t>
      </w:r>
      <w:r w:rsidRPr="00BA0FED">
        <w:rPr>
          <w:color w:val="000000"/>
          <w:sz w:val="24"/>
          <w:szCs w:val="24"/>
        </w:rPr>
        <w:t xml:space="preserve">структура нового жилищного строительства по типам жилых зон до </w:t>
      </w:r>
      <w:smartTag w:uri="urn:schemas-microsoft-com:office:smarttags" w:element="metricconverter">
        <w:smartTagPr>
          <w:attr w:name="ProductID" w:val="2020 г"/>
        </w:smartTagPr>
        <w:r w:rsidRPr="00BA0FED">
          <w:rPr>
            <w:color w:val="000000"/>
            <w:sz w:val="24"/>
            <w:szCs w:val="24"/>
          </w:rPr>
          <w:t>20</w:t>
        </w:r>
        <w:r w:rsidR="00562770" w:rsidRPr="00BA0FED">
          <w:rPr>
            <w:color w:val="000000"/>
            <w:sz w:val="24"/>
            <w:szCs w:val="24"/>
          </w:rPr>
          <w:t>20</w:t>
        </w:r>
        <w:r w:rsidRPr="00BA0FED">
          <w:rPr>
            <w:color w:val="000000"/>
            <w:sz w:val="24"/>
            <w:szCs w:val="24"/>
          </w:rPr>
          <w:t xml:space="preserve"> г</w:t>
        </w:r>
      </w:smartTag>
      <w:r w:rsidRPr="00BA0FED">
        <w:rPr>
          <w:color w:val="000000"/>
          <w:sz w:val="24"/>
          <w:szCs w:val="24"/>
        </w:rPr>
        <w:t xml:space="preserve">. и до </w:t>
      </w:r>
      <w:smartTag w:uri="urn:schemas-microsoft-com:office:smarttags" w:element="metricconverter">
        <w:smartTagPr>
          <w:attr w:name="ProductID" w:val="2035 г"/>
        </w:smartTagPr>
        <w:r w:rsidRPr="00BA0FED">
          <w:rPr>
            <w:color w:val="000000"/>
            <w:sz w:val="24"/>
            <w:szCs w:val="24"/>
          </w:rPr>
          <w:t>203</w:t>
        </w:r>
        <w:r w:rsidR="005471D9" w:rsidRPr="00BA0FED">
          <w:rPr>
            <w:color w:val="000000"/>
            <w:sz w:val="24"/>
            <w:szCs w:val="24"/>
          </w:rPr>
          <w:t>5</w:t>
        </w:r>
        <w:r w:rsidRPr="00BA0FED">
          <w:rPr>
            <w:color w:val="000000"/>
            <w:sz w:val="24"/>
            <w:szCs w:val="24"/>
          </w:rPr>
          <w:t xml:space="preserve"> г</w:t>
        </w:r>
      </w:smartTag>
      <w:r w:rsidRPr="00BA0FED">
        <w:rPr>
          <w:color w:val="000000"/>
          <w:sz w:val="24"/>
          <w:szCs w:val="24"/>
        </w:rPr>
        <w:t xml:space="preserve">. </w:t>
      </w:r>
      <w:r w:rsidR="003D30CD">
        <w:rPr>
          <w:color w:val="000000"/>
          <w:sz w:val="24"/>
          <w:szCs w:val="24"/>
        </w:rPr>
        <w:t xml:space="preserve">в </w:t>
      </w:r>
      <w:r w:rsidR="005471D9" w:rsidRPr="00BA0FED">
        <w:rPr>
          <w:color w:val="000000"/>
          <w:sz w:val="24"/>
          <w:szCs w:val="24"/>
        </w:rPr>
        <w:t>Губаницко</w:t>
      </w:r>
      <w:r w:rsidR="00236FB4" w:rsidRPr="00BA0FED">
        <w:rPr>
          <w:color w:val="000000"/>
          <w:sz w:val="24"/>
          <w:szCs w:val="24"/>
        </w:rPr>
        <w:t>м</w:t>
      </w:r>
      <w:r w:rsidR="00516D64" w:rsidRPr="00BA0FED">
        <w:rPr>
          <w:color w:val="000000"/>
          <w:sz w:val="24"/>
          <w:szCs w:val="24"/>
        </w:rPr>
        <w:t xml:space="preserve"> сельско</w:t>
      </w:r>
      <w:r w:rsidR="009878BD" w:rsidRPr="00BA0FED">
        <w:rPr>
          <w:color w:val="000000"/>
          <w:sz w:val="24"/>
          <w:szCs w:val="24"/>
        </w:rPr>
        <w:t>м</w:t>
      </w:r>
      <w:r w:rsidR="00516D64" w:rsidRPr="00BA0FED">
        <w:rPr>
          <w:color w:val="000000"/>
          <w:sz w:val="24"/>
          <w:szCs w:val="24"/>
        </w:rPr>
        <w:t xml:space="preserve"> поселени</w:t>
      </w:r>
      <w:r w:rsidR="009878BD" w:rsidRPr="00BA0FED">
        <w:rPr>
          <w:color w:val="000000"/>
          <w:sz w:val="24"/>
          <w:szCs w:val="24"/>
        </w:rPr>
        <w:t>и</w:t>
      </w:r>
      <w:r w:rsidR="00516D64" w:rsidRPr="00BA0FED">
        <w:rPr>
          <w:color w:val="000000"/>
          <w:sz w:val="24"/>
          <w:szCs w:val="24"/>
        </w:rPr>
        <w:t xml:space="preserve"> -</w:t>
      </w:r>
    </w:p>
    <w:p w:rsidR="00BF2192" w:rsidRPr="00BA0FED" w:rsidRDefault="00BF2192" w:rsidP="00BF2192">
      <w:pPr>
        <w:pStyle w:val="36"/>
        <w:spacing w:after="0" w:line="360" w:lineRule="auto"/>
        <w:ind w:firstLine="851"/>
        <w:jc w:val="right"/>
        <w:rPr>
          <w:color w:val="000000"/>
          <w:sz w:val="24"/>
          <w:szCs w:val="24"/>
        </w:rPr>
      </w:pPr>
      <w:r w:rsidRPr="00BA0FED">
        <w:rPr>
          <w:color w:val="000000"/>
          <w:sz w:val="24"/>
          <w:szCs w:val="24"/>
        </w:rPr>
        <w:t xml:space="preserve">Таблица </w:t>
      </w:r>
      <w:r w:rsidR="00AF7755" w:rsidRPr="00BA0FED">
        <w:rPr>
          <w:color w:val="000000"/>
          <w:sz w:val="24"/>
          <w:szCs w:val="24"/>
        </w:rPr>
        <w:t>4</w:t>
      </w:r>
      <w:r w:rsidRPr="00BA0FED">
        <w:rPr>
          <w:color w:val="000000"/>
          <w:sz w:val="24"/>
          <w:szCs w:val="24"/>
        </w:rPr>
        <w:t>.1.5.</w:t>
      </w:r>
      <w:r w:rsidR="00474FBC" w:rsidRPr="00BA0FED">
        <w:rPr>
          <w:color w:val="000000"/>
          <w:sz w:val="24"/>
          <w:szCs w:val="24"/>
        </w:rPr>
        <w:t>3</w:t>
      </w:r>
      <w:r w:rsidRPr="00BA0FED">
        <w:rPr>
          <w:color w:val="000000"/>
          <w:sz w:val="24"/>
          <w:szCs w:val="24"/>
        </w:rPr>
        <w:t>.</w:t>
      </w:r>
      <w:r w:rsidR="00444A8F" w:rsidRPr="00BA0FED">
        <w:rPr>
          <w:color w:val="000000"/>
          <w:sz w:val="24"/>
          <w:szCs w:val="24"/>
        </w:rPr>
        <w:t>4</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3686"/>
        <w:gridCol w:w="1275"/>
        <w:gridCol w:w="1276"/>
        <w:gridCol w:w="1276"/>
        <w:gridCol w:w="1276"/>
      </w:tblGrid>
      <w:tr w:rsidR="00BF2192" w:rsidRPr="00BA0FED">
        <w:trPr>
          <w:trHeight w:val="404"/>
          <w:tblHeader/>
        </w:trPr>
        <w:tc>
          <w:tcPr>
            <w:tcW w:w="567" w:type="dxa"/>
            <w:vMerge w:val="restart"/>
            <w:vAlign w:val="center"/>
          </w:tcPr>
          <w:p w:rsidR="00BF2192" w:rsidRPr="00BA0FED" w:rsidRDefault="00BF2192" w:rsidP="00730FB1">
            <w:pPr>
              <w:pStyle w:val="af8"/>
              <w:snapToGrid w:val="0"/>
              <w:spacing w:after="0"/>
              <w:jc w:val="center"/>
              <w:rPr>
                <w:color w:val="000000"/>
                <w:sz w:val="22"/>
                <w:szCs w:val="22"/>
              </w:rPr>
            </w:pPr>
            <w:r w:rsidRPr="00BA0FED">
              <w:rPr>
                <w:color w:val="000000"/>
                <w:sz w:val="22"/>
                <w:szCs w:val="22"/>
              </w:rPr>
              <w:t>№№ п/п</w:t>
            </w:r>
          </w:p>
        </w:tc>
        <w:tc>
          <w:tcPr>
            <w:tcW w:w="3686" w:type="dxa"/>
            <w:vMerge w:val="restart"/>
            <w:vAlign w:val="center"/>
          </w:tcPr>
          <w:p w:rsidR="00BF2192" w:rsidRPr="00BA0FED" w:rsidRDefault="00BF2192" w:rsidP="00730FB1">
            <w:pPr>
              <w:pStyle w:val="af8"/>
              <w:ind w:right="210"/>
              <w:jc w:val="center"/>
              <w:rPr>
                <w:color w:val="000000"/>
                <w:sz w:val="22"/>
                <w:szCs w:val="22"/>
              </w:rPr>
            </w:pPr>
            <w:r w:rsidRPr="00BA0FED">
              <w:rPr>
                <w:color w:val="000000"/>
                <w:sz w:val="22"/>
                <w:szCs w:val="22"/>
              </w:rPr>
              <w:t xml:space="preserve">Наименование </w:t>
            </w:r>
            <w:r w:rsidR="00E8718B" w:rsidRPr="00BA0FED">
              <w:rPr>
                <w:color w:val="000000"/>
                <w:sz w:val="22"/>
                <w:szCs w:val="22"/>
              </w:rPr>
              <w:t>зон</w:t>
            </w:r>
          </w:p>
        </w:tc>
        <w:tc>
          <w:tcPr>
            <w:tcW w:w="5103" w:type="dxa"/>
            <w:gridSpan w:val="4"/>
            <w:shd w:val="clear" w:color="auto" w:fill="auto"/>
            <w:vAlign w:val="center"/>
          </w:tcPr>
          <w:p w:rsidR="00BF2192" w:rsidRPr="00BA0FED" w:rsidRDefault="00BF2192" w:rsidP="00730FB1">
            <w:pPr>
              <w:snapToGrid w:val="0"/>
              <w:jc w:val="center"/>
              <w:rPr>
                <w:rFonts w:eastAsia="Arial Unicode MS" w:cs="Times New Roman CYR"/>
                <w:bCs/>
                <w:color w:val="000000"/>
                <w:sz w:val="22"/>
                <w:szCs w:val="22"/>
              </w:rPr>
            </w:pPr>
            <w:r w:rsidRPr="00BA0FED">
              <w:rPr>
                <w:rFonts w:eastAsia="Arial Unicode MS" w:cs="Times New Roman CYR"/>
                <w:bCs/>
                <w:color w:val="000000"/>
                <w:sz w:val="22"/>
                <w:szCs w:val="22"/>
              </w:rPr>
              <w:t>Объем жилищного строительства</w:t>
            </w:r>
          </w:p>
        </w:tc>
      </w:tr>
      <w:tr w:rsidR="00516D64" w:rsidRPr="00BA0FED">
        <w:trPr>
          <w:trHeight w:val="199"/>
          <w:tblHeader/>
        </w:trPr>
        <w:tc>
          <w:tcPr>
            <w:tcW w:w="567" w:type="dxa"/>
            <w:vMerge/>
            <w:vAlign w:val="center"/>
          </w:tcPr>
          <w:p w:rsidR="00516D64" w:rsidRPr="00BA0FED" w:rsidRDefault="00516D64" w:rsidP="00730FB1">
            <w:pPr>
              <w:pStyle w:val="af8"/>
              <w:snapToGrid w:val="0"/>
              <w:spacing w:after="0"/>
              <w:jc w:val="center"/>
              <w:rPr>
                <w:color w:val="000000"/>
                <w:sz w:val="22"/>
                <w:szCs w:val="22"/>
              </w:rPr>
            </w:pPr>
          </w:p>
        </w:tc>
        <w:tc>
          <w:tcPr>
            <w:tcW w:w="3686" w:type="dxa"/>
            <w:vMerge/>
            <w:vAlign w:val="center"/>
          </w:tcPr>
          <w:p w:rsidR="00516D64" w:rsidRPr="00BA0FED" w:rsidRDefault="00516D64" w:rsidP="00730FB1">
            <w:pPr>
              <w:pStyle w:val="af8"/>
              <w:ind w:right="210"/>
              <w:jc w:val="center"/>
              <w:rPr>
                <w:color w:val="000000"/>
                <w:sz w:val="22"/>
                <w:szCs w:val="22"/>
              </w:rPr>
            </w:pPr>
          </w:p>
        </w:tc>
        <w:tc>
          <w:tcPr>
            <w:tcW w:w="2551" w:type="dxa"/>
            <w:gridSpan w:val="2"/>
            <w:shd w:val="clear" w:color="auto" w:fill="auto"/>
            <w:vAlign w:val="center"/>
          </w:tcPr>
          <w:p w:rsidR="00516D64" w:rsidRPr="00BA0FED" w:rsidRDefault="00516D64" w:rsidP="00643BCF">
            <w:pPr>
              <w:snapToGrid w:val="0"/>
              <w:jc w:val="center"/>
              <w:rPr>
                <w:rFonts w:eastAsia="Arial Unicode MS" w:cs="Times New Roman CYR"/>
                <w:bCs/>
                <w:color w:val="000000"/>
                <w:sz w:val="20"/>
              </w:rPr>
            </w:pPr>
            <w:r w:rsidRPr="00BA0FED">
              <w:rPr>
                <w:rFonts w:eastAsia="Arial Unicode MS" w:cs="Times New Roman CYR"/>
                <w:bCs/>
                <w:color w:val="000000"/>
                <w:sz w:val="20"/>
              </w:rPr>
              <w:t>до 2020 года</w:t>
            </w:r>
          </w:p>
        </w:tc>
        <w:tc>
          <w:tcPr>
            <w:tcW w:w="2552" w:type="dxa"/>
            <w:gridSpan w:val="2"/>
            <w:shd w:val="clear" w:color="auto" w:fill="auto"/>
            <w:vAlign w:val="center"/>
          </w:tcPr>
          <w:p w:rsidR="00516D64" w:rsidRPr="00BA0FED" w:rsidRDefault="00516D64" w:rsidP="00643BCF">
            <w:pPr>
              <w:snapToGrid w:val="0"/>
              <w:jc w:val="center"/>
              <w:rPr>
                <w:rFonts w:eastAsia="Arial Unicode MS" w:cs="Times New Roman CYR"/>
                <w:bCs/>
                <w:color w:val="000000"/>
                <w:sz w:val="20"/>
              </w:rPr>
            </w:pPr>
            <w:r w:rsidRPr="00BA0FED">
              <w:rPr>
                <w:rFonts w:eastAsia="Arial Unicode MS" w:cs="Times New Roman CYR"/>
                <w:bCs/>
                <w:color w:val="000000"/>
                <w:sz w:val="20"/>
              </w:rPr>
              <w:t xml:space="preserve">до </w:t>
            </w:r>
            <w:r w:rsidR="0047168C" w:rsidRPr="00BA0FED">
              <w:rPr>
                <w:rFonts w:eastAsia="Arial Unicode MS" w:cs="Times New Roman CYR"/>
                <w:bCs/>
                <w:color w:val="000000"/>
                <w:sz w:val="20"/>
              </w:rPr>
              <w:t>2035</w:t>
            </w:r>
            <w:r w:rsidRPr="00BA0FED">
              <w:rPr>
                <w:rFonts w:eastAsia="Arial Unicode MS" w:cs="Times New Roman CYR"/>
                <w:bCs/>
                <w:color w:val="000000"/>
                <w:sz w:val="20"/>
              </w:rPr>
              <w:t xml:space="preserve"> года</w:t>
            </w:r>
          </w:p>
        </w:tc>
      </w:tr>
      <w:tr w:rsidR="00BF2192" w:rsidRPr="00BA0FED">
        <w:trPr>
          <w:trHeight w:val="199"/>
          <w:tblHeader/>
        </w:trPr>
        <w:tc>
          <w:tcPr>
            <w:tcW w:w="567" w:type="dxa"/>
            <w:vMerge/>
            <w:vAlign w:val="center"/>
          </w:tcPr>
          <w:p w:rsidR="00BF2192" w:rsidRPr="00BA0FED" w:rsidRDefault="00BF2192" w:rsidP="00730FB1">
            <w:pPr>
              <w:pStyle w:val="af8"/>
              <w:snapToGrid w:val="0"/>
              <w:spacing w:after="0"/>
              <w:jc w:val="center"/>
              <w:rPr>
                <w:color w:val="000000"/>
                <w:sz w:val="22"/>
                <w:szCs w:val="22"/>
              </w:rPr>
            </w:pPr>
          </w:p>
        </w:tc>
        <w:tc>
          <w:tcPr>
            <w:tcW w:w="3686" w:type="dxa"/>
            <w:vMerge/>
            <w:vAlign w:val="center"/>
          </w:tcPr>
          <w:p w:rsidR="00BF2192" w:rsidRPr="00BA0FED" w:rsidRDefault="00BF2192" w:rsidP="00730FB1">
            <w:pPr>
              <w:pStyle w:val="af8"/>
              <w:ind w:right="210"/>
              <w:jc w:val="center"/>
              <w:rPr>
                <w:color w:val="000000"/>
                <w:sz w:val="22"/>
                <w:szCs w:val="22"/>
              </w:rPr>
            </w:pPr>
          </w:p>
        </w:tc>
        <w:tc>
          <w:tcPr>
            <w:tcW w:w="1275" w:type="dxa"/>
            <w:shd w:val="clear" w:color="auto" w:fill="auto"/>
            <w:vAlign w:val="center"/>
          </w:tcPr>
          <w:p w:rsidR="00BF2192" w:rsidRPr="00BA0FED" w:rsidRDefault="0045738D" w:rsidP="00730FB1">
            <w:pPr>
              <w:snapToGrid w:val="0"/>
              <w:jc w:val="center"/>
              <w:rPr>
                <w:rFonts w:eastAsia="Arial Unicode MS" w:cs="Times New Roman CYR"/>
                <w:bCs/>
                <w:color w:val="000000"/>
                <w:sz w:val="20"/>
              </w:rPr>
            </w:pPr>
            <w:r w:rsidRPr="00BA0FED">
              <w:rPr>
                <w:rFonts w:eastAsia="Arial Unicode MS"/>
                <w:bCs/>
                <w:color w:val="000000"/>
                <w:sz w:val="20"/>
              </w:rPr>
              <w:t xml:space="preserve">тыс. </w:t>
            </w:r>
            <w:r w:rsidR="00904C8D" w:rsidRPr="00BA0FED">
              <w:rPr>
                <w:rFonts w:eastAsia="Arial Unicode MS"/>
                <w:bCs/>
                <w:color w:val="000000"/>
                <w:sz w:val="20"/>
              </w:rPr>
              <w:t>м</w:t>
            </w:r>
            <w:r w:rsidR="00904C8D" w:rsidRPr="00BA0FED">
              <w:rPr>
                <w:rFonts w:eastAsia="Arial Unicode MS"/>
                <w:bCs/>
                <w:color w:val="000000"/>
                <w:sz w:val="20"/>
                <w:vertAlign w:val="superscript"/>
              </w:rPr>
              <w:t>2</w:t>
            </w:r>
            <w:r w:rsidR="00904C8D" w:rsidRPr="00BA0FED">
              <w:rPr>
                <w:rFonts w:eastAsia="Arial Unicode MS"/>
                <w:bCs/>
                <w:color w:val="000000"/>
                <w:sz w:val="20"/>
              </w:rPr>
              <w:t xml:space="preserve"> общей площади</w:t>
            </w:r>
          </w:p>
        </w:tc>
        <w:tc>
          <w:tcPr>
            <w:tcW w:w="1276" w:type="dxa"/>
            <w:shd w:val="clear" w:color="auto" w:fill="auto"/>
            <w:vAlign w:val="center"/>
          </w:tcPr>
          <w:p w:rsidR="00BF2192" w:rsidRPr="00BA0FED" w:rsidRDefault="00BF2192" w:rsidP="00730FB1">
            <w:pPr>
              <w:snapToGrid w:val="0"/>
              <w:jc w:val="center"/>
              <w:rPr>
                <w:rFonts w:eastAsia="Arial Unicode MS" w:cs="Times New Roman CYR"/>
                <w:bCs/>
                <w:color w:val="000000"/>
                <w:sz w:val="20"/>
              </w:rPr>
            </w:pPr>
            <w:r w:rsidRPr="00BA0FED">
              <w:rPr>
                <w:rFonts w:eastAsia="Arial Unicode MS" w:cs="Times New Roman CYR"/>
                <w:bCs/>
                <w:color w:val="000000"/>
                <w:sz w:val="20"/>
              </w:rPr>
              <w:t>%</w:t>
            </w:r>
          </w:p>
        </w:tc>
        <w:tc>
          <w:tcPr>
            <w:tcW w:w="1276" w:type="dxa"/>
            <w:shd w:val="clear" w:color="auto" w:fill="auto"/>
            <w:vAlign w:val="center"/>
          </w:tcPr>
          <w:p w:rsidR="00BF2192" w:rsidRPr="00BA0FED" w:rsidRDefault="0045738D" w:rsidP="00730FB1">
            <w:pPr>
              <w:snapToGrid w:val="0"/>
              <w:jc w:val="center"/>
              <w:rPr>
                <w:rFonts w:eastAsia="Arial Unicode MS" w:cs="Times New Roman CYR"/>
                <w:bCs/>
                <w:color w:val="000000"/>
                <w:sz w:val="20"/>
              </w:rPr>
            </w:pPr>
            <w:r w:rsidRPr="00BA0FED">
              <w:rPr>
                <w:rFonts w:eastAsia="Arial Unicode MS"/>
                <w:bCs/>
                <w:color w:val="000000"/>
                <w:sz w:val="20"/>
              </w:rPr>
              <w:t xml:space="preserve">тыс. </w:t>
            </w:r>
            <w:r w:rsidR="00904C8D" w:rsidRPr="00BA0FED">
              <w:rPr>
                <w:rFonts w:eastAsia="Arial Unicode MS"/>
                <w:bCs/>
                <w:color w:val="000000"/>
                <w:sz w:val="20"/>
              </w:rPr>
              <w:t>м</w:t>
            </w:r>
            <w:r w:rsidR="00904C8D" w:rsidRPr="00BA0FED">
              <w:rPr>
                <w:rFonts w:eastAsia="Arial Unicode MS"/>
                <w:bCs/>
                <w:color w:val="000000"/>
                <w:sz w:val="20"/>
                <w:vertAlign w:val="superscript"/>
              </w:rPr>
              <w:t>2</w:t>
            </w:r>
            <w:r w:rsidR="00904C8D" w:rsidRPr="00BA0FED">
              <w:rPr>
                <w:rFonts w:eastAsia="Arial Unicode MS"/>
                <w:bCs/>
                <w:color w:val="000000"/>
                <w:sz w:val="20"/>
              </w:rPr>
              <w:t xml:space="preserve"> общей площади</w:t>
            </w:r>
          </w:p>
        </w:tc>
        <w:tc>
          <w:tcPr>
            <w:tcW w:w="1276" w:type="dxa"/>
            <w:shd w:val="clear" w:color="auto" w:fill="auto"/>
            <w:vAlign w:val="center"/>
          </w:tcPr>
          <w:p w:rsidR="00BF2192" w:rsidRPr="00BA0FED" w:rsidRDefault="00BF2192" w:rsidP="00730FB1">
            <w:pPr>
              <w:snapToGrid w:val="0"/>
              <w:jc w:val="center"/>
              <w:rPr>
                <w:rFonts w:eastAsia="Arial Unicode MS" w:cs="Times New Roman CYR"/>
                <w:bCs/>
                <w:color w:val="000000"/>
                <w:sz w:val="20"/>
              </w:rPr>
            </w:pPr>
            <w:r w:rsidRPr="00BA0FED">
              <w:rPr>
                <w:rFonts w:eastAsia="Arial Unicode MS" w:cs="Times New Roman CYR"/>
                <w:bCs/>
                <w:color w:val="000000"/>
                <w:sz w:val="20"/>
              </w:rPr>
              <w:t>%</w:t>
            </w:r>
          </w:p>
        </w:tc>
      </w:tr>
      <w:tr w:rsidR="007A71BF" w:rsidRPr="00BA0FED">
        <w:trPr>
          <w:trHeight w:val="283"/>
        </w:trPr>
        <w:tc>
          <w:tcPr>
            <w:tcW w:w="567" w:type="dxa"/>
          </w:tcPr>
          <w:p w:rsidR="007A71BF" w:rsidRPr="00BA0FED" w:rsidRDefault="007A71BF" w:rsidP="00730FB1">
            <w:pPr>
              <w:pStyle w:val="af8"/>
              <w:tabs>
                <w:tab w:val="left" w:pos="470"/>
              </w:tabs>
              <w:snapToGrid w:val="0"/>
              <w:spacing w:after="0"/>
              <w:jc w:val="center"/>
              <w:rPr>
                <w:color w:val="000000"/>
                <w:sz w:val="24"/>
              </w:rPr>
            </w:pPr>
          </w:p>
        </w:tc>
        <w:tc>
          <w:tcPr>
            <w:tcW w:w="3686" w:type="dxa"/>
            <w:tcMar>
              <w:left w:w="113" w:type="dxa"/>
            </w:tcMar>
          </w:tcPr>
          <w:p w:rsidR="007A71BF" w:rsidRPr="00BA0FED" w:rsidRDefault="007A71BF" w:rsidP="00730FB1">
            <w:pPr>
              <w:rPr>
                <w:b/>
                <w:bCs/>
                <w:color w:val="000000"/>
                <w:sz w:val="22"/>
                <w:szCs w:val="22"/>
              </w:rPr>
            </w:pPr>
            <w:r w:rsidRPr="00BA0FED">
              <w:rPr>
                <w:b/>
                <w:bCs/>
                <w:color w:val="000000"/>
                <w:sz w:val="22"/>
                <w:szCs w:val="22"/>
              </w:rPr>
              <w:t xml:space="preserve">Всего по жилым зонам </w:t>
            </w:r>
          </w:p>
          <w:p w:rsidR="007A71BF" w:rsidRPr="00BA0FED" w:rsidRDefault="005471D9" w:rsidP="00730FB1">
            <w:pPr>
              <w:rPr>
                <w:bCs/>
                <w:color w:val="000000"/>
                <w:sz w:val="22"/>
                <w:szCs w:val="22"/>
              </w:rPr>
            </w:pPr>
            <w:r w:rsidRPr="00BA0FED">
              <w:rPr>
                <w:b/>
                <w:color w:val="000000"/>
                <w:sz w:val="22"/>
                <w:szCs w:val="22"/>
              </w:rPr>
              <w:t>Губаницкого</w:t>
            </w:r>
            <w:r w:rsidR="009878BD" w:rsidRPr="00BA0FED">
              <w:rPr>
                <w:b/>
                <w:color w:val="000000"/>
                <w:sz w:val="22"/>
                <w:szCs w:val="22"/>
              </w:rPr>
              <w:t xml:space="preserve"> сельского поселения</w:t>
            </w:r>
            <w:r w:rsidR="007A71BF" w:rsidRPr="00BA0FED">
              <w:rPr>
                <w:b/>
                <w:bCs/>
                <w:color w:val="000000"/>
                <w:sz w:val="22"/>
                <w:szCs w:val="22"/>
              </w:rPr>
              <w:t xml:space="preserve">, </w:t>
            </w:r>
            <w:r w:rsidR="007A71BF" w:rsidRPr="00BA0FED">
              <w:rPr>
                <w:bCs/>
                <w:color w:val="000000"/>
                <w:sz w:val="22"/>
                <w:szCs w:val="22"/>
              </w:rPr>
              <w:t xml:space="preserve">в </w:t>
            </w:r>
            <w:r w:rsidR="007A71BF" w:rsidRPr="00BA0FED">
              <w:rPr>
                <w:color w:val="000000"/>
                <w:sz w:val="22"/>
                <w:szCs w:val="22"/>
              </w:rPr>
              <w:t>том числе:</w:t>
            </w:r>
          </w:p>
        </w:tc>
        <w:tc>
          <w:tcPr>
            <w:tcW w:w="1275" w:type="dxa"/>
            <w:shd w:val="clear" w:color="auto" w:fill="auto"/>
          </w:tcPr>
          <w:p w:rsidR="007A71BF" w:rsidRPr="00BA0FED" w:rsidRDefault="003D30CD" w:rsidP="00562770">
            <w:pPr>
              <w:jc w:val="center"/>
              <w:rPr>
                <w:b/>
                <w:bCs/>
                <w:sz w:val="22"/>
                <w:szCs w:val="22"/>
              </w:rPr>
            </w:pPr>
            <w:r>
              <w:rPr>
                <w:b/>
                <w:bCs/>
                <w:sz w:val="22"/>
                <w:szCs w:val="22"/>
              </w:rPr>
              <w:t>36,00</w:t>
            </w:r>
          </w:p>
        </w:tc>
        <w:tc>
          <w:tcPr>
            <w:tcW w:w="1276" w:type="dxa"/>
            <w:shd w:val="clear" w:color="auto" w:fill="auto"/>
          </w:tcPr>
          <w:p w:rsidR="007A71BF" w:rsidRPr="00BA0FED" w:rsidRDefault="007A71BF" w:rsidP="00562770">
            <w:pPr>
              <w:jc w:val="center"/>
              <w:rPr>
                <w:b/>
                <w:bCs/>
                <w:sz w:val="22"/>
                <w:szCs w:val="22"/>
              </w:rPr>
            </w:pPr>
            <w:r w:rsidRPr="00BA0FED">
              <w:rPr>
                <w:b/>
                <w:bCs/>
                <w:sz w:val="22"/>
                <w:szCs w:val="22"/>
                <w:lang w:val="en-US"/>
              </w:rPr>
              <w:t>100,00</w:t>
            </w:r>
          </w:p>
        </w:tc>
        <w:tc>
          <w:tcPr>
            <w:tcW w:w="1276" w:type="dxa"/>
            <w:shd w:val="clear" w:color="auto" w:fill="auto"/>
          </w:tcPr>
          <w:p w:rsidR="007A71BF" w:rsidRPr="00BA0FED" w:rsidRDefault="003D30CD" w:rsidP="00562770">
            <w:pPr>
              <w:jc w:val="center"/>
              <w:rPr>
                <w:b/>
                <w:bCs/>
                <w:sz w:val="22"/>
                <w:szCs w:val="22"/>
              </w:rPr>
            </w:pPr>
            <w:r>
              <w:rPr>
                <w:b/>
                <w:bCs/>
                <w:sz w:val="22"/>
                <w:szCs w:val="22"/>
              </w:rPr>
              <w:t>63,60</w:t>
            </w:r>
          </w:p>
        </w:tc>
        <w:tc>
          <w:tcPr>
            <w:tcW w:w="1276" w:type="dxa"/>
            <w:shd w:val="clear" w:color="auto" w:fill="auto"/>
          </w:tcPr>
          <w:p w:rsidR="007A71BF" w:rsidRPr="00BA0FED" w:rsidRDefault="007A71BF" w:rsidP="00562770">
            <w:pPr>
              <w:jc w:val="center"/>
              <w:rPr>
                <w:b/>
                <w:bCs/>
                <w:sz w:val="22"/>
                <w:szCs w:val="22"/>
              </w:rPr>
            </w:pPr>
            <w:r w:rsidRPr="00BA0FED">
              <w:rPr>
                <w:b/>
                <w:bCs/>
                <w:sz w:val="22"/>
                <w:szCs w:val="22"/>
                <w:lang w:val="en-US"/>
              </w:rPr>
              <w:t>100,00</w:t>
            </w:r>
          </w:p>
        </w:tc>
      </w:tr>
      <w:tr w:rsidR="00562770" w:rsidRPr="00BA0FED">
        <w:trPr>
          <w:trHeight w:val="461"/>
        </w:trPr>
        <w:tc>
          <w:tcPr>
            <w:tcW w:w="567" w:type="dxa"/>
          </w:tcPr>
          <w:p w:rsidR="00562770" w:rsidRPr="00BA0FED" w:rsidRDefault="005471D9" w:rsidP="00730FB1">
            <w:pPr>
              <w:pStyle w:val="af8"/>
              <w:snapToGrid w:val="0"/>
              <w:jc w:val="center"/>
              <w:rPr>
                <w:color w:val="000000"/>
                <w:sz w:val="24"/>
              </w:rPr>
            </w:pPr>
            <w:r w:rsidRPr="00BA0FED">
              <w:rPr>
                <w:color w:val="000000"/>
                <w:sz w:val="24"/>
              </w:rPr>
              <w:t>1</w:t>
            </w:r>
          </w:p>
        </w:tc>
        <w:tc>
          <w:tcPr>
            <w:tcW w:w="3686" w:type="dxa"/>
            <w:tcMar>
              <w:left w:w="113" w:type="dxa"/>
            </w:tcMar>
          </w:tcPr>
          <w:p w:rsidR="00562770" w:rsidRPr="00BA0FED" w:rsidRDefault="00562770" w:rsidP="00BC5826">
            <w:pPr>
              <w:snapToGrid w:val="0"/>
              <w:rPr>
                <w:color w:val="000000"/>
                <w:sz w:val="24"/>
                <w:szCs w:val="24"/>
              </w:rPr>
            </w:pPr>
            <w:r w:rsidRPr="00BA0FED">
              <w:rPr>
                <w:color w:val="000000"/>
                <w:sz w:val="24"/>
                <w:szCs w:val="24"/>
              </w:rPr>
              <w:t xml:space="preserve">застройка </w:t>
            </w:r>
            <w:r w:rsidRPr="00BA0FED">
              <w:rPr>
                <w:color w:val="000000"/>
                <w:sz w:val="22"/>
                <w:szCs w:val="22"/>
              </w:rPr>
              <w:t xml:space="preserve">многоквартирными </w:t>
            </w:r>
            <w:r w:rsidRPr="00BA0FED">
              <w:rPr>
                <w:color w:val="000000"/>
                <w:sz w:val="24"/>
                <w:szCs w:val="24"/>
              </w:rPr>
              <w:t>малоэтажными жилыми домами</w:t>
            </w:r>
          </w:p>
        </w:tc>
        <w:tc>
          <w:tcPr>
            <w:tcW w:w="1275" w:type="dxa"/>
            <w:shd w:val="clear" w:color="auto" w:fill="auto"/>
          </w:tcPr>
          <w:p w:rsidR="00562770" w:rsidRPr="00BA0FED" w:rsidRDefault="00AF2189" w:rsidP="00562770">
            <w:pPr>
              <w:snapToGrid w:val="0"/>
              <w:jc w:val="center"/>
              <w:rPr>
                <w:sz w:val="22"/>
                <w:szCs w:val="22"/>
              </w:rPr>
            </w:pPr>
            <w:r w:rsidRPr="00BA0FED">
              <w:rPr>
                <w:sz w:val="22"/>
                <w:szCs w:val="22"/>
              </w:rPr>
              <w:t>-</w:t>
            </w:r>
          </w:p>
        </w:tc>
        <w:tc>
          <w:tcPr>
            <w:tcW w:w="1276" w:type="dxa"/>
            <w:shd w:val="clear" w:color="auto" w:fill="auto"/>
          </w:tcPr>
          <w:p w:rsidR="00562770" w:rsidRPr="00BA0FED" w:rsidRDefault="00AF2189" w:rsidP="00562770">
            <w:pPr>
              <w:jc w:val="center"/>
              <w:rPr>
                <w:sz w:val="22"/>
                <w:szCs w:val="22"/>
              </w:rPr>
            </w:pPr>
            <w:r w:rsidRPr="00BA0FED">
              <w:rPr>
                <w:sz w:val="22"/>
                <w:szCs w:val="22"/>
              </w:rPr>
              <w:t>-</w:t>
            </w:r>
          </w:p>
        </w:tc>
        <w:tc>
          <w:tcPr>
            <w:tcW w:w="1276" w:type="dxa"/>
            <w:shd w:val="clear" w:color="auto" w:fill="auto"/>
          </w:tcPr>
          <w:p w:rsidR="00562770" w:rsidRPr="00BA0FED" w:rsidRDefault="00AF2189" w:rsidP="00562770">
            <w:pPr>
              <w:snapToGrid w:val="0"/>
              <w:jc w:val="center"/>
              <w:rPr>
                <w:sz w:val="22"/>
                <w:szCs w:val="22"/>
              </w:rPr>
            </w:pPr>
            <w:r w:rsidRPr="00BA0FED">
              <w:rPr>
                <w:sz w:val="22"/>
                <w:szCs w:val="22"/>
              </w:rPr>
              <w:t>-</w:t>
            </w:r>
          </w:p>
        </w:tc>
        <w:tc>
          <w:tcPr>
            <w:tcW w:w="1276" w:type="dxa"/>
            <w:shd w:val="clear" w:color="auto" w:fill="auto"/>
          </w:tcPr>
          <w:p w:rsidR="00562770" w:rsidRPr="00BA0FED" w:rsidRDefault="00AF2189" w:rsidP="00562770">
            <w:pPr>
              <w:jc w:val="center"/>
              <w:rPr>
                <w:sz w:val="22"/>
                <w:szCs w:val="22"/>
              </w:rPr>
            </w:pPr>
            <w:r w:rsidRPr="00BA0FED">
              <w:rPr>
                <w:sz w:val="22"/>
                <w:szCs w:val="22"/>
              </w:rPr>
              <w:t>-</w:t>
            </w:r>
          </w:p>
        </w:tc>
      </w:tr>
      <w:tr w:rsidR="00562770" w:rsidRPr="00BA0FED">
        <w:trPr>
          <w:trHeight w:val="315"/>
        </w:trPr>
        <w:tc>
          <w:tcPr>
            <w:tcW w:w="567" w:type="dxa"/>
          </w:tcPr>
          <w:p w:rsidR="00562770" w:rsidRPr="00BA0FED" w:rsidRDefault="005471D9" w:rsidP="00730FB1">
            <w:pPr>
              <w:pStyle w:val="af8"/>
              <w:snapToGrid w:val="0"/>
              <w:spacing w:after="0"/>
              <w:jc w:val="center"/>
              <w:rPr>
                <w:color w:val="000000"/>
                <w:sz w:val="24"/>
              </w:rPr>
            </w:pPr>
            <w:r w:rsidRPr="00BA0FED">
              <w:rPr>
                <w:color w:val="000000"/>
                <w:sz w:val="24"/>
              </w:rPr>
              <w:t>2</w:t>
            </w:r>
          </w:p>
        </w:tc>
        <w:tc>
          <w:tcPr>
            <w:tcW w:w="3686" w:type="dxa"/>
            <w:tcMar>
              <w:left w:w="113" w:type="dxa"/>
            </w:tcMar>
          </w:tcPr>
          <w:p w:rsidR="00562770" w:rsidRPr="00BA0FED" w:rsidRDefault="00562770" w:rsidP="00BC5826">
            <w:pPr>
              <w:snapToGrid w:val="0"/>
              <w:rPr>
                <w:color w:val="000000"/>
                <w:sz w:val="24"/>
                <w:szCs w:val="24"/>
              </w:rPr>
            </w:pPr>
            <w:r w:rsidRPr="00BA0FED">
              <w:rPr>
                <w:color w:val="000000"/>
                <w:sz w:val="24"/>
                <w:szCs w:val="24"/>
              </w:rPr>
              <w:t>застройка индивидуальными жилыми домами с участками</w:t>
            </w:r>
          </w:p>
        </w:tc>
        <w:tc>
          <w:tcPr>
            <w:tcW w:w="1275" w:type="dxa"/>
            <w:shd w:val="clear" w:color="auto" w:fill="auto"/>
          </w:tcPr>
          <w:p w:rsidR="00562770" w:rsidRPr="00BA0FED" w:rsidRDefault="003D30CD" w:rsidP="00562770">
            <w:pPr>
              <w:snapToGrid w:val="0"/>
              <w:jc w:val="center"/>
              <w:rPr>
                <w:sz w:val="22"/>
                <w:szCs w:val="22"/>
              </w:rPr>
            </w:pPr>
            <w:r>
              <w:rPr>
                <w:sz w:val="22"/>
                <w:szCs w:val="22"/>
              </w:rPr>
              <w:t>36,00</w:t>
            </w:r>
          </w:p>
        </w:tc>
        <w:tc>
          <w:tcPr>
            <w:tcW w:w="1276" w:type="dxa"/>
            <w:shd w:val="clear" w:color="auto" w:fill="auto"/>
          </w:tcPr>
          <w:p w:rsidR="00562770" w:rsidRPr="00BA0FED" w:rsidRDefault="00AF2189" w:rsidP="00562770">
            <w:pPr>
              <w:jc w:val="center"/>
              <w:rPr>
                <w:sz w:val="22"/>
                <w:szCs w:val="22"/>
              </w:rPr>
            </w:pPr>
            <w:r w:rsidRPr="00BA0FED">
              <w:rPr>
                <w:sz w:val="22"/>
                <w:szCs w:val="22"/>
              </w:rPr>
              <w:t>100,00</w:t>
            </w:r>
          </w:p>
        </w:tc>
        <w:tc>
          <w:tcPr>
            <w:tcW w:w="1276" w:type="dxa"/>
            <w:shd w:val="clear" w:color="auto" w:fill="auto"/>
          </w:tcPr>
          <w:p w:rsidR="00562770" w:rsidRPr="00BA0FED" w:rsidRDefault="003D30CD" w:rsidP="00562770">
            <w:pPr>
              <w:snapToGrid w:val="0"/>
              <w:jc w:val="center"/>
              <w:rPr>
                <w:sz w:val="22"/>
                <w:szCs w:val="22"/>
              </w:rPr>
            </w:pPr>
            <w:r>
              <w:rPr>
                <w:sz w:val="22"/>
                <w:szCs w:val="22"/>
              </w:rPr>
              <w:t>63,60</w:t>
            </w:r>
          </w:p>
        </w:tc>
        <w:tc>
          <w:tcPr>
            <w:tcW w:w="1276" w:type="dxa"/>
            <w:shd w:val="clear" w:color="auto" w:fill="auto"/>
          </w:tcPr>
          <w:p w:rsidR="00562770" w:rsidRPr="00BA0FED" w:rsidRDefault="00AF2189" w:rsidP="00562770">
            <w:pPr>
              <w:jc w:val="center"/>
              <w:rPr>
                <w:sz w:val="22"/>
                <w:szCs w:val="22"/>
              </w:rPr>
            </w:pPr>
            <w:r w:rsidRPr="00BA0FED">
              <w:rPr>
                <w:sz w:val="22"/>
                <w:szCs w:val="22"/>
              </w:rPr>
              <w:t>100,00</w:t>
            </w:r>
          </w:p>
        </w:tc>
      </w:tr>
    </w:tbl>
    <w:p w:rsidR="00DD11BF" w:rsidRDefault="00DD11BF" w:rsidP="00F2009D">
      <w:pPr>
        <w:ind w:firstLine="708"/>
        <w:jc w:val="both"/>
        <w:rPr>
          <w:color w:val="000000"/>
          <w:sz w:val="24"/>
          <w:szCs w:val="24"/>
        </w:rPr>
      </w:pPr>
    </w:p>
    <w:p w:rsidR="00F2009D" w:rsidRPr="00BA0FED" w:rsidRDefault="00F2009D" w:rsidP="00F2009D">
      <w:pPr>
        <w:ind w:firstLine="708"/>
        <w:jc w:val="both"/>
        <w:rPr>
          <w:color w:val="000000"/>
          <w:sz w:val="24"/>
          <w:szCs w:val="24"/>
        </w:rPr>
      </w:pPr>
      <w:r w:rsidRPr="00BA0FED">
        <w:rPr>
          <w:sz w:val="24"/>
          <w:szCs w:val="24"/>
        </w:rPr>
        <w:t xml:space="preserve">По данным таблиц </w:t>
      </w:r>
      <w:r w:rsidR="00AF7755" w:rsidRPr="00BA0FED">
        <w:rPr>
          <w:sz w:val="24"/>
          <w:szCs w:val="24"/>
        </w:rPr>
        <w:t>4</w:t>
      </w:r>
      <w:r w:rsidRPr="00BA0FED">
        <w:rPr>
          <w:sz w:val="24"/>
          <w:szCs w:val="24"/>
        </w:rPr>
        <w:t>.1.5.</w:t>
      </w:r>
      <w:r w:rsidR="00A06958" w:rsidRPr="00BA0FED">
        <w:rPr>
          <w:sz w:val="24"/>
          <w:szCs w:val="24"/>
        </w:rPr>
        <w:t>3</w:t>
      </w:r>
      <w:r w:rsidRPr="00BA0FED">
        <w:rPr>
          <w:sz w:val="24"/>
          <w:szCs w:val="24"/>
        </w:rPr>
        <w:t>.</w:t>
      </w:r>
      <w:r w:rsidR="00444A8F" w:rsidRPr="00BA0FED">
        <w:rPr>
          <w:sz w:val="24"/>
          <w:szCs w:val="24"/>
        </w:rPr>
        <w:t>3</w:t>
      </w:r>
      <w:r w:rsidRPr="00BA0FED">
        <w:rPr>
          <w:sz w:val="24"/>
          <w:szCs w:val="24"/>
        </w:rPr>
        <w:t xml:space="preserve"> и </w:t>
      </w:r>
      <w:r w:rsidR="00AF7755" w:rsidRPr="00BA0FED">
        <w:rPr>
          <w:sz w:val="24"/>
          <w:szCs w:val="24"/>
        </w:rPr>
        <w:t>4</w:t>
      </w:r>
      <w:r w:rsidRPr="00BA0FED">
        <w:rPr>
          <w:sz w:val="24"/>
          <w:szCs w:val="24"/>
        </w:rPr>
        <w:t>.1.5.</w:t>
      </w:r>
      <w:r w:rsidR="00A06958" w:rsidRPr="00BA0FED">
        <w:rPr>
          <w:sz w:val="24"/>
          <w:szCs w:val="24"/>
        </w:rPr>
        <w:t>3</w:t>
      </w:r>
      <w:r w:rsidRPr="00BA0FED">
        <w:rPr>
          <w:sz w:val="24"/>
          <w:szCs w:val="24"/>
        </w:rPr>
        <w:t>.</w:t>
      </w:r>
      <w:r w:rsidR="00444A8F" w:rsidRPr="00BA0FED">
        <w:rPr>
          <w:sz w:val="24"/>
          <w:szCs w:val="24"/>
        </w:rPr>
        <w:t>4</w:t>
      </w:r>
      <w:r w:rsidRPr="00BA0FED">
        <w:rPr>
          <w:sz w:val="24"/>
          <w:szCs w:val="24"/>
        </w:rPr>
        <w:t xml:space="preserve"> видно, что </w:t>
      </w:r>
      <w:r w:rsidR="00444A8F" w:rsidRPr="00BA0FED">
        <w:rPr>
          <w:sz w:val="24"/>
          <w:szCs w:val="24"/>
        </w:rPr>
        <w:t xml:space="preserve">по Варианту 1 </w:t>
      </w:r>
      <w:r w:rsidRPr="00BA0FED">
        <w:rPr>
          <w:sz w:val="24"/>
          <w:szCs w:val="24"/>
        </w:rPr>
        <w:t xml:space="preserve">к расчетному сроку на территории </w:t>
      </w:r>
      <w:r w:rsidR="005471D9" w:rsidRPr="00BA0FED">
        <w:rPr>
          <w:sz w:val="24"/>
          <w:szCs w:val="24"/>
        </w:rPr>
        <w:t>Губаницкого</w:t>
      </w:r>
      <w:r w:rsidR="009878BD" w:rsidRPr="00BA0FED">
        <w:rPr>
          <w:sz w:val="24"/>
          <w:szCs w:val="24"/>
        </w:rPr>
        <w:t xml:space="preserve"> сельского поселения</w:t>
      </w:r>
      <w:r w:rsidRPr="00BA0FED">
        <w:rPr>
          <w:sz w:val="24"/>
          <w:szCs w:val="24"/>
        </w:rPr>
        <w:t xml:space="preserve"> предусмотрено </w:t>
      </w:r>
      <w:r w:rsidR="005471D9" w:rsidRPr="00BA0FED">
        <w:rPr>
          <w:sz w:val="24"/>
          <w:szCs w:val="24"/>
        </w:rPr>
        <w:t>уменьшение</w:t>
      </w:r>
      <w:r w:rsidR="00562770" w:rsidRPr="00BA0FED">
        <w:rPr>
          <w:sz w:val="24"/>
          <w:szCs w:val="24"/>
        </w:rPr>
        <w:t xml:space="preserve"> </w:t>
      </w:r>
      <w:r w:rsidRPr="00BA0FED">
        <w:rPr>
          <w:sz w:val="24"/>
          <w:szCs w:val="24"/>
        </w:rPr>
        <w:t xml:space="preserve">доли многоквартирной застройки в общем объеме жилищного фонда от </w:t>
      </w:r>
      <w:r w:rsidR="00562770" w:rsidRPr="00BA0FED">
        <w:rPr>
          <w:sz w:val="24"/>
          <w:szCs w:val="24"/>
        </w:rPr>
        <w:t xml:space="preserve">существующей </w:t>
      </w:r>
      <w:r w:rsidR="00AF2189" w:rsidRPr="00BA0FED">
        <w:rPr>
          <w:sz w:val="24"/>
          <w:szCs w:val="24"/>
        </w:rPr>
        <w:t>40,54</w:t>
      </w:r>
      <w:r w:rsidRPr="00BA0FED">
        <w:rPr>
          <w:sz w:val="24"/>
          <w:szCs w:val="24"/>
        </w:rPr>
        <w:t> %</w:t>
      </w:r>
      <w:r w:rsidR="00562770" w:rsidRPr="00BA0FED">
        <w:rPr>
          <w:color w:val="FF0000"/>
          <w:sz w:val="24"/>
          <w:szCs w:val="24"/>
        </w:rPr>
        <w:t xml:space="preserve"> </w:t>
      </w:r>
      <w:r w:rsidRPr="00BA0FED">
        <w:rPr>
          <w:sz w:val="24"/>
          <w:szCs w:val="24"/>
        </w:rPr>
        <w:t xml:space="preserve">до </w:t>
      </w:r>
      <w:r w:rsidR="003D30CD">
        <w:rPr>
          <w:sz w:val="24"/>
          <w:szCs w:val="24"/>
        </w:rPr>
        <w:t>26,13</w:t>
      </w:r>
      <w:r w:rsidRPr="00BA0FED">
        <w:rPr>
          <w:sz w:val="24"/>
          <w:szCs w:val="24"/>
        </w:rPr>
        <w:t xml:space="preserve"> % </w:t>
      </w:r>
      <w:r w:rsidR="00562770" w:rsidRPr="00BA0FED">
        <w:rPr>
          <w:sz w:val="24"/>
          <w:szCs w:val="24"/>
        </w:rPr>
        <w:t>на расчетный срок</w:t>
      </w:r>
      <w:r w:rsidR="005471D9" w:rsidRPr="00BA0FED">
        <w:rPr>
          <w:sz w:val="24"/>
          <w:szCs w:val="24"/>
        </w:rPr>
        <w:t>, так как</w:t>
      </w:r>
      <w:r w:rsidR="00562770" w:rsidRPr="00BA0FED">
        <w:rPr>
          <w:sz w:val="24"/>
          <w:szCs w:val="24"/>
        </w:rPr>
        <w:t xml:space="preserve"> </w:t>
      </w:r>
      <w:r w:rsidRPr="00BA0FED">
        <w:rPr>
          <w:sz w:val="24"/>
          <w:szCs w:val="24"/>
        </w:rPr>
        <w:t>в объ</w:t>
      </w:r>
      <w:r w:rsidR="00706515" w:rsidRPr="00BA0FED">
        <w:rPr>
          <w:sz w:val="24"/>
          <w:szCs w:val="24"/>
        </w:rPr>
        <w:t xml:space="preserve">еме жилищного строительства </w:t>
      </w:r>
      <w:r w:rsidR="00AF2189" w:rsidRPr="00BA0FED">
        <w:rPr>
          <w:sz w:val="24"/>
          <w:szCs w:val="24"/>
        </w:rPr>
        <w:t xml:space="preserve">100 % </w:t>
      </w:r>
      <w:r w:rsidR="00706515" w:rsidRPr="00BA0FED">
        <w:rPr>
          <w:sz w:val="24"/>
          <w:szCs w:val="24"/>
        </w:rPr>
        <w:t>буду</w:t>
      </w:r>
      <w:r w:rsidRPr="00BA0FED">
        <w:rPr>
          <w:sz w:val="24"/>
          <w:szCs w:val="24"/>
        </w:rPr>
        <w:t>т приходит</w:t>
      </w:r>
      <w:r w:rsidR="00656BE2" w:rsidRPr="00BA0FED">
        <w:rPr>
          <w:sz w:val="24"/>
          <w:szCs w:val="24"/>
        </w:rPr>
        <w:t>ь</w:t>
      </w:r>
      <w:r w:rsidRPr="00BA0FED">
        <w:rPr>
          <w:sz w:val="24"/>
          <w:szCs w:val="24"/>
        </w:rPr>
        <w:t>ся на индивидуальные</w:t>
      </w:r>
      <w:r w:rsidR="009506B4" w:rsidRPr="00BA0FED">
        <w:rPr>
          <w:color w:val="000000"/>
          <w:sz w:val="24"/>
          <w:szCs w:val="24"/>
        </w:rPr>
        <w:t xml:space="preserve"> отдельностоящие</w:t>
      </w:r>
      <w:r w:rsidRPr="00BA0FED">
        <w:rPr>
          <w:color w:val="000000"/>
          <w:sz w:val="24"/>
          <w:szCs w:val="24"/>
        </w:rPr>
        <w:t xml:space="preserve"> </w:t>
      </w:r>
      <w:r w:rsidR="009506B4" w:rsidRPr="00BA0FED">
        <w:rPr>
          <w:color w:val="000000"/>
          <w:sz w:val="24"/>
          <w:szCs w:val="24"/>
        </w:rPr>
        <w:t xml:space="preserve">жилые </w:t>
      </w:r>
      <w:r w:rsidRPr="00BA0FED">
        <w:rPr>
          <w:color w:val="000000"/>
          <w:sz w:val="24"/>
          <w:szCs w:val="24"/>
        </w:rPr>
        <w:t>дома с участками.</w:t>
      </w:r>
    </w:p>
    <w:p w:rsidR="00BF2192" w:rsidRPr="00656684" w:rsidRDefault="00BF2192" w:rsidP="00BF2192">
      <w:pPr>
        <w:pStyle w:val="Normal"/>
        <w:rPr>
          <w:rFonts w:ascii="Times New Roman" w:hAnsi="Times New Roman"/>
          <w:b/>
          <w:sz w:val="24"/>
          <w:szCs w:val="24"/>
          <w:lang w:val="ru-RU"/>
        </w:rPr>
      </w:pPr>
    </w:p>
    <w:p w:rsidR="004B245D" w:rsidRPr="00BA0FED" w:rsidRDefault="00AF7755" w:rsidP="00CC16D9">
      <w:pPr>
        <w:pStyle w:val="Normal"/>
        <w:spacing w:line="360" w:lineRule="auto"/>
        <w:outlineLvl w:val="3"/>
        <w:rPr>
          <w:rFonts w:ascii="Times New Roman" w:hAnsi="Times New Roman"/>
          <w:b/>
          <w:color w:val="000000"/>
          <w:sz w:val="24"/>
          <w:szCs w:val="24"/>
          <w:lang w:val="ru-RU"/>
        </w:rPr>
      </w:pPr>
      <w:bookmarkStart w:id="69" w:name="_Toc373245002"/>
      <w:r w:rsidRPr="00BA0FED">
        <w:rPr>
          <w:rFonts w:ascii="Times New Roman" w:hAnsi="Times New Roman"/>
          <w:b/>
          <w:color w:val="000000"/>
          <w:sz w:val="24"/>
          <w:szCs w:val="24"/>
          <w:lang w:val="ru-RU"/>
        </w:rPr>
        <w:t>4</w:t>
      </w:r>
      <w:r w:rsidR="004B245D" w:rsidRPr="00BA0FED">
        <w:rPr>
          <w:rFonts w:ascii="Times New Roman" w:hAnsi="Times New Roman"/>
          <w:b/>
          <w:color w:val="000000"/>
          <w:sz w:val="24"/>
          <w:szCs w:val="24"/>
          <w:lang w:val="ru-RU"/>
        </w:rPr>
        <w:t>.1.5.4.Социальная инфраструктура</w:t>
      </w:r>
      <w:bookmarkEnd w:id="69"/>
    </w:p>
    <w:p w:rsidR="00662E10" w:rsidRPr="00BA0FED" w:rsidRDefault="00AC012A" w:rsidP="004B245D">
      <w:pPr>
        <w:ind w:firstLine="709"/>
        <w:jc w:val="both"/>
        <w:rPr>
          <w:color w:val="000000"/>
          <w:sz w:val="24"/>
          <w:szCs w:val="24"/>
        </w:rPr>
      </w:pPr>
      <w:r w:rsidRPr="00BA0FED">
        <w:rPr>
          <w:color w:val="000000"/>
          <w:sz w:val="24"/>
          <w:szCs w:val="24"/>
        </w:rPr>
        <w:t xml:space="preserve">Для удовлетворения социальных нужд населения </w:t>
      </w:r>
      <w:r w:rsidR="0012250C"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в</w:t>
      </w:r>
      <w:r w:rsidR="00662E10" w:rsidRPr="00BA0FED">
        <w:rPr>
          <w:color w:val="000000"/>
          <w:sz w:val="24"/>
          <w:szCs w:val="24"/>
        </w:rPr>
        <w:t xml:space="preserve"> проекте предусмотрен</w:t>
      </w:r>
      <w:r w:rsidR="00C71838" w:rsidRPr="00BA0FED">
        <w:rPr>
          <w:color w:val="000000"/>
          <w:sz w:val="24"/>
          <w:szCs w:val="24"/>
        </w:rPr>
        <w:t>о</w:t>
      </w:r>
      <w:r w:rsidR="00662E10" w:rsidRPr="00BA0FED">
        <w:rPr>
          <w:color w:val="000000"/>
          <w:sz w:val="24"/>
          <w:szCs w:val="24"/>
        </w:rPr>
        <w:t xml:space="preserve"> </w:t>
      </w:r>
      <w:r w:rsidR="002E6540" w:rsidRPr="00BA0FED">
        <w:rPr>
          <w:color w:val="000000"/>
          <w:sz w:val="24"/>
          <w:szCs w:val="24"/>
        </w:rPr>
        <w:t>строительство</w:t>
      </w:r>
      <w:r w:rsidR="00662E10" w:rsidRPr="00BA0FED">
        <w:rPr>
          <w:color w:val="000000"/>
          <w:sz w:val="24"/>
          <w:szCs w:val="24"/>
        </w:rPr>
        <w:t xml:space="preserve"> основных объектов социальной инфраструктуры</w:t>
      </w:r>
      <w:r w:rsidR="003B3526">
        <w:rPr>
          <w:color w:val="000000"/>
          <w:sz w:val="24"/>
          <w:szCs w:val="24"/>
        </w:rPr>
        <w:t xml:space="preserve"> местного значения</w:t>
      </w:r>
      <w:r w:rsidR="00662E10" w:rsidRPr="00BA0FED">
        <w:rPr>
          <w:color w:val="000000"/>
          <w:sz w:val="24"/>
          <w:szCs w:val="24"/>
        </w:rPr>
        <w:t>, в том числе –</w:t>
      </w:r>
    </w:p>
    <w:p w:rsidR="007F5EC5" w:rsidRPr="00BA0FED" w:rsidRDefault="007F5EC5" w:rsidP="007F5EC5">
      <w:pPr>
        <w:ind w:firstLine="709"/>
        <w:jc w:val="both"/>
        <w:rPr>
          <w:color w:val="000000"/>
          <w:sz w:val="24"/>
          <w:szCs w:val="24"/>
        </w:rPr>
      </w:pPr>
      <w:r w:rsidRPr="00BA0FED">
        <w:rPr>
          <w:color w:val="000000"/>
          <w:sz w:val="24"/>
        </w:rPr>
        <w:t xml:space="preserve">местного значения </w:t>
      </w:r>
      <w:r w:rsidR="00E8561C" w:rsidRPr="00BA0FED">
        <w:rPr>
          <w:color w:val="000000"/>
          <w:sz w:val="24"/>
        </w:rPr>
        <w:t xml:space="preserve">Волосовского </w:t>
      </w:r>
      <w:r w:rsidR="00451E14" w:rsidRPr="00BA0FED">
        <w:rPr>
          <w:color w:val="000000"/>
          <w:sz w:val="24"/>
        </w:rPr>
        <w:t>муниципального района</w:t>
      </w:r>
      <w:r w:rsidRPr="00BA0FED">
        <w:rPr>
          <w:color w:val="000000"/>
          <w:sz w:val="24"/>
        </w:rPr>
        <w:t xml:space="preserve"> -</w:t>
      </w:r>
    </w:p>
    <w:p w:rsidR="00662E10" w:rsidRPr="00BA0FED" w:rsidRDefault="00662E10"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уч</w:t>
      </w:r>
      <w:r w:rsidR="00FF1950" w:rsidRPr="00BA0FED">
        <w:rPr>
          <w:color w:val="000000"/>
          <w:sz w:val="24"/>
          <w:szCs w:val="24"/>
        </w:rPr>
        <w:t>реждений</w:t>
      </w:r>
      <w:r w:rsidRPr="00BA0FED">
        <w:rPr>
          <w:color w:val="000000"/>
          <w:sz w:val="24"/>
          <w:szCs w:val="24"/>
        </w:rPr>
        <w:t xml:space="preserve"> образования (</w:t>
      </w:r>
      <w:r w:rsidRPr="00BA0FED">
        <w:rPr>
          <w:color w:val="000000"/>
          <w:sz w:val="24"/>
          <w:szCs w:val="24"/>
          <w:lang w:eastAsia="ru-RU"/>
        </w:rPr>
        <w:t>детские дошкольные учреждения, общеобразовател</w:t>
      </w:r>
      <w:r w:rsidRPr="00BA0FED">
        <w:rPr>
          <w:color w:val="000000"/>
          <w:sz w:val="24"/>
          <w:szCs w:val="24"/>
          <w:lang w:eastAsia="ru-RU"/>
        </w:rPr>
        <w:t>ь</w:t>
      </w:r>
      <w:r w:rsidRPr="00BA0FED">
        <w:rPr>
          <w:color w:val="000000"/>
          <w:sz w:val="24"/>
          <w:szCs w:val="24"/>
          <w:lang w:eastAsia="ru-RU"/>
        </w:rPr>
        <w:t>ные школы);</w:t>
      </w:r>
    </w:p>
    <w:p w:rsidR="007F5EC5" w:rsidRPr="00BA0FED" w:rsidRDefault="007F5EC5" w:rsidP="007F5EC5">
      <w:pPr>
        <w:ind w:firstLine="709"/>
        <w:jc w:val="both"/>
        <w:rPr>
          <w:b/>
          <w:i/>
          <w:color w:val="000000"/>
          <w:sz w:val="24"/>
          <w:szCs w:val="24"/>
        </w:rPr>
      </w:pPr>
      <w:r w:rsidRPr="00BA0FED">
        <w:rPr>
          <w:color w:val="000000"/>
          <w:sz w:val="24"/>
        </w:rPr>
        <w:t xml:space="preserve">местного значения </w:t>
      </w:r>
      <w:r w:rsidR="00E8561C" w:rsidRPr="00BA0FED">
        <w:rPr>
          <w:color w:val="000000"/>
          <w:sz w:val="24"/>
          <w:szCs w:val="24"/>
        </w:rPr>
        <w:t>Губаницкого сельского поселения</w:t>
      </w:r>
      <w:r w:rsidRPr="00BA0FED">
        <w:rPr>
          <w:b/>
          <w:i/>
          <w:color w:val="000000"/>
          <w:sz w:val="24"/>
        </w:rPr>
        <w:t xml:space="preserve"> -</w:t>
      </w:r>
    </w:p>
    <w:p w:rsidR="00AC012A" w:rsidRPr="00BA0FED" w:rsidRDefault="002E6540"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lang w:eastAsia="ru-RU"/>
        </w:rPr>
        <w:t>предприяти</w:t>
      </w:r>
      <w:r w:rsidR="00FF1950" w:rsidRPr="00BA0FED">
        <w:rPr>
          <w:color w:val="000000"/>
          <w:sz w:val="24"/>
          <w:szCs w:val="24"/>
          <w:lang w:eastAsia="ru-RU"/>
        </w:rPr>
        <w:t>й</w:t>
      </w:r>
      <w:r w:rsidRPr="00BA0FED">
        <w:rPr>
          <w:color w:val="000000"/>
          <w:sz w:val="24"/>
          <w:szCs w:val="24"/>
          <w:lang w:eastAsia="ru-RU"/>
        </w:rPr>
        <w:t xml:space="preserve"> розничной торговли и общественного питания;</w:t>
      </w:r>
    </w:p>
    <w:p w:rsidR="002E6540" w:rsidRPr="00BA0FED" w:rsidRDefault="002E6540"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lang w:eastAsia="ru-RU"/>
        </w:rPr>
        <w:t>предприяти</w:t>
      </w:r>
      <w:r w:rsidR="00FF1950" w:rsidRPr="00BA0FED">
        <w:rPr>
          <w:color w:val="000000"/>
          <w:sz w:val="24"/>
          <w:szCs w:val="24"/>
          <w:lang w:eastAsia="ru-RU"/>
        </w:rPr>
        <w:t>й</w:t>
      </w:r>
      <w:r w:rsidRPr="00BA0FED">
        <w:rPr>
          <w:color w:val="000000"/>
          <w:sz w:val="24"/>
          <w:szCs w:val="24"/>
          <w:lang w:eastAsia="ru-RU"/>
        </w:rPr>
        <w:t xml:space="preserve"> бытового обслуживания;</w:t>
      </w:r>
    </w:p>
    <w:p w:rsidR="002E6540" w:rsidRPr="00BA0FED" w:rsidRDefault="002E6540"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lang w:eastAsia="ru-RU"/>
        </w:rPr>
        <w:t>отделени</w:t>
      </w:r>
      <w:r w:rsidR="00FF1950" w:rsidRPr="00BA0FED">
        <w:rPr>
          <w:color w:val="000000"/>
          <w:sz w:val="24"/>
          <w:szCs w:val="24"/>
          <w:lang w:eastAsia="ru-RU"/>
        </w:rPr>
        <w:t>й</w:t>
      </w:r>
      <w:r w:rsidRPr="00BA0FED">
        <w:rPr>
          <w:color w:val="000000"/>
          <w:sz w:val="24"/>
          <w:szCs w:val="24"/>
          <w:lang w:eastAsia="ru-RU"/>
        </w:rPr>
        <w:t xml:space="preserve"> связи и филиал</w:t>
      </w:r>
      <w:r w:rsidR="00FF1950" w:rsidRPr="00BA0FED">
        <w:rPr>
          <w:color w:val="000000"/>
          <w:sz w:val="24"/>
          <w:szCs w:val="24"/>
          <w:lang w:eastAsia="ru-RU"/>
        </w:rPr>
        <w:t>ов</w:t>
      </w:r>
      <w:r w:rsidRPr="00BA0FED">
        <w:rPr>
          <w:color w:val="000000"/>
          <w:sz w:val="24"/>
          <w:szCs w:val="24"/>
          <w:lang w:eastAsia="ru-RU"/>
        </w:rPr>
        <w:t xml:space="preserve"> банков;</w:t>
      </w:r>
    </w:p>
    <w:p w:rsidR="002E6540" w:rsidRPr="00BA0FED" w:rsidRDefault="002E6540"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lang w:eastAsia="ru-RU"/>
        </w:rPr>
        <w:t>учреждени</w:t>
      </w:r>
      <w:r w:rsidR="00FF1950" w:rsidRPr="00BA0FED">
        <w:rPr>
          <w:color w:val="000000"/>
          <w:sz w:val="24"/>
          <w:szCs w:val="24"/>
          <w:lang w:eastAsia="ru-RU"/>
        </w:rPr>
        <w:t>й</w:t>
      </w:r>
      <w:r w:rsidRPr="00BA0FED">
        <w:rPr>
          <w:color w:val="000000"/>
          <w:sz w:val="24"/>
          <w:szCs w:val="24"/>
          <w:lang w:eastAsia="ru-RU"/>
        </w:rPr>
        <w:t xml:space="preserve"> культуры и искусства (помещения досуга и любительской деятел</w:t>
      </w:r>
      <w:r w:rsidRPr="00BA0FED">
        <w:rPr>
          <w:color w:val="000000"/>
          <w:sz w:val="24"/>
          <w:szCs w:val="24"/>
          <w:lang w:eastAsia="ru-RU"/>
        </w:rPr>
        <w:t>ь</w:t>
      </w:r>
      <w:r w:rsidRPr="00BA0FED">
        <w:rPr>
          <w:color w:val="000000"/>
          <w:sz w:val="24"/>
          <w:szCs w:val="24"/>
          <w:lang w:eastAsia="ru-RU"/>
        </w:rPr>
        <w:t>ности, кинозалы);</w:t>
      </w:r>
    </w:p>
    <w:p w:rsidR="002E6540" w:rsidRPr="00BA0FED" w:rsidRDefault="002E6540"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lang w:eastAsia="ru-RU"/>
        </w:rPr>
        <w:t>физкультурно-спортивны</w:t>
      </w:r>
      <w:r w:rsidR="00FF1950" w:rsidRPr="00BA0FED">
        <w:rPr>
          <w:color w:val="000000"/>
          <w:sz w:val="24"/>
          <w:szCs w:val="24"/>
          <w:lang w:eastAsia="ru-RU"/>
        </w:rPr>
        <w:t>х</w:t>
      </w:r>
      <w:r w:rsidRPr="00BA0FED">
        <w:rPr>
          <w:color w:val="000000"/>
          <w:sz w:val="24"/>
          <w:szCs w:val="24"/>
          <w:lang w:eastAsia="ru-RU"/>
        </w:rPr>
        <w:t xml:space="preserve"> сооружени</w:t>
      </w:r>
      <w:r w:rsidR="00FF1950" w:rsidRPr="00BA0FED">
        <w:rPr>
          <w:color w:val="000000"/>
          <w:sz w:val="24"/>
          <w:szCs w:val="24"/>
          <w:lang w:eastAsia="ru-RU"/>
        </w:rPr>
        <w:t>й</w:t>
      </w:r>
      <w:r w:rsidRPr="00BA0FED">
        <w:rPr>
          <w:color w:val="000000"/>
          <w:sz w:val="24"/>
          <w:szCs w:val="24"/>
          <w:lang w:eastAsia="ru-RU"/>
        </w:rPr>
        <w:t xml:space="preserve"> (помещения для физкультурно-оздоровительных занятий, спортивные залы</w:t>
      </w:r>
      <w:r w:rsidR="00BF4139" w:rsidRPr="00BA0FED">
        <w:rPr>
          <w:color w:val="000000"/>
          <w:sz w:val="24"/>
          <w:szCs w:val="24"/>
          <w:lang w:eastAsia="ru-RU"/>
        </w:rPr>
        <w:t>, бассейны</w:t>
      </w:r>
      <w:r w:rsidR="00AF7755" w:rsidRPr="00BA0FED">
        <w:rPr>
          <w:color w:val="000000"/>
          <w:sz w:val="24"/>
          <w:szCs w:val="24"/>
          <w:lang w:eastAsia="ru-RU"/>
        </w:rPr>
        <w:t>, плоскостные сооруж</w:t>
      </w:r>
      <w:r w:rsidR="00AF7755" w:rsidRPr="00BA0FED">
        <w:rPr>
          <w:color w:val="000000"/>
          <w:sz w:val="24"/>
          <w:szCs w:val="24"/>
          <w:lang w:eastAsia="ru-RU"/>
        </w:rPr>
        <w:t>е</w:t>
      </w:r>
      <w:r w:rsidR="00AF7755" w:rsidRPr="00BA0FED">
        <w:rPr>
          <w:color w:val="000000"/>
          <w:sz w:val="24"/>
          <w:szCs w:val="24"/>
          <w:lang w:eastAsia="ru-RU"/>
        </w:rPr>
        <w:t>ния</w:t>
      </w:r>
      <w:r w:rsidR="00575246" w:rsidRPr="00BA0FED">
        <w:rPr>
          <w:color w:val="000000"/>
          <w:sz w:val="24"/>
          <w:szCs w:val="24"/>
          <w:lang w:eastAsia="ru-RU"/>
        </w:rPr>
        <w:t>);</w:t>
      </w:r>
    </w:p>
    <w:p w:rsidR="00575246" w:rsidRPr="00BA0FED" w:rsidRDefault="00575246" w:rsidP="00054B30">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lang w:eastAsia="ru-RU"/>
        </w:rPr>
        <w:t>учреждений для работы с детьми и молодежью.</w:t>
      </w:r>
    </w:p>
    <w:p w:rsidR="00247BFB" w:rsidRPr="00BA0FED" w:rsidRDefault="00247BFB" w:rsidP="004B245D">
      <w:pPr>
        <w:ind w:firstLine="709"/>
        <w:jc w:val="both"/>
        <w:rPr>
          <w:color w:val="000000"/>
          <w:sz w:val="24"/>
          <w:szCs w:val="24"/>
        </w:rPr>
      </w:pPr>
      <w:r w:rsidRPr="00BA0FED">
        <w:rPr>
          <w:color w:val="000000"/>
          <w:sz w:val="24"/>
          <w:szCs w:val="24"/>
        </w:rPr>
        <w:t xml:space="preserve">Нормативная потребность </w:t>
      </w:r>
      <w:r w:rsidR="00D92CF8" w:rsidRPr="00BA0FED">
        <w:rPr>
          <w:color w:val="000000"/>
          <w:sz w:val="24"/>
          <w:szCs w:val="24"/>
        </w:rPr>
        <w:t xml:space="preserve">на первую очередь и </w:t>
      </w:r>
      <w:r w:rsidR="002E6540" w:rsidRPr="00BA0FED">
        <w:rPr>
          <w:color w:val="000000"/>
          <w:sz w:val="24"/>
          <w:szCs w:val="24"/>
        </w:rPr>
        <w:t xml:space="preserve">на </w:t>
      </w:r>
      <w:r w:rsidR="00D92CF8" w:rsidRPr="00BA0FED">
        <w:rPr>
          <w:color w:val="000000"/>
          <w:sz w:val="24"/>
          <w:szCs w:val="24"/>
        </w:rPr>
        <w:t xml:space="preserve">расчетный срок </w:t>
      </w:r>
      <w:r w:rsidRPr="00BA0FED">
        <w:rPr>
          <w:color w:val="000000"/>
          <w:sz w:val="24"/>
          <w:szCs w:val="24"/>
        </w:rPr>
        <w:t xml:space="preserve">в объектах социальной </w:t>
      </w:r>
      <w:r w:rsidR="00ED282E" w:rsidRPr="00BA0FED">
        <w:rPr>
          <w:color w:val="000000"/>
          <w:sz w:val="24"/>
          <w:szCs w:val="24"/>
        </w:rPr>
        <w:t>инфраструктуры</w:t>
      </w:r>
      <w:r w:rsidRPr="00BA0FED">
        <w:rPr>
          <w:color w:val="000000"/>
          <w:sz w:val="24"/>
          <w:szCs w:val="24"/>
        </w:rPr>
        <w:t xml:space="preserve"> </w:t>
      </w:r>
      <w:r w:rsidR="00D92CF8" w:rsidRPr="00BA0FED">
        <w:rPr>
          <w:color w:val="000000"/>
          <w:sz w:val="24"/>
          <w:szCs w:val="24"/>
        </w:rPr>
        <w:t xml:space="preserve">определена с учетом требований </w:t>
      </w:r>
      <w:r w:rsidR="00904C8D" w:rsidRPr="00BA0FED">
        <w:rPr>
          <w:color w:val="000000"/>
          <w:sz w:val="24"/>
          <w:szCs w:val="24"/>
          <w:lang w:eastAsia="ru-RU"/>
        </w:rPr>
        <w:t xml:space="preserve">СП 42.13330.2011 </w:t>
      </w:r>
      <w:r w:rsidR="00904C8D" w:rsidRPr="00BA0FED">
        <w:rPr>
          <w:color w:val="000000"/>
          <w:sz w:val="24"/>
          <w:szCs w:val="24"/>
        </w:rPr>
        <w:t xml:space="preserve">«Градостроительство. Планировка и застройка городских и </w:t>
      </w:r>
      <w:r w:rsidR="00904C8D" w:rsidRPr="00BA0FED">
        <w:rPr>
          <w:color w:val="000000"/>
          <w:sz w:val="24"/>
          <w:szCs w:val="24"/>
          <w:lang w:eastAsia="ru-RU"/>
        </w:rPr>
        <w:t>сел</w:t>
      </w:r>
      <w:r w:rsidR="00904C8D" w:rsidRPr="00BA0FED">
        <w:rPr>
          <w:color w:val="000000"/>
          <w:sz w:val="24"/>
          <w:szCs w:val="24"/>
          <w:lang w:eastAsia="ru-RU"/>
        </w:rPr>
        <w:t>ь</w:t>
      </w:r>
      <w:r w:rsidR="00904C8D" w:rsidRPr="00BA0FED">
        <w:rPr>
          <w:color w:val="000000"/>
          <w:sz w:val="24"/>
          <w:szCs w:val="24"/>
          <w:lang w:eastAsia="ru-RU"/>
        </w:rPr>
        <w:t>ских поселений»</w:t>
      </w:r>
      <w:r w:rsidR="00B476C6" w:rsidRPr="00BA0FED">
        <w:rPr>
          <w:color w:val="000000"/>
          <w:sz w:val="24"/>
          <w:szCs w:val="24"/>
          <w:lang w:eastAsia="ru-RU"/>
        </w:rPr>
        <w:t xml:space="preserve">, </w:t>
      </w:r>
      <w:r w:rsidR="00DE5F5C" w:rsidRPr="00BA0FED">
        <w:rPr>
          <w:color w:val="000000"/>
          <w:sz w:val="24"/>
          <w:szCs w:val="24"/>
        </w:rPr>
        <w:t>Р</w:t>
      </w:r>
      <w:r w:rsidR="00B476C6" w:rsidRPr="00BA0FED">
        <w:rPr>
          <w:color w:val="000000"/>
          <w:sz w:val="24"/>
          <w:szCs w:val="24"/>
        </w:rPr>
        <w:t>егиональных нормативов градостроительного проектирования Ленинградской области и СП 30-102-99 «Планировка и застройка территорий малоэтажного строительства».</w:t>
      </w:r>
      <w:r w:rsidR="00695BA9" w:rsidRPr="00BA0FED">
        <w:rPr>
          <w:color w:val="000000"/>
          <w:sz w:val="24"/>
          <w:szCs w:val="24"/>
        </w:rPr>
        <w:t xml:space="preserve"> Расчет нормативной потребности в объектах социальной </w:t>
      </w:r>
      <w:r w:rsidR="00ED282E" w:rsidRPr="00BA0FED">
        <w:rPr>
          <w:color w:val="000000"/>
          <w:sz w:val="24"/>
          <w:szCs w:val="24"/>
        </w:rPr>
        <w:t>инфраструктуры</w:t>
      </w:r>
      <w:r w:rsidR="00695BA9" w:rsidRPr="00BA0FED">
        <w:rPr>
          <w:color w:val="000000"/>
          <w:sz w:val="24"/>
          <w:szCs w:val="24"/>
        </w:rPr>
        <w:t xml:space="preserve"> </w:t>
      </w:r>
      <w:r w:rsidR="00D92CF8" w:rsidRPr="00BA0FED">
        <w:rPr>
          <w:color w:val="000000"/>
          <w:sz w:val="24"/>
          <w:szCs w:val="24"/>
        </w:rPr>
        <w:t>представлен в</w:t>
      </w:r>
      <w:r w:rsidR="0055311E" w:rsidRPr="00BA0FED">
        <w:rPr>
          <w:color w:val="000000"/>
          <w:sz w:val="24"/>
          <w:szCs w:val="24"/>
        </w:rPr>
        <w:t xml:space="preserve"> целом по </w:t>
      </w:r>
      <w:r w:rsidR="002F1570" w:rsidRPr="00BA0FED">
        <w:rPr>
          <w:color w:val="000000"/>
          <w:sz w:val="24"/>
          <w:szCs w:val="24"/>
        </w:rPr>
        <w:t>муниципальному образованию</w:t>
      </w:r>
      <w:r w:rsidR="0055311E" w:rsidRPr="00BA0FED">
        <w:rPr>
          <w:color w:val="000000"/>
          <w:sz w:val="24"/>
          <w:szCs w:val="24"/>
        </w:rPr>
        <w:t xml:space="preserve"> </w:t>
      </w:r>
      <w:r w:rsidR="00B02599" w:rsidRPr="00BA0FED">
        <w:rPr>
          <w:color w:val="000000"/>
          <w:sz w:val="24"/>
          <w:szCs w:val="24"/>
        </w:rPr>
        <w:t>в</w:t>
      </w:r>
      <w:r w:rsidR="007F5EC5" w:rsidRPr="00BA0FED">
        <w:rPr>
          <w:color w:val="000000"/>
          <w:sz w:val="24"/>
          <w:szCs w:val="24"/>
        </w:rPr>
        <w:t xml:space="preserve"> </w:t>
      </w:r>
      <w:r w:rsidR="00D92CF8" w:rsidRPr="00BA0FED">
        <w:rPr>
          <w:color w:val="000000"/>
          <w:sz w:val="24"/>
          <w:szCs w:val="24"/>
        </w:rPr>
        <w:t>таблиц</w:t>
      </w:r>
      <w:r w:rsidR="0055311E" w:rsidRPr="00BA0FED">
        <w:rPr>
          <w:color w:val="000000"/>
          <w:sz w:val="24"/>
          <w:szCs w:val="24"/>
        </w:rPr>
        <w:t>е</w:t>
      </w:r>
      <w:r w:rsidR="00D92CF8" w:rsidRPr="00BA0FED">
        <w:rPr>
          <w:color w:val="000000"/>
          <w:sz w:val="24"/>
          <w:szCs w:val="24"/>
        </w:rPr>
        <w:t xml:space="preserve"> </w:t>
      </w:r>
      <w:r w:rsidR="007F5EC5" w:rsidRPr="00BA0FED">
        <w:rPr>
          <w:color w:val="000000"/>
          <w:sz w:val="24"/>
          <w:szCs w:val="24"/>
        </w:rPr>
        <w:t>4</w:t>
      </w:r>
      <w:r w:rsidR="00D92CF8" w:rsidRPr="00BA0FED">
        <w:rPr>
          <w:color w:val="000000"/>
          <w:sz w:val="24"/>
          <w:szCs w:val="24"/>
        </w:rPr>
        <w:t>.1.5.4.1</w:t>
      </w:r>
      <w:r w:rsidR="002F1570" w:rsidRPr="00BA0FED">
        <w:rPr>
          <w:color w:val="000000"/>
          <w:sz w:val="24"/>
          <w:szCs w:val="24"/>
        </w:rPr>
        <w:t xml:space="preserve">, </w:t>
      </w:r>
      <w:r w:rsidR="0055311E" w:rsidRPr="00BA0FED">
        <w:rPr>
          <w:color w:val="000000"/>
          <w:sz w:val="24"/>
          <w:szCs w:val="24"/>
        </w:rPr>
        <w:t>по отдельным населенным пунктам – в таблице</w:t>
      </w:r>
      <w:r w:rsidR="009F02F8" w:rsidRPr="00BA0FED">
        <w:rPr>
          <w:color w:val="000000"/>
          <w:sz w:val="24"/>
          <w:szCs w:val="24"/>
        </w:rPr>
        <w:t xml:space="preserve"> </w:t>
      </w:r>
      <w:r w:rsidR="007F5EC5" w:rsidRPr="00BA0FED">
        <w:rPr>
          <w:color w:val="000000"/>
          <w:sz w:val="24"/>
          <w:szCs w:val="24"/>
        </w:rPr>
        <w:t>4</w:t>
      </w:r>
      <w:r w:rsidR="009F02F8" w:rsidRPr="00BA0FED">
        <w:rPr>
          <w:color w:val="000000"/>
          <w:sz w:val="24"/>
          <w:szCs w:val="24"/>
        </w:rPr>
        <w:t>.1.5.4.</w:t>
      </w:r>
      <w:r w:rsidR="00B02599" w:rsidRPr="00BA0FED">
        <w:rPr>
          <w:color w:val="000000"/>
          <w:sz w:val="24"/>
          <w:szCs w:val="24"/>
        </w:rPr>
        <w:t>2</w:t>
      </w:r>
      <w:r w:rsidR="009F02F8" w:rsidRPr="00BA0FED">
        <w:rPr>
          <w:color w:val="000000"/>
          <w:sz w:val="24"/>
          <w:szCs w:val="24"/>
        </w:rPr>
        <w:t>.</w:t>
      </w:r>
    </w:p>
    <w:p w:rsidR="00AF7755" w:rsidRPr="00BA0FED" w:rsidRDefault="00AF7755" w:rsidP="00D26DF4">
      <w:pPr>
        <w:ind w:firstLine="708"/>
        <w:jc w:val="both"/>
        <w:rPr>
          <w:color w:val="000000"/>
          <w:sz w:val="24"/>
          <w:szCs w:val="24"/>
          <w:lang w:eastAsia="ru-RU"/>
        </w:rPr>
      </w:pPr>
      <w:r w:rsidRPr="00BA0FED">
        <w:rPr>
          <w:color w:val="000000"/>
          <w:sz w:val="24"/>
        </w:rPr>
        <w:t xml:space="preserve">Потребность в </w:t>
      </w:r>
      <w:r w:rsidRPr="00BA0FED">
        <w:rPr>
          <w:color w:val="000000"/>
          <w:sz w:val="24"/>
          <w:szCs w:val="24"/>
          <w:lang w:eastAsia="ru-RU"/>
        </w:rPr>
        <w:t>физкультурно-спортивных сооружениях определена в соответствии с «Методикой определения нормативной потребности субъектов Российской Федерации в объектах физич</w:t>
      </w:r>
      <w:r w:rsidR="00EE6E11" w:rsidRPr="00BA0FED">
        <w:rPr>
          <w:color w:val="000000"/>
          <w:sz w:val="24"/>
          <w:szCs w:val="24"/>
          <w:lang w:eastAsia="ru-RU"/>
        </w:rPr>
        <w:t>е</w:t>
      </w:r>
      <w:r w:rsidRPr="00BA0FED">
        <w:rPr>
          <w:color w:val="000000"/>
          <w:sz w:val="24"/>
          <w:szCs w:val="24"/>
          <w:lang w:eastAsia="ru-RU"/>
        </w:rPr>
        <w:t>ской культуры и спорта», утвержденной Распоряжением Правительства РФ</w:t>
      </w:r>
      <w:r w:rsidR="00012F84">
        <w:rPr>
          <w:color w:val="000000"/>
          <w:sz w:val="24"/>
          <w:szCs w:val="24"/>
          <w:lang w:eastAsia="ru-RU"/>
        </w:rPr>
        <w:t xml:space="preserve"> </w:t>
      </w:r>
      <w:r w:rsidR="00012F84" w:rsidRPr="00BA0FED">
        <w:rPr>
          <w:color w:val="000000"/>
          <w:sz w:val="24"/>
          <w:szCs w:val="24"/>
          <w:lang w:eastAsia="ru-RU"/>
        </w:rPr>
        <w:t>от 19.10.1999 г.</w:t>
      </w:r>
      <w:r w:rsidRPr="00BA0FED">
        <w:rPr>
          <w:color w:val="000000"/>
          <w:sz w:val="24"/>
          <w:szCs w:val="24"/>
          <w:lang w:eastAsia="ru-RU"/>
        </w:rPr>
        <w:t xml:space="preserve"> №1683-р</w:t>
      </w:r>
      <w:r w:rsidR="00012F84">
        <w:rPr>
          <w:color w:val="000000"/>
          <w:sz w:val="24"/>
          <w:szCs w:val="24"/>
          <w:lang w:eastAsia="ru-RU"/>
        </w:rPr>
        <w:t>.</w:t>
      </w:r>
    </w:p>
    <w:p w:rsidR="00575246" w:rsidRPr="00BA0FED" w:rsidRDefault="00575246" w:rsidP="00575246">
      <w:pPr>
        <w:ind w:firstLine="708"/>
        <w:jc w:val="both"/>
        <w:rPr>
          <w:color w:val="000000"/>
          <w:sz w:val="24"/>
          <w:szCs w:val="24"/>
        </w:rPr>
      </w:pPr>
      <w:r w:rsidRPr="00BA0FED">
        <w:rPr>
          <w:color w:val="000000"/>
          <w:sz w:val="24"/>
          <w:szCs w:val="24"/>
        </w:rPr>
        <w:t>Потребность в учреждениях для работы с детьми и молодежью определена в соответствии с распоряжением Правительства Ленинградской области от 02.11.2010 г. №618-р «О нормативах развития инфраструктуры государственной молодежной политики Ленинградской области».</w:t>
      </w:r>
    </w:p>
    <w:p w:rsidR="003B3526" w:rsidRPr="00BA0FED" w:rsidRDefault="003B3526" w:rsidP="003B3526">
      <w:pPr>
        <w:ind w:firstLine="708"/>
        <w:jc w:val="both"/>
        <w:rPr>
          <w:sz w:val="24"/>
          <w:szCs w:val="24"/>
        </w:rPr>
      </w:pPr>
      <w:r>
        <w:rPr>
          <w:sz w:val="24"/>
        </w:rPr>
        <w:t xml:space="preserve">В проекте предусмотрен </w:t>
      </w:r>
      <w:r>
        <w:rPr>
          <w:color w:val="000000"/>
          <w:sz w:val="24"/>
          <w:szCs w:val="24"/>
        </w:rPr>
        <w:t xml:space="preserve">учет необходимости реконструкции </w:t>
      </w:r>
      <w:r w:rsidRPr="00BA0FED">
        <w:rPr>
          <w:color w:val="000000"/>
          <w:sz w:val="24"/>
          <w:szCs w:val="24"/>
        </w:rPr>
        <w:t>объект</w:t>
      </w:r>
      <w:r>
        <w:rPr>
          <w:color w:val="000000"/>
          <w:sz w:val="24"/>
          <w:szCs w:val="24"/>
        </w:rPr>
        <w:t>а</w:t>
      </w:r>
      <w:r w:rsidRPr="00BA0FED">
        <w:rPr>
          <w:color w:val="000000"/>
          <w:sz w:val="24"/>
          <w:szCs w:val="24"/>
        </w:rPr>
        <w:t xml:space="preserve"> социальной инфраструктуры</w:t>
      </w:r>
      <w:r>
        <w:rPr>
          <w:color w:val="000000"/>
          <w:sz w:val="24"/>
          <w:szCs w:val="24"/>
        </w:rPr>
        <w:t xml:space="preserve"> регионального значения - объекта здравоохранения. </w:t>
      </w:r>
      <w:r w:rsidRPr="00BA0FED">
        <w:rPr>
          <w:sz w:val="24"/>
        </w:rPr>
        <w:t>Потребность</w:t>
      </w:r>
      <w:r w:rsidRPr="00BA0FED">
        <w:rPr>
          <w:sz w:val="24"/>
          <w:szCs w:val="24"/>
        </w:rPr>
        <w:t xml:space="preserve"> в медицинской помощи населению определена по методике, утвержденной Минздравсоцразвития </w:t>
      </w:r>
      <w:r>
        <w:rPr>
          <w:sz w:val="24"/>
          <w:szCs w:val="24"/>
        </w:rPr>
        <w:t>России</w:t>
      </w:r>
      <w:r w:rsidRPr="00BA0FED">
        <w:rPr>
          <w:sz w:val="24"/>
          <w:szCs w:val="24"/>
        </w:rPr>
        <w:t xml:space="preserve"> №20-0/10/2-10360 от 21.12.2009</w:t>
      </w:r>
      <w:r>
        <w:rPr>
          <w:sz w:val="24"/>
          <w:szCs w:val="24"/>
        </w:rPr>
        <w:t> </w:t>
      </w:r>
      <w:r w:rsidRPr="00BA0FED">
        <w:rPr>
          <w:sz w:val="24"/>
          <w:szCs w:val="24"/>
        </w:rPr>
        <w:t xml:space="preserve"> г., федеральные нормативы скорректированы с учетом структуры взрослого и детского населения поселения.</w:t>
      </w:r>
    </w:p>
    <w:p w:rsidR="001D3799" w:rsidRPr="00BA0FED" w:rsidRDefault="00D26DF4" w:rsidP="00D26DF4">
      <w:pPr>
        <w:ind w:firstLine="708"/>
        <w:jc w:val="both"/>
        <w:rPr>
          <w:color w:val="000000"/>
          <w:sz w:val="24"/>
          <w:szCs w:val="24"/>
        </w:rPr>
      </w:pPr>
      <w:r w:rsidRPr="00BA0FED">
        <w:rPr>
          <w:color w:val="000000"/>
          <w:sz w:val="24"/>
        </w:rPr>
        <w:t>В</w:t>
      </w:r>
      <w:r w:rsidR="003307C4" w:rsidRPr="00BA0FED">
        <w:rPr>
          <w:color w:val="000000"/>
          <w:sz w:val="24"/>
        </w:rPr>
        <w:t xml:space="preserve"> проекте предусмотрено на уровне кварталов строительство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r w:rsidR="00A6118F" w:rsidRPr="00BA0FED">
        <w:rPr>
          <w:color w:val="000000"/>
          <w:sz w:val="24"/>
        </w:rPr>
        <w:t>, почтовых отделений и филиалов банков</w:t>
      </w:r>
      <w:r w:rsidR="003307C4" w:rsidRPr="00BA0FED">
        <w:rPr>
          <w:color w:val="000000"/>
          <w:sz w:val="24"/>
        </w:rPr>
        <w:t>. Помимо этого, в общественно-деловой зоне населенн</w:t>
      </w:r>
      <w:r w:rsidRPr="00BA0FED">
        <w:rPr>
          <w:color w:val="000000"/>
          <w:sz w:val="24"/>
        </w:rPr>
        <w:t>ых</w:t>
      </w:r>
      <w:r w:rsidR="003307C4" w:rsidRPr="00BA0FED">
        <w:rPr>
          <w:color w:val="000000"/>
          <w:sz w:val="24"/>
        </w:rPr>
        <w:t xml:space="preserve"> пункт</w:t>
      </w:r>
      <w:r w:rsidRPr="00BA0FED">
        <w:rPr>
          <w:color w:val="000000"/>
          <w:sz w:val="24"/>
        </w:rPr>
        <w:t>ов</w:t>
      </w:r>
      <w:r w:rsidR="003307C4" w:rsidRPr="00BA0FED">
        <w:rPr>
          <w:color w:val="000000"/>
          <w:sz w:val="24"/>
        </w:rPr>
        <w:t xml:space="preserve"> предусмотрено формирование торгово-развлекательных центров с высоким уровнем торгового обслуживания и услуг (специализированные непродовольственные магазины, рестораны, кафе, интернет-кафе, услуги по ремонту бытовой техники, парикмахерские и салоны красоты</w:t>
      </w:r>
      <w:r w:rsidRPr="00BA0FED">
        <w:rPr>
          <w:color w:val="000000"/>
          <w:sz w:val="24"/>
        </w:rPr>
        <w:t>), культурно-досуговых центров с кинозалами и спортивно-досуговых центров</w:t>
      </w:r>
      <w:r w:rsidR="002E6540" w:rsidRPr="00BA0FED">
        <w:rPr>
          <w:color w:val="000000"/>
          <w:sz w:val="24"/>
          <w:szCs w:val="24"/>
        </w:rPr>
        <w:t>.</w:t>
      </w:r>
    </w:p>
    <w:p w:rsidR="002E6540" w:rsidRPr="00BA0FED" w:rsidRDefault="002E6540" w:rsidP="002E6540">
      <w:pPr>
        <w:ind w:firstLine="709"/>
        <w:jc w:val="both"/>
        <w:rPr>
          <w:color w:val="000000"/>
          <w:sz w:val="24"/>
          <w:szCs w:val="24"/>
        </w:rPr>
      </w:pPr>
      <w:r w:rsidRPr="00BA0FED">
        <w:rPr>
          <w:color w:val="000000"/>
          <w:sz w:val="24"/>
          <w:szCs w:val="24"/>
        </w:rPr>
        <w:t>При размещении объектов социальной инфраструктуры по территории сельского поселения принимались во внимание следующие факторы –</w:t>
      </w:r>
    </w:p>
    <w:p w:rsidR="004B245D" w:rsidRPr="00BA0FED" w:rsidRDefault="002E6540"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lang w:eastAsia="ru-RU"/>
        </w:rPr>
        <w:t>размещение</w:t>
      </w:r>
      <w:r w:rsidRPr="00BA0FED">
        <w:rPr>
          <w:color w:val="000000"/>
          <w:sz w:val="24"/>
          <w:szCs w:val="24"/>
        </w:rPr>
        <w:t xml:space="preserve"> населения по территории</w:t>
      </w:r>
      <w:r w:rsidR="00A6118F" w:rsidRPr="00BA0FED">
        <w:rPr>
          <w:color w:val="000000"/>
          <w:sz w:val="24"/>
          <w:szCs w:val="24"/>
        </w:rPr>
        <w:t xml:space="preserve"> сельского</w:t>
      </w:r>
      <w:r w:rsidRPr="00BA0FED">
        <w:rPr>
          <w:color w:val="000000"/>
          <w:sz w:val="24"/>
          <w:szCs w:val="24"/>
        </w:rPr>
        <w:t xml:space="preserve"> поселения;</w:t>
      </w:r>
    </w:p>
    <w:p w:rsidR="002E6540" w:rsidRPr="00BA0FED" w:rsidRDefault="002E6540"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 xml:space="preserve">требования </w:t>
      </w:r>
      <w:r w:rsidR="002466CA" w:rsidRPr="00BA0FED">
        <w:rPr>
          <w:color w:val="000000"/>
          <w:sz w:val="24"/>
          <w:szCs w:val="24"/>
        </w:rPr>
        <w:t>по</w:t>
      </w:r>
      <w:r w:rsidRPr="00BA0FED">
        <w:rPr>
          <w:color w:val="000000"/>
          <w:sz w:val="24"/>
          <w:szCs w:val="24"/>
        </w:rPr>
        <w:t xml:space="preserve"> нормативной доступности объектов соц</w:t>
      </w:r>
      <w:r w:rsidR="00F05DA9" w:rsidRPr="00BA0FED">
        <w:rPr>
          <w:color w:val="000000"/>
          <w:sz w:val="24"/>
          <w:szCs w:val="24"/>
        </w:rPr>
        <w:t>иальной инфрастру</w:t>
      </w:r>
      <w:r w:rsidR="00F05DA9" w:rsidRPr="00BA0FED">
        <w:rPr>
          <w:color w:val="000000"/>
          <w:sz w:val="24"/>
          <w:szCs w:val="24"/>
        </w:rPr>
        <w:t>к</w:t>
      </w:r>
      <w:r w:rsidR="00F05DA9" w:rsidRPr="00BA0FED">
        <w:rPr>
          <w:color w:val="000000"/>
          <w:sz w:val="24"/>
          <w:szCs w:val="24"/>
        </w:rPr>
        <w:t>туры;</w:t>
      </w:r>
    </w:p>
    <w:p w:rsidR="00F05DA9" w:rsidRPr="00BA0FED" w:rsidRDefault="00F05DA9"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обеспечение возможности пешеходной и (или) транспортной доступности объе</w:t>
      </w:r>
      <w:r w:rsidRPr="00BA0FED">
        <w:rPr>
          <w:color w:val="000000"/>
          <w:sz w:val="24"/>
          <w:szCs w:val="24"/>
        </w:rPr>
        <w:t>к</w:t>
      </w:r>
      <w:r w:rsidRPr="00BA0FED">
        <w:rPr>
          <w:color w:val="000000"/>
          <w:sz w:val="24"/>
          <w:szCs w:val="24"/>
        </w:rPr>
        <w:t>тов</w:t>
      </w:r>
      <w:r w:rsidR="002466CA" w:rsidRPr="00BA0FED">
        <w:rPr>
          <w:color w:val="000000"/>
          <w:sz w:val="24"/>
          <w:szCs w:val="24"/>
        </w:rPr>
        <w:t>;</w:t>
      </w:r>
    </w:p>
    <w:p w:rsidR="00AB4974" w:rsidRPr="00BA0FED" w:rsidRDefault="00AB4974" w:rsidP="00AB4974">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rFonts w:eastAsia="SimSun"/>
          <w:color w:val="000000"/>
          <w:sz w:val="24"/>
          <w:szCs w:val="24"/>
        </w:rPr>
        <w:t>необходимость обеспечения беспрепятственного доступа маломобильных групп населения к объектам социальной инфраструктуры в соответствии с требовани</w:t>
      </w:r>
      <w:r w:rsidRPr="00BA0FED">
        <w:rPr>
          <w:rFonts w:eastAsia="SimSun"/>
          <w:color w:val="000000"/>
          <w:sz w:val="24"/>
          <w:szCs w:val="24"/>
        </w:rPr>
        <w:t>я</w:t>
      </w:r>
      <w:r w:rsidRPr="00BA0FED">
        <w:rPr>
          <w:rFonts w:eastAsia="SimSun"/>
          <w:color w:val="000000"/>
          <w:sz w:val="24"/>
          <w:szCs w:val="24"/>
        </w:rPr>
        <w:t>ми нормативных документов;</w:t>
      </w:r>
    </w:p>
    <w:p w:rsidR="00F05DA9" w:rsidRPr="00BA0FED" w:rsidRDefault="00F05DA9" w:rsidP="00267588">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экономически оправданная вместимость единичн</w:t>
      </w:r>
      <w:r w:rsidR="00415181" w:rsidRPr="00BA0FED">
        <w:rPr>
          <w:color w:val="000000"/>
          <w:sz w:val="24"/>
          <w:szCs w:val="24"/>
        </w:rPr>
        <w:t>ых</w:t>
      </w:r>
      <w:r w:rsidRPr="00BA0FED">
        <w:rPr>
          <w:color w:val="000000"/>
          <w:sz w:val="24"/>
          <w:szCs w:val="24"/>
        </w:rPr>
        <w:t xml:space="preserve"> объект</w:t>
      </w:r>
      <w:r w:rsidR="00415181" w:rsidRPr="00BA0FED">
        <w:rPr>
          <w:color w:val="000000"/>
          <w:sz w:val="24"/>
          <w:szCs w:val="24"/>
        </w:rPr>
        <w:t xml:space="preserve">ов с учетом необходимого изменения </w:t>
      </w:r>
      <w:r w:rsidR="002C2D3C" w:rsidRPr="00BA0FED">
        <w:rPr>
          <w:color w:val="000000"/>
          <w:sz w:val="24"/>
          <w:szCs w:val="24"/>
        </w:rPr>
        <w:t>категории</w:t>
      </w:r>
      <w:r w:rsidR="00415181" w:rsidRPr="00BA0FED">
        <w:rPr>
          <w:color w:val="000000"/>
          <w:sz w:val="24"/>
          <w:szCs w:val="24"/>
        </w:rPr>
        <w:t xml:space="preserve"> отдельных населенных пунктов после достижения фактической численности населения, проживающего в этих населенных пунктах, величин, установленных областным законом </w:t>
      </w:r>
      <w:r w:rsidR="00D61F82" w:rsidRPr="00BA0FED">
        <w:rPr>
          <w:color w:val="000000"/>
          <w:sz w:val="24"/>
          <w:szCs w:val="24"/>
        </w:rPr>
        <w:t xml:space="preserve">от 15 июня 2010 года </w:t>
      </w:r>
      <w:r w:rsidR="00415181" w:rsidRPr="00BA0FED">
        <w:rPr>
          <w:color w:val="000000"/>
          <w:sz w:val="24"/>
          <w:szCs w:val="24"/>
        </w:rPr>
        <w:t>№32-оз «Об административно-территориальном устройстве Ленинградской области и порядке его изменения»</w:t>
      </w:r>
      <w:r w:rsidRPr="00BA0FED">
        <w:rPr>
          <w:color w:val="000000"/>
          <w:sz w:val="24"/>
          <w:szCs w:val="24"/>
        </w:rPr>
        <w:t>.</w:t>
      </w:r>
    </w:p>
    <w:p w:rsidR="0078296A" w:rsidRPr="00BA0FED" w:rsidRDefault="0078296A" w:rsidP="00264357">
      <w:pPr>
        <w:ind w:firstLine="708"/>
        <w:jc w:val="both"/>
        <w:rPr>
          <w:color w:val="000000"/>
          <w:sz w:val="24"/>
          <w:szCs w:val="24"/>
        </w:rPr>
      </w:pPr>
      <w:r w:rsidRPr="00BA0FED">
        <w:rPr>
          <w:rFonts w:eastAsia="SimSun"/>
          <w:color w:val="000000"/>
          <w:sz w:val="24"/>
          <w:szCs w:val="24"/>
        </w:rPr>
        <w:t xml:space="preserve">Объекты социальной инфраструктуры, которые не могут быть размещены в пределах пешеходной доступности от всех жилых зон (объекты здравоохранения, </w:t>
      </w:r>
      <w:r w:rsidRPr="00BA0FED">
        <w:rPr>
          <w:color w:val="000000"/>
          <w:sz w:val="24"/>
          <w:szCs w:val="24"/>
          <w:lang w:eastAsia="ru-RU"/>
        </w:rPr>
        <w:t>учреждения культуры и искусства, спортивные центры)</w:t>
      </w:r>
      <w:r w:rsidR="00EE74EE" w:rsidRPr="00BA0FED">
        <w:rPr>
          <w:color w:val="000000"/>
          <w:sz w:val="24"/>
          <w:szCs w:val="24"/>
          <w:lang w:eastAsia="ru-RU"/>
        </w:rPr>
        <w:t>,</w:t>
      </w:r>
      <w:r w:rsidRPr="00BA0FED">
        <w:rPr>
          <w:color w:val="000000"/>
          <w:sz w:val="24"/>
          <w:szCs w:val="24"/>
          <w:lang w:eastAsia="ru-RU"/>
        </w:rPr>
        <w:t xml:space="preserve"> </w:t>
      </w:r>
      <w:r w:rsidRPr="00BA0FED">
        <w:rPr>
          <w:rFonts w:eastAsia="SimSun"/>
          <w:color w:val="000000"/>
          <w:sz w:val="24"/>
          <w:szCs w:val="24"/>
        </w:rPr>
        <w:t>размещены в пределах пешеходной доступности от линий пассажирского транспорта для обеспечения доступа к ним маломобильных групп населения.</w:t>
      </w:r>
    </w:p>
    <w:p w:rsidR="00264357" w:rsidRPr="00BA0FED" w:rsidRDefault="00264357" w:rsidP="004A06FF">
      <w:pPr>
        <w:ind w:firstLine="708"/>
        <w:jc w:val="both"/>
        <w:rPr>
          <w:color w:val="000000"/>
          <w:sz w:val="24"/>
          <w:szCs w:val="24"/>
        </w:rPr>
      </w:pPr>
      <w:r w:rsidRPr="00BA0FED">
        <w:rPr>
          <w:rFonts w:eastAsia="SimSun"/>
          <w:color w:val="000000"/>
          <w:sz w:val="24"/>
          <w:szCs w:val="24"/>
        </w:rPr>
        <w:t>Проектные</w:t>
      </w:r>
      <w:r w:rsidRPr="00BA0FED">
        <w:rPr>
          <w:color w:val="000000"/>
          <w:sz w:val="24"/>
          <w:szCs w:val="24"/>
        </w:rPr>
        <w:t xml:space="preserve"> предложения по строительству объектов социальной инфраструктуры на территории </w:t>
      </w:r>
      <w:r w:rsidR="00B476C6" w:rsidRPr="00BA0FED">
        <w:rPr>
          <w:color w:val="000000"/>
          <w:sz w:val="24"/>
          <w:szCs w:val="24"/>
        </w:rPr>
        <w:t xml:space="preserve">Губаницкого </w:t>
      </w:r>
      <w:r w:rsidR="009878BD" w:rsidRPr="00BA0FED">
        <w:rPr>
          <w:color w:val="000000"/>
          <w:sz w:val="24"/>
          <w:szCs w:val="24"/>
        </w:rPr>
        <w:t>сельского поселения</w:t>
      </w:r>
      <w:r w:rsidRPr="00BA0FED">
        <w:rPr>
          <w:color w:val="000000"/>
          <w:sz w:val="24"/>
          <w:szCs w:val="24"/>
        </w:rPr>
        <w:t xml:space="preserve"> отражены </w:t>
      </w:r>
      <w:r w:rsidR="00F10D13" w:rsidRPr="00BA0FED">
        <w:rPr>
          <w:color w:val="000000"/>
          <w:sz w:val="24"/>
          <w:szCs w:val="24"/>
        </w:rPr>
        <w:t>на листе ГП</w:t>
      </w:r>
      <w:r w:rsidR="00F10D13" w:rsidRPr="00BA0FED">
        <w:rPr>
          <w:color w:val="000000"/>
          <w:sz w:val="24"/>
          <w:szCs w:val="24"/>
        </w:rPr>
        <w:noBreakHyphen/>
        <w:t xml:space="preserve">3 «Схема границ зон планируемого размещения объектов капитального строительства </w:t>
      </w:r>
      <w:r w:rsidR="00A85C1C" w:rsidRPr="00BA0FED">
        <w:rPr>
          <w:color w:val="000000"/>
          <w:sz w:val="24"/>
          <w:szCs w:val="24"/>
        </w:rPr>
        <w:t xml:space="preserve">социальной инфраструктуры </w:t>
      </w:r>
      <w:r w:rsidR="00F10D13" w:rsidRPr="00BA0FED">
        <w:rPr>
          <w:color w:val="000000"/>
          <w:sz w:val="24"/>
          <w:szCs w:val="24"/>
        </w:rPr>
        <w:t xml:space="preserve">местного значения» в томе </w:t>
      </w:r>
      <w:r w:rsidR="00F10D13" w:rsidRPr="00BA0FED">
        <w:rPr>
          <w:color w:val="000000"/>
          <w:sz w:val="24"/>
          <w:szCs w:val="24"/>
          <w:lang w:val="en-US"/>
        </w:rPr>
        <w:t>II</w:t>
      </w:r>
      <w:r w:rsidR="00F10D13" w:rsidRPr="00BA0FED">
        <w:rPr>
          <w:color w:val="000000"/>
          <w:sz w:val="24"/>
          <w:szCs w:val="24"/>
        </w:rPr>
        <w:t xml:space="preserve"> книге 1 «Схемы» и в </w:t>
      </w:r>
      <w:r w:rsidRPr="00BA0FED">
        <w:rPr>
          <w:color w:val="000000"/>
          <w:sz w:val="24"/>
          <w:szCs w:val="24"/>
        </w:rPr>
        <w:t xml:space="preserve">таблице </w:t>
      </w:r>
      <w:r w:rsidR="00AF7755" w:rsidRPr="00BA0FED">
        <w:rPr>
          <w:color w:val="000000"/>
          <w:sz w:val="24"/>
          <w:szCs w:val="24"/>
        </w:rPr>
        <w:t>4</w:t>
      </w:r>
      <w:r w:rsidRPr="00BA0FED">
        <w:rPr>
          <w:color w:val="000000"/>
          <w:sz w:val="24"/>
          <w:szCs w:val="24"/>
        </w:rPr>
        <w:t>.1.5.4.</w:t>
      </w:r>
      <w:r w:rsidR="00483812" w:rsidRPr="00BA0FED">
        <w:rPr>
          <w:color w:val="000000"/>
          <w:sz w:val="24"/>
          <w:szCs w:val="24"/>
        </w:rPr>
        <w:t>3</w:t>
      </w:r>
      <w:r w:rsidRPr="00BA0FED">
        <w:rPr>
          <w:color w:val="000000"/>
          <w:sz w:val="24"/>
          <w:szCs w:val="24"/>
        </w:rPr>
        <w:t>.</w:t>
      </w:r>
    </w:p>
    <w:p w:rsidR="00264357" w:rsidRPr="00BA0FED" w:rsidRDefault="00264357" w:rsidP="00264357">
      <w:pPr>
        <w:ind w:firstLine="708"/>
        <w:jc w:val="both"/>
        <w:rPr>
          <w:color w:val="000000"/>
          <w:sz w:val="24"/>
          <w:szCs w:val="24"/>
        </w:rPr>
      </w:pPr>
      <w:r w:rsidRPr="00BA0FED">
        <w:rPr>
          <w:color w:val="000000"/>
          <w:sz w:val="24"/>
          <w:szCs w:val="24"/>
        </w:rPr>
        <w:t xml:space="preserve">В таблице </w:t>
      </w:r>
      <w:r w:rsidR="00AF7755" w:rsidRPr="00BA0FED">
        <w:rPr>
          <w:color w:val="000000"/>
          <w:sz w:val="24"/>
          <w:szCs w:val="24"/>
        </w:rPr>
        <w:t>4</w:t>
      </w:r>
      <w:r w:rsidRPr="00BA0FED">
        <w:rPr>
          <w:color w:val="000000"/>
          <w:sz w:val="24"/>
          <w:szCs w:val="24"/>
        </w:rPr>
        <w:t>.1.5.4.</w:t>
      </w:r>
      <w:r w:rsidR="00483812" w:rsidRPr="00BA0FED">
        <w:rPr>
          <w:color w:val="000000"/>
          <w:sz w:val="24"/>
          <w:szCs w:val="24"/>
        </w:rPr>
        <w:t>4</w:t>
      </w:r>
      <w:r w:rsidRPr="00BA0FED">
        <w:rPr>
          <w:color w:val="000000"/>
          <w:sz w:val="24"/>
          <w:szCs w:val="24"/>
        </w:rPr>
        <w:t xml:space="preserve"> представлены проектные данные по обеспеченности населения </w:t>
      </w:r>
      <w:r w:rsidR="00B476C6" w:rsidRPr="00BA0FED">
        <w:rPr>
          <w:color w:val="000000"/>
          <w:sz w:val="24"/>
          <w:szCs w:val="24"/>
        </w:rPr>
        <w:t>Губаницкого</w:t>
      </w:r>
      <w:r w:rsidR="009878BD" w:rsidRPr="00BA0FED">
        <w:rPr>
          <w:color w:val="000000"/>
          <w:sz w:val="24"/>
          <w:szCs w:val="24"/>
        </w:rPr>
        <w:t xml:space="preserve"> сельского поселения</w:t>
      </w:r>
      <w:r w:rsidR="00C71838" w:rsidRPr="00BA0FED">
        <w:rPr>
          <w:color w:val="000000"/>
          <w:sz w:val="24"/>
          <w:szCs w:val="24"/>
        </w:rPr>
        <w:t xml:space="preserve"> </w:t>
      </w:r>
      <w:r w:rsidRPr="00BA0FED">
        <w:rPr>
          <w:color w:val="000000"/>
          <w:sz w:val="24"/>
          <w:szCs w:val="24"/>
        </w:rPr>
        <w:t xml:space="preserve">объектами </w:t>
      </w:r>
      <w:r w:rsidR="00A85C1C" w:rsidRPr="00BA0FED">
        <w:rPr>
          <w:color w:val="000000"/>
          <w:sz w:val="24"/>
          <w:szCs w:val="24"/>
        </w:rPr>
        <w:t>социальной</w:t>
      </w:r>
      <w:r w:rsidRPr="00BA0FED">
        <w:rPr>
          <w:color w:val="000000"/>
          <w:sz w:val="24"/>
          <w:szCs w:val="24"/>
        </w:rPr>
        <w:t xml:space="preserve"> инфраструктуры на первую очередь и расчетный срок с учетом предла</w:t>
      </w:r>
      <w:r w:rsidR="00926440" w:rsidRPr="00BA0FED">
        <w:rPr>
          <w:color w:val="000000"/>
          <w:sz w:val="24"/>
          <w:szCs w:val="24"/>
        </w:rPr>
        <w:t>га</w:t>
      </w:r>
      <w:r w:rsidRPr="00BA0FED">
        <w:rPr>
          <w:color w:val="000000"/>
          <w:sz w:val="24"/>
          <w:szCs w:val="24"/>
        </w:rPr>
        <w:t>емого размещения объектов</w:t>
      </w:r>
      <w:r w:rsidR="00D3177C" w:rsidRPr="00BA0FED">
        <w:rPr>
          <w:color w:val="000000"/>
          <w:sz w:val="24"/>
          <w:szCs w:val="24"/>
        </w:rPr>
        <w:t>.</w:t>
      </w:r>
    </w:p>
    <w:p w:rsidR="002466CA" w:rsidRPr="00BA0FED" w:rsidRDefault="002466CA" w:rsidP="00264357">
      <w:pPr>
        <w:jc w:val="both"/>
        <w:rPr>
          <w:color w:val="000000"/>
          <w:sz w:val="24"/>
          <w:szCs w:val="24"/>
        </w:rPr>
      </w:pPr>
    </w:p>
    <w:p w:rsidR="002466CA" w:rsidRPr="00BA0FED" w:rsidRDefault="002466CA" w:rsidP="004B245D">
      <w:pPr>
        <w:rPr>
          <w:color w:val="000000"/>
        </w:rPr>
        <w:sectPr w:rsidR="002466CA" w:rsidRPr="00BA0FED" w:rsidSect="0051353A">
          <w:footnotePr>
            <w:pos w:val="beneathText"/>
          </w:footnotePr>
          <w:pgSz w:w="11905" w:h="16837"/>
          <w:pgMar w:top="1134" w:right="737" w:bottom="1247" w:left="1701" w:header="720" w:footer="919" w:gutter="0"/>
          <w:cols w:space="720"/>
          <w:docGrid w:linePitch="381"/>
        </w:sectPr>
      </w:pPr>
    </w:p>
    <w:p w:rsidR="006713AE" w:rsidRPr="00BA0FED" w:rsidRDefault="009613C2" w:rsidP="007B4629">
      <w:pPr>
        <w:spacing w:line="360" w:lineRule="auto"/>
        <w:jc w:val="center"/>
        <w:rPr>
          <w:color w:val="000000"/>
          <w:sz w:val="24"/>
          <w:szCs w:val="24"/>
          <w:lang w:eastAsia="ru-RU"/>
        </w:rPr>
      </w:pPr>
      <w:r w:rsidRPr="00BA0FED">
        <w:rPr>
          <w:color w:val="000000"/>
          <w:sz w:val="24"/>
          <w:szCs w:val="24"/>
        </w:rPr>
        <w:t xml:space="preserve">Расчет нормативной потребности в объектах </w:t>
      </w:r>
      <w:r w:rsidR="00B54272" w:rsidRPr="00BA0FED">
        <w:rPr>
          <w:color w:val="000000"/>
          <w:sz w:val="24"/>
          <w:szCs w:val="24"/>
          <w:lang w:eastAsia="ru-RU"/>
        </w:rPr>
        <w:t xml:space="preserve">социальной </w:t>
      </w:r>
      <w:r w:rsidR="00ED282E" w:rsidRPr="00BA0FED">
        <w:rPr>
          <w:color w:val="000000"/>
          <w:sz w:val="24"/>
          <w:szCs w:val="24"/>
          <w:lang w:eastAsia="ru-RU"/>
        </w:rPr>
        <w:t>инфраструктуры</w:t>
      </w:r>
      <w:r w:rsidR="00CD6708" w:rsidRPr="00BA0FED">
        <w:rPr>
          <w:color w:val="000000"/>
          <w:sz w:val="24"/>
          <w:szCs w:val="24"/>
          <w:lang w:eastAsia="ru-RU"/>
        </w:rPr>
        <w:t xml:space="preserve"> </w:t>
      </w:r>
      <w:r w:rsidR="009F02F8" w:rsidRPr="00BA0FED">
        <w:rPr>
          <w:color w:val="000000"/>
          <w:sz w:val="24"/>
          <w:szCs w:val="24"/>
          <w:lang w:eastAsia="ru-RU"/>
        </w:rPr>
        <w:t xml:space="preserve">в целом </w:t>
      </w:r>
      <w:r w:rsidR="00CD6708" w:rsidRPr="00BA0FED">
        <w:rPr>
          <w:color w:val="000000"/>
          <w:sz w:val="24"/>
          <w:szCs w:val="24"/>
          <w:lang w:eastAsia="ru-RU"/>
        </w:rPr>
        <w:t xml:space="preserve">по </w:t>
      </w:r>
      <w:r w:rsidR="00447495" w:rsidRPr="00BA0FED">
        <w:rPr>
          <w:color w:val="000000"/>
          <w:sz w:val="24"/>
          <w:szCs w:val="24"/>
          <w:lang w:eastAsia="ru-RU"/>
        </w:rPr>
        <w:t>Губаницкому</w:t>
      </w:r>
      <w:r w:rsidR="004D54F1" w:rsidRPr="00BA0FED">
        <w:rPr>
          <w:color w:val="000000"/>
          <w:sz w:val="24"/>
          <w:szCs w:val="24"/>
          <w:lang w:eastAsia="ru-RU"/>
        </w:rPr>
        <w:t xml:space="preserve"> сельско</w:t>
      </w:r>
      <w:r w:rsidR="009878BD" w:rsidRPr="00BA0FED">
        <w:rPr>
          <w:color w:val="000000"/>
          <w:sz w:val="24"/>
          <w:szCs w:val="24"/>
          <w:lang w:eastAsia="ru-RU"/>
        </w:rPr>
        <w:t>му</w:t>
      </w:r>
      <w:r w:rsidR="004D54F1" w:rsidRPr="00BA0FED">
        <w:rPr>
          <w:color w:val="000000"/>
          <w:sz w:val="24"/>
          <w:szCs w:val="24"/>
          <w:lang w:eastAsia="ru-RU"/>
        </w:rPr>
        <w:t xml:space="preserve"> поселени</w:t>
      </w:r>
      <w:r w:rsidR="009878BD" w:rsidRPr="00BA0FED">
        <w:rPr>
          <w:color w:val="000000"/>
          <w:sz w:val="24"/>
          <w:szCs w:val="24"/>
          <w:lang w:eastAsia="ru-RU"/>
        </w:rPr>
        <w:t>ю</w:t>
      </w:r>
    </w:p>
    <w:p w:rsidR="009613C2" w:rsidRPr="00BA0FED" w:rsidRDefault="009613C2" w:rsidP="007B4629">
      <w:pPr>
        <w:spacing w:line="360" w:lineRule="auto"/>
        <w:jc w:val="right"/>
        <w:rPr>
          <w:color w:val="000000"/>
          <w:sz w:val="24"/>
          <w:szCs w:val="24"/>
        </w:rPr>
      </w:pPr>
      <w:r w:rsidRPr="00BA0FED">
        <w:rPr>
          <w:color w:val="000000"/>
          <w:sz w:val="24"/>
          <w:szCs w:val="24"/>
        </w:rPr>
        <w:t xml:space="preserve">Таблица </w:t>
      </w:r>
      <w:r w:rsidR="00AF7755" w:rsidRPr="00BA0FED">
        <w:rPr>
          <w:color w:val="000000"/>
          <w:sz w:val="24"/>
          <w:szCs w:val="24"/>
        </w:rPr>
        <w:t>4.</w:t>
      </w:r>
      <w:r w:rsidRPr="00BA0FED">
        <w:rPr>
          <w:color w:val="000000"/>
          <w:sz w:val="24"/>
          <w:szCs w:val="24"/>
        </w:rPr>
        <w:t>1.5.4</w:t>
      </w:r>
      <w:r w:rsidR="00662E10" w:rsidRPr="00BA0FED">
        <w:rPr>
          <w:color w:val="000000"/>
          <w:sz w:val="24"/>
          <w:szCs w:val="24"/>
        </w:rPr>
        <w:t>.</w:t>
      </w:r>
      <w:r w:rsidRPr="00BA0FED">
        <w:rPr>
          <w:color w:val="000000"/>
          <w:sz w:val="24"/>
          <w:szCs w:val="24"/>
        </w:rPr>
        <w:t>1</w:t>
      </w:r>
    </w:p>
    <w:tbl>
      <w:tblPr>
        <w:tblW w:w="14317" w:type="dxa"/>
        <w:tblInd w:w="108" w:type="dxa"/>
        <w:tblLayout w:type="fixed"/>
        <w:tblLook w:val="0000" w:firstRow="0" w:lastRow="0" w:firstColumn="0" w:lastColumn="0" w:noHBand="0" w:noVBand="0"/>
      </w:tblPr>
      <w:tblGrid>
        <w:gridCol w:w="852"/>
        <w:gridCol w:w="5527"/>
        <w:gridCol w:w="1418"/>
        <w:gridCol w:w="2281"/>
        <w:gridCol w:w="1404"/>
        <w:gridCol w:w="1417"/>
        <w:gridCol w:w="1418"/>
      </w:tblGrid>
      <w:tr w:rsidR="00C413D2" w:rsidRPr="00BA0FED">
        <w:trPr>
          <w:trHeight w:val="273"/>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13D2" w:rsidRPr="00BA0FED" w:rsidRDefault="00C413D2" w:rsidP="009613C2">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13D2" w:rsidRPr="00BA0FED" w:rsidRDefault="00C413D2" w:rsidP="009613C2">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413D2" w:rsidRPr="00BA0FED" w:rsidRDefault="00C413D2" w:rsidP="009613C2">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социальной </w:t>
            </w:r>
            <w:r w:rsidR="00ED282E" w:rsidRPr="00BA0FED">
              <w:rPr>
                <w:color w:val="000000"/>
                <w:sz w:val="22"/>
                <w:szCs w:val="22"/>
                <w:lang w:eastAsia="ru-RU"/>
              </w:rPr>
              <w:t>инфраструктуры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13D2" w:rsidRPr="00BA0FED" w:rsidRDefault="00C413D2" w:rsidP="009613C2">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r w:rsidR="00627748" w:rsidRPr="00BA0FED">
              <w:rPr>
                <w:color w:val="000000"/>
                <w:sz w:val="22"/>
                <w:szCs w:val="22"/>
                <w:lang w:eastAsia="ru-RU"/>
              </w:rPr>
              <w:t xml:space="preserve"> </w:t>
            </w: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13D2" w:rsidRPr="00BA0FED" w:rsidRDefault="000162E5" w:rsidP="009613C2">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1404" w:type="dxa"/>
            <w:vMerge w:val="restart"/>
            <w:tcBorders>
              <w:top w:val="single" w:sz="4" w:space="0" w:color="auto"/>
              <w:left w:val="nil"/>
              <w:right w:val="single" w:sz="4" w:space="0" w:color="auto"/>
            </w:tcBorders>
            <w:shd w:val="clear" w:color="auto" w:fill="auto"/>
            <w:vAlign w:val="center"/>
          </w:tcPr>
          <w:p w:rsidR="00C413D2" w:rsidRPr="00BA0FED" w:rsidRDefault="00484181" w:rsidP="009613C2">
            <w:pPr>
              <w:suppressAutoHyphens w:val="0"/>
              <w:overflowPunct/>
              <w:autoSpaceDE/>
              <w:jc w:val="center"/>
              <w:textAlignment w:val="auto"/>
              <w:rPr>
                <w:color w:val="000000"/>
                <w:sz w:val="22"/>
                <w:szCs w:val="22"/>
                <w:lang w:eastAsia="ru-RU"/>
              </w:rPr>
            </w:pPr>
            <w:r>
              <w:rPr>
                <w:color w:val="000000"/>
                <w:sz w:val="22"/>
                <w:szCs w:val="22"/>
                <w:lang w:eastAsia="ru-RU"/>
              </w:rPr>
              <w:t>Существу</w:t>
            </w:r>
            <w:r w:rsidR="00235E95">
              <w:rPr>
                <w:color w:val="000000"/>
                <w:sz w:val="22"/>
                <w:szCs w:val="22"/>
                <w:lang w:eastAsia="ru-RU"/>
              </w:rPr>
              <w:t>-</w:t>
            </w:r>
            <w:r>
              <w:rPr>
                <w:color w:val="000000"/>
                <w:sz w:val="22"/>
                <w:szCs w:val="22"/>
                <w:lang w:eastAsia="ru-RU"/>
              </w:rPr>
              <w:t>ющее</w:t>
            </w:r>
          </w:p>
          <w:p w:rsidR="00C413D2" w:rsidRPr="00BA0FED" w:rsidRDefault="00C413D2" w:rsidP="009613C2">
            <w:pPr>
              <w:jc w:val="center"/>
              <w:rPr>
                <w:color w:val="000000"/>
                <w:sz w:val="22"/>
                <w:szCs w:val="22"/>
                <w:lang w:eastAsia="ru-RU"/>
              </w:rPr>
            </w:pPr>
            <w:r w:rsidRPr="00BA0FED">
              <w:rPr>
                <w:color w:val="000000"/>
                <w:sz w:val="22"/>
                <w:szCs w:val="22"/>
                <w:lang w:eastAsia="ru-RU"/>
              </w:rPr>
              <w:t>количество</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C413D2" w:rsidRPr="00BA0FED" w:rsidRDefault="00C413D2" w:rsidP="009613C2">
            <w:pPr>
              <w:suppressAutoHyphens w:val="0"/>
              <w:overflowPunct/>
              <w:autoSpaceDE/>
              <w:jc w:val="center"/>
              <w:textAlignment w:val="auto"/>
              <w:rPr>
                <w:color w:val="000000"/>
                <w:sz w:val="22"/>
                <w:szCs w:val="22"/>
                <w:lang w:eastAsia="ru-RU"/>
              </w:rPr>
            </w:pPr>
            <w:r w:rsidRPr="00BA0FED">
              <w:rPr>
                <w:color w:val="000000"/>
                <w:sz w:val="22"/>
                <w:szCs w:val="22"/>
                <w:lang w:eastAsia="ru-RU"/>
              </w:rPr>
              <w:t>Нормативная потребность</w:t>
            </w:r>
          </w:p>
        </w:tc>
      </w:tr>
      <w:tr w:rsidR="00C413D2" w:rsidRPr="00BA0FED">
        <w:trPr>
          <w:trHeight w:val="276"/>
        </w:trPr>
        <w:tc>
          <w:tcPr>
            <w:tcW w:w="852" w:type="dxa"/>
            <w:vMerge/>
            <w:tcBorders>
              <w:top w:val="single" w:sz="4" w:space="0" w:color="auto"/>
              <w:left w:val="single" w:sz="4" w:space="0" w:color="auto"/>
              <w:bottom w:val="single" w:sz="4" w:space="0" w:color="auto"/>
              <w:right w:val="single" w:sz="4" w:space="0" w:color="auto"/>
            </w:tcBorders>
            <w:vAlign w:val="center"/>
          </w:tcPr>
          <w:p w:rsidR="00C413D2" w:rsidRPr="00BA0FED" w:rsidRDefault="00C413D2" w:rsidP="009613C2">
            <w:pPr>
              <w:suppressAutoHyphens w:val="0"/>
              <w:overflowPunct/>
              <w:autoSpaceDE/>
              <w:textAlignment w:val="auto"/>
              <w:rPr>
                <w:color w:val="000000"/>
                <w:sz w:val="22"/>
                <w:szCs w:val="22"/>
                <w:lang w:eastAsia="ru-RU"/>
              </w:rPr>
            </w:pPr>
          </w:p>
        </w:tc>
        <w:tc>
          <w:tcPr>
            <w:tcW w:w="5527" w:type="dxa"/>
            <w:vMerge/>
            <w:tcBorders>
              <w:top w:val="single" w:sz="4" w:space="0" w:color="auto"/>
              <w:left w:val="single" w:sz="4" w:space="0" w:color="auto"/>
              <w:bottom w:val="single" w:sz="4" w:space="0" w:color="auto"/>
              <w:right w:val="single" w:sz="4" w:space="0" w:color="auto"/>
            </w:tcBorders>
            <w:vAlign w:val="center"/>
          </w:tcPr>
          <w:p w:rsidR="00C413D2" w:rsidRPr="00BA0FED" w:rsidRDefault="00C413D2" w:rsidP="009613C2">
            <w:pPr>
              <w:suppressAutoHyphens w:val="0"/>
              <w:overflowPunct/>
              <w:autoSpaceDE/>
              <w:textAlignment w:val="auto"/>
              <w:rPr>
                <w:color w:val="000000"/>
                <w:sz w:val="22"/>
                <w:szCs w:val="22"/>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413D2" w:rsidRPr="00BA0FED" w:rsidRDefault="00C413D2" w:rsidP="009613C2">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413D2" w:rsidRPr="00BA0FED" w:rsidRDefault="00C413D2" w:rsidP="009613C2">
            <w:pPr>
              <w:suppressAutoHyphens w:val="0"/>
              <w:overflowPunct/>
              <w:autoSpaceDE/>
              <w:textAlignment w:val="auto"/>
              <w:rPr>
                <w:color w:val="000000"/>
                <w:sz w:val="22"/>
                <w:szCs w:val="22"/>
                <w:lang w:eastAsia="ru-RU"/>
              </w:rPr>
            </w:pPr>
          </w:p>
        </w:tc>
        <w:tc>
          <w:tcPr>
            <w:tcW w:w="1404" w:type="dxa"/>
            <w:vMerge/>
            <w:tcBorders>
              <w:left w:val="nil"/>
              <w:bottom w:val="single" w:sz="4" w:space="0" w:color="auto"/>
              <w:right w:val="single" w:sz="4" w:space="0" w:color="auto"/>
            </w:tcBorders>
            <w:shd w:val="clear" w:color="auto" w:fill="auto"/>
            <w:vAlign w:val="center"/>
          </w:tcPr>
          <w:p w:rsidR="00C413D2" w:rsidRPr="00BA0FED" w:rsidRDefault="00C413D2" w:rsidP="009613C2">
            <w:pPr>
              <w:suppressAutoHyphens w:val="0"/>
              <w:overflowPunct/>
              <w:autoSpaceDE/>
              <w:jc w:val="center"/>
              <w:textAlignment w:val="auto"/>
              <w:rPr>
                <w:color w:val="000000"/>
                <w:sz w:val="22"/>
                <w:szCs w:val="22"/>
                <w:lang w:eastAsia="ru-RU"/>
              </w:rPr>
            </w:pPr>
          </w:p>
        </w:tc>
        <w:tc>
          <w:tcPr>
            <w:tcW w:w="1417" w:type="dxa"/>
            <w:tcBorders>
              <w:top w:val="nil"/>
              <w:left w:val="nil"/>
              <w:bottom w:val="single" w:sz="4" w:space="0" w:color="auto"/>
              <w:right w:val="single" w:sz="4" w:space="0" w:color="auto"/>
            </w:tcBorders>
            <w:shd w:val="clear" w:color="auto" w:fill="auto"/>
            <w:vAlign w:val="center"/>
          </w:tcPr>
          <w:p w:rsidR="00C413D2" w:rsidRPr="00BA0FED" w:rsidRDefault="00C413D2" w:rsidP="009613C2">
            <w:pPr>
              <w:suppressAutoHyphens w:val="0"/>
              <w:overflowPunct/>
              <w:autoSpaceDE/>
              <w:jc w:val="center"/>
              <w:textAlignment w:val="auto"/>
              <w:rPr>
                <w:color w:val="000000"/>
                <w:sz w:val="22"/>
                <w:szCs w:val="22"/>
                <w:lang w:eastAsia="ru-RU"/>
              </w:rPr>
            </w:pPr>
            <w:r w:rsidRPr="00BA0FED">
              <w:rPr>
                <w:color w:val="000000"/>
                <w:sz w:val="22"/>
                <w:szCs w:val="22"/>
                <w:lang w:eastAsia="ru-RU"/>
              </w:rPr>
              <w:t>1</w:t>
            </w:r>
            <w:r w:rsidR="00DF25D6" w:rsidRPr="00BA0FED">
              <w:rPr>
                <w:color w:val="000000"/>
                <w:sz w:val="22"/>
                <w:szCs w:val="22"/>
                <w:lang w:eastAsia="ru-RU"/>
              </w:rPr>
              <w:t xml:space="preserve"> </w:t>
            </w:r>
            <w:r w:rsidRPr="00BA0FED">
              <w:rPr>
                <w:color w:val="000000"/>
                <w:sz w:val="22"/>
                <w:szCs w:val="22"/>
                <w:lang w:eastAsia="ru-RU"/>
              </w:rPr>
              <w:t>оч</w:t>
            </w:r>
            <w:r w:rsidRPr="00BA0FED">
              <w:rPr>
                <w:color w:val="000000"/>
                <w:sz w:val="22"/>
                <w:szCs w:val="22"/>
                <w:lang w:eastAsia="ru-RU"/>
              </w:rPr>
              <w:t>е</w:t>
            </w:r>
            <w:r w:rsidRPr="00BA0FED">
              <w:rPr>
                <w:color w:val="000000"/>
                <w:sz w:val="22"/>
                <w:szCs w:val="22"/>
                <w:lang w:eastAsia="ru-RU"/>
              </w:rPr>
              <w:t>редь</w:t>
            </w:r>
            <w:r w:rsidR="00D00CC3" w:rsidRPr="00BA0FED">
              <w:rPr>
                <w:color w:val="000000"/>
                <w:sz w:val="22"/>
                <w:szCs w:val="22"/>
                <w:lang w:eastAsia="ru-RU"/>
              </w:rPr>
              <w:t xml:space="preserve"> </w:t>
            </w:r>
            <w:smartTag w:uri="urn:schemas-microsoft-com:office:smarttags" w:element="metricconverter">
              <w:smartTagPr>
                <w:attr w:name="ProductID" w:val="2020 г"/>
              </w:smartTagPr>
              <w:r w:rsidRPr="00BA0FED">
                <w:rPr>
                  <w:color w:val="000000"/>
                  <w:sz w:val="22"/>
                  <w:szCs w:val="22"/>
                  <w:lang w:eastAsia="ru-RU"/>
                </w:rPr>
                <w:t>2020 г</w:t>
              </w:r>
            </w:smartTag>
            <w:r w:rsidRPr="00BA0FED">
              <w:rPr>
                <w:color w:val="000000"/>
                <w:sz w:val="22"/>
                <w:szCs w:val="22"/>
                <w:lang w:eastAsia="ru-RU"/>
              </w:rPr>
              <w:t>.</w:t>
            </w:r>
          </w:p>
        </w:tc>
        <w:tc>
          <w:tcPr>
            <w:tcW w:w="1418" w:type="dxa"/>
            <w:tcBorders>
              <w:top w:val="nil"/>
              <w:left w:val="nil"/>
              <w:bottom w:val="single" w:sz="4" w:space="0" w:color="auto"/>
              <w:right w:val="single" w:sz="4" w:space="0" w:color="auto"/>
            </w:tcBorders>
            <w:shd w:val="clear" w:color="auto" w:fill="auto"/>
            <w:vAlign w:val="center"/>
          </w:tcPr>
          <w:p w:rsidR="00C413D2" w:rsidRPr="00BA0FED" w:rsidRDefault="00484181" w:rsidP="009613C2">
            <w:pPr>
              <w:suppressAutoHyphens w:val="0"/>
              <w:overflowPunct/>
              <w:autoSpaceDE/>
              <w:jc w:val="center"/>
              <w:textAlignment w:val="auto"/>
              <w:rPr>
                <w:color w:val="000000"/>
                <w:sz w:val="22"/>
                <w:szCs w:val="22"/>
                <w:lang w:eastAsia="ru-RU"/>
              </w:rPr>
            </w:pPr>
            <w:r>
              <w:rPr>
                <w:color w:val="000000"/>
                <w:sz w:val="22"/>
                <w:szCs w:val="22"/>
                <w:lang w:eastAsia="ru-RU"/>
              </w:rPr>
              <w:t>Расчетный срок</w:t>
            </w:r>
            <w:r w:rsidR="00D00CC3" w:rsidRPr="00BA0FED">
              <w:rPr>
                <w:color w:val="000000"/>
                <w:sz w:val="22"/>
                <w:szCs w:val="22"/>
                <w:lang w:eastAsia="ru-RU"/>
              </w:rPr>
              <w:t xml:space="preserve"> </w:t>
            </w:r>
            <w:smartTag w:uri="urn:schemas-microsoft-com:office:smarttags" w:element="metricconverter">
              <w:smartTagPr>
                <w:attr w:name="ProductID" w:val="2035 г"/>
              </w:smartTagPr>
              <w:r w:rsidR="00C413D2" w:rsidRPr="00BA0FED">
                <w:rPr>
                  <w:color w:val="000000"/>
                  <w:sz w:val="22"/>
                  <w:szCs w:val="22"/>
                  <w:lang w:eastAsia="ru-RU"/>
                </w:rPr>
                <w:t>203</w:t>
              </w:r>
              <w:r w:rsidR="00A5352F" w:rsidRPr="00BA0FED">
                <w:rPr>
                  <w:color w:val="000000"/>
                  <w:sz w:val="22"/>
                  <w:szCs w:val="22"/>
                  <w:lang w:eastAsia="ru-RU"/>
                </w:rPr>
                <w:t>5</w:t>
              </w:r>
              <w:r w:rsidR="00D00CC3" w:rsidRPr="00BA0FED">
                <w:rPr>
                  <w:color w:val="000000"/>
                  <w:sz w:val="22"/>
                  <w:szCs w:val="22"/>
                  <w:lang w:eastAsia="ru-RU"/>
                </w:rPr>
                <w:t xml:space="preserve"> </w:t>
              </w:r>
              <w:r w:rsidR="00C413D2" w:rsidRPr="00BA0FED">
                <w:rPr>
                  <w:color w:val="000000"/>
                  <w:sz w:val="22"/>
                  <w:szCs w:val="22"/>
                  <w:lang w:eastAsia="ru-RU"/>
                </w:rPr>
                <w:t>г</w:t>
              </w:r>
            </w:smartTag>
            <w:r w:rsidR="00C413D2" w:rsidRPr="00BA0FED">
              <w:rPr>
                <w:color w:val="000000"/>
                <w:sz w:val="22"/>
                <w:szCs w:val="22"/>
                <w:lang w:eastAsia="ru-RU"/>
              </w:rPr>
              <w:t>.</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мест</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150</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161</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179</w:t>
            </w:r>
          </w:p>
        </w:tc>
      </w:tr>
      <w:tr w:rsidR="00656684" w:rsidRPr="00BA0FED" w:rsidTr="00656684">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мест</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150</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278</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312</w:t>
            </w:r>
          </w:p>
        </w:tc>
      </w:tr>
      <w:tr w:rsidR="00656684" w:rsidRPr="00BA0FED" w:rsidTr="00656684">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656684" w:rsidRPr="00BA0FED" w:rsidRDefault="00656684" w:rsidP="00447495">
            <w:pPr>
              <w:jc w:val="center"/>
              <w:rPr>
                <w:sz w:val="22"/>
                <w:szCs w:val="22"/>
              </w:rPr>
            </w:pPr>
            <w:r w:rsidRPr="00BA0FED">
              <w:rPr>
                <w:sz w:val="22"/>
                <w:szCs w:val="22"/>
              </w:rPr>
              <w:t>посещений в смену</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30</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71</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80</w:t>
            </w:r>
          </w:p>
        </w:tc>
      </w:tr>
      <w:tr w:rsidR="00656684" w:rsidRPr="00BA0FED" w:rsidTr="00656684">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коек</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22</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26</w:t>
            </w:r>
          </w:p>
        </w:tc>
      </w:tr>
      <w:tr w:rsidR="00656684" w:rsidRPr="00BA0FED" w:rsidTr="00656684">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объект</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2</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w:t>
            </w:r>
          </w:p>
        </w:tc>
      </w:tr>
      <w:tr w:rsidR="00656684" w:rsidRPr="00BA0FED" w:rsidTr="00656684">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656684" w:rsidRPr="00BA0FED" w:rsidRDefault="00656684" w:rsidP="00447495">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950</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1371</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1536</w:t>
            </w:r>
          </w:p>
        </w:tc>
      </w:tr>
      <w:tr w:rsidR="00656684" w:rsidRPr="00BA0FED" w:rsidTr="00656684">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мест</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210</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184</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205</w:t>
            </w:r>
          </w:p>
        </w:tc>
      </w:tr>
      <w:tr w:rsidR="00656684" w:rsidRPr="00BA0FED" w:rsidTr="00656684">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рабочих мест</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18</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35</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объект</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2</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объект</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1</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w:t>
            </w:r>
          </w:p>
        </w:tc>
      </w:tr>
      <w:tr w:rsidR="00656684" w:rsidRPr="00BA0FED" w:rsidTr="00656684">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мест</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370</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479</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538</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w:t>
            </w:r>
          </w:p>
        </w:tc>
      </w:tr>
      <w:tr w:rsidR="00656684" w:rsidRPr="00BA0FED" w:rsidTr="00656684">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r w:rsidRPr="00BA0FED">
              <w:rPr>
                <w:sz w:val="22"/>
                <w:szCs w:val="22"/>
              </w:rPr>
              <w:t>150</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1603</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1795</w:t>
            </w:r>
          </w:p>
        </w:tc>
      </w:tr>
      <w:tr w:rsidR="00656684" w:rsidRPr="00BA0FED" w:rsidTr="00656684">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6A7A61">
            <w:pPr>
              <w:suppressAutoHyphens w:val="0"/>
              <w:overflowPunct/>
              <w:autoSpaceDE/>
              <w:jc w:val="center"/>
              <w:textAlignment w:val="auto"/>
              <w:rPr>
                <w:color w:val="000000"/>
                <w:sz w:val="24"/>
                <w:szCs w:val="24"/>
                <w:lang w:eastAsia="ru-RU"/>
              </w:rPr>
            </w:pP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6A7A61">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346</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387</w:t>
            </w:r>
          </w:p>
        </w:tc>
      </w:tr>
      <w:tr w:rsidR="00656684" w:rsidRPr="00BA0FED" w:rsidTr="00656684">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1C5842">
            <w:pPr>
              <w:suppressAutoHyphens w:val="0"/>
              <w:overflowPunct/>
              <w:autoSpaceDE/>
              <w:jc w:val="center"/>
              <w:textAlignment w:val="auto"/>
              <w:rPr>
                <w:color w:val="000000"/>
                <w:sz w:val="24"/>
                <w:szCs w:val="24"/>
                <w:lang w:eastAsia="ru-RU"/>
              </w:rPr>
            </w:pP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1C5842">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тыс. м</w:t>
            </w:r>
            <w:r w:rsidRPr="00BA0FED">
              <w:rPr>
                <w:sz w:val="22"/>
                <w:szCs w:val="22"/>
                <w:vertAlign w:val="superscript"/>
              </w:rPr>
              <w:t>2</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A5352F">
            <w:pPr>
              <w:jc w:val="center"/>
              <w:rPr>
                <w:sz w:val="22"/>
                <w:szCs w:val="22"/>
              </w:rPr>
            </w:pP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8,92</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9,98</w:t>
            </w:r>
          </w:p>
        </w:tc>
      </w:tr>
      <w:tr w:rsidR="00656684" w:rsidRPr="00BA0FED" w:rsidTr="00656684">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446421">
            <w:pPr>
              <w:suppressAutoHyphens w:val="0"/>
              <w:overflowPunct/>
              <w:autoSpaceDE/>
              <w:jc w:val="center"/>
              <w:textAlignment w:val="auto"/>
              <w:rPr>
                <w:color w:val="000000"/>
                <w:sz w:val="24"/>
                <w:szCs w:val="24"/>
                <w:lang w:eastAsia="ru-RU"/>
              </w:rPr>
            </w:pPr>
            <w:r w:rsidRPr="00BA0FED">
              <w:rPr>
                <w:color w:val="000000"/>
                <w:sz w:val="24"/>
                <w:szCs w:val="24"/>
                <w:lang w:eastAsia="ru-RU"/>
              </w:rPr>
              <w:t>13</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446421">
            <w:pPr>
              <w:suppressAutoHyphens w:val="0"/>
              <w:overflowPunct/>
              <w:autoSpaceDE/>
              <w:textAlignment w:val="auto"/>
              <w:rPr>
                <w:color w:val="000000"/>
                <w:sz w:val="22"/>
                <w:szCs w:val="22"/>
                <w:lang w:eastAsia="ru-RU"/>
              </w:rPr>
            </w:pPr>
            <w:r w:rsidRPr="00BA0FED">
              <w:rPr>
                <w:color w:val="000000"/>
                <w:sz w:val="22"/>
                <w:szCs w:val="22"/>
              </w:rPr>
              <w:t>Многопрофильные центры по работе с дет</w:t>
            </w:r>
            <w:r w:rsidRPr="00BA0FED">
              <w:rPr>
                <w:color w:val="000000"/>
                <w:sz w:val="22"/>
                <w:szCs w:val="22"/>
              </w:rPr>
              <w:t>ь</w:t>
            </w:r>
            <w:r w:rsidRPr="00BA0FED">
              <w:rPr>
                <w:color w:val="000000"/>
                <w:sz w:val="22"/>
                <w:szCs w:val="22"/>
              </w:rPr>
              <w:t>ми и молодежью на базе учреждений культуры и спорта</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25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447495">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общей площади</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rsidP="00446421">
            <w:pPr>
              <w:jc w:val="center"/>
              <w:rPr>
                <w:color w:val="000000"/>
                <w:sz w:val="22"/>
                <w:szCs w:val="22"/>
              </w:rPr>
            </w:pPr>
            <w:r w:rsidRPr="00BA0FED">
              <w:rPr>
                <w:color w:val="000000"/>
                <w:sz w:val="22"/>
                <w:szCs w:val="22"/>
              </w:rPr>
              <w:t>-</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114</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128</w:t>
            </w:r>
          </w:p>
        </w:tc>
      </w:tr>
      <w:tr w:rsidR="00656684" w:rsidRPr="00BA0FED" w:rsidTr="00656684">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9613C2">
            <w:pPr>
              <w:suppressAutoHyphens w:val="0"/>
              <w:overflowPunct/>
              <w:autoSpaceDE/>
              <w:jc w:val="center"/>
              <w:textAlignment w:val="auto"/>
              <w:rPr>
                <w:color w:val="000000"/>
                <w:sz w:val="24"/>
                <w:szCs w:val="24"/>
                <w:lang w:eastAsia="ru-RU"/>
              </w:rPr>
            </w:pPr>
            <w:r w:rsidRPr="00BA0FED">
              <w:rPr>
                <w:color w:val="000000"/>
                <w:sz w:val="24"/>
                <w:szCs w:val="24"/>
                <w:lang w:eastAsia="ru-RU"/>
              </w:rPr>
              <w:t>14</w:t>
            </w:r>
          </w:p>
        </w:tc>
        <w:tc>
          <w:tcPr>
            <w:tcW w:w="5527" w:type="dxa"/>
            <w:tcBorders>
              <w:top w:val="nil"/>
              <w:left w:val="nil"/>
              <w:bottom w:val="single" w:sz="4" w:space="0" w:color="auto"/>
              <w:right w:val="single" w:sz="4" w:space="0" w:color="auto"/>
            </w:tcBorders>
            <w:shd w:val="clear" w:color="auto" w:fill="auto"/>
          </w:tcPr>
          <w:p w:rsidR="00656684" w:rsidRPr="00BA0FED" w:rsidRDefault="00656684" w:rsidP="009613C2">
            <w:pPr>
              <w:suppressAutoHyphens w:val="0"/>
              <w:overflowPunct/>
              <w:autoSpaceDE/>
              <w:textAlignment w:val="auto"/>
              <w:rPr>
                <w:color w:val="000000"/>
                <w:sz w:val="22"/>
                <w:szCs w:val="22"/>
                <w:lang w:eastAsia="ru-RU"/>
              </w:rPr>
            </w:pPr>
            <w:r w:rsidRPr="00BA0FED">
              <w:rPr>
                <w:color w:val="000000"/>
                <w:sz w:val="22"/>
                <w:szCs w:val="22"/>
                <w:lang w:eastAsia="ru-RU"/>
              </w:rPr>
              <w:t>Кладбища</w:t>
            </w:r>
          </w:p>
        </w:tc>
        <w:tc>
          <w:tcPr>
            <w:tcW w:w="1418" w:type="dxa"/>
            <w:tcBorders>
              <w:top w:val="nil"/>
              <w:left w:val="nil"/>
              <w:bottom w:val="single" w:sz="4" w:space="0" w:color="auto"/>
              <w:right w:val="single" w:sz="4" w:space="0" w:color="auto"/>
            </w:tcBorders>
            <w:shd w:val="clear" w:color="auto" w:fill="auto"/>
            <w:noWrap/>
          </w:tcPr>
          <w:p w:rsidR="00656684" w:rsidRPr="00BA0FED" w:rsidRDefault="00656684" w:rsidP="00247BFB">
            <w:pPr>
              <w:suppressAutoHyphens w:val="0"/>
              <w:overflowPunct/>
              <w:autoSpaceDE/>
              <w:jc w:val="center"/>
              <w:textAlignment w:val="auto"/>
              <w:rPr>
                <w:color w:val="000000"/>
                <w:sz w:val="24"/>
                <w:szCs w:val="24"/>
                <w:lang w:eastAsia="ru-RU"/>
              </w:rPr>
            </w:pPr>
            <w:r w:rsidRPr="00BA0FED">
              <w:rPr>
                <w:color w:val="000000"/>
                <w:sz w:val="24"/>
                <w:szCs w:val="24"/>
                <w:lang w:eastAsia="ru-RU"/>
              </w:rPr>
              <w:t>0,24</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904C8D">
            <w:pPr>
              <w:suppressAutoHyphens w:val="0"/>
              <w:overflowPunct/>
              <w:autoSpaceDE/>
              <w:jc w:val="center"/>
              <w:textAlignment w:val="auto"/>
              <w:rPr>
                <w:color w:val="000000"/>
                <w:sz w:val="22"/>
                <w:szCs w:val="22"/>
                <w:lang w:eastAsia="ru-RU"/>
              </w:rPr>
            </w:pPr>
            <w:r w:rsidRPr="00BA0FED">
              <w:rPr>
                <w:color w:val="000000"/>
                <w:sz w:val="22"/>
                <w:szCs w:val="22"/>
                <w:lang w:eastAsia="ru-RU"/>
              </w:rPr>
              <w:t>га</w:t>
            </w:r>
          </w:p>
        </w:tc>
        <w:tc>
          <w:tcPr>
            <w:tcW w:w="1404" w:type="dxa"/>
            <w:tcBorders>
              <w:top w:val="nil"/>
              <w:left w:val="nil"/>
              <w:bottom w:val="single" w:sz="4" w:space="0" w:color="auto"/>
              <w:right w:val="single" w:sz="4" w:space="0" w:color="auto"/>
            </w:tcBorders>
            <w:shd w:val="clear" w:color="auto" w:fill="auto"/>
            <w:noWrap/>
          </w:tcPr>
          <w:p w:rsidR="00656684" w:rsidRPr="00BA0FED" w:rsidRDefault="00656684">
            <w:pPr>
              <w:jc w:val="center"/>
              <w:rPr>
                <w:color w:val="000000"/>
                <w:sz w:val="22"/>
                <w:szCs w:val="22"/>
              </w:rPr>
            </w:pPr>
            <w:r w:rsidRPr="00BA0FED">
              <w:rPr>
                <w:color w:val="000000"/>
                <w:sz w:val="22"/>
                <w:szCs w:val="22"/>
              </w:rPr>
              <w:t>2,0</w:t>
            </w:r>
          </w:p>
        </w:tc>
        <w:tc>
          <w:tcPr>
            <w:tcW w:w="1417"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1,08</w:t>
            </w:r>
          </w:p>
        </w:tc>
        <w:tc>
          <w:tcPr>
            <w:tcW w:w="1418"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1,21</w:t>
            </w:r>
          </w:p>
        </w:tc>
      </w:tr>
    </w:tbl>
    <w:p w:rsidR="009F02F8" w:rsidRPr="00BA0FED" w:rsidRDefault="003024B3" w:rsidP="007B4629">
      <w:pPr>
        <w:spacing w:line="360" w:lineRule="auto"/>
        <w:jc w:val="center"/>
        <w:rPr>
          <w:color w:val="000000"/>
          <w:sz w:val="24"/>
          <w:szCs w:val="24"/>
        </w:rPr>
      </w:pPr>
      <w:r w:rsidRPr="00BA0FED">
        <w:rPr>
          <w:color w:val="000000"/>
          <w:sz w:val="18"/>
          <w:szCs w:val="18"/>
        </w:rPr>
        <w:br w:type="page"/>
      </w:r>
      <w:r w:rsidR="009F02F8" w:rsidRPr="00BA0FED">
        <w:rPr>
          <w:color w:val="000000"/>
          <w:sz w:val="24"/>
          <w:szCs w:val="24"/>
        </w:rPr>
        <w:t xml:space="preserve">Расчет нормативной потребности в объектах </w:t>
      </w:r>
      <w:r w:rsidR="009F02F8" w:rsidRPr="00BA0FED">
        <w:rPr>
          <w:color w:val="000000"/>
          <w:sz w:val="24"/>
          <w:szCs w:val="24"/>
          <w:lang w:eastAsia="ru-RU"/>
        </w:rPr>
        <w:t xml:space="preserve">социальной </w:t>
      </w:r>
      <w:r w:rsidR="00ED282E" w:rsidRPr="00BA0FED">
        <w:rPr>
          <w:color w:val="000000"/>
          <w:sz w:val="24"/>
          <w:szCs w:val="24"/>
          <w:lang w:eastAsia="ru-RU"/>
        </w:rPr>
        <w:t>инфраструктуры</w:t>
      </w:r>
      <w:r w:rsidR="009F02F8" w:rsidRPr="00BA0FED">
        <w:rPr>
          <w:color w:val="000000"/>
          <w:sz w:val="24"/>
          <w:szCs w:val="24"/>
          <w:lang w:eastAsia="ru-RU"/>
        </w:rPr>
        <w:t xml:space="preserve"> по </w:t>
      </w:r>
      <w:r w:rsidR="001C78B5" w:rsidRPr="00BA0FED">
        <w:rPr>
          <w:color w:val="000000"/>
          <w:sz w:val="24"/>
          <w:szCs w:val="24"/>
          <w:lang w:eastAsia="ru-RU"/>
        </w:rPr>
        <w:t>отдельным населенным пунктам</w:t>
      </w:r>
    </w:p>
    <w:p w:rsidR="00B747E4" w:rsidRPr="00BA0FED" w:rsidRDefault="009F02F8" w:rsidP="007B4629">
      <w:pPr>
        <w:spacing w:line="360" w:lineRule="auto"/>
        <w:jc w:val="right"/>
        <w:rPr>
          <w:color w:val="000000"/>
          <w:sz w:val="24"/>
          <w:szCs w:val="24"/>
        </w:rPr>
      </w:pPr>
      <w:r w:rsidRPr="00BA0FED">
        <w:rPr>
          <w:color w:val="000000"/>
          <w:sz w:val="24"/>
        </w:rPr>
        <w:t>Т</w:t>
      </w:r>
      <w:r w:rsidR="00B747E4" w:rsidRPr="00BA0FED">
        <w:rPr>
          <w:color w:val="000000"/>
          <w:sz w:val="24"/>
          <w:szCs w:val="24"/>
        </w:rPr>
        <w:t>аблиц</w:t>
      </w:r>
      <w:r w:rsidRPr="00BA0FED">
        <w:rPr>
          <w:color w:val="000000"/>
          <w:sz w:val="24"/>
          <w:szCs w:val="24"/>
        </w:rPr>
        <w:t>а</w:t>
      </w:r>
      <w:r w:rsidR="00B747E4" w:rsidRPr="00BA0FED">
        <w:rPr>
          <w:color w:val="000000"/>
          <w:sz w:val="24"/>
          <w:szCs w:val="24"/>
        </w:rPr>
        <w:t xml:space="preserve"> </w:t>
      </w:r>
      <w:r w:rsidR="00AF7755" w:rsidRPr="00BA0FED">
        <w:rPr>
          <w:color w:val="000000"/>
          <w:sz w:val="24"/>
          <w:szCs w:val="24"/>
        </w:rPr>
        <w:t>4</w:t>
      </w:r>
      <w:r w:rsidR="00B747E4" w:rsidRPr="00BA0FED">
        <w:rPr>
          <w:color w:val="000000"/>
          <w:sz w:val="24"/>
          <w:szCs w:val="24"/>
        </w:rPr>
        <w:t>.1.5.4.</w:t>
      </w:r>
      <w:r w:rsidR="003907C3" w:rsidRPr="00BA0FED">
        <w:rPr>
          <w:color w:val="000000"/>
          <w:sz w:val="24"/>
          <w:szCs w:val="24"/>
        </w:rPr>
        <w:t>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834EC1"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4EC1" w:rsidRPr="00BA0FED" w:rsidRDefault="00834EC1"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EC1" w:rsidRPr="00BA0FED" w:rsidRDefault="00834EC1"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834EC1" w:rsidRPr="00BA0FED" w:rsidRDefault="00834EC1"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4EC1" w:rsidRPr="00BA0FED" w:rsidRDefault="00834EC1"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834EC1" w:rsidRPr="00BA0FED" w:rsidRDefault="00834EC1"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4EC1" w:rsidRPr="00BA0FED" w:rsidRDefault="000162E5" w:rsidP="002F25D2">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Нормативное количество</w:t>
            </w:r>
          </w:p>
        </w:tc>
      </w:tr>
      <w:tr w:rsidR="00834EC1"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834EC1" w:rsidRPr="00BA0FED" w:rsidRDefault="00834EC1" w:rsidP="002F25D2">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834EC1" w:rsidRPr="00BA0FED" w:rsidRDefault="00834EC1" w:rsidP="002F25D2">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34EC1" w:rsidRPr="00BA0FED" w:rsidRDefault="00834EC1" w:rsidP="002F25D2">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834EC1" w:rsidRPr="00BA0FED" w:rsidRDefault="00834EC1" w:rsidP="002F25D2">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203</w:t>
            </w:r>
            <w:r w:rsidR="007B4629" w:rsidRPr="00BA0FED">
              <w:rPr>
                <w:color w:val="000000"/>
                <w:sz w:val="22"/>
                <w:szCs w:val="22"/>
                <w:lang w:eastAsia="ru-RU"/>
              </w:rPr>
              <w:t>5</w:t>
            </w:r>
            <w:r w:rsidRPr="00BA0FED">
              <w:rPr>
                <w:color w:val="000000"/>
                <w:sz w:val="22"/>
                <w:szCs w:val="22"/>
                <w:lang w:eastAsia="ru-RU"/>
              </w:rPr>
              <w:t xml:space="preserve"> год</w:t>
            </w:r>
          </w:p>
        </w:tc>
      </w:tr>
      <w:tr w:rsidR="00BB1496"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BB1496" w:rsidRPr="00BA0FED" w:rsidRDefault="00BB1496" w:rsidP="002F25D2">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BB1496" w:rsidRPr="00BA0FED" w:rsidRDefault="00BB1496" w:rsidP="002F25D2">
            <w:pPr>
              <w:suppressAutoHyphens w:val="0"/>
              <w:overflowPunct/>
              <w:autoSpaceDE/>
              <w:textAlignment w:val="auto"/>
              <w:rPr>
                <w:b/>
                <w:color w:val="000000"/>
                <w:sz w:val="22"/>
                <w:szCs w:val="22"/>
                <w:lang w:eastAsia="ru-RU"/>
              </w:rPr>
            </w:pPr>
            <w:r w:rsidRPr="00BA0FED">
              <w:rPr>
                <w:b/>
                <w:color w:val="000000"/>
                <w:sz w:val="22"/>
                <w:szCs w:val="22"/>
                <w:lang w:eastAsia="ru-RU"/>
              </w:rPr>
              <w:t xml:space="preserve">Деревня </w:t>
            </w:r>
            <w:r w:rsidR="007B4629" w:rsidRPr="00BA0FED">
              <w:rPr>
                <w:b/>
                <w:color w:val="000000"/>
                <w:sz w:val="22"/>
                <w:szCs w:val="22"/>
                <w:lang w:eastAsia="ru-RU"/>
              </w:rPr>
              <w:t>Будино</w:t>
            </w:r>
          </w:p>
        </w:tc>
        <w:tc>
          <w:tcPr>
            <w:tcW w:w="1276" w:type="dxa"/>
            <w:tcBorders>
              <w:top w:val="nil"/>
              <w:left w:val="nil"/>
              <w:bottom w:val="single" w:sz="4" w:space="0" w:color="auto"/>
              <w:right w:val="single" w:sz="4" w:space="0" w:color="auto"/>
            </w:tcBorders>
            <w:shd w:val="clear" w:color="auto" w:fill="auto"/>
            <w:noWrap/>
          </w:tcPr>
          <w:p w:rsidR="00BB1496" w:rsidRPr="00BA0FED" w:rsidRDefault="00BB1496" w:rsidP="002F25D2">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BB1496" w:rsidRPr="00BA0FED" w:rsidRDefault="00BB1496" w:rsidP="002F25D2">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BB1496" w:rsidRPr="00BA0FED" w:rsidRDefault="00BB1496" w:rsidP="00BB1496">
            <w:pPr>
              <w:jc w:val="center"/>
              <w:rPr>
                <w:color w:val="000000"/>
                <w:sz w:val="22"/>
                <w:szCs w:val="22"/>
              </w:rPr>
            </w:pPr>
          </w:p>
        </w:tc>
        <w:tc>
          <w:tcPr>
            <w:tcW w:w="2120" w:type="dxa"/>
            <w:tcBorders>
              <w:top w:val="nil"/>
              <w:left w:val="nil"/>
              <w:bottom w:val="single" w:sz="4" w:space="0" w:color="auto"/>
              <w:right w:val="single" w:sz="4" w:space="0" w:color="auto"/>
            </w:tcBorders>
            <w:shd w:val="clear" w:color="auto" w:fill="auto"/>
            <w:noWrap/>
            <w:vAlign w:val="bottom"/>
          </w:tcPr>
          <w:p w:rsidR="00BB1496" w:rsidRPr="00BA0FED" w:rsidRDefault="00BB1496">
            <w:pPr>
              <w:jc w:val="right"/>
              <w:rPr>
                <w:rFonts w:cs="Arial"/>
                <w:color w:val="000000"/>
                <w:sz w:val="22"/>
                <w:szCs w:val="22"/>
              </w:rPr>
            </w:pP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5</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9</w:t>
            </w:r>
          </w:p>
        </w:tc>
      </w:tr>
      <w:tr w:rsidR="00656684" w:rsidRPr="00BA0FED" w:rsidTr="00656684">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9</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16</w:t>
            </w:r>
          </w:p>
        </w:tc>
      </w:tr>
      <w:tr w:rsidR="00656684" w:rsidRPr="00BA0FED" w:rsidTr="00656684">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656684" w:rsidRPr="00BA0FED" w:rsidRDefault="00656684"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4</w:t>
            </w:r>
          </w:p>
        </w:tc>
      </w:tr>
      <w:tr w:rsidR="00656684" w:rsidRPr="00BA0FED" w:rsidTr="00656684">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w:t>
            </w:r>
          </w:p>
        </w:tc>
      </w:tr>
      <w:tr w:rsidR="00656684" w:rsidRPr="00BA0FED" w:rsidTr="00656684">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0,0</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0,0</w:t>
            </w:r>
          </w:p>
        </w:tc>
      </w:tr>
      <w:tr w:rsidR="00656684" w:rsidRPr="00BA0FED" w:rsidTr="00656684">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656684" w:rsidRPr="00BA0FED" w:rsidRDefault="00656684"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45</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81</w:t>
            </w:r>
          </w:p>
        </w:tc>
      </w:tr>
      <w:tr w:rsidR="00656684" w:rsidRPr="00BA0FED" w:rsidTr="00656684">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6</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11</w:t>
            </w:r>
          </w:p>
        </w:tc>
      </w:tr>
      <w:tr w:rsidR="00656684" w:rsidRPr="00BA0FED" w:rsidTr="00656684">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0,0</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0,0</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p>
        </w:tc>
      </w:tr>
      <w:tr w:rsidR="00656684" w:rsidRPr="00BA0FED" w:rsidTr="00656684">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16</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28</w:t>
            </w:r>
          </w:p>
        </w:tc>
      </w:tr>
      <w:tr w:rsidR="00656684" w:rsidRPr="00BA0FED" w:rsidTr="00656684">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p>
        </w:tc>
      </w:tr>
      <w:tr w:rsidR="00656684" w:rsidRPr="00BA0FED" w:rsidTr="00656684">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53</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95</w:t>
            </w:r>
          </w:p>
        </w:tc>
      </w:tr>
      <w:tr w:rsidR="00656684" w:rsidRPr="00BA0FED" w:rsidTr="00656684">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11</w:t>
            </w:r>
          </w:p>
        </w:tc>
        <w:tc>
          <w:tcPr>
            <w:tcW w:w="2120"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20</w:t>
            </w:r>
          </w:p>
        </w:tc>
      </w:tr>
      <w:tr w:rsidR="00656684" w:rsidRPr="00BA0FED" w:rsidTr="00656684">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56684" w:rsidRPr="00BA0FED" w:rsidRDefault="00656684"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56684" w:rsidRPr="00BA0FED" w:rsidRDefault="00656684"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656684" w:rsidRPr="00BA0FED" w:rsidRDefault="00656684"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656684" w:rsidRPr="00BA0FED" w:rsidRDefault="00656684"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656684" w:rsidRPr="00656684" w:rsidRDefault="00656684" w:rsidP="00656684">
            <w:pPr>
              <w:jc w:val="center"/>
              <w:rPr>
                <w:sz w:val="22"/>
                <w:szCs w:val="22"/>
              </w:rPr>
            </w:pPr>
            <w:r w:rsidRPr="00656684">
              <w:rPr>
                <w:sz w:val="22"/>
                <w:szCs w:val="22"/>
              </w:rPr>
              <w:t>0,29</w:t>
            </w:r>
          </w:p>
        </w:tc>
        <w:tc>
          <w:tcPr>
            <w:tcW w:w="2120" w:type="dxa"/>
            <w:tcBorders>
              <w:top w:val="nil"/>
              <w:left w:val="nil"/>
              <w:bottom w:val="single" w:sz="4" w:space="0" w:color="auto"/>
              <w:right w:val="single" w:sz="4" w:space="0" w:color="auto"/>
            </w:tcBorders>
            <w:shd w:val="clear" w:color="auto" w:fill="auto"/>
          </w:tcPr>
          <w:p w:rsidR="00656684" w:rsidRPr="00656684" w:rsidRDefault="00656684" w:rsidP="00656684">
            <w:pPr>
              <w:jc w:val="center"/>
              <w:rPr>
                <w:sz w:val="22"/>
                <w:szCs w:val="22"/>
              </w:rPr>
            </w:pPr>
            <w:r w:rsidRPr="00656684">
              <w:rPr>
                <w:sz w:val="22"/>
                <w:szCs w:val="22"/>
              </w:rPr>
              <w:t>0,53</w:t>
            </w:r>
          </w:p>
        </w:tc>
      </w:tr>
    </w:tbl>
    <w:p w:rsidR="001C78B5" w:rsidRPr="00BA0FED" w:rsidRDefault="001C78B5" w:rsidP="00C54F5D">
      <w:pPr>
        <w:spacing w:line="360" w:lineRule="auto"/>
        <w:jc w:val="right"/>
        <w:rPr>
          <w:color w:val="000000"/>
          <w:sz w:val="24"/>
          <w:szCs w:val="24"/>
        </w:rPr>
      </w:pPr>
      <w:r w:rsidRPr="00BA0FED">
        <w:rPr>
          <w:color w:val="000000"/>
          <w:sz w:val="24"/>
        </w:rPr>
        <w:br w:type="page"/>
      </w:r>
      <w:r w:rsidR="003B33A0" w:rsidRPr="00BA0FED">
        <w:rPr>
          <w:color w:val="000000"/>
          <w:sz w:val="24"/>
        </w:rPr>
        <w:t>п</w:t>
      </w:r>
      <w:r w:rsidRPr="00BA0FED">
        <w:rPr>
          <w:color w:val="000000"/>
          <w:sz w:val="24"/>
        </w:rPr>
        <w:t>родолжение т</w:t>
      </w:r>
      <w:r w:rsidRPr="00BA0FED">
        <w:rPr>
          <w:color w:val="000000"/>
          <w:sz w:val="24"/>
          <w:szCs w:val="24"/>
        </w:rPr>
        <w:t xml:space="preserve">аблицы </w:t>
      </w:r>
      <w:r w:rsidR="00AF7755" w:rsidRPr="00BA0FED">
        <w:rPr>
          <w:color w:val="000000"/>
          <w:sz w:val="24"/>
          <w:szCs w:val="24"/>
        </w:rPr>
        <w:t>4</w:t>
      </w:r>
      <w:r w:rsidR="006713AE" w:rsidRPr="00BA0FED">
        <w:rPr>
          <w:color w:val="000000"/>
          <w:sz w:val="24"/>
          <w:szCs w:val="24"/>
        </w:rPr>
        <w:t>.</w:t>
      </w:r>
      <w:r w:rsidRPr="00BA0FED">
        <w:rPr>
          <w:color w:val="000000"/>
          <w:sz w:val="24"/>
          <w:szCs w:val="24"/>
        </w:rPr>
        <w:t>1.5.4.</w:t>
      </w:r>
      <w:r w:rsidR="003907C3" w:rsidRPr="00BA0FED">
        <w:rPr>
          <w:color w:val="000000"/>
          <w:sz w:val="24"/>
          <w:szCs w:val="24"/>
        </w:rPr>
        <w:t>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A662EC"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62EC" w:rsidRPr="00BA0FED" w:rsidRDefault="00A662EC"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2EC" w:rsidRPr="00BA0FED" w:rsidRDefault="00A662EC"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A662EC" w:rsidRPr="00BA0FED" w:rsidRDefault="00A662EC"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социальной </w:t>
            </w:r>
            <w:r w:rsidR="00ED282E" w:rsidRPr="00BA0FED">
              <w:rPr>
                <w:color w:val="000000"/>
                <w:sz w:val="22"/>
                <w:szCs w:val="22"/>
                <w:lang w:eastAsia="ru-RU"/>
              </w:rPr>
              <w:t>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2EC" w:rsidRPr="00BA0FED" w:rsidRDefault="00A662EC"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A662EC" w:rsidRPr="00BA0FED" w:rsidRDefault="00A662EC" w:rsidP="002F25D2">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62EC" w:rsidRPr="00BA0FED" w:rsidRDefault="000162E5" w:rsidP="002F25D2">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A662EC" w:rsidRPr="00BA0FED" w:rsidRDefault="00A662EC" w:rsidP="00ED282E">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834EC1"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834EC1" w:rsidRPr="00BA0FED" w:rsidRDefault="00834EC1" w:rsidP="002F25D2">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834EC1" w:rsidRPr="00BA0FED" w:rsidRDefault="00834EC1" w:rsidP="002F25D2">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34EC1" w:rsidRPr="00BA0FED" w:rsidRDefault="00834EC1" w:rsidP="002F25D2">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834EC1" w:rsidRPr="00BA0FED" w:rsidRDefault="00834EC1" w:rsidP="002F25D2">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834EC1" w:rsidRPr="00BA0FED" w:rsidRDefault="00834EC1" w:rsidP="00834EC1">
            <w:pPr>
              <w:suppressAutoHyphens w:val="0"/>
              <w:overflowPunct/>
              <w:autoSpaceDE/>
              <w:jc w:val="center"/>
              <w:textAlignment w:val="auto"/>
              <w:rPr>
                <w:color w:val="000000"/>
                <w:sz w:val="22"/>
                <w:szCs w:val="22"/>
                <w:lang w:eastAsia="ru-RU"/>
              </w:rPr>
            </w:pPr>
            <w:r w:rsidRPr="00BA0FED">
              <w:rPr>
                <w:color w:val="000000"/>
                <w:sz w:val="22"/>
                <w:szCs w:val="22"/>
                <w:lang w:eastAsia="ru-RU"/>
              </w:rPr>
              <w:t>203</w:t>
            </w:r>
            <w:r w:rsidR="00C54F5D" w:rsidRPr="00BA0FED">
              <w:rPr>
                <w:color w:val="000000"/>
                <w:sz w:val="22"/>
                <w:szCs w:val="22"/>
                <w:lang w:eastAsia="ru-RU"/>
              </w:rPr>
              <w:t>5</w:t>
            </w:r>
            <w:r w:rsidRPr="00BA0FED">
              <w:rPr>
                <w:color w:val="000000"/>
                <w:sz w:val="22"/>
                <w:szCs w:val="22"/>
                <w:lang w:eastAsia="ru-RU"/>
              </w:rPr>
              <w:t xml:space="preserve"> год</w:t>
            </w:r>
          </w:p>
        </w:tc>
      </w:tr>
      <w:tr w:rsidR="001C78B5"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1C78B5" w:rsidRPr="00BA0FED" w:rsidRDefault="001C78B5" w:rsidP="002F25D2">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1C78B5" w:rsidRPr="00BA0FED" w:rsidRDefault="001C78B5" w:rsidP="002F25D2">
            <w:pPr>
              <w:suppressAutoHyphens w:val="0"/>
              <w:overflowPunct/>
              <w:autoSpaceDE/>
              <w:textAlignment w:val="auto"/>
              <w:rPr>
                <w:b/>
                <w:color w:val="000000"/>
                <w:sz w:val="22"/>
                <w:szCs w:val="22"/>
                <w:lang w:eastAsia="ru-RU"/>
              </w:rPr>
            </w:pPr>
            <w:r w:rsidRPr="00BA0FED">
              <w:rPr>
                <w:b/>
                <w:color w:val="000000"/>
                <w:sz w:val="22"/>
                <w:szCs w:val="22"/>
                <w:lang w:eastAsia="ru-RU"/>
              </w:rPr>
              <w:t xml:space="preserve">Деревня </w:t>
            </w:r>
            <w:r w:rsidR="00C54F5D" w:rsidRPr="00BA0FED">
              <w:rPr>
                <w:b/>
                <w:color w:val="000000"/>
                <w:sz w:val="22"/>
                <w:szCs w:val="22"/>
                <w:lang w:eastAsia="ru-RU"/>
              </w:rPr>
              <w:t>Везиково</w:t>
            </w:r>
          </w:p>
        </w:tc>
        <w:tc>
          <w:tcPr>
            <w:tcW w:w="1276" w:type="dxa"/>
            <w:tcBorders>
              <w:top w:val="nil"/>
              <w:left w:val="nil"/>
              <w:bottom w:val="single" w:sz="4" w:space="0" w:color="auto"/>
              <w:right w:val="single" w:sz="4" w:space="0" w:color="auto"/>
            </w:tcBorders>
            <w:shd w:val="clear" w:color="auto" w:fill="auto"/>
            <w:noWrap/>
          </w:tcPr>
          <w:p w:rsidR="001C78B5" w:rsidRPr="00BA0FED" w:rsidRDefault="001C78B5" w:rsidP="002F25D2">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1C78B5" w:rsidRPr="00BA0FED" w:rsidRDefault="001C78B5" w:rsidP="002F25D2">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1C78B5" w:rsidRPr="00BA0FED" w:rsidRDefault="001C78B5" w:rsidP="002F25D2">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1C78B5" w:rsidRPr="00BA0FED" w:rsidRDefault="001C78B5" w:rsidP="002F25D2">
            <w:pPr>
              <w:jc w:val="center"/>
              <w:rPr>
                <w:color w:val="000000"/>
                <w:sz w:val="22"/>
                <w:szCs w:val="22"/>
              </w:rPr>
            </w:pP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r>
      <w:tr w:rsidR="00EA607C" w:rsidRPr="00BA0FED" w:rsidTr="00EA607C">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EA607C" w:rsidRPr="00BA0FED" w:rsidRDefault="00EA607C"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r>
      <w:tr w:rsidR="00EA607C" w:rsidRPr="00BA0FED" w:rsidTr="00EA607C">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r>
      <w:tr w:rsidR="00EA607C" w:rsidRPr="00BA0FED" w:rsidTr="00EA607C">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6</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6</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r>
      <w:tr w:rsidR="00EA607C" w:rsidRPr="00BA0FED" w:rsidTr="00EA607C">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r>
      <w:tr w:rsidR="00EA607C" w:rsidRPr="00BA0FED" w:rsidTr="00EA607C">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7</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7</w:t>
            </w: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0,04</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0,04</w:t>
            </w:r>
          </w:p>
        </w:tc>
      </w:tr>
    </w:tbl>
    <w:p w:rsidR="00C54F5D" w:rsidRPr="00BA0FED" w:rsidRDefault="00C54F5D" w:rsidP="00B4216E">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Волгово</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5</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5</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9</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9</w:t>
            </w:r>
          </w:p>
        </w:tc>
      </w:tr>
      <w:tr w:rsidR="00EA607C" w:rsidRPr="00BA0FED" w:rsidTr="00EA607C">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EA607C" w:rsidRPr="00BA0FED" w:rsidRDefault="00EA607C"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r>
      <w:tr w:rsidR="00EA607C" w:rsidRPr="00BA0FED" w:rsidTr="00EA607C">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r>
      <w:tr w:rsidR="00EA607C" w:rsidRPr="00BA0FED" w:rsidTr="00EA607C">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42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42</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6</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6</w:t>
            </w:r>
          </w:p>
        </w:tc>
      </w:tr>
      <w:tr w:rsidR="00EA607C" w:rsidRPr="00BA0FED" w:rsidTr="00EA607C">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15</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15</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r>
      <w:tr w:rsidR="00EA607C" w:rsidRPr="00BA0FED" w:rsidTr="00EA607C">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49</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49</w:t>
            </w: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11</w:t>
            </w: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0,27</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0,27</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Горки</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4</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7</w:t>
            </w:r>
          </w:p>
        </w:tc>
      </w:tr>
      <w:tr w:rsidR="00EA607C" w:rsidRPr="00BA0FED" w:rsidTr="00EA607C">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EA607C" w:rsidRPr="00BA0FED" w:rsidRDefault="00EA607C"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r>
      <w:tr w:rsidR="00EA607C" w:rsidRPr="00BA0FED" w:rsidTr="00EA607C">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r>
      <w:tr w:rsidR="00EA607C" w:rsidRPr="00BA0FED" w:rsidTr="00EA607C">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33</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4</w:t>
            </w:r>
          </w:p>
        </w:tc>
      </w:tr>
      <w:tr w:rsidR="00EA607C" w:rsidRPr="00BA0FED" w:rsidTr="00EA607C">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4</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12</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r>
      <w:tr w:rsidR="00EA607C" w:rsidRPr="00BA0FED" w:rsidTr="00EA607C">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14</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39</w:t>
            </w: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3</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8</w:t>
            </w: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0,08</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0,21</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Губаницы</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13</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14</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23</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24</w:t>
            </w:r>
          </w:p>
        </w:tc>
      </w:tr>
      <w:tr w:rsidR="00EA607C" w:rsidRPr="00BA0FED" w:rsidTr="00EA607C">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EA607C" w:rsidRPr="00BA0FED" w:rsidRDefault="00EA607C"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6</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6</w:t>
            </w:r>
          </w:p>
        </w:tc>
      </w:tr>
      <w:tr w:rsidR="00EA607C" w:rsidRPr="00BA0FED" w:rsidTr="00EA607C">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w:t>
            </w:r>
          </w:p>
        </w:tc>
      </w:tr>
      <w:tr w:rsidR="00EA607C" w:rsidRPr="00BA0FED" w:rsidTr="00EA607C">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0,1</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111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120</w:t>
            </w:r>
          </w:p>
        </w:tc>
      </w:tr>
      <w:tr w:rsidR="00EA607C" w:rsidRPr="00BA0FED" w:rsidTr="00EA607C">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15</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16</w:t>
            </w:r>
          </w:p>
        </w:tc>
      </w:tr>
      <w:tr w:rsidR="00EA607C" w:rsidRPr="00BA0FED" w:rsidTr="00EA607C">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3</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0,1</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0,1</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39</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42</w:t>
            </w:r>
          </w:p>
        </w:tc>
      </w:tr>
      <w:tr w:rsidR="00EA607C" w:rsidRPr="00BA0FED" w:rsidTr="00EA607C">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p>
        </w:tc>
      </w:tr>
      <w:tr w:rsidR="00EA607C" w:rsidRPr="00BA0FED" w:rsidTr="00EA607C">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130</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140</w:t>
            </w: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28</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30</w:t>
            </w:r>
          </w:p>
        </w:tc>
      </w:tr>
      <w:tr w:rsidR="00EA607C" w:rsidRPr="00BA0FED" w:rsidTr="00EA607C">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EA607C" w:rsidRPr="00BA0FED" w:rsidRDefault="00EA607C"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EA607C" w:rsidRPr="00BA0FED" w:rsidRDefault="00EA607C"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EA607C" w:rsidRPr="00BA0FED" w:rsidRDefault="00EA607C"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EA607C" w:rsidRPr="00BA0FED" w:rsidRDefault="00EA607C"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0,72</w:t>
            </w:r>
          </w:p>
        </w:tc>
        <w:tc>
          <w:tcPr>
            <w:tcW w:w="2120" w:type="dxa"/>
            <w:tcBorders>
              <w:top w:val="nil"/>
              <w:left w:val="nil"/>
              <w:bottom w:val="single" w:sz="4" w:space="0" w:color="auto"/>
              <w:right w:val="single" w:sz="4" w:space="0" w:color="auto"/>
            </w:tcBorders>
            <w:shd w:val="clear" w:color="auto" w:fill="auto"/>
            <w:noWrap/>
          </w:tcPr>
          <w:p w:rsidR="00EA607C" w:rsidRPr="00EA607C" w:rsidRDefault="00EA607C" w:rsidP="00EA607C">
            <w:pPr>
              <w:jc w:val="center"/>
              <w:rPr>
                <w:sz w:val="22"/>
                <w:szCs w:val="22"/>
              </w:rPr>
            </w:pPr>
            <w:r w:rsidRPr="00EA607C">
              <w:rPr>
                <w:sz w:val="22"/>
                <w:szCs w:val="22"/>
              </w:rPr>
              <w:t>0,78</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Котино</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4</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4</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0,02</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Красные Череповицы</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13</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23</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5</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6</w:t>
            </w:r>
          </w:p>
        </w:tc>
      </w:tr>
      <w:tr w:rsidR="00AF5B87" w:rsidRPr="00BA0FED" w:rsidTr="00AF5B8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0,1</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99</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114</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13</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15</w:t>
            </w:r>
          </w:p>
        </w:tc>
      </w:tr>
      <w:tr w:rsidR="00AF5B87" w:rsidRPr="00BA0FED" w:rsidTr="00AF5B8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0,1</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35</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40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116</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133</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25</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29</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0,64</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0,74</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Курголово</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15</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15</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r>
      <w:tr w:rsidR="00AF5B87" w:rsidRPr="00BA0FED" w:rsidTr="00AF5B8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5</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5</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18</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18</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4</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4</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C54F5D">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0,10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0,10</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Муратово</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AF5B87" w:rsidRPr="00BA0FED" w:rsidTr="00AF5B87">
        <w:trPr>
          <w:trHeight w:val="58"/>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4</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7</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r>
      <w:tr w:rsidR="00AF5B87" w:rsidRPr="00BA0FED" w:rsidTr="00AF5B8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9</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33</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4</w:t>
            </w:r>
          </w:p>
        </w:tc>
      </w:tr>
      <w:tr w:rsidR="00AF5B87" w:rsidRPr="00BA0FED" w:rsidTr="00AF5B8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12</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39</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8</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0,06</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0,21</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Ожогино</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6</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6</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7</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7</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0,04</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0,04</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Ржевка</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r>
      <w:tr w:rsidR="00AF5B87" w:rsidRPr="00BA0FED" w:rsidTr="00AF5B8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6</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12</w:t>
            </w:r>
          </w:p>
        </w:tc>
      </w:tr>
      <w:tr w:rsidR="00AF5B87" w:rsidRPr="00BA0FED" w:rsidTr="00AF5B8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r>
      <w:tr w:rsidR="00AF5B87" w:rsidRPr="00BA0FED" w:rsidTr="00AF5B8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4</w:t>
            </w:r>
          </w:p>
        </w:tc>
      </w:tr>
      <w:tr w:rsidR="00AF5B87" w:rsidRPr="00BA0FED" w:rsidTr="00AF5B8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p>
        </w:tc>
      </w:tr>
      <w:tr w:rsidR="00AF5B87" w:rsidRPr="00BA0FED" w:rsidTr="00AF5B8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7</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14</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2</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3</w:t>
            </w:r>
          </w:p>
        </w:tc>
      </w:tr>
      <w:tr w:rsidR="00AF5B87" w:rsidRPr="00BA0FED" w:rsidTr="00AF5B8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AF5B87" w:rsidRPr="00BA0FED" w:rsidRDefault="00AF5B8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AF5B87" w:rsidRPr="00BA0FED" w:rsidRDefault="00AF5B8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AF5B87" w:rsidRPr="00BA0FED" w:rsidRDefault="00AF5B87"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AF5B87" w:rsidRPr="00BA0FED" w:rsidRDefault="00AF5B8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0,04</w:t>
            </w:r>
          </w:p>
        </w:tc>
        <w:tc>
          <w:tcPr>
            <w:tcW w:w="2120" w:type="dxa"/>
            <w:tcBorders>
              <w:top w:val="nil"/>
              <w:left w:val="nil"/>
              <w:bottom w:val="single" w:sz="4" w:space="0" w:color="auto"/>
              <w:right w:val="single" w:sz="4" w:space="0" w:color="auto"/>
            </w:tcBorders>
            <w:shd w:val="clear" w:color="auto" w:fill="auto"/>
            <w:noWrap/>
          </w:tcPr>
          <w:p w:rsidR="00AF5B87" w:rsidRPr="00AF5B87" w:rsidRDefault="00AF5B87" w:rsidP="00AF5B87">
            <w:pPr>
              <w:jc w:val="center"/>
              <w:rPr>
                <w:sz w:val="22"/>
                <w:szCs w:val="22"/>
              </w:rPr>
            </w:pPr>
            <w:r w:rsidRPr="00AF5B87">
              <w:rPr>
                <w:sz w:val="22"/>
                <w:szCs w:val="22"/>
              </w:rPr>
              <w:t>0,08</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Соколовка</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r>
      <w:tr w:rsidR="00663107" w:rsidRPr="00BA0FED" w:rsidTr="0066310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663107" w:rsidRPr="00BA0FED" w:rsidRDefault="0066310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w:t>
            </w:r>
          </w:p>
        </w:tc>
      </w:tr>
      <w:tr w:rsidR="00663107" w:rsidRPr="00BA0FED" w:rsidTr="0066310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w:t>
            </w:r>
          </w:p>
        </w:tc>
      </w:tr>
      <w:tr w:rsidR="00663107" w:rsidRPr="00BA0FED" w:rsidTr="0066310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0,0</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0,0</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6</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6</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r>
      <w:tr w:rsidR="00663107" w:rsidRPr="00BA0FED" w:rsidTr="0066310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0,0</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0,0</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2</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2</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r>
      <w:tr w:rsidR="00663107" w:rsidRPr="00BA0FED" w:rsidTr="0066310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7</w:t>
            </w: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2</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2</w:t>
            </w: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0,04</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0,04</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Поселок Сумино</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59</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62</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103</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109</w:t>
            </w:r>
          </w:p>
        </w:tc>
      </w:tr>
      <w:tr w:rsidR="00663107" w:rsidRPr="00BA0FED" w:rsidTr="0066310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663107" w:rsidRPr="00BA0FED" w:rsidRDefault="0066310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27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28</w:t>
            </w:r>
          </w:p>
        </w:tc>
      </w:tr>
      <w:tr w:rsidR="00663107" w:rsidRPr="00BA0FED" w:rsidTr="0066310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8</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9</w:t>
            </w:r>
          </w:p>
        </w:tc>
      </w:tr>
      <w:tr w:rsidR="00663107" w:rsidRPr="00BA0FED" w:rsidTr="0066310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0,3</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0,3</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507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534</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68</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71</w:t>
            </w:r>
          </w:p>
        </w:tc>
      </w:tr>
      <w:tr w:rsidR="00663107" w:rsidRPr="00BA0FED" w:rsidTr="0066310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12</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0,3</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0,3</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177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187</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r>
      <w:tr w:rsidR="00663107" w:rsidRPr="00BA0FED" w:rsidTr="0066310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592</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623</w:t>
            </w: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127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134</w:t>
            </w: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3,30</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3,47</w:t>
            </w:r>
          </w:p>
        </w:tc>
      </w:tr>
    </w:tbl>
    <w:p w:rsidR="00C54F5D" w:rsidRPr="00BA0FED" w:rsidRDefault="00C54F5D" w:rsidP="00C54F5D">
      <w:pPr>
        <w:jc w:val="center"/>
        <w:rPr>
          <w:color w:val="000000"/>
          <w:sz w:val="24"/>
        </w:rPr>
      </w:pPr>
    </w:p>
    <w:p w:rsidR="00C54F5D" w:rsidRPr="00BA0FED" w:rsidRDefault="00C54F5D" w:rsidP="00C54F5D">
      <w:pPr>
        <w:spacing w:line="360" w:lineRule="auto"/>
        <w:jc w:val="right"/>
        <w:rPr>
          <w:color w:val="000000"/>
          <w:sz w:val="24"/>
          <w:szCs w:val="24"/>
        </w:rPr>
      </w:pPr>
      <w:r w:rsidRPr="00BA0FED">
        <w:rPr>
          <w:color w:val="000000"/>
          <w:sz w:val="24"/>
        </w:rPr>
        <w:br w:type="page"/>
        <w:t>продолжение т</w:t>
      </w:r>
      <w:r w:rsidRPr="00BA0FED">
        <w:rPr>
          <w:color w:val="000000"/>
          <w:sz w:val="24"/>
          <w:szCs w:val="24"/>
        </w:rPr>
        <w:t>аблицы 4.1.5.4.2</w:t>
      </w:r>
    </w:p>
    <w:tbl>
      <w:tblPr>
        <w:tblW w:w="14317" w:type="dxa"/>
        <w:tblInd w:w="108" w:type="dxa"/>
        <w:tblLayout w:type="fixed"/>
        <w:tblLook w:val="0000" w:firstRow="0" w:lastRow="0" w:firstColumn="0" w:lastColumn="0" w:noHBand="0" w:noVBand="0"/>
      </w:tblPr>
      <w:tblGrid>
        <w:gridCol w:w="852"/>
        <w:gridCol w:w="5669"/>
        <w:gridCol w:w="1276"/>
        <w:gridCol w:w="2281"/>
        <w:gridCol w:w="2119"/>
        <w:gridCol w:w="2120"/>
      </w:tblGrid>
      <w:tr w:rsidR="00C54F5D" w:rsidRPr="00BA0FED">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п/п</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Наименование объектов</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социальной инфраструктуры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Норм</w:t>
            </w:r>
            <w:r w:rsidRPr="00BA0FED">
              <w:rPr>
                <w:color w:val="000000"/>
                <w:sz w:val="22"/>
                <w:szCs w:val="22"/>
                <w:lang w:eastAsia="ru-RU"/>
              </w:rPr>
              <w:t>а</w:t>
            </w:r>
            <w:r w:rsidRPr="00BA0FED">
              <w:rPr>
                <w:color w:val="000000"/>
                <w:sz w:val="22"/>
                <w:szCs w:val="22"/>
                <w:lang w:eastAsia="ru-RU"/>
              </w:rPr>
              <w:t>тив на</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 xml:space="preserve">1000 жит.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54F5D" w:rsidRPr="00BA0FED" w:rsidRDefault="000162E5" w:rsidP="00C54F5D">
            <w:pPr>
              <w:suppressAutoHyphens w:val="0"/>
              <w:overflowPunct/>
              <w:autoSpaceDE/>
              <w:jc w:val="center"/>
              <w:textAlignment w:val="auto"/>
              <w:rPr>
                <w:color w:val="000000"/>
                <w:sz w:val="22"/>
                <w:szCs w:val="22"/>
                <w:lang w:eastAsia="ru-RU"/>
              </w:rPr>
            </w:pPr>
            <w:r>
              <w:rPr>
                <w:color w:val="000000"/>
                <w:sz w:val="22"/>
                <w:szCs w:val="22"/>
                <w:lang w:eastAsia="ru-RU"/>
              </w:rPr>
              <w:t>Единица измерения</w:t>
            </w:r>
          </w:p>
        </w:tc>
        <w:tc>
          <w:tcPr>
            <w:tcW w:w="4239" w:type="dxa"/>
            <w:gridSpan w:val="2"/>
            <w:tcBorders>
              <w:top w:val="single" w:sz="4" w:space="0" w:color="auto"/>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Количество</w:t>
            </w:r>
          </w:p>
        </w:tc>
      </w:tr>
      <w:tr w:rsidR="00C54F5D" w:rsidRPr="00BA0FED">
        <w:trPr>
          <w:trHeight w:val="687"/>
        </w:trPr>
        <w:tc>
          <w:tcPr>
            <w:tcW w:w="852"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5669"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281" w:type="dxa"/>
            <w:vMerge/>
            <w:tcBorders>
              <w:top w:val="single" w:sz="4" w:space="0" w:color="auto"/>
              <w:left w:val="single" w:sz="4" w:space="0" w:color="auto"/>
              <w:bottom w:val="single" w:sz="4" w:space="0" w:color="auto"/>
              <w:right w:val="single" w:sz="4" w:space="0" w:color="auto"/>
            </w:tcBorders>
            <w:vAlign w:val="center"/>
          </w:tcPr>
          <w:p w:rsidR="00C54F5D" w:rsidRPr="00BA0FED" w:rsidRDefault="00C54F5D" w:rsidP="00C54F5D">
            <w:pPr>
              <w:suppressAutoHyphens w:val="0"/>
              <w:overflowPunct/>
              <w:autoSpaceDE/>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Первая очередь</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2020 год</w:t>
            </w:r>
          </w:p>
        </w:tc>
        <w:tc>
          <w:tcPr>
            <w:tcW w:w="2120" w:type="dxa"/>
            <w:tcBorders>
              <w:top w:val="nil"/>
              <w:left w:val="nil"/>
              <w:bottom w:val="single" w:sz="4" w:space="0" w:color="auto"/>
              <w:right w:val="single" w:sz="4" w:space="0" w:color="auto"/>
            </w:tcBorders>
            <w:shd w:val="clear" w:color="auto" w:fill="auto"/>
            <w:vAlign w:val="center"/>
          </w:tcPr>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Расчетный срок</w:t>
            </w:r>
          </w:p>
          <w:p w:rsidR="00C54F5D" w:rsidRPr="00BA0FED" w:rsidRDefault="00C54F5D" w:rsidP="00C54F5D">
            <w:pPr>
              <w:suppressAutoHyphens w:val="0"/>
              <w:overflowPunct/>
              <w:autoSpaceDE/>
              <w:jc w:val="center"/>
              <w:textAlignment w:val="auto"/>
              <w:rPr>
                <w:color w:val="000000"/>
                <w:sz w:val="22"/>
                <w:szCs w:val="22"/>
                <w:lang w:eastAsia="ru-RU"/>
              </w:rPr>
            </w:pPr>
            <w:r w:rsidRPr="00BA0FED">
              <w:rPr>
                <w:color w:val="000000"/>
                <w:sz w:val="22"/>
                <w:szCs w:val="22"/>
                <w:lang w:eastAsia="ru-RU"/>
              </w:rPr>
              <w:t>2035 год</w:t>
            </w:r>
          </w:p>
        </w:tc>
      </w:tr>
      <w:tr w:rsidR="00C54F5D" w:rsidRPr="00BA0FED">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5669" w:type="dxa"/>
            <w:tcBorders>
              <w:top w:val="nil"/>
              <w:left w:val="nil"/>
              <w:bottom w:val="single" w:sz="4" w:space="0" w:color="auto"/>
              <w:right w:val="single" w:sz="4" w:space="0" w:color="auto"/>
            </w:tcBorders>
            <w:shd w:val="clear" w:color="auto" w:fill="auto"/>
          </w:tcPr>
          <w:p w:rsidR="00C54F5D" w:rsidRPr="00BA0FED" w:rsidRDefault="00C54F5D" w:rsidP="00C54F5D">
            <w:pPr>
              <w:suppressAutoHyphens w:val="0"/>
              <w:overflowPunct/>
              <w:autoSpaceDE/>
              <w:textAlignment w:val="auto"/>
              <w:rPr>
                <w:b/>
                <w:color w:val="000000"/>
                <w:sz w:val="22"/>
                <w:szCs w:val="22"/>
                <w:lang w:eastAsia="ru-RU"/>
              </w:rPr>
            </w:pPr>
            <w:r w:rsidRPr="00BA0FED">
              <w:rPr>
                <w:b/>
                <w:color w:val="000000"/>
                <w:sz w:val="22"/>
                <w:szCs w:val="22"/>
                <w:lang w:eastAsia="ru-RU"/>
              </w:rPr>
              <w:t>Деревня Торосово</w:t>
            </w:r>
          </w:p>
        </w:tc>
        <w:tc>
          <w:tcPr>
            <w:tcW w:w="1276"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281" w:type="dxa"/>
            <w:tcBorders>
              <w:top w:val="single" w:sz="4" w:space="0" w:color="auto"/>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19" w:type="dxa"/>
            <w:tcBorders>
              <w:top w:val="nil"/>
              <w:left w:val="nil"/>
              <w:bottom w:val="single" w:sz="4" w:space="0" w:color="auto"/>
              <w:right w:val="single" w:sz="4" w:space="0" w:color="auto"/>
            </w:tcBorders>
            <w:shd w:val="clear" w:color="auto" w:fill="auto"/>
            <w:noWrap/>
          </w:tcPr>
          <w:p w:rsidR="00C54F5D" w:rsidRPr="00BA0FED" w:rsidRDefault="00C54F5D" w:rsidP="00C54F5D">
            <w:pPr>
              <w:suppressAutoHyphens w:val="0"/>
              <w:overflowPunct/>
              <w:autoSpaceDE/>
              <w:jc w:val="center"/>
              <w:textAlignment w:val="auto"/>
              <w:rPr>
                <w:color w:val="000000"/>
                <w:sz w:val="22"/>
                <w:szCs w:val="22"/>
                <w:lang w:eastAsia="ru-RU"/>
              </w:rPr>
            </w:pPr>
          </w:p>
        </w:tc>
        <w:tc>
          <w:tcPr>
            <w:tcW w:w="2120" w:type="dxa"/>
            <w:tcBorders>
              <w:top w:val="nil"/>
              <w:left w:val="nil"/>
              <w:bottom w:val="single" w:sz="4" w:space="0" w:color="auto"/>
              <w:right w:val="single" w:sz="4" w:space="0" w:color="auto"/>
            </w:tcBorders>
            <w:shd w:val="clear" w:color="auto" w:fill="auto"/>
            <w:noWrap/>
          </w:tcPr>
          <w:p w:rsidR="00C54F5D" w:rsidRPr="00BA0FED" w:rsidRDefault="00C54F5D" w:rsidP="00C54F5D">
            <w:pPr>
              <w:jc w:val="center"/>
              <w:rPr>
                <w:color w:val="000000"/>
                <w:sz w:val="22"/>
                <w:szCs w:val="22"/>
              </w:rPr>
            </w:pP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Детские дошкольные учреждения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59</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62</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2</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Общеобразовательные школы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61</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102</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108</w:t>
            </w:r>
          </w:p>
        </w:tc>
      </w:tr>
      <w:tr w:rsidR="00663107" w:rsidRPr="00BA0FED" w:rsidTr="0066310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3</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Амбулаторно-поликлинические учреждения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16</w:t>
            </w:r>
          </w:p>
        </w:tc>
        <w:tc>
          <w:tcPr>
            <w:tcW w:w="2281" w:type="dxa"/>
            <w:tcBorders>
              <w:top w:val="single" w:sz="4" w:space="0" w:color="auto"/>
              <w:left w:val="nil"/>
              <w:bottom w:val="single" w:sz="4" w:space="0" w:color="auto"/>
              <w:right w:val="single" w:sz="4" w:space="0" w:color="auto"/>
            </w:tcBorders>
            <w:shd w:val="clear" w:color="auto" w:fill="auto"/>
          </w:tcPr>
          <w:p w:rsidR="00663107" w:rsidRPr="00BA0FED" w:rsidRDefault="00663107" w:rsidP="00C54F5D">
            <w:pPr>
              <w:jc w:val="center"/>
              <w:rPr>
                <w:sz w:val="22"/>
                <w:szCs w:val="22"/>
              </w:rPr>
            </w:pPr>
            <w:r w:rsidRPr="00BA0FED">
              <w:rPr>
                <w:sz w:val="22"/>
                <w:szCs w:val="22"/>
              </w:rPr>
              <w:t>посещений в смену</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27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28</w:t>
            </w:r>
          </w:p>
        </w:tc>
      </w:tr>
      <w:tr w:rsidR="00663107" w:rsidRPr="00BA0FED" w:rsidTr="00663107">
        <w:trPr>
          <w:trHeight w:val="31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4</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Стационары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коек</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8</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9</w:t>
            </w:r>
          </w:p>
        </w:tc>
      </w:tr>
      <w:tr w:rsidR="00663107" w:rsidRPr="00BA0FED" w:rsidTr="00663107">
        <w:trPr>
          <w:trHeight w:val="25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5</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Аптеки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0,16</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0,3</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0,3</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6</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розничной торговли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300</w:t>
            </w:r>
          </w:p>
        </w:tc>
        <w:tc>
          <w:tcPr>
            <w:tcW w:w="2281" w:type="dxa"/>
            <w:tcBorders>
              <w:top w:val="single" w:sz="4" w:space="0" w:color="auto"/>
              <w:left w:val="nil"/>
              <w:bottom w:val="single" w:sz="4" w:space="0" w:color="auto"/>
              <w:right w:val="single" w:sz="4" w:space="0" w:color="auto"/>
            </w:tcBorders>
            <w:shd w:val="clear" w:color="auto" w:fill="auto"/>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504</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531</w:t>
            </w:r>
          </w:p>
        </w:tc>
      </w:tr>
      <w:tr w:rsidR="00663107" w:rsidRPr="00BA0FED" w:rsidTr="00663107">
        <w:trPr>
          <w:trHeight w:val="33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7</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общественного питания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40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67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71</w:t>
            </w:r>
          </w:p>
        </w:tc>
      </w:tr>
      <w:tr w:rsidR="00663107" w:rsidRPr="00BA0FED" w:rsidTr="00663107">
        <w:trPr>
          <w:trHeight w:val="30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8</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Предприятия бытового обслуживания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7</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рабочих 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7</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12</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9</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Отделения связи  II группы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0,17</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0,3</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0,3</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10</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Филиалы сбербанков</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0,50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объект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11</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Учреждения культуры и искусства</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досуга и любительской деятельности</w:t>
            </w:r>
          </w:p>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(клубы) с кинозалами</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105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мест</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176</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186</w:t>
            </w:r>
          </w:p>
        </w:tc>
      </w:tr>
      <w:tr w:rsidR="00663107" w:rsidRPr="00BA0FED" w:rsidTr="00663107">
        <w:trPr>
          <w:trHeight w:val="345"/>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r w:rsidRPr="00BA0FED">
              <w:rPr>
                <w:color w:val="000000"/>
                <w:sz w:val="24"/>
                <w:szCs w:val="24"/>
                <w:lang w:eastAsia="ru-RU"/>
              </w:rPr>
              <w:t>12</w:t>
            </w: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Физкультурно-спортивные сооружения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p>
        </w:tc>
      </w:tr>
      <w:tr w:rsidR="00663107" w:rsidRPr="00BA0FED" w:rsidTr="00663107">
        <w:trPr>
          <w:trHeight w:val="54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помещения для физкультурно-оздоровительных</w:t>
            </w:r>
          </w:p>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занятий, спо</w:t>
            </w:r>
            <w:r w:rsidRPr="00BA0FED">
              <w:rPr>
                <w:color w:val="000000"/>
                <w:sz w:val="22"/>
                <w:szCs w:val="22"/>
                <w:lang w:eastAsia="ru-RU"/>
              </w:rPr>
              <w:t>р</w:t>
            </w:r>
            <w:r w:rsidRPr="00BA0FED">
              <w:rPr>
                <w:color w:val="000000"/>
                <w:sz w:val="22"/>
                <w:szCs w:val="22"/>
                <w:lang w:eastAsia="ru-RU"/>
              </w:rPr>
              <w:t>тивные залы</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350</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пола</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588</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620</w:t>
            </w: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бассейны плавательные</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75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зеркала воды</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126</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133</w:t>
            </w:r>
          </w:p>
        </w:tc>
      </w:tr>
      <w:tr w:rsidR="00663107" w:rsidRPr="00BA0FED" w:rsidTr="00663107">
        <w:trPr>
          <w:trHeight w:val="360"/>
        </w:trPr>
        <w:tc>
          <w:tcPr>
            <w:tcW w:w="852" w:type="dxa"/>
            <w:tcBorders>
              <w:top w:val="nil"/>
              <w:left w:val="single" w:sz="4" w:space="0" w:color="auto"/>
              <w:bottom w:val="single" w:sz="4" w:space="0" w:color="auto"/>
              <w:right w:val="single" w:sz="4" w:space="0" w:color="auto"/>
            </w:tcBorders>
            <w:shd w:val="clear" w:color="auto" w:fill="auto"/>
            <w:noWrap/>
          </w:tcPr>
          <w:p w:rsidR="00663107" w:rsidRPr="00BA0FED" w:rsidRDefault="00663107" w:rsidP="00C54F5D">
            <w:pPr>
              <w:suppressAutoHyphens w:val="0"/>
              <w:overflowPunct/>
              <w:autoSpaceDE/>
              <w:jc w:val="center"/>
              <w:textAlignment w:val="auto"/>
              <w:rPr>
                <w:color w:val="000000"/>
                <w:sz w:val="24"/>
                <w:szCs w:val="24"/>
                <w:lang w:eastAsia="ru-RU"/>
              </w:rPr>
            </w:pPr>
          </w:p>
        </w:tc>
        <w:tc>
          <w:tcPr>
            <w:tcW w:w="5669" w:type="dxa"/>
            <w:tcBorders>
              <w:top w:val="nil"/>
              <w:left w:val="nil"/>
              <w:bottom w:val="single" w:sz="4" w:space="0" w:color="auto"/>
              <w:right w:val="single" w:sz="4" w:space="0" w:color="auto"/>
            </w:tcBorders>
            <w:shd w:val="clear" w:color="auto" w:fill="auto"/>
          </w:tcPr>
          <w:p w:rsidR="00663107" w:rsidRPr="00BA0FED" w:rsidRDefault="00663107" w:rsidP="00E5740B">
            <w:pPr>
              <w:suppressAutoHyphens w:val="0"/>
              <w:overflowPunct/>
              <w:autoSpaceDE/>
              <w:textAlignment w:val="auto"/>
              <w:rPr>
                <w:color w:val="000000"/>
                <w:sz w:val="22"/>
                <w:szCs w:val="22"/>
                <w:lang w:eastAsia="ru-RU"/>
              </w:rPr>
            </w:pPr>
            <w:r w:rsidRPr="00BA0FED">
              <w:rPr>
                <w:color w:val="000000"/>
                <w:sz w:val="22"/>
                <w:szCs w:val="22"/>
                <w:lang w:eastAsia="ru-RU"/>
              </w:rPr>
              <w:t xml:space="preserve">     плоскостные сооружения</w:t>
            </w:r>
          </w:p>
        </w:tc>
        <w:tc>
          <w:tcPr>
            <w:tcW w:w="1276" w:type="dxa"/>
            <w:tcBorders>
              <w:top w:val="nil"/>
              <w:left w:val="nil"/>
              <w:bottom w:val="single" w:sz="4" w:space="0" w:color="auto"/>
              <w:right w:val="single" w:sz="4" w:space="0" w:color="auto"/>
            </w:tcBorders>
            <w:shd w:val="clear" w:color="auto" w:fill="auto"/>
            <w:noWrap/>
          </w:tcPr>
          <w:p w:rsidR="00663107" w:rsidRPr="00BA0FED" w:rsidRDefault="00663107" w:rsidP="00E5740B">
            <w:pPr>
              <w:jc w:val="center"/>
              <w:rPr>
                <w:sz w:val="22"/>
                <w:szCs w:val="22"/>
              </w:rPr>
            </w:pPr>
            <w:r w:rsidRPr="00BA0FED">
              <w:rPr>
                <w:sz w:val="22"/>
                <w:szCs w:val="22"/>
              </w:rPr>
              <w:t>1,95</w:t>
            </w:r>
          </w:p>
        </w:tc>
        <w:tc>
          <w:tcPr>
            <w:tcW w:w="2281" w:type="dxa"/>
            <w:tcBorders>
              <w:top w:val="single" w:sz="4" w:space="0" w:color="auto"/>
              <w:left w:val="nil"/>
              <w:bottom w:val="single" w:sz="4" w:space="0" w:color="auto"/>
              <w:right w:val="single" w:sz="4" w:space="0" w:color="auto"/>
            </w:tcBorders>
            <w:shd w:val="clear" w:color="auto" w:fill="auto"/>
            <w:noWrap/>
          </w:tcPr>
          <w:p w:rsidR="00663107" w:rsidRPr="00BA0FED" w:rsidRDefault="00663107" w:rsidP="00C54F5D">
            <w:pPr>
              <w:jc w:val="center"/>
              <w:rPr>
                <w:sz w:val="22"/>
                <w:szCs w:val="22"/>
              </w:rPr>
            </w:pPr>
            <w:r w:rsidRPr="00BA0FED">
              <w:rPr>
                <w:sz w:val="22"/>
                <w:szCs w:val="22"/>
              </w:rPr>
              <w:t>тыс. м</w:t>
            </w:r>
            <w:r w:rsidRPr="00BA0FED">
              <w:rPr>
                <w:sz w:val="22"/>
                <w:szCs w:val="22"/>
                <w:vertAlign w:val="superscript"/>
              </w:rPr>
              <w:t>2</w:t>
            </w:r>
          </w:p>
        </w:tc>
        <w:tc>
          <w:tcPr>
            <w:tcW w:w="2119"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3,28</w:t>
            </w:r>
          </w:p>
        </w:tc>
        <w:tc>
          <w:tcPr>
            <w:tcW w:w="2120" w:type="dxa"/>
            <w:tcBorders>
              <w:top w:val="nil"/>
              <w:left w:val="nil"/>
              <w:bottom w:val="single" w:sz="4" w:space="0" w:color="auto"/>
              <w:right w:val="single" w:sz="4" w:space="0" w:color="auto"/>
            </w:tcBorders>
            <w:shd w:val="clear" w:color="auto" w:fill="auto"/>
            <w:noWrap/>
          </w:tcPr>
          <w:p w:rsidR="00663107" w:rsidRPr="00663107" w:rsidRDefault="00663107" w:rsidP="00663107">
            <w:pPr>
              <w:jc w:val="center"/>
              <w:rPr>
                <w:sz w:val="22"/>
                <w:szCs w:val="22"/>
              </w:rPr>
            </w:pPr>
            <w:r w:rsidRPr="00663107">
              <w:rPr>
                <w:sz w:val="22"/>
                <w:szCs w:val="22"/>
              </w:rPr>
              <w:t>3,45</w:t>
            </w:r>
          </w:p>
        </w:tc>
      </w:tr>
    </w:tbl>
    <w:p w:rsidR="00C54F5D" w:rsidRPr="00BA0FED" w:rsidRDefault="00C54F5D" w:rsidP="00C54F5D">
      <w:pPr>
        <w:jc w:val="center"/>
        <w:rPr>
          <w:color w:val="000000"/>
          <w:sz w:val="24"/>
        </w:rPr>
      </w:pPr>
    </w:p>
    <w:p w:rsidR="00B4216E" w:rsidRPr="00BA0FED" w:rsidRDefault="00834EC1" w:rsidP="00852D51">
      <w:pPr>
        <w:jc w:val="center"/>
        <w:rPr>
          <w:color w:val="000000"/>
          <w:sz w:val="24"/>
        </w:rPr>
      </w:pPr>
      <w:r w:rsidRPr="00BA0FED">
        <w:rPr>
          <w:color w:val="000000"/>
          <w:sz w:val="24"/>
        </w:rPr>
        <w:br w:type="page"/>
      </w:r>
      <w:r w:rsidR="00B4216E" w:rsidRPr="00BA0FED">
        <w:rPr>
          <w:color w:val="000000"/>
          <w:sz w:val="24"/>
        </w:rPr>
        <w:t xml:space="preserve">Проектные предложения </w:t>
      </w:r>
      <w:r w:rsidR="00633152" w:rsidRPr="00BA0FED">
        <w:rPr>
          <w:color w:val="000000"/>
          <w:sz w:val="24"/>
        </w:rPr>
        <w:t xml:space="preserve">по </w:t>
      </w:r>
      <w:r w:rsidR="00584ED5" w:rsidRPr="00BA0FED">
        <w:rPr>
          <w:color w:val="000000"/>
          <w:sz w:val="24"/>
        </w:rPr>
        <w:t>строительству</w:t>
      </w:r>
      <w:r w:rsidR="00B4216E" w:rsidRPr="00BA0FED">
        <w:rPr>
          <w:color w:val="000000"/>
          <w:sz w:val="24"/>
        </w:rPr>
        <w:t xml:space="preserve"> объектов социальной инфраструктуры</w:t>
      </w:r>
    </w:p>
    <w:p w:rsidR="00B4216E" w:rsidRDefault="00B4216E" w:rsidP="006371FD">
      <w:pPr>
        <w:jc w:val="center"/>
        <w:rPr>
          <w:color w:val="000000"/>
          <w:sz w:val="24"/>
          <w:szCs w:val="24"/>
        </w:rPr>
      </w:pPr>
      <w:r w:rsidRPr="00BA0FED">
        <w:rPr>
          <w:color w:val="000000"/>
          <w:sz w:val="24"/>
        </w:rPr>
        <w:t xml:space="preserve">на территории </w:t>
      </w:r>
      <w:r w:rsidR="00C54F5D" w:rsidRPr="00BA0FED">
        <w:rPr>
          <w:color w:val="000000"/>
          <w:sz w:val="24"/>
          <w:szCs w:val="24"/>
        </w:rPr>
        <w:t>Губаницкого</w:t>
      </w:r>
      <w:r w:rsidR="009878BD" w:rsidRPr="00BA0FED">
        <w:rPr>
          <w:color w:val="000000"/>
          <w:sz w:val="24"/>
          <w:szCs w:val="24"/>
        </w:rPr>
        <w:t xml:space="preserve"> сельского поселения</w:t>
      </w:r>
    </w:p>
    <w:p w:rsidR="00B62B98" w:rsidRPr="00BA0FED" w:rsidRDefault="00B62B98" w:rsidP="006371FD">
      <w:pPr>
        <w:jc w:val="center"/>
        <w:rPr>
          <w:color w:val="000000"/>
          <w:sz w:val="24"/>
        </w:rPr>
      </w:pPr>
    </w:p>
    <w:p w:rsidR="00B4216E" w:rsidRPr="00BA0FED" w:rsidRDefault="00B4216E" w:rsidP="00ED105C">
      <w:pPr>
        <w:spacing w:line="360" w:lineRule="auto"/>
        <w:jc w:val="right"/>
        <w:rPr>
          <w:color w:val="000000"/>
          <w:sz w:val="24"/>
          <w:szCs w:val="24"/>
        </w:rPr>
      </w:pPr>
      <w:r w:rsidRPr="00BA0FED">
        <w:rPr>
          <w:color w:val="000000"/>
          <w:sz w:val="24"/>
        </w:rPr>
        <w:t xml:space="preserve">Таблица </w:t>
      </w:r>
      <w:r w:rsidR="006713AE" w:rsidRPr="00BA0FED">
        <w:rPr>
          <w:color w:val="000000"/>
          <w:sz w:val="24"/>
          <w:szCs w:val="24"/>
        </w:rPr>
        <w:t>4</w:t>
      </w:r>
      <w:r w:rsidRPr="00BA0FED">
        <w:rPr>
          <w:color w:val="000000"/>
          <w:sz w:val="24"/>
          <w:szCs w:val="24"/>
        </w:rPr>
        <w:t>.1.5.4.</w:t>
      </w:r>
      <w:r w:rsidR="003907C3" w:rsidRPr="00BA0FED">
        <w:rPr>
          <w:color w:val="000000"/>
          <w:sz w:val="24"/>
          <w:szCs w:val="24"/>
        </w:rPr>
        <w:t>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685"/>
        <w:gridCol w:w="2694"/>
        <w:gridCol w:w="1559"/>
        <w:gridCol w:w="1512"/>
        <w:gridCol w:w="1606"/>
        <w:gridCol w:w="1419"/>
        <w:gridCol w:w="1692"/>
        <w:gridCol w:w="10"/>
      </w:tblGrid>
      <w:tr w:rsidR="00177709" w:rsidRPr="00BA0FED" w:rsidTr="00E57C5F">
        <w:trPr>
          <w:trHeight w:val="283"/>
          <w:tblHeader/>
        </w:trPr>
        <w:tc>
          <w:tcPr>
            <w:tcW w:w="850" w:type="dxa"/>
            <w:vMerge w:val="restart"/>
            <w:vAlign w:val="center"/>
          </w:tcPr>
          <w:p w:rsidR="00177709" w:rsidRPr="00BA0FED" w:rsidRDefault="00177709" w:rsidP="00177709">
            <w:pPr>
              <w:jc w:val="center"/>
              <w:rPr>
                <w:color w:val="000000"/>
                <w:sz w:val="22"/>
                <w:szCs w:val="22"/>
              </w:rPr>
            </w:pPr>
            <w:r w:rsidRPr="00BA0FED">
              <w:rPr>
                <w:color w:val="000000"/>
                <w:sz w:val="22"/>
                <w:szCs w:val="22"/>
              </w:rPr>
              <w:t>№№ п/п</w:t>
            </w:r>
          </w:p>
        </w:tc>
        <w:tc>
          <w:tcPr>
            <w:tcW w:w="3685" w:type="dxa"/>
            <w:vMerge w:val="restart"/>
            <w:vAlign w:val="center"/>
          </w:tcPr>
          <w:p w:rsidR="00177709" w:rsidRPr="00BA0FED" w:rsidRDefault="00177709" w:rsidP="00177709">
            <w:pPr>
              <w:jc w:val="center"/>
              <w:rPr>
                <w:color w:val="000000"/>
                <w:sz w:val="22"/>
                <w:szCs w:val="22"/>
              </w:rPr>
            </w:pPr>
            <w:r w:rsidRPr="00BA0FED">
              <w:rPr>
                <w:color w:val="000000"/>
                <w:sz w:val="22"/>
                <w:szCs w:val="22"/>
              </w:rPr>
              <w:t>Наименование объекта</w:t>
            </w:r>
          </w:p>
        </w:tc>
        <w:tc>
          <w:tcPr>
            <w:tcW w:w="2694" w:type="dxa"/>
            <w:vMerge w:val="restart"/>
            <w:vAlign w:val="center"/>
          </w:tcPr>
          <w:p w:rsidR="00177709" w:rsidRPr="00BA0FED" w:rsidRDefault="00177709" w:rsidP="00177709">
            <w:pPr>
              <w:jc w:val="center"/>
              <w:rPr>
                <w:color w:val="000000"/>
                <w:sz w:val="22"/>
                <w:szCs w:val="22"/>
              </w:rPr>
            </w:pPr>
            <w:r w:rsidRPr="00BA0FED">
              <w:rPr>
                <w:color w:val="000000"/>
                <w:sz w:val="22"/>
                <w:szCs w:val="22"/>
              </w:rPr>
              <w:t>Место размещения</w:t>
            </w:r>
          </w:p>
          <w:p w:rsidR="00177709" w:rsidRPr="00BA0FED" w:rsidRDefault="00177709" w:rsidP="00177709">
            <w:pPr>
              <w:jc w:val="center"/>
              <w:rPr>
                <w:color w:val="000000"/>
                <w:sz w:val="22"/>
                <w:szCs w:val="22"/>
              </w:rPr>
            </w:pPr>
            <w:r w:rsidRPr="00BA0FED">
              <w:rPr>
                <w:color w:val="000000"/>
                <w:sz w:val="22"/>
                <w:szCs w:val="22"/>
              </w:rPr>
              <w:t>объекта</w:t>
            </w:r>
          </w:p>
        </w:tc>
        <w:tc>
          <w:tcPr>
            <w:tcW w:w="1559" w:type="dxa"/>
            <w:vMerge w:val="restart"/>
            <w:vAlign w:val="center"/>
          </w:tcPr>
          <w:p w:rsidR="00177709" w:rsidRPr="00BA0FED" w:rsidRDefault="000162E5" w:rsidP="00177709">
            <w:pPr>
              <w:jc w:val="center"/>
              <w:rPr>
                <w:color w:val="000000"/>
                <w:sz w:val="22"/>
                <w:szCs w:val="22"/>
              </w:rPr>
            </w:pPr>
            <w:r>
              <w:rPr>
                <w:color w:val="000000"/>
                <w:sz w:val="22"/>
                <w:szCs w:val="22"/>
              </w:rPr>
              <w:t>Единица измерения</w:t>
            </w:r>
          </w:p>
          <w:p w:rsidR="00177709" w:rsidRPr="00BA0FED" w:rsidRDefault="00177709" w:rsidP="00177709">
            <w:pPr>
              <w:jc w:val="center"/>
              <w:rPr>
                <w:color w:val="000000"/>
                <w:sz w:val="22"/>
                <w:szCs w:val="22"/>
              </w:rPr>
            </w:pPr>
            <w:r w:rsidRPr="00BA0FED">
              <w:rPr>
                <w:color w:val="000000"/>
                <w:sz w:val="22"/>
                <w:szCs w:val="22"/>
              </w:rPr>
              <w:t>вместимости</w:t>
            </w:r>
          </w:p>
        </w:tc>
        <w:tc>
          <w:tcPr>
            <w:tcW w:w="6238" w:type="dxa"/>
            <w:gridSpan w:val="5"/>
            <w:vAlign w:val="center"/>
          </w:tcPr>
          <w:p w:rsidR="00177709" w:rsidRPr="00BA0FED" w:rsidRDefault="00177709" w:rsidP="00177709">
            <w:pPr>
              <w:jc w:val="center"/>
              <w:rPr>
                <w:color w:val="000000"/>
                <w:sz w:val="22"/>
                <w:szCs w:val="22"/>
              </w:rPr>
            </w:pPr>
            <w:r w:rsidRPr="00BA0FED">
              <w:rPr>
                <w:color w:val="000000"/>
                <w:sz w:val="22"/>
                <w:szCs w:val="22"/>
              </w:rPr>
              <w:t>Новое строительство</w:t>
            </w:r>
          </w:p>
        </w:tc>
      </w:tr>
      <w:tr w:rsidR="00177709" w:rsidRPr="00BA0FED" w:rsidTr="00E57C5F">
        <w:trPr>
          <w:trHeight w:val="282"/>
          <w:tblHeader/>
        </w:trPr>
        <w:tc>
          <w:tcPr>
            <w:tcW w:w="850" w:type="dxa"/>
            <w:vMerge/>
            <w:vAlign w:val="center"/>
          </w:tcPr>
          <w:p w:rsidR="00177709" w:rsidRPr="00BA0FED" w:rsidRDefault="00177709" w:rsidP="00177709">
            <w:pPr>
              <w:jc w:val="center"/>
              <w:rPr>
                <w:color w:val="000000"/>
                <w:sz w:val="22"/>
                <w:szCs w:val="22"/>
              </w:rPr>
            </w:pPr>
          </w:p>
        </w:tc>
        <w:tc>
          <w:tcPr>
            <w:tcW w:w="3685" w:type="dxa"/>
            <w:vMerge/>
            <w:vAlign w:val="center"/>
          </w:tcPr>
          <w:p w:rsidR="00177709" w:rsidRPr="00BA0FED" w:rsidRDefault="00177709" w:rsidP="00177709">
            <w:pPr>
              <w:jc w:val="center"/>
              <w:rPr>
                <w:color w:val="000000"/>
                <w:sz w:val="22"/>
                <w:szCs w:val="22"/>
              </w:rPr>
            </w:pPr>
          </w:p>
        </w:tc>
        <w:tc>
          <w:tcPr>
            <w:tcW w:w="2694" w:type="dxa"/>
            <w:vMerge/>
            <w:vAlign w:val="center"/>
          </w:tcPr>
          <w:p w:rsidR="00177709" w:rsidRPr="00BA0FED" w:rsidRDefault="00177709" w:rsidP="00177709">
            <w:pPr>
              <w:jc w:val="center"/>
              <w:rPr>
                <w:color w:val="000000"/>
                <w:sz w:val="22"/>
                <w:szCs w:val="22"/>
              </w:rPr>
            </w:pPr>
          </w:p>
        </w:tc>
        <w:tc>
          <w:tcPr>
            <w:tcW w:w="1559" w:type="dxa"/>
            <w:vMerge/>
            <w:vAlign w:val="center"/>
          </w:tcPr>
          <w:p w:rsidR="00177709" w:rsidRPr="00BA0FED" w:rsidRDefault="00177709" w:rsidP="00177709">
            <w:pPr>
              <w:jc w:val="center"/>
              <w:rPr>
                <w:color w:val="000000"/>
                <w:sz w:val="22"/>
                <w:szCs w:val="22"/>
              </w:rPr>
            </w:pPr>
          </w:p>
        </w:tc>
        <w:tc>
          <w:tcPr>
            <w:tcW w:w="3118" w:type="dxa"/>
            <w:gridSpan w:val="2"/>
            <w:vAlign w:val="center"/>
          </w:tcPr>
          <w:p w:rsidR="00177709" w:rsidRPr="00BA0FED" w:rsidRDefault="00177709" w:rsidP="00177709">
            <w:pPr>
              <w:jc w:val="center"/>
              <w:rPr>
                <w:color w:val="000000"/>
                <w:sz w:val="22"/>
                <w:szCs w:val="22"/>
              </w:rPr>
            </w:pPr>
            <w:r w:rsidRPr="00BA0FED">
              <w:rPr>
                <w:color w:val="000000"/>
                <w:sz w:val="22"/>
                <w:szCs w:val="22"/>
              </w:rPr>
              <w:t xml:space="preserve">На период </w:t>
            </w:r>
            <w:r w:rsidR="00CF001C" w:rsidRPr="00BA0FED">
              <w:rPr>
                <w:color w:val="000000"/>
                <w:sz w:val="22"/>
                <w:szCs w:val="22"/>
              </w:rPr>
              <w:t>до</w:t>
            </w:r>
            <w:r w:rsidRPr="00BA0FED">
              <w:rPr>
                <w:color w:val="000000"/>
                <w:sz w:val="22"/>
                <w:szCs w:val="22"/>
              </w:rPr>
              <w:t xml:space="preserve"> </w:t>
            </w:r>
            <w:smartTag w:uri="urn:schemas-microsoft-com:office:smarttags" w:element="metricconverter">
              <w:smartTagPr>
                <w:attr w:name="ProductID" w:val="2020 г"/>
              </w:smartTagPr>
              <w:r w:rsidRPr="00BA0FED">
                <w:rPr>
                  <w:color w:val="000000"/>
                  <w:sz w:val="22"/>
                  <w:szCs w:val="22"/>
                </w:rPr>
                <w:t>2020 г</w:t>
              </w:r>
            </w:smartTag>
            <w:r w:rsidRPr="00BA0FED">
              <w:rPr>
                <w:color w:val="000000"/>
                <w:sz w:val="22"/>
                <w:szCs w:val="22"/>
              </w:rPr>
              <w:t>.</w:t>
            </w:r>
          </w:p>
        </w:tc>
        <w:tc>
          <w:tcPr>
            <w:tcW w:w="3120" w:type="dxa"/>
            <w:gridSpan w:val="3"/>
            <w:vAlign w:val="center"/>
          </w:tcPr>
          <w:p w:rsidR="00177709" w:rsidRPr="00BA0FED" w:rsidRDefault="00177709" w:rsidP="00177709">
            <w:pPr>
              <w:jc w:val="center"/>
              <w:rPr>
                <w:color w:val="000000"/>
                <w:sz w:val="22"/>
                <w:szCs w:val="22"/>
              </w:rPr>
            </w:pPr>
            <w:r w:rsidRPr="00BA0FED">
              <w:rPr>
                <w:color w:val="000000"/>
                <w:sz w:val="22"/>
                <w:szCs w:val="22"/>
              </w:rPr>
              <w:t>На период 2020-</w:t>
            </w:r>
            <w:smartTag w:uri="urn:schemas-microsoft-com:office:smarttags" w:element="metricconverter">
              <w:smartTagPr>
                <w:attr w:name="ProductID" w:val="2035 г"/>
              </w:smartTagPr>
              <w:r w:rsidRPr="00BA0FED">
                <w:rPr>
                  <w:color w:val="000000"/>
                  <w:sz w:val="22"/>
                  <w:szCs w:val="22"/>
                </w:rPr>
                <w:t>203</w:t>
              </w:r>
              <w:r w:rsidR="00C54F5D" w:rsidRPr="00BA0FED">
                <w:rPr>
                  <w:color w:val="000000"/>
                  <w:sz w:val="22"/>
                  <w:szCs w:val="22"/>
                </w:rPr>
                <w:t>5</w:t>
              </w:r>
              <w:r w:rsidRPr="00BA0FED">
                <w:rPr>
                  <w:color w:val="000000"/>
                  <w:sz w:val="22"/>
                  <w:szCs w:val="22"/>
                </w:rPr>
                <w:t xml:space="preserve"> г</w:t>
              </w:r>
            </w:smartTag>
            <w:r w:rsidRPr="00BA0FED">
              <w:rPr>
                <w:color w:val="000000"/>
                <w:sz w:val="22"/>
                <w:szCs w:val="22"/>
              </w:rPr>
              <w:t>.г.</w:t>
            </w:r>
          </w:p>
        </w:tc>
      </w:tr>
      <w:tr w:rsidR="00177709" w:rsidRPr="00BA0FED" w:rsidTr="00E57C5F">
        <w:trPr>
          <w:trHeight w:val="282"/>
          <w:tblHeader/>
        </w:trPr>
        <w:tc>
          <w:tcPr>
            <w:tcW w:w="850" w:type="dxa"/>
            <w:vMerge/>
            <w:vAlign w:val="center"/>
          </w:tcPr>
          <w:p w:rsidR="00177709" w:rsidRPr="00BA0FED" w:rsidRDefault="00177709" w:rsidP="00177709">
            <w:pPr>
              <w:jc w:val="center"/>
              <w:rPr>
                <w:color w:val="000000"/>
                <w:sz w:val="22"/>
                <w:szCs w:val="22"/>
              </w:rPr>
            </w:pPr>
          </w:p>
        </w:tc>
        <w:tc>
          <w:tcPr>
            <w:tcW w:w="3685" w:type="dxa"/>
            <w:vMerge/>
            <w:vAlign w:val="center"/>
          </w:tcPr>
          <w:p w:rsidR="00177709" w:rsidRPr="00BA0FED" w:rsidRDefault="00177709" w:rsidP="00177709">
            <w:pPr>
              <w:jc w:val="center"/>
              <w:rPr>
                <w:color w:val="000000"/>
                <w:sz w:val="22"/>
                <w:szCs w:val="22"/>
              </w:rPr>
            </w:pPr>
          </w:p>
        </w:tc>
        <w:tc>
          <w:tcPr>
            <w:tcW w:w="2694" w:type="dxa"/>
            <w:vMerge/>
            <w:vAlign w:val="center"/>
          </w:tcPr>
          <w:p w:rsidR="00177709" w:rsidRPr="00BA0FED" w:rsidRDefault="00177709" w:rsidP="00177709">
            <w:pPr>
              <w:jc w:val="center"/>
              <w:rPr>
                <w:color w:val="000000"/>
                <w:sz w:val="22"/>
                <w:szCs w:val="22"/>
              </w:rPr>
            </w:pPr>
          </w:p>
        </w:tc>
        <w:tc>
          <w:tcPr>
            <w:tcW w:w="1559" w:type="dxa"/>
            <w:vMerge/>
            <w:vAlign w:val="center"/>
          </w:tcPr>
          <w:p w:rsidR="00177709" w:rsidRPr="00BA0FED" w:rsidRDefault="00177709" w:rsidP="00177709">
            <w:pPr>
              <w:jc w:val="center"/>
              <w:rPr>
                <w:color w:val="000000"/>
                <w:sz w:val="22"/>
                <w:szCs w:val="22"/>
              </w:rPr>
            </w:pPr>
          </w:p>
        </w:tc>
        <w:tc>
          <w:tcPr>
            <w:tcW w:w="1512" w:type="dxa"/>
            <w:vAlign w:val="center"/>
          </w:tcPr>
          <w:p w:rsidR="00177709" w:rsidRPr="00BA0FED" w:rsidRDefault="00177709" w:rsidP="00177709">
            <w:pPr>
              <w:jc w:val="center"/>
              <w:rPr>
                <w:color w:val="000000"/>
                <w:sz w:val="22"/>
                <w:szCs w:val="22"/>
              </w:rPr>
            </w:pPr>
            <w:r w:rsidRPr="00BA0FED">
              <w:rPr>
                <w:color w:val="000000"/>
                <w:sz w:val="22"/>
                <w:szCs w:val="22"/>
              </w:rPr>
              <w:t>Количество</w:t>
            </w:r>
          </w:p>
          <w:p w:rsidR="00177709" w:rsidRPr="00BA0FED" w:rsidRDefault="00177709" w:rsidP="00177709">
            <w:pPr>
              <w:jc w:val="center"/>
              <w:rPr>
                <w:color w:val="000000"/>
                <w:sz w:val="22"/>
                <w:szCs w:val="22"/>
              </w:rPr>
            </w:pPr>
            <w:r w:rsidRPr="00BA0FED">
              <w:rPr>
                <w:color w:val="000000"/>
                <w:sz w:val="22"/>
                <w:szCs w:val="22"/>
              </w:rPr>
              <w:t>объектов</w:t>
            </w:r>
          </w:p>
        </w:tc>
        <w:tc>
          <w:tcPr>
            <w:tcW w:w="1606" w:type="dxa"/>
            <w:vAlign w:val="center"/>
          </w:tcPr>
          <w:p w:rsidR="00177709" w:rsidRPr="00BA0FED" w:rsidRDefault="00177709" w:rsidP="00177709">
            <w:pPr>
              <w:jc w:val="center"/>
              <w:rPr>
                <w:color w:val="000000"/>
                <w:sz w:val="22"/>
                <w:szCs w:val="22"/>
                <w:u w:val="single"/>
              </w:rPr>
            </w:pPr>
            <w:r w:rsidRPr="00BA0FED">
              <w:rPr>
                <w:color w:val="000000"/>
                <w:sz w:val="22"/>
                <w:szCs w:val="22"/>
                <w:u w:val="single"/>
              </w:rPr>
              <w:t>Вместимость</w:t>
            </w:r>
          </w:p>
          <w:p w:rsidR="00177709" w:rsidRPr="00BA0FED" w:rsidRDefault="00177709" w:rsidP="00177709">
            <w:pPr>
              <w:jc w:val="center"/>
              <w:rPr>
                <w:color w:val="000000"/>
                <w:sz w:val="22"/>
                <w:szCs w:val="22"/>
              </w:rPr>
            </w:pPr>
            <w:r w:rsidRPr="00BA0FED">
              <w:rPr>
                <w:color w:val="000000"/>
                <w:sz w:val="22"/>
                <w:szCs w:val="22"/>
              </w:rPr>
              <w:t>Площадь уч-ка одного объекта, га</w:t>
            </w:r>
          </w:p>
        </w:tc>
        <w:tc>
          <w:tcPr>
            <w:tcW w:w="1418" w:type="dxa"/>
            <w:vAlign w:val="center"/>
          </w:tcPr>
          <w:p w:rsidR="00177709" w:rsidRPr="00BA0FED" w:rsidRDefault="00177709" w:rsidP="00177709">
            <w:pPr>
              <w:jc w:val="center"/>
              <w:rPr>
                <w:color w:val="000000"/>
                <w:sz w:val="22"/>
                <w:szCs w:val="22"/>
              </w:rPr>
            </w:pPr>
            <w:r w:rsidRPr="00BA0FED">
              <w:rPr>
                <w:color w:val="000000"/>
                <w:sz w:val="22"/>
                <w:szCs w:val="22"/>
              </w:rPr>
              <w:t>Количество</w:t>
            </w:r>
          </w:p>
          <w:p w:rsidR="00177709" w:rsidRPr="00BA0FED" w:rsidRDefault="00177709" w:rsidP="00177709">
            <w:pPr>
              <w:jc w:val="center"/>
              <w:rPr>
                <w:color w:val="000000"/>
                <w:sz w:val="22"/>
                <w:szCs w:val="22"/>
              </w:rPr>
            </w:pPr>
            <w:r w:rsidRPr="00BA0FED">
              <w:rPr>
                <w:color w:val="000000"/>
                <w:sz w:val="22"/>
                <w:szCs w:val="22"/>
              </w:rPr>
              <w:t>объектов</w:t>
            </w:r>
          </w:p>
        </w:tc>
        <w:tc>
          <w:tcPr>
            <w:tcW w:w="1702" w:type="dxa"/>
            <w:gridSpan w:val="2"/>
            <w:vAlign w:val="center"/>
          </w:tcPr>
          <w:p w:rsidR="00177709" w:rsidRPr="00BA0FED" w:rsidRDefault="00177709" w:rsidP="00177709">
            <w:pPr>
              <w:jc w:val="center"/>
              <w:rPr>
                <w:color w:val="000000"/>
                <w:sz w:val="22"/>
                <w:szCs w:val="22"/>
                <w:u w:val="single"/>
              </w:rPr>
            </w:pPr>
            <w:r w:rsidRPr="00BA0FED">
              <w:rPr>
                <w:color w:val="000000"/>
                <w:sz w:val="22"/>
                <w:szCs w:val="22"/>
                <w:u w:val="single"/>
              </w:rPr>
              <w:t>Вместимость</w:t>
            </w:r>
          </w:p>
          <w:p w:rsidR="00177709" w:rsidRPr="00BA0FED" w:rsidRDefault="00177709" w:rsidP="00177709">
            <w:pPr>
              <w:jc w:val="center"/>
              <w:rPr>
                <w:color w:val="000000"/>
                <w:sz w:val="22"/>
                <w:szCs w:val="22"/>
              </w:rPr>
            </w:pPr>
            <w:r w:rsidRPr="00BA0FED">
              <w:rPr>
                <w:color w:val="000000"/>
                <w:sz w:val="22"/>
                <w:szCs w:val="22"/>
              </w:rPr>
              <w:t>Площадь уч-ка одного объекта, га</w:t>
            </w:r>
          </w:p>
        </w:tc>
      </w:tr>
      <w:tr w:rsidR="00AA15DC" w:rsidRPr="00BA0FED" w:rsidTr="00E57C5F">
        <w:tc>
          <w:tcPr>
            <w:tcW w:w="850" w:type="dxa"/>
          </w:tcPr>
          <w:p w:rsidR="00AA15DC" w:rsidRPr="00B62B98" w:rsidRDefault="00B62B98" w:rsidP="00AA15DC">
            <w:pPr>
              <w:jc w:val="center"/>
              <w:rPr>
                <w:b/>
                <w:sz w:val="22"/>
                <w:szCs w:val="22"/>
                <w:lang w:val="en-US"/>
              </w:rPr>
            </w:pPr>
            <w:r>
              <w:rPr>
                <w:b/>
                <w:sz w:val="22"/>
                <w:szCs w:val="22"/>
                <w:lang w:val="en-US"/>
              </w:rPr>
              <w:t>I</w:t>
            </w:r>
          </w:p>
        </w:tc>
        <w:tc>
          <w:tcPr>
            <w:tcW w:w="3685" w:type="dxa"/>
          </w:tcPr>
          <w:p w:rsidR="00AA15DC" w:rsidRPr="00BA0FED" w:rsidRDefault="00AA15DC" w:rsidP="00AA15DC">
            <w:pPr>
              <w:rPr>
                <w:b/>
                <w:sz w:val="22"/>
                <w:szCs w:val="22"/>
              </w:rPr>
            </w:pPr>
            <w:r>
              <w:rPr>
                <w:b/>
                <w:sz w:val="22"/>
                <w:szCs w:val="22"/>
              </w:rPr>
              <w:t xml:space="preserve">Создание условий </w:t>
            </w:r>
            <w:r w:rsidR="00B62B98">
              <w:rPr>
                <w:b/>
                <w:sz w:val="22"/>
                <w:szCs w:val="22"/>
              </w:rPr>
              <w:t>для реализации мероприятий регионального значения</w:t>
            </w:r>
          </w:p>
        </w:tc>
        <w:tc>
          <w:tcPr>
            <w:tcW w:w="2694" w:type="dxa"/>
          </w:tcPr>
          <w:p w:rsidR="00AA15DC" w:rsidRPr="00BA0FED" w:rsidRDefault="00AA15DC" w:rsidP="00AA15DC">
            <w:pPr>
              <w:rPr>
                <w:sz w:val="22"/>
                <w:szCs w:val="22"/>
              </w:rPr>
            </w:pPr>
          </w:p>
        </w:tc>
        <w:tc>
          <w:tcPr>
            <w:tcW w:w="1559" w:type="dxa"/>
          </w:tcPr>
          <w:p w:rsidR="00AA15DC" w:rsidRPr="00BA0FED" w:rsidRDefault="00AA15DC" w:rsidP="00AA15DC">
            <w:pPr>
              <w:jc w:val="center"/>
              <w:rPr>
                <w:sz w:val="22"/>
                <w:szCs w:val="22"/>
              </w:rPr>
            </w:pPr>
          </w:p>
        </w:tc>
        <w:tc>
          <w:tcPr>
            <w:tcW w:w="1512" w:type="dxa"/>
          </w:tcPr>
          <w:p w:rsidR="00AA15DC" w:rsidRPr="00BA0FED" w:rsidRDefault="00AA15DC" w:rsidP="00AA15DC">
            <w:pPr>
              <w:jc w:val="center"/>
              <w:rPr>
                <w:sz w:val="22"/>
                <w:szCs w:val="22"/>
              </w:rPr>
            </w:pPr>
          </w:p>
        </w:tc>
        <w:tc>
          <w:tcPr>
            <w:tcW w:w="1606" w:type="dxa"/>
          </w:tcPr>
          <w:p w:rsidR="00AA15DC" w:rsidRPr="00BA0FED" w:rsidRDefault="00AA15DC" w:rsidP="00AA15DC">
            <w:pPr>
              <w:jc w:val="center"/>
              <w:rPr>
                <w:sz w:val="22"/>
                <w:szCs w:val="22"/>
              </w:rPr>
            </w:pPr>
          </w:p>
        </w:tc>
        <w:tc>
          <w:tcPr>
            <w:tcW w:w="1418" w:type="dxa"/>
          </w:tcPr>
          <w:p w:rsidR="00AA15DC" w:rsidRPr="00BA0FED" w:rsidRDefault="00AA15DC" w:rsidP="00AA15DC">
            <w:pPr>
              <w:jc w:val="center"/>
              <w:rPr>
                <w:sz w:val="22"/>
                <w:szCs w:val="22"/>
              </w:rPr>
            </w:pPr>
          </w:p>
        </w:tc>
        <w:tc>
          <w:tcPr>
            <w:tcW w:w="1702" w:type="dxa"/>
            <w:gridSpan w:val="2"/>
          </w:tcPr>
          <w:p w:rsidR="00AA15DC" w:rsidRPr="00BA0FED" w:rsidRDefault="00AA15DC" w:rsidP="00AA15DC">
            <w:pPr>
              <w:jc w:val="center"/>
              <w:rPr>
                <w:sz w:val="22"/>
                <w:szCs w:val="22"/>
              </w:rPr>
            </w:pPr>
          </w:p>
        </w:tc>
      </w:tr>
      <w:tr w:rsidR="00AA15DC" w:rsidRPr="00BA0FED" w:rsidTr="00E57C5F">
        <w:tc>
          <w:tcPr>
            <w:tcW w:w="850" w:type="dxa"/>
          </w:tcPr>
          <w:p w:rsidR="00AA15DC" w:rsidRPr="00BA0FED" w:rsidRDefault="00B62B98" w:rsidP="00AA15DC">
            <w:pPr>
              <w:jc w:val="center"/>
              <w:rPr>
                <w:b/>
                <w:sz w:val="22"/>
                <w:szCs w:val="22"/>
              </w:rPr>
            </w:pPr>
            <w:r>
              <w:rPr>
                <w:b/>
                <w:sz w:val="22"/>
                <w:szCs w:val="22"/>
              </w:rPr>
              <w:t>1</w:t>
            </w:r>
          </w:p>
        </w:tc>
        <w:tc>
          <w:tcPr>
            <w:tcW w:w="3685" w:type="dxa"/>
          </w:tcPr>
          <w:p w:rsidR="00AA15DC" w:rsidRPr="00BA0FED" w:rsidRDefault="00AA15DC" w:rsidP="00AA15DC">
            <w:pPr>
              <w:rPr>
                <w:b/>
                <w:sz w:val="22"/>
                <w:szCs w:val="22"/>
              </w:rPr>
            </w:pPr>
            <w:r w:rsidRPr="00BA0FED">
              <w:rPr>
                <w:b/>
                <w:sz w:val="22"/>
                <w:szCs w:val="22"/>
              </w:rPr>
              <w:t>Здравоохранение</w:t>
            </w:r>
            <w:r>
              <w:rPr>
                <w:b/>
                <w:sz w:val="22"/>
                <w:szCs w:val="22"/>
              </w:rPr>
              <w:t xml:space="preserve"> </w:t>
            </w:r>
          </w:p>
        </w:tc>
        <w:tc>
          <w:tcPr>
            <w:tcW w:w="2694" w:type="dxa"/>
          </w:tcPr>
          <w:p w:rsidR="00AA15DC" w:rsidRPr="00BA0FED" w:rsidRDefault="00AA15DC" w:rsidP="00AA15DC">
            <w:pPr>
              <w:rPr>
                <w:sz w:val="22"/>
                <w:szCs w:val="22"/>
              </w:rPr>
            </w:pPr>
          </w:p>
        </w:tc>
        <w:tc>
          <w:tcPr>
            <w:tcW w:w="1559" w:type="dxa"/>
          </w:tcPr>
          <w:p w:rsidR="00AA15DC" w:rsidRPr="00BA0FED" w:rsidRDefault="00AA15DC" w:rsidP="00AA15DC">
            <w:pPr>
              <w:jc w:val="center"/>
              <w:rPr>
                <w:sz w:val="22"/>
                <w:szCs w:val="22"/>
              </w:rPr>
            </w:pPr>
            <w:r w:rsidRPr="00BA0FED">
              <w:rPr>
                <w:sz w:val="22"/>
                <w:szCs w:val="22"/>
              </w:rPr>
              <w:t>мест</w:t>
            </w:r>
          </w:p>
        </w:tc>
        <w:tc>
          <w:tcPr>
            <w:tcW w:w="1512" w:type="dxa"/>
          </w:tcPr>
          <w:p w:rsidR="00AA15DC" w:rsidRPr="00BA0FED" w:rsidRDefault="00AA15DC" w:rsidP="00AA15DC">
            <w:pPr>
              <w:jc w:val="center"/>
              <w:rPr>
                <w:sz w:val="22"/>
                <w:szCs w:val="22"/>
              </w:rPr>
            </w:pPr>
          </w:p>
        </w:tc>
        <w:tc>
          <w:tcPr>
            <w:tcW w:w="1606" w:type="dxa"/>
          </w:tcPr>
          <w:p w:rsidR="00AA15DC" w:rsidRPr="00BA0FED" w:rsidRDefault="00AA15DC" w:rsidP="00AA15DC">
            <w:pPr>
              <w:jc w:val="center"/>
              <w:rPr>
                <w:sz w:val="22"/>
                <w:szCs w:val="22"/>
              </w:rPr>
            </w:pPr>
          </w:p>
        </w:tc>
        <w:tc>
          <w:tcPr>
            <w:tcW w:w="1418" w:type="dxa"/>
          </w:tcPr>
          <w:p w:rsidR="00AA15DC" w:rsidRPr="00BA0FED" w:rsidRDefault="00AA15DC" w:rsidP="00AA15DC">
            <w:pPr>
              <w:jc w:val="center"/>
              <w:rPr>
                <w:sz w:val="22"/>
                <w:szCs w:val="22"/>
              </w:rPr>
            </w:pPr>
          </w:p>
        </w:tc>
        <w:tc>
          <w:tcPr>
            <w:tcW w:w="1702" w:type="dxa"/>
            <w:gridSpan w:val="2"/>
          </w:tcPr>
          <w:p w:rsidR="00AA15DC" w:rsidRPr="00BA0FED" w:rsidRDefault="00AA15DC" w:rsidP="00AA15DC">
            <w:pPr>
              <w:jc w:val="center"/>
              <w:rPr>
                <w:sz w:val="22"/>
                <w:szCs w:val="22"/>
              </w:rPr>
            </w:pPr>
          </w:p>
        </w:tc>
      </w:tr>
      <w:tr w:rsidR="00AA15DC" w:rsidRPr="00BA0FED" w:rsidTr="00E57C5F">
        <w:tc>
          <w:tcPr>
            <w:tcW w:w="850" w:type="dxa"/>
          </w:tcPr>
          <w:p w:rsidR="00AA15DC" w:rsidRPr="00BA0FED" w:rsidRDefault="00B62B98" w:rsidP="00AA15DC">
            <w:pPr>
              <w:jc w:val="center"/>
              <w:rPr>
                <w:sz w:val="22"/>
                <w:szCs w:val="22"/>
              </w:rPr>
            </w:pPr>
            <w:r>
              <w:rPr>
                <w:sz w:val="22"/>
                <w:szCs w:val="22"/>
              </w:rPr>
              <w:t>1.1</w:t>
            </w:r>
          </w:p>
        </w:tc>
        <w:tc>
          <w:tcPr>
            <w:tcW w:w="3685" w:type="dxa"/>
          </w:tcPr>
          <w:p w:rsidR="00AA15DC" w:rsidRPr="00BA0FED" w:rsidRDefault="00AA15DC" w:rsidP="00AA15DC">
            <w:pPr>
              <w:rPr>
                <w:sz w:val="22"/>
                <w:szCs w:val="22"/>
              </w:rPr>
            </w:pPr>
            <w:r w:rsidRPr="00BA0FED">
              <w:rPr>
                <w:sz w:val="22"/>
                <w:szCs w:val="22"/>
              </w:rPr>
              <w:t xml:space="preserve">Амбулатория </w:t>
            </w:r>
            <w:r w:rsidR="00124CCA">
              <w:rPr>
                <w:sz w:val="22"/>
                <w:szCs w:val="22"/>
              </w:rPr>
              <w:t>с аптекой</w:t>
            </w:r>
          </w:p>
        </w:tc>
        <w:tc>
          <w:tcPr>
            <w:tcW w:w="2694" w:type="dxa"/>
          </w:tcPr>
          <w:p w:rsidR="00AA15DC" w:rsidRPr="00BA0FED" w:rsidRDefault="00AA15DC" w:rsidP="00AA15DC">
            <w:pPr>
              <w:rPr>
                <w:sz w:val="22"/>
                <w:szCs w:val="22"/>
              </w:rPr>
            </w:pPr>
            <w:r w:rsidRPr="00BA0FED">
              <w:rPr>
                <w:sz w:val="22"/>
                <w:szCs w:val="22"/>
              </w:rPr>
              <w:t>поселок Сумино</w:t>
            </w:r>
          </w:p>
        </w:tc>
        <w:tc>
          <w:tcPr>
            <w:tcW w:w="1559" w:type="dxa"/>
          </w:tcPr>
          <w:p w:rsidR="00AA15DC" w:rsidRPr="00BA0FED" w:rsidRDefault="00AA15DC" w:rsidP="00AA15DC">
            <w:pPr>
              <w:jc w:val="center"/>
              <w:rPr>
                <w:sz w:val="22"/>
                <w:szCs w:val="22"/>
              </w:rPr>
            </w:pPr>
            <w:r w:rsidRPr="00BA0FED">
              <w:rPr>
                <w:sz w:val="22"/>
                <w:szCs w:val="22"/>
              </w:rPr>
              <w:t>посещ.в смену</w:t>
            </w:r>
          </w:p>
        </w:tc>
        <w:tc>
          <w:tcPr>
            <w:tcW w:w="1512" w:type="dxa"/>
          </w:tcPr>
          <w:p w:rsidR="00AA15DC" w:rsidRPr="00BA0FED" w:rsidRDefault="00AA15DC" w:rsidP="00AA15DC">
            <w:pPr>
              <w:jc w:val="center"/>
              <w:rPr>
                <w:sz w:val="22"/>
                <w:szCs w:val="22"/>
              </w:rPr>
            </w:pPr>
            <w:r w:rsidRPr="00BA0FED">
              <w:rPr>
                <w:sz w:val="22"/>
                <w:szCs w:val="22"/>
              </w:rPr>
              <w:t>1</w:t>
            </w:r>
          </w:p>
        </w:tc>
        <w:tc>
          <w:tcPr>
            <w:tcW w:w="1606" w:type="dxa"/>
          </w:tcPr>
          <w:p w:rsidR="00AA15DC" w:rsidRPr="00BA0FED" w:rsidRDefault="00BC04CF" w:rsidP="00AA15DC">
            <w:pPr>
              <w:jc w:val="center"/>
              <w:rPr>
                <w:sz w:val="22"/>
                <w:szCs w:val="22"/>
                <w:u w:val="single"/>
              </w:rPr>
            </w:pPr>
            <w:r>
              <w:rPr>
                <w:sz w:val="22"/>
                <w:szCs w:val="22"/>
                <w:u w:val="single"/>
              </w:rPr>
              <w:t>5</w:t>
            </w:r>
            <w:r w:rsidR="00247762">
              <w:rPr>
                <w:sz w:val="22"/>
                <w:szCs w:val="22"/>
                <w:u w:val="single"/>
              </w:rPr>
              <w:t>7</w:t>
            </w:r>
          </w:p>
          <w:p w:rsidR="00AA15DC" w:rsidRPr="00BA0FED" w:rsidRDefault="00AA15DC" w:rsidP="00AA15DC">
            <w:pPr>
              <w:jc w:val="center"/>
              <w:rPr>
                <w:sz w:val="22"/>
                <w:szCs w:val="22"/>
              </w:rPr>
            </w:pPr>
            <w:r w:rsidRPr="00BA0FED">
              <w:rPr>
                <w:sz w:val="22"/>
                <w:szCs w:val="22"/>
              </w:rPr>
              <w:t>0,30</w:t>
            </w:r>
          </w:p>
        </w:tc>
        <w:tc>
          <w:tcPr>
            <w:tcW w:w="1418" w:type="dxa"/>
          </w:tcPr>
          <w:p w:rsidR="00AA15DC" w:rsidRPr="00BA0FED" w:rsidRDefault="00AA15DC" w:rsidP="00AA15DC">
            <w:pPr>
              <w:jc w:val="center"/>
              <w:rPr>
                <w:sz w:val="22"/>
                <w:szCs w:val="22"/>
              </w:rPr>
            </w:pPr>
          </w:p>
        </w:tc>
        <w:tc>
          <w:tcPr>
            <w:tcW w:w="1702" w:type="dxa"/>
            <w:gridSpan w:val="2"/>
          </w:tcPr>
          <w:p w:rsidR="00AA15DC" w:rsidRPr="00BA0FED" w:rsidRDefault="00AA15DC" w:rsidP="00AA15DC">
            <w:pPr>
              <w:jc w:val="center"/>
              <w:rPr>
                <w:sz w:val="22"/>
                <w:szCs w:val="22"/>
              </w:rPr>
            </w:pPr>
          </w:p>
        </w:tc>
      </w:tr>
      <w:tr w:rsidR="00AA15DC" w:rsidRPr="00BA0FED" w:rsidTr="00E57C5F">
        <w:tc>
          <w:tcPr>
            <w:tcW w:w="850" w:type="dxa"/>
          </w:tcPr>
          <w:p w:rsidR="00AA15DC" w:rsidRPr="00BA0FED" w:rsidRDefault="00B62B98" w:rsidP="00AA15DC">
            <w:pPr>
              <w:jc w:val="center"/>
              <w:rPr>
                <w:sz w:val="22"/>
                <w:szCs w:val="22"/>
              </w:rPr>
            </w:pPr>
            <w:r>
              <w:rPr>
                <w:sz w:val="22"/>
                <w:szCs w:val="22"/>
              </w:rPr>
              <w:t>1.2</w:t>
            </w:r>
          </w:p>
        </w:tc>
        <w:tc>
          <w:tcPr>
            <w:tcW w:w="3685" w:type="dxa"/>
          </w:tcPr>
          <w:p w:rsidR="00AA15DC" w:rsidRPr="00BA0FED" w:rsidRDefault="00AA15DC" w:rsidP="00AA15DC">
            <w:pPr>
              <w:rPr>
                <w:sz w:val="22"/>
                <w:szCs w:val="22"/>
              </w:rPr>
            </w:pPr>
            <w:r w:rsidRPr="00BA0FED">
              <w:rPr>
                <w:sz w:val="22"/>
                <w:szCs w:val="22"/>
              </w:rPr>
              <w:t>Амбулатория (расширение существующей)</w:t>
            </w:r>
            <w:r w:rsidR="00124CCA">
              <w:rPr>
                <w:sz w:val="22"/>
                <w:szCs w:val="22"/>
              </w:rPr>
              <w:t xml:space="preserve"> с аптекой</w:t>
            </w:r>
          </w:p>
        </w:tc>
        <w:tc>
          <w:tcPr>
            <w:tcW w:w="2694" w:type="dxa"/>
          </w:tcPr>
          <w:p w:rsidR="00AA15DC" w:rsidRPr="00BA0FED" w:rsidRDefault="00AA15DC" w:rsidP="00AA15DC">
            <w:pPr>
              <w:rPr>
                <w:sz w:val="22"/>
                <w:szCs w:val="22"/>
              </w:rPr>
            </w:pPr>
            <w:r w:rsidRPr="00BA0FED">
              <w:rPr>
                <w:sz w:val="22"/>
                <w:szCs w:val="22"/>
              </w:rPr>
              <w:t>деревня Торосово</w:t>
            </w:r>
          </w:p>
        </w:tc>
        <w:tc>
          <w:tcPr>
            <w:tcW w:w="1559" w:type="dxa"/>
          </w:tcPr>
          <w:p w:rsidR="00AA15DC" w:rsidRPr="00BA0FED" w:rsidRDefault="00AA15DC" w:rsidP="00AA15DC">
            <w:pPr>
              <w:jc w:val="center"/>
              <w:rPr>
                <w:sz w:val="22"/>
                <w:szCs w:val="22"/>
              </w:rPr>
            </w:pPr>
            <w:r w:rsidRPr="00BA0FED">
              <w:rPr>
                <w:sz w:val="22"/>
                <w:szCs w:val="22"/>
              </w:rPr>
              <w:t>посещ.в смену</w:t>
            </w:r>
          </w:p>
        </w:tc>
        <w:tc>
          <w:tcPr>
            <w:tcW w:w="1512" w:type="dxa"/>
          </w:tcPr>
          <w:p w:rsidR="00AA15DC" w:rsidRPr="00BA0FED" w:rsidRDefault="00AA15DC" w:rsidP="00AA15DC">
            <w:pPr>
              <w:jc w:val="center"/>
              <w:rPr>
                <w:sz w:val="22"/>
                <w:szCs w:val="22"/>
              </w:rPr>
            </w:pPr>
          </w:p>
        </w:tc>
        <w:tc>
          <w:tcPr>
            <w:tcW w:w="1606" w:type="dxa"/>
          </w:tcPr>
          <w:p w:rsidR="00AA15DC" w:rsidRPr="00BA0FED" w:rsidRDefault="00AA15DC" w:rsidP="00AA15DC">
            <w:pPr>
              <w:jc w:val="center"/>
              <w:rPr>
                <w:sz w:val="22"/>
                <w:szCs w:val="22"/>
              </w:rPr>
            </w:pPr>
          </w:p>
        </w:tc>
        <w:tc>
          <w:tcPr>
            <w:tcW w:w="1418" w:type="dxa"/>
          </w:tcPr>
          <w:p w:rsidR="00AA15DC" w:rsidRPr="00BA0FED" w:rsidRDefault="00AA15DC" w:rsidP="00AA15DC">
            <w:pPr>
              <w:jc w:val="center"/>
              <w:rPr>
                <w:sz w:val="22"/>
                <w:szCs w:val="22"/>
              </w:rPr>
            </w:pPr>
            <w:r w:rsidRPr="00BA0FED">
              <w:rPr>
                <w:sz w:val="22"/>
                <w:szCs w:val="22"/>
              </w:rPr>
              <w:t>1</w:t>
            </w:r>
          </w:p>
        </w:tc>
        <w:tc>
          <w:tcPr>
            <w:tcW w:w="1702" w:type="dxa"/>
            <w:gridSpan w:val="2"/>
          </w:tcPr>
          <w:p w:rsidR="00AA15DC" w:rsidRPr="00BA0FED" w:rsidRDefault="00AA15DC" w:rsidP="00AA15DC">
            <w:pPr>
              <w:jc w:val="center"/>
              <w:rPr>
                <w:sz w:val="22"/>
                <w:szCs w:val="22"/>
                <w:u w:val="single"/>
              </w:rPr>
            </w:pPr>
            <w:r w:rsidRPr="00BA0FED">
              <w:rPr>
                <w:sz w:val="22"/>
                <w:szCs w:val="22"/>
                <w:u w:val="single"/>
              </w:rPr>
              <w:t>20</w:t>
            </w:r>
          </w:p>
          <w:p w:rsidR="00AA15DC" w:rsidRPr="00BA0FED" w:rsidRDefault="00AA15DC" w:rsidP="00AA15DC">
            <w:pPr>
              <w:jc w:val="center"/>
              <w:rPr>
                <w:sz w:val="22"/>
                <w:szCs w:val="22"/>
              </w:rPr>
            </w:pPr>
            <w:r w:rsidRPr="00BA0FED">
              <w:rPr>
                <w:sz w:val="22"/>
                <w:szCs w:val="22"/>
              </w:rPr>
              <w:t>0,30</w:t>
            </w:r>
          </w:p>
        </w:tc>
      </w:tr>
      <w:tr w:rsidR="00AA15DC" w:rsidRPr="00BA0FED" w:rsidTr="00E57C5F">
        <w:tc>
          <w:tcPr>
            <w:tcW w:w="850" w:type="dxa"/>
          </w:tcPr>
          <w:p w:rsidR="00AA15DC" w:rsidRPr="00BA0FED" w:rsidRDefault="00AA15DC" w:rsidP="00AA15DC">
            <w:pPr>
              <w:suppressAutoHyphens w:val="0"/>
              <w:overflowPunct/>
              <w:autoSpaceDE/>
              <w:textAlignment w:val="auto"/>
              <w:rPr>
                <w:b/>
                <w:sz w:val="22"/>
                <w:szCs w:val="22"/>
              </w:rPr>
            </w:pPr>
            <w:r w:rsidRPr="00BA0FED">
              <w:rPr>
                <w:sz w:val="22"/>
                <w:szCs w:val="22"/>
              </w:rPr>
              <w:br w:type="page"/>
            </w:r>
          </w:p>
        </w:tc>
        <w:tc>
          <w:tcPr>
            <w:tcW w:w="3685" w:type="dxa"/>
          </w:tcPr>
          <w:p w:rsidR="00AA15DC" w:rsidRPr="00BA0FED" w:rsidRDefault="00AA15DC" w:rsidP="00AA15DC">
            <w:pPr>
              <w:rPr>
                <w:b/>
                <w:sz w:val="22"/>
                <w:szCs w:val="22"/>
              </w:rPr>
            </w:pPr>
            <w:r w:rsidRPr="00BA0FED">
              <w:rPr>
                <w:b/>
                <w:sz w:val="22"/>
                <w:szCs w:val="22"/>
              </w:rPr>
              <w:t>Итого по п.п.</w:t>
            </w:r>
            <w:r w:rsidR="00B62B98">
              <w:rPr>
                <w:b/>
                <w:sz w:val="22"/>
                <w:szCs w:val="22"/>
              </w:rPr>
              <w:t>1.1-1.2</w:t>
            </w:r>
            <w:r w:rsidRPr="00BA0FED">
              <w:rPr>
                <w:b/>
                <w:sz w:val="22"/>
                <w:szCs w:val="22"/>
              </w:rPr>
              <w:t>2</w:t>
            </w:r>
          </w:p>
        </w:tc>
        <w:tc>
          <w:tcPr>
            <w:tcW w:w="2694" w:type="dxa"/>
          </w:tcPr>
          <w:p w:rsidR="00AA15DC" w:rsidRPr="00BA0FED" w:rsidRDefault="00AA15DC" w:rsidP="00AA15DC">
            <w:pPr>
              <w:rPr>
                <w:b/>
                <w:sz w:val="22"/>
                <w:szCs w:val="22"/>
              </w:rPr>
            </w:pPr>
          </w:p>
        </w:tc>
        <w:tc>
          <w:tcPr>
            <w:tcW w:w="1559" w:type="dxa"/>
          </w:tcPr>
          <w:p w:rsidR="00AA15DC" w:rsidRPr="00BA0FED" w:rsidRDefault="00AA15DC" w:rsidP="00AA15DC">
            <w:pPr>
              <w:jc w:val="center"/>
              <w:rPr>
                <w:b/>
                <w:sz w:val="22"/>
                <w:szCs w:val="22"/>
              </w:rPr>
            </w:pPr>
            <w:r w:rsidRPr="00BA0FED">
              <w:rPr>
                <w:b/>
                <w:sz w:val="22"/>
                <w:szCs w:val="22"/>
              </w:rPr>
              <w:t>посещ.в смену</w:t>
            </w:r>
          </w:p>
        </w:tc>
        <w:tc>
          <w:tcPr>
            <w:tcW w:w="1512" w:type="dxa"/>
          </w:tcPr>
          <w:p w:rsidR="00AA15DC" w:rsidRPr="00BA0FED" w:rsidRDefault="00AA15DC" w:rsidP="00AA15DC">
            <w:pPr>
              <w:jc w:val="center"/>
              <w:rPr>
                <w:b/>
                <w:sz w:val="22"/>
                <w:szCs w:val="22"/>
              </w:rPr>
            </w:pPr>
            <w:r w:rsidRPr="00BA0FED">
              <w:rPr>
                <w:b/>
                <w:sz w:val="22"/>
                <w:szCs w:val="22"/>
              </w:rPr>
              <w:t>1</w:t>
            </w:r>
          </w:p>
        </w:tc>
        <w:tc>
          <w:tcPr>
            <w:tcW w:w="1606" w:type="dxa"/>
          </w:tcPr>
          <w:p w:rsidR="00AA15DC" w:rsidRPr="00BA0FED" w:rsidRDefault="00BC04CF" w:rsidP="00AA15DC">
            <w:pPr>
              <w:jc w:val="center"/>
              <w:rPr>
                <w:b/>
                <w:sz w:val="22"/>
                <w:szCs w:val="22"/>
              </w:rPr>
            </w:pPr>
            <w:r>
              <w:rPr>
                <w:b/>
                <w:sz w:val="22"/>
                <w:szCs w:val="22"/>
              </w:rPr>
              <w:t>5</w:t>
            </w:r>
            <w:r w:rsidR="00247762">
              <w:rPr>
                <w:b/>
                <w:sz w:val="22"/>
                <w:szCs w:val="22"/>
              </w:rPr>
              <w:t>7</w:t>
            </w:r>
          </w:p>
        </w:tc>
        <w:tc>
          <w:tcPr>
            <w:tcW w:w="1418" w:type="dxa"/>
          </w:tcPr>
          <w:p w:rsidR="00AA15DC" w:rsidRPr="00BA0FED" w:rsidRDefault="00AA15DC" w:rsidP="00AA15DC">
            <w:pPr>
              <w:jc w:val="center"/>
              <w:rPr>
                <w:b/>
                <w:sz w:val="22"/>
                <w:szCs w:val="22"/>
              </w:rPr>
            </w:pPr>
            <w:r w:rsidRPr="00BA0FED">
              <w:rPr>
                <w:b/>
                <w:sz w:val="22"/>
                <w:szCs w:val="22"/>
              </w:rPr>
              <w:t>1</w:t>
            </w:r>
          </w:p>
        </w:tc>
        <w:tc>
          <w:tcPr>
            <w:tcW w:w="1702" w:type="dxa"/>
            <w:gridSpan w:val="2"/>
          </w:tcPr>
          <w:p w:rsidR="00AA15DC" w:rsidRPr="00BA0FED" w:rsidRDefault="00AA15DC" w:rsidP="00AA15DC">
            <w:pPr>
              <w:jc w:val="center"/>
              <w:rPr>
                <w:b/>
                <w:sz w:val="22"/>
                <w:szCs w:val="22"/>
              </w:rPr>
            </w:pPr>
            <w:r w:rsidRPr="00BA0FED">
              <w:rPr>
                <w:b/>
                <w:sz w:val="22"/>
                <w:szCs w:val="22"/>
              </w:rPr>
              <w:t>20</w:t>
            </w:r>
          </w:p>
        </w:tc>
      </w:tr>
      <w:tr w:rsidR="00B62B98" w:rsidRPr="00BA0FED" w:rsidTr="00F9392B">
        <w:tc>
          <w:tcPr>
            <w:tcW w:w="15026" w:type="dxa"/>
            <w:gridSpan w:val="9"/>
          </w:tcPr>
          <w:p w:rsidR="00B62B98" w:rsidRPr="00BA0FED" w:rsidRDefault="00B62B98" w:rsidP="00F9392B">
            <w:pPr>
              <w:jc w:val="center"/>
              <w:rPr>
                <w:sz w:val="22"/>
                <w:szCs w:val="22"/>
              </w:rPr>
            </w:pPr>
          </w:p>
        </w:tc>
      </w:tr>
      <w:tr w:rsidR="00B62B98" w:rsidRPr="00BA0FED" w:rsidTr="00E57C5F">
        <w:tc>
          <w:tcPr>
            <w:tcW w:w="850" w:type="dxa"/>
          </w:tcPr>
          <w:p w:rsidR="00B62B98" w:rsidRPr="00B62B98" w:rsidRDefault="00B62B98" w:rsidP="00F9392B">
            <w:pPr>
              <w:jc w:val="center"/>
              <w:rPr>
                <w:b/>
                <w:sz w:val="22"/>
                <w:szCs w:val="22"/>
              </w:rPr>
            </w:pPr>
            <w:r>
              <w:rPr>
                <w:b/>
                <w:sz w:val="22"/>
                <w:szCs w:val="22"/>
                <w:lang w:val="en-US"/>
              </w:rPr>
              <w:t>II</w:t>
            </w:r>
          </w:p>
        </w:tc>
        <w:tc>
          <w:tcPr>
            <w:tcW w:w="3685" w:type="dxa"/>
          </w:tcPr>
          <w:p w:rsidR="00B62B98" w:rsidRPr="00BA0FED" w:rsidRDefault="00B62B98" w:rsidP="00F9392B">
            <w:pPr>
              <w:rPr>
                <w:b/>
                <w:sz w:val="22"/>
                <w:szCs w:val="22"/>
              </w:rPr>
            </w:pPr>
            <w:r>
              <w:rPr>
                <w:b/>
                <w:sz w:val="22"/>
                <w:szCs w:val="22"/>
              </w:rPr>
              <w:t>Реализация мероприятий местного значения Волосовского муниципального района</w:t>
            </w:r>
          </w:p>
        </w:tc>
        <w:tc>
          <w:tcPr>
            <w:tcW w:w="2694" w:type="dxa"/>
          </w:tcPr>
          <w:p w:rsidR="00B62B98" w:rsidRPr="00BA0FED" w:rsidRDefault="00B62B98" w:rsidP="00F9392B">
            <w:pPr>
              <w:rPr>
                <w:sz w:val="22"/>
                <w:szCs w:val="22"/>
              </w:rPr>
            </w:pPr>
          </w:p>
        </w:tc>
        <w:tc>
          <w:tcPr>
            <w:tcW w:w="1559" w:type="dxa"/>
          </w:tcPr>
          <w:p w:rsidR="00B62B98" w:rsidRPr="00BA0FED" w:rsidRDefault="00B62B98" w:rsidP="00F9392B">
            <w:pPr>
              <w:jc w:val="center"/>
              <w:rPr>
                <w:sz w:val="22"/>
                <w:szCs w:val="22"/>
              </w:rPr>
            </w:pPr>
          </w:p>
        </w:tc>
        <w:tc>
          <w:tcPr>
            <w:tcW w:w="1512" w:type="dxa"/>
          </w:tcPr>
          <w:p w:rsidR="00B62B98" w:rsidRPr="00BA0FED" w:rsidRDefault="00B62B98" w:rsidP="00F9392B">
            <w:pPr>
              <w:jc w:val="center"/>
              <w:rPr>
                <w:sz w:val="22"/>
                <w:szCs w:val="22"/>
              </w:rPr>
            </w:pPr>
          </w:p>
        </w:tc>
        <w:tc>
          <w:tcPr>
            <w:tcW w:w="1606" w:type="dxa"/>
          </w:tcPr>
          <w:p w:rsidR="00B62B98" w:rsidRPr="00BA0FED" w:rsidRDefault="00B62B98" w:rsidP="00F9392B">
            <w:pPr>
              <w:jc w:val="center"/>
              <w:rPr>
                <w:sz w:val="22"/>
                <w:szCs w:val="22"/>
              </w:rPr>
            </w:pPr>
          </w:p>
        </w:tc>
        <w:tc>
          <w:tcPr>
            <w:tcW w:w="1418" w:type="dxa"/>
          </w:tcPr>
          <w:p w:rsidR="00B62B98" w:rsidRPr="00BA0FED" w:rsidRDefault="00B62B98" w:rsidP="00F9392B">
            <w:pPr>
              <w:jc w:val="center"/>
              <w:rPr>
                <w:sz w:val="22"/>
                <w:szCs w:val="22"/>
              </w:rPr>
            </w:pPr>
          </w:p>
        </w:tc>
        <w:tc>
          <w:tcPr>
            <w:tcW w:w="1702" w:type="dxa"/>
            <w:gridSpan w:val="2"/>
          </w:tcPr>
          <w:p w:rsidR="00B62B98" w:rsidRPr="00BA0FED" w:rsidRDefault="00B62B98" w:rsidP="00F9392B">
            <w:pPr>
              <w:jc w:val="center"/>
              <w:rPr>
                <w:sz w:val="22"/>
                <w:szCs w:val="22"/>
              </w:rPr>
            </w:pPr>
          </w:p>
        </w:tc>
      </w:tr>
      <w:tr w:rsidR="00177709" w:rsidRPr="00BA0FED" w:rsidTr="00E57C5F">
        <w:tc>
          <w:tcPr>
            <w:tcW w:w="850" w:type="dxa"/>
          </w:tcPr>
          <w:p w:rsidR="00177709" w:rsidRPr="00BA0FED" w:rsidRDefault="00B62B98" w:rsidP="00177709">
            <w:pPr>
              <w:jc w:val="center"/>
              <w:rPr>
                <w:b/>
                <w:sz w:val="22"/>
                <w:szCs w:val="22"/>
              </w:rPr>
            </w:pPr>
            <w:r>
              <w:rPr>
                <w:b/>
                <w:sz w:val="22"/>
                <w:szCs w:val="22"/>
              </w:rPr>
              <w:t>2</w:t>
            </w:r>
          </w:p>
        </w:tc>
        <w:tc>
          <w:tcPr>
            <w:tcW w:w="3685" w:type="dxa"/>
          </w:tcPr>
          <w:p w:rsidR="00177709" w:rsidRPr="00BA0FED" w:rsidRDefault="00177709" w:rsidP="00177709">
            <w:pPr>
              <w:rPr>
                <w:b/>
                <w:sz w:val="22"/>
                <w:szCs w:val="22"/>
              </w:rPr>
            </w:pPr>
            <w:r w:rsidRPr="00BA0FED">
              <w:rPr>
                <w:b/>
                <w:sz w:val="22"/>
                <w:szCs w:val="22"/>
              </w:rPr>
              <w:t>Образование</w:t>
            </w:r>
          </w:p>
        </w:tc>
        <w:tc>
          <w:tcPr>
            <w:tcW w:w="2694" w:type="dxa"/>
          </w:tcPr>
          <w:p w:rsidR="00177709" w:rsidRPr="00BA0FED" w:rsidRDefault="00177709" w:rsidP="00177709">
            <w:pPr>
              <w:rPr>
                <w:sz w:val="22"/>
                <w:szCs w:val="22"/>
              </w:rPr>
            </w:pPr>
          </w:p>
        </w:tc>
        <w:tc>
          <w:tcPr>
            <w:tcW w:w="1559" w:type="dxa"/>
          </w:tcPr>
          <w:p w:rsidR="00177709" w:rsidRPr="00BA0FED" w:rsidRDefault="00177709" w:rsidP="00177709">
            <w:pPr>
              <w:jc w:val="center"/>
              <w:rPr>
                <w:sz w:val="22"/>
                <w:szCs w:val="22"/>
              </w:rPr>
            </w:pPr>
          </w:p>
        </w:tc>
        <w:tc>
          <w:tcPr>
            <w:tcW w:w="1512" w:type="dxa"/>
          </w:tcPr>
          <w:p w:rsidR="00177709" w:rsidRPr="00BA0FED" w:rsidRDefault="00177709" w:rsidP="00177709">
            <w:pPr>
              <w:jc w:val="center"/>
              <w:rPr>
                <w:sz w:val="22"/>
                <w:szCs w:val="22"/>
              </w:rPr>
            </w:pPr>
          </w:p>
        </w:tc>
        <w:tc>
          <w:tcPr>
            <w:tcW w:w="1606" w:type="dxa"/>
          </w:tcPr>
          <w:p w:rsidR="00177709" w:rsidRPr="00BA0FED" w:rsidRDefault="00177709" w:rsidP="00177709">
            <w:pPr>
              <w:jc w:val="center"/>
              <w:rPr>
                <w:sz w:val="22"/>
                <w:szCs w:val="22"/>
              </w:rPr>
            </w:pPr>
          </w:p>
        </w:tc>
        <w:tc>
          <w:tcPr>
            <w:tcW w:w="1418" w:type="dxa"/>
          </w:tcPr>
          <w:p w:rsidR="00177709" w:rsidRPr="00BA0FED" w:rsidRDefault="00177709" w:rsidP="00177709">
            <w:pPr>
              <w:jc w:val="center"/>
              <w:rPr>
                <w:sz w:val="22"/>
                <w:szCs w:val="22"/>
              </w:rPr>
            </w:pPr>
          </w:p>
        </w:tc>
        <w:tc>
          <w:tcPr>
            <w:tcW w:w="1702" w:type="dxa"/>
            <w:gridSpan w:val="2"/>
          </w:tcPr>
          <w:p w:rsidR="00177709" w:rsidRPr="00BA0FED" w:rsidRDefault="00177709" w:rsidP="00177709">
            <w:pPr>
              <w:jc w:val="center"/>
              <w:rPr>
                <w:sz w:val="22"/>
                <w:szCs w:val="22"/>
              </w:rPr>
            </w:pPr>
          </w:p>
        </w:tc>
      </w:tr>
      <w:tr w:rsidR="00177709" w:rsidRPr="00BA0FED" w:rsidTr="00E57C5F">
        <w:tc>
          <w:tcPr>
            <w:tcW w:w="850" w:type="dxa"/>
          </w:tcPr>
          <w:p w:rsidR="00177709" w:rsidRPr="00BA0FED" w:rsidRDefault="00B62B98" w:rsidP="00177709">
            <w:pPr>
              <w:jc w:val="center"/>
              <w:rPr>
                <w:sz w:val="22"/>
                <w:szCs w:val="22"/>
              </w:rPr>
            </w:pPr>
            <w:r>
              <w:rPr>
                <w:sz w:val="22"/>
                <w:szCs w:val="22"/>
              </w:rPr>
              <w:t>2</w:t>
            </w:r>
            <w:r w:rsidR="00177709" w:rsidRPr="00BA0FED">
              <w:rPr>
                <w:sz w:val="22"/>
                <w:szCs w:val="22"/>
              </w:rPr>
              <w:t>.1</w:t>
            </w:r>
          </w:p>
        </w:tc>
        <w:tc>
          <w:tcPr>
            <w:tcW w:w="3685" w:type="dxa"/>
          </w:tcPr>
          <w:p w:rsidR="00177709" w:rsidRPr="00BA0FED" w:rsidRDefault="00177709" w:rsidP="00177709">
            <w:pPr>
              <w:rPr>
                <w:sz w:val="22"/>
                <w:szCs w:val="22"/>
              </w:rPr>
            </w:pPr>
            <w:r w:rsidRPr="00BA0FED">
              <w:rPr>
                <w:sz w:val="22"/>
                <w:szCs w:val="22"/>
              </w:rPr>
              <w:t>Детское дошкольное учреждение</w:t>
            </w:r>
          </w:p>
        </w:tc>
        <w:tc>
          <w:tcPr>
            <w:tcW w:w="2694" w:type="dxa"/>
          </w:tcPr>
          <w:p w:rsidR="00177709" w:rsidRPr="00BA0FED" w:rsidRDefault="00177709" w:rsidP="00177709">
            <w:pPr>
              <w:rPr>
                <w:sz w:val="22"/>
                <w:szCs w:val="22"/>
              </w:rPr>
            </w:pPr>
            <w:r w:rsidRPr="00BA0FED">
              <w:rPr>
                <w:sz w:val="22"/>
                <w:szCs w:val="22"/>
              </w:rPr>
              <w:t xml:space="preserve">деревня </w:t>
            </w:r>
            <w:r w:rsidR="00ED105C" w:rsidRPr="00BA0FED">
              <w:rPr>
                <w:sz w:val="22"/>
                <w:szCs w:val="22"/>
              </w:rPr>
              <w:t>Муратово</w:t>
            </w:r>
          </w:p>
        </w:tc>
        <w:tc>
          <w:tcPr>
            <w:tcW w:w="1559" w:type="dxa"/>
          </w:tcPr>
          <w:p w:rsidR="00177709" w:rsidRPr="00BA0FED" w:rsidRDefault="00177709" w:rsidP="00177709">
            <w:pPr>
              <w:jc w:val="center"/>
              <w:rPr>
                <w:sz w:val="22"/>
                <w:szCs w:val="22"/>
              </w:rPr>
            </w:pPr>
            <w:r w:rsidRPr="00BA0FED">
              <w:rPr>
                <w:sz w:val="22"/>
                <w:szCs w:val="22"/>
              </w:rPr>
              <w:t>мест</w:t>
            </w:r>
          </w:p>
        </w:tc>
        <w:tc>
          <w:tcPr>
            <w:tcW w:w="1512" w:type="dxa"/>
          </w:tcPr>
          <w:p w:rsidR="00177709" w:rsidRPr="00BA0FED" w:rsidRDefault="00177709" w:rsidP="00177709">
            <w:pPr>
              <w:jc w:val="center"/>
              <w:rPr>
                <w:sz w:val="22"/>
                <w:szCs w:val="22"/>
              </w:rPr>
            </w:pPr>
          </w:p>
        </w:tc>
        <w:tc>
          <w:tcPr>
            <w:tcW w:w="1606" w:type="dxa"/>
          </w:tcPr>
          <w:p w:rsidR="00177709" w:rsidRPr="00BA0FED" w:rsidRDefault="00177709" w:rsidP="00177709">
            <w:pPr>
              <w:jc w:val="center"/>
              <w:rPr>
                <w:sz w:val="22"/>
                <w:szCs w:val="22"/>
              </w:rPr>
            </w:pPr>
          </w:p>
        </w:tc>
        <w:tc>
          <w:tcPr>
            <w:tcW w:w="1418" w:type="dxa"/>
          </w:tcPr>
          <w:p w:rsidR="00177709" w:rsidRPr="00BA0FED" w:rsidRDefault="00177709" w:rsidP="00177709">
            <w:pPr>
              <w:jc w:val="center"/>
              <w:rPr>
                <w:sz w:val="22"/>
                <w:szCs w:val="22"/>
              </w:rPr>
            </w:pPr>
            <w:r w:rsidRPr="00BA0FED">
              <w:rPr>
                <w:sz w:val="22"/>
                <w:szCs w:val="22"/>
              </w:rPr>
              <w:t>1</w:t>
            </w:r>
          </w:p>
        </w:tc>
        <w:tc>
          <w:tcPr>
            <w:tcW w:w="1702" w:type="dxa"/>
            <w:gridSpan w:val="2"/>
          </w:tcPr>
          <w:p w:rsidR="00177709" w:rsidRPr="00BA0FED" w:rsidRDefault="00177709" w:rsidP="00177709">
            <w:pPr>
              <w:jc w:val="center"/>
              <w:rPr>
                <w:sz w:val="22"/>
                <w:szCs w:val="22"/>
                <w:u w:val="single"/>
              </w:rPr>
            </w:pPr>
            <w:r w:rsidRPr="00BA0FED">
              <w:rPr>
                <w:sz w:val="22"/>
                <w:szCs w:val="22"/>
                <w:u w:val="single"/>
              </w:rPr>
              <w:t>75</w:t>
            </w:r>
          </w:p>
          <w:p w:rsidR="00177709" w:rsidRPr="00BA0FED" w:rsidRDefault="00177709" w:rsidP="00177709">
            <w:pPr>
              <w:jc w:val="center"/>
              <w:rPr>
                <w:sz w:val="22"/>
                <w:szCs w:val="22"/>
              </w:rPr>
            </w:pPr>
            <w:r w:rsidRPr="00BA0FED">
              <w:rPr>
                <w:sz w:val="22"/>
                <w:szCs w:val="22"/>
              </w:rPr>
              <w:t>0,30</w:t>
            </w:r>
          </w:p>
        </w:tc>
      </w:tr>
      <w:tr w:rsidR="00177709" w:rsidRPr="00BA0FED" w:rsidTr="00E57C5F">
        <w:tc>
          <w:tcPr>
            <w:tcW w:w="850" w:type="dxa"/>
          </w:tcPr>
          <w:p w:rsidR="00177709" w:rsidRPr="00BA0FED" w:rsidRDefault="00177709" w:rsidP="00177709">
            <w:pPr>
              <w:jc w:val="center"/>
              <w:rPr>
                <w:sz w:val="22"/>
                <w:szCs w:val="22"/>
              </w:rPr>
            </w:pPr>
          </w:p>
        </w:tc>
        <w:tc>
          <w:tcPr>
            <w:tcW w:w="3685" w:type="dxa"/>
          </w:tcPr>
          <w:p w:rsidR="00177709" w:rsidRPr="00BA0FED" w:rsidRDefault="00177709" w:rsidP="00177709">
            <w:pPr>
              <w:rPr>
                <w:b/>
                <w:sz w:val="22"/>
                <w:szCs w:val="22"/>
              </w:rPr>
            </w:pPr>
            <w:r w:rsidRPr="00BA0FED">
              <w:rPr>
                <w:b/>
                <w:sz w:val="22"/>
                <w:szCs w:val="22"/>
              </w:rPr>
              <w:t>Итого по п.</w:t>
            </w:r>
            <w:r w:rsidR="00B62B98">
              <w:rPr>
                <w:b/>
                <w:sz w:val="22"/>
                <w:szCs w:val="22"/>
              </w:rPr>
              <w:t>2</w:t>
            </w:r>
            <w:r w:rsidRPr="00BA0FED">
              <w:rPr>
                <w:b/>
                <w:sz w:val="22"/>
                <w:szCs w:val="22"/>
              </w:rPr>
              <w:t>.1</w:t>
            </w:r>
          </w:p>
        </w:tc>
        <w:tc>
          <w:tcPr>
            <w:tcW w:w="2694" w:type="dxa"/>
          </w:tcPr>
          <w:p w:rsidR="00177709" w:rsidRPr="00BA0FED" w:rsidRDefault="00177709" w:rsidP="00177709">
            <w:pPr>
              <w:rPr>
                <w:b/>
                <w:sz w:val="22"/>
                <w:szCs w:val="22"/>
              </w:rPr>
            </w:pPr>
          </w:p>
        </w:tc>
        <w:tc>
          <w:tcPr>
            <w:tcW w:w="1559" w:type="dxa"/>
          </w:tcPr>
          <w:p w:rsidR="00177709" w:rsidRPr="00BA0FED" w:rsidRDefault="00177709" w:rsidP="00177709">
            <w:pPr>
              <w:jc w:val="center"/>
              <w:rPr>
                <w:b/>
                <w:sz w:val="22"/>
                <w:szCs w:val="22"/>
              </w:rPr>
            </w:pPr>
            <w:r w:rsidRPr="00BA0FED">
              <w:rPr>
                <w:sz w:val="22"/>
                <w:szCs w:val="22"/>
              </w:rPr>
              <w:t>мест</w:t>
            </w:r>
          </w:p>
        </w:tc>
        <w:tc>
          <w:tcPr>
            <w:tcW w:w="1512" w:type="dxa"/>
          </w:tcPr>
          <w:p w:rsidR="00177709" w:rsidRPr="00BA0FED" w:rsidRDefault="00177709" w:rsidP="00177709">
            <w:pPr>
              <w:jc w:val="center"/>
              <w:rPr>
                <w:b/>
                <w:sz w:val="22"/>
                <w:szCs w:val="22"/>
              </w:rPr>
            </w:pPr>
          </w:p>
        </w:tc>
        <w:tc>
          <w:tcPr>
            <w:tcW w:w="1606" w:type="dxa"/>
          </w:tcPr>
          <w:p w:rsidR="00177709" w:rsidRPr="00BA0FED" w:rsidRDefault="00177709" w:rsidP="00177709">
            <w:pPr>
              <w:jc w:val="center"/>
              <w:rPr>
                <w:b/>
                <w:sz w:val="22"/>
                <w:szCs w:val="22"/>
              </w:rPr>
            </w:pPr>
          </w:p>
        </w:tc>
        <w:tc>
          <w:tcPr>
            <w:tcW w:w="1418" w:type="dxa"/>
          </w:tcPr>
          <w:p w:rsidR="00177709" w:rsidRPr="00BA0FED" w:rsidRDefault="00795782" w:rsidP="00177709">
            <w:pPr>
              <w:jc w:val="center"/>
              <w:rPr>
                <w:b/>
                <w:sz w:val="22"/>
                <w:szCs w:val="22"/>
              </w:rPr>
            </w:pPr>
            <w:r w:rsidRPr="00BA0FED">
              <w:rPr>
                <w:b/>
                <w:sz w:val="22"/>
                <w:szCs w:val="22"/>
              </w:rPr>
              <w:t>1</w:t>
            </w:r>
          </w:p>
        </w:tc>
        <w:tc>
          <w:tcPr>
            <w:tcW w:w="1702" w:type="dxa"/>
            <w:gridSpan w:val="2"/>
          </w:tcPr>
          <w:p w:rsidR="00177709" w:rsidRPr="00BA0FED" w:rsidRDefault="00795782" w:rsidP="00177709">
            <w:pPr>
              <w:jc w:val="center"/>
              <w:rPr>
                <w:b/>
                <w:sz w:val="22"/>
                <w:szCs w:val="22"/>
              </w:rPr>
            </w:pPr>
            <w:r w:rsidRPr="00BA0FED">
              <w:rPr>
                <w:b/>
                <w:sz w:val="22"/>
                <w:szCs w:val="22"/>
              </w:rPr>
              <w:t>75</w:t>
            </w:r>
          </w:p>
        </w:tc>
      </w:tr>
      <w:tr w:rsidR="00F36FDC" w:rsidRPr="00BA0FED" w:rsidTr="00E57C5F">
        <w:tc>
          <w:tcPr>
            <w:tcW w:w="850" w:type="dxa"/>
            <w:tcBorders>
              <w:top w:val="single" w:sz="4" w:space="0" w:color="auto"/>
              <w:left w:val="single" w:sz="4" w:space="0" w:color="auto"/>
              <w:bottom w:val="single" w:sz="4" w:space="0" w:color="auto"/>
              <w:right w:val="single" w:sz="4" w:space="0" w:color="auto"/>
            </w:tcBorders>
          </w:tcPr>
          <w:p w:rsidR="00F36FDC" w:rsidRPr="00BA0FED" w:rsidRDefault="00B62B98" w:rsidP="00795782">
            <w:pPr>
              <w:jc w:val="center"/>
              <w:rPr>
                <w:sz w:val="22"/>
                <w:szCs w:val="22"/>
              </w:rPr>
            </w:pPr>
            <w:r>
              <w:rPr>
                <w:sz w:val="22"/>
                <w:szCs w:val="22"/>
              </w:rPr>
              <w:t>2</w:t>
            </w:r>
            <w:r w:rsidR="00F36FDC" w:rsidRPr="00BA0FED">
              <w:rPr>
                <w:sz w:val="22"/>
                <w:szCs w:val="22"/>
              </w:rPr>
              <w:t>.</w:t>
            </w:r>
            <w:r w:rsidR="00ED105C" w:rsidRPr="00BA0FED">
              <w:rPr>
                <w:sz w:val="22"/>
                <w:szCs w:val="22"/>
              </w:rPr>
              <w:t>2</w:t>
            </w:r>
          </w:p>
        </w:tc>
        <w:tc>
          <w:tcPr>
            <w:tcW w:w="3685" w:type="dxa"/>
            <w:tcBorders>
              <w:top w:val="single" w:sz="4" w:space="0" w:color="auto"/>
              <w:left w:val="single" w:sz="4" w:space="0" w:color="auto"/>
              <w:bottom w:val="single" w:sz="4" w:space="0" w:color="auto"/>
              <w:right w:val="single" w:sz="4" w:space="0" w:color="auto"/>
            </w:tcBorders>
          </w:tcPr>
          <w:p w:rsidR="00F36FDC" w:rsidRPr="00BA0FED" w:rsidRDefault="00F36FDC" w:rsidP="00795782">
            <w:pPr>
              <w:rPr>
                <w:sz w:val="22"/>
                <w:szCs w:val="22"/>
              </w:rPr>
            </w:pPr>
            <w:r w:rsidRPr="00BA0FED">
              <w:rPr>
                <w:sz w:val="22"/>
                <w:szCs w:val="22"/>
              </w:rPr>
              <w:t>Общеобразовательная школа (расширение существующей)</w:t>
            </w:r>
          </w:p>
        </w:tc>
        <w:tc>
          <w:tcPr>
            <w:tcW w:w="2694" w:type="dxa"/>
            <w:tcBorders>
              <w:top w:val="single" w:sz="4" w:space="0" w:color="auto"/>
              <w:left w:val="single" w:sz="4" w:space="0" w:color="auto"/>
              <w:bottom w:val="single" w:sz="4" w:space="0" w:color="auto"/>
              <w:right w:val="single" w:sz="4" w:space="0" w:color="auto"/>
            </w:tcBorders>
          </w:tcPr>
          <w:p w:rsidR="00F36FDC" w:rsidRPr="00BA0FED" w:rsidRDefault="00F36FDC" w:rsidP="00795782">
            <w:pPr>
              <w:rPr>
                <w:sz w:val="22"/>
                <w:szCs w:val="22"/>
              </w:rPr>
            </w:pPr>
            <w:r w:rsidRPr="00BA0FED">
              <w:rPr>
                <w:sz w:val="22"/>
                <w:szCs w:val="22"/>
              </w:rPr>
              <w:t>деревня Торосово</w:t>
            </w:r>
          </w:p>
        </w:tc>
        <w:tc>
          <w:tcPr>
            <w:tcW w:w="1559" w:type="dxa"/>
            <w:tcBorders>
              <w:top w:val="single" w:sz="4" w:space="0" w:color="auto"/>
              <w:left w:val="single" w:sz="4" w:space="0" w:color="auto"/>
              <w:bottom w:val="single" w:sz="4" w:space="0" w:color="auto"/>
              <w:right w:val="single" w:sz="4" w:space="0" w:color="auto"/>
            </w:tcBorders>
          </w:tcPr>
          <w:p w:rsidR="00F36FDC" w:rsidRPr="00BA0FED" w:rsidRDefault="00ED105C" w:rsidP="00795782">
            <w:pPr>
              <w:jc w:val="center"/>
              <w:rPr>
                <w:sz w:val="22"/>
                <w:szCs w:val="22"/>
              </w:rPr>
            </w:pPr>
            <w:r w:rsidRPr="00BA0FED">
              <w:rPr>
                <w:sz w:val="22"/>
                <w:szCs w:val="22"/>
              </w:rPr>
              <w:t>м</w:t>
            </w:r>
            <w:r w:rsidR="00F36FDC" w:rsidRPr="00BA0FED">
              <w:rPr>
                <w:sz w:val="22"/>
                <w:szCs w:val="22"/>
              </w:rPr>
              <w:t>ест</w:t>
            </w:r>
          </w:p>
          <w:p w:rsidR="00ED105C" w:rsidRPr="00BA0FED" w:rsidRDefault="00ED105C" w:rsidP="00795782">
            <w:pPr>
              <w:jc w:val="center"/>
              <w:rPr>
                <w:sz w:val="22"/>
                <w:szCs w:val="22"/>
              </w:rPr>
            </w:pPr>
            <w:r w:rsidRPr="00BA0FED">
              <w:rPr>
                <w:sz w:val="22"/>
                <w:szCs w:val="22"/>
              </w:rPr>
              <w:t>(пристройка)</w:t>
            </w:r>
          </w:p>
        </w:tc>
        <w:tc>
          <w:tcPr>
            <w:tcW w:w="1512" w:type="dxa"/>
            <w:tcBorders>
              <w:top w:val="single" w:sz="4" w:space="0" w:color="auto"/>
              <w:left w:val="single" w:sz="4" w:space="0" w:color="auto"/>
              <w:bottom w:val="single" w:sz="4" w:space="0" w:color="auto"/>
              <w:right w:val="single" w:sz="4" w:space="0" w:color="auto"/>
            </w:tcBorders>
          </w:tcPr>
          <w:p w:rsidR="00F36FDC" w:rsidRPr="00BA0FED" w:rsidRDefault="00F36FDC" w:rsidP="009C488E">
            <w:pPr>
              <w:jc w:val="center"/>
              <w:rPr>
                <w:sz w:val="22"/>
                <w:szCs w:val="22"/>
              </w:rPr>
            </w:pPr>
            <w:r w:rsidRPr="00BA0FED">
              <w:rPr>
                <w:sz w:val="22"/>
                <w:szCs w:val="22"/>
              </w:rPr>
              <w:t>1</w:t>
            </w:r>
          </w:p>
        </w:tc>
        <w:tc>
          <w:tcPr>
            <w:tcW w:w="1606" w:type="dxa"/>
            <w:tcBorders>
              <w:top w:val="single" w:sz="4" w:space="0" w:color="auto"/>
              <w:left w:val="single" w:sz="4" w:space="0" w:color="auto"/>
              <w:bottom w:val="single" w:sz="4" w:space="0" w:color="auto"/>
              <w:right w:val="single" w:sz="4" w:space="0" w:color="auto"/>
            </w:tcBorders>
          </w:tcPr>
          <w:p w:rsidR="00F36FDC" w:rsidRPr="00BA0FED" w:rsidRDefault="00ED105C" w:rsidP="009C488E">
            <w:pPr>
              <w:jc w:val="center"/>
              <w:rPr>
                <w:sz w:val="22"/>
                <w:szCs w:val="22"/>
                <w:u w:val="single"/>
              </w:rPr>
            </w:pPr>
            <w:r w:rsidRPr="00BA0FED">
              <w:rPr>
                <w:sz w:val="22"/>
                <w:szCs w:val="22"/>
                <w:u w:val="single"/>
              </w:rPr>
              <w:t>2</w:t>
            </w:r>
            <w:r w:rsidR="0040696E">
              <w:rPr>
                <w:sz w:val="22"/>
                <w:szCs w:val="22"/>
                <w:u w:val="single"/>
              </w:rPr>
              <w:t>15</w:t>
            </w:r>
          </w:p>
          <w:p w:rsidR="00F36FDC" w:rsidRPr="00BA0FED" w:rsidRDefault="00F36FDC" w:rsidP="009C488E">
            <w:pPr>
              <w:jc w:val="center"/>
              <w:rPr>
                <w:sz w:val="22"/>
                <w:szCs w:val="22"/>
              </w:rPr>
            </w:pPr>
            <w:r w:rsidRPr="00BA0FED">
              <w:rPr>
                <w:sz w:val="22"/>
                <w:szCs w:val="22"/>
              </w:rPr>
              <w:t>1,</w:t>
            </w:r>
            <w:r w:rsidR="00BF26E7" w:rsidRPr="00BA0FED">
              <w:rPr>
                <w:sz w:val="22"/>
                <w:szCs w:val="22"/>
              </w:rPr>
              <w:t>00</w:t>
            </w:r>
          </w:p>
        </w:tc>
        <w:tc>
          <w:tcPr>
            <w:tcW w:w="1418" w:type="dxa"/>
            <w:tcBorders>
              <w:top w:val="single" w:sz="4" w:space="0" w:color="auto"/>
              <w:left w:val="single" w:sz="4" w:space="0" w:color="auto"/>
              <w:bottom w:val="single" w:sz="4" w:space="0" w:color="auto"/>
              <w:right w:val="single" w:sz="4" w:space="0" w:color="auto"/>
            </w:tcBorders>
          </w:tcPr>
          <w:p w:rsidR="00F36FDC" w:rsidRPr="00BA0FED" w:rsidRDefault="00F36FDC" w:rsidP="00795782">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F36FDC" w:rsidRPr="00BA0FED" w:rsidRDefault="00F36FDC" w:rsidP="00795782">
            <w:pPr>
              <w:jc w:val="center"/>
              <w:rPr>
                <w:sz w:val="22"/>
                <w:szCs w:val="22"/>
              </w:rPr>
            </w:pPr>
          </w:p>
        </w:tc>
      </w:tr>
      <w:tr w:rsidR="00F36FDC" w:rsidRPr="00BA0FED" w:rsidTr="00E57C5F">
        <w:tc>
          <w:tcPr>
            <w:tcW w:w="850" w:type="dxa"/>
            <w:tcBorders>
              <w:top w:val="single" w:sz="4" w:space="0" w:color="auto"/>
              <w:left w:val="single" w:sz="4" w:space="0" w:color="auto"/>
              <w:bottom w:val="single" w:sz="4" w:space="0" w:color="auto"/>
              <w:right w:val="single" w:sz="4" w:space="0" w:color="auto"/>
            </w:tcBorders>
          </w:tcPr>
          <w:p w:rsidR="00F36FDC" w:rsidRPr="00BA0FED" w:rsidRDefault="00F36FDC" w:rsidP="00795782">
            <w:pPr>
              <w:jc w:val="center"/>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F36FDC" w:rsidRPr="00BA0FED" w:rsidRDefault="00F36FDC" w:rsidP="00795782">
            <w:pPr>
              <w:rPr>
                <w:b/>
                <w:sz w:val="22"/>
                <w:szCs w:val="22"/>
              </w:rPr>
            </w:pPr>
            <w:r w:rsidRPr="00BA0FED">
              <w:rPr>
                <w:b/>
                <w:sz w:val="22"/>
                <w:szCs w:val="22"/>
              </w:rPr>
              <w:t>Итого по п.</w:t>
            </w:r>
            <w:r w:rsidR="00ED105C" w:rsidRPr="00BA0FED">
              <w:rPr>
                <w:b/>
                <w:sz w:val="22"/>
                <w:szCs w:val="22"/>
              </w:rPr>
              <w:t>2</w:t>
            </w:r>
            <w:r w:rsidR="00B62B98">
              <w:rPr>
                <w:b/>
                <w:sz w:val="22"/>
                <w:szCs w:val="22"/>
              </w:rPr>
              <w:t>.2</w:t>
            </w:r>
          </w:p>
        </w:tc>
        <w:tc>
          <w:tcPr>
            <w:tcW w:w="2694" w:type="dxa"/>
            <w:tcBorders>
              <w:top w:val="single" w:sz="4" w:space="0" w:color="auto"/>
              <w:left w:val="single" w:sz="4" w:space="0" w:color="auto"/>
              <w:bottom w:val="single" w:sz="4" w:space="0" w:color="auto"/>
              <w:right w:val="single" w:sz="4" w:space="0" w:color="auto"/>
            </w:tcBorders>
          </w:tcPr>
          <w:p w:rsidR="00F36FDC" w:rsidRPr="00BA0FED" w:rsidRDefault="00F36FDC" w:rsidP="00795782">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F36FDC" w:rsidRPr="00BA0FED" w:rsidRDefault="00F36FDC" w:rsidP="00795782">
            <w:pPr>
              <w:jc w:val="center"/>
              <w:rPr>
                <w:b/>
                <w:sz w:val="22"/>
                <w:szCs w:val="22"/>
              </w:rPr>
            </w:pPr>
            <w:r w:rsidRPr="00BA0FED">
              <w:rPr>
                <w:b/>
                <w:sz w:val="22"/>
                <w:szCs w:val="22"/>
              </w:rPr>
              <w:t>мест</w:t>
            </w:r>
          </w:p>
        </w:tc>
        <w:tc>
          <w:tcPr>
            <w:tcW w:w="1512" w:type="dxa"/>
            <w:tcBorders>
              <w:top w:val="single" w:sz="4" w:space="0" w:color="auto"/>
              <w:left w:val="single" w:sz="4" w:space="0" w:color="auto"/>
              <w:bottom w:val="single" w:sz="4" w:space="0" w:color="auto"/>
              <w:right w:val="single" w:sz="4" w:space="0" w:color="auto"/>
            </w:tcBorders>
          </w:tcPr>
          <w:p w:rsidR="00F36FDC" w:rsidRPr="00BA0FED" w:rsidRDefault="00F36FDC" w:rsidP="009C488E">
            <w:pPr>
              <w:jc w:val="center"/>
              <w:rPr>
                <w:b/>
                <w:sz w:val="22"/>
                <w:szCs w:val="22"/>
              </w:rPr>
            </w:pPr>
            <w:r w:rsidRPr="00BA0FED">
              <w:rPr>
                <w:b/>
                <w:sz w:val="22"/>
                <w:szCs w:val="22"/>
              </w:rPr>
              <w:t>1</w:t>
            </w:r>
          </w:p>
        </w:tc>
        <w:tc>
          <w:tcPr>
            <w:tcW w:w="1606" w:type="dxa"/>
            <w:tcBorders>
              <w:top w:val="single" w:sz="4" w:space="0" w:color="auto"/>
              <w:left w:val="single" w:sz="4" w:space="0" w:color="auto"/>
              <w:bottom w:val="single" w:sz="4" w:space="0" w:color="auto"/>
              <w:right w:val="single" w:sz="4" w:space="0" w:color="auto"/>
            </w:tcBorders>
          </w:tcPr>
          <w:p w:rsidR="00F36FDC" w:rsidRPr="00BA0FED" w:rsidRDefault="00ED105C" w:rsidP="009C488E">
            <w:pPr>
              <w:jc w:val="center"/>
              <w:rPr>
                <w:b/>
                <w:sz w:val="22"/>
                <w:szCs w:val="22"/>
              </w:rPr>
            </w:pPr>
            <w:r w:rsidRPr="00BA0FED">
              <w:rPr>
                <w:b/>
                <w:sz w:val="22"/>
                <w:szCs w:val="22"/>
              </w:rPr>
              <w:t>2</w:t>
            </w:r>
            <w:r w:rsidR="0040696E">
              <w:rPr>
                <w:b/>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F36FDC" w:rsidRPr="00BA0FED" w:rsidRDefault="00F36FDC" w:rsidP="00795782">
            <w:pPr>
              <w:jc w:val="center"/>
              <w:rPr>
                <w:b/>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F36FDC" w:rsidRPr="00BA0FED" w:rsidRDefault="00F36FDC" w:rsidP="00795782">
            <w:pPr>
              <w:jc w:val="center"/>
              <w:rPr>
                <w:b/>
                <w:sz w:val="22"/>
                <w:szCs w:val="22"/>
              </w:rPr>
            </w:pPr>
          </w:p>
        </w:tc>
      </w:tr>
      <w:tr w:rsidR="00B62B98" w:rsidRPr="00BA0FED" w:rsidTr="00F9392B">
        <w:tc>
          <w:tcPr>
            <w:tcW w:w="15026" w:type="dxa"/>
            <w:gridSpan w:val="9"/>
          </w:tcPr>
          <w:p w:rsidR="00B62B98" w:rsidRPr="00BA0FED" w:rsidRDefault="00B62B98" w:rsidP="00F9392B">
            <w:pPr>
              <w:jc w:val="center"/>
              <w:rPr>
                <w:sz w:val="22"/>
                <w:szCs w:val="22"/>
              </w:rPr>
            </w:pPr>
          </w:p>
        </w:tc>
      </w:tr>
      <w:tr w:rsidR="00B62B98" w:rsidRPr="00BA0FED" w:rsidTr="00E57C5F">
        <w:tc>
          <w:tcPr>
            <w:tcW w:w="850" w:type="dxa"/>
          </w:tcPr>
          <w:p w:rsidR="00B62B98" w:rsidRPr="00B62B98" w:rsidRDefault="00B62B98" w:rsidP="00F9392B">
            <w:pPr>
              <w:jc w:val="center"/>
              <w:rPr>
                <w:b/>
                <w:sz w:val="22"/>
                <w:szCs w:val="22"/>
              </w:rPr>
            </w:pPr>
            <w:r>
              <w:rPr>
                <w:b/>
                <w:sz w:val="22"/>
                <w:szCs w:val="22"/>
                <w:lang w:val="en-US"/>
              </w:rPr>
              <w:t>III</w:t>
            </w:r>
          </w:p>
        </w:tc>
        <w:tc>
          <w:tcPr>
            <w:tcW w:w="3685" w:type="dxa"/>
          </w:tcPr>
          <w:p w:rsidR="00B62B98" w:rsidRPr="00BA0FED" w:rsidRDefault="00B62B98" w:rsidP="00F9392B">
            <w:pPr>
              <w:rPr>
                <w:b/>
                <w:sz w:val="22"/>
                <w:szCs w:val="22"/>
              </w:rPr>
            </w:pPr>
            <w:r>
              <w:rPr>
                <w:b/>
                <w:sz w:val="22"/>
                <w:szCs w:val="22"/>
              </w:rPr>
              <w:t>Реализация мероприятий местного значения Губаницкого сельского поселения</w:t>
            </w:r>
          </w:p>
        </w:tc>
        <w:tc>
          <w:tcPr>
            <w:tcW w:w="2694" w:type="dxa"/>
          </w:tcPr>
          <w:p w:rsidR="00B62B98" w:rsidRPr="00BA0FED" w:rsidRDefault="00B62B98" w:rsidP="00F9392B">
            <w:pPr>
              <w:rPr>
                <w:sz w:val="22"/>
                <w:szCs w:val="22"/>
              </w:rPr>
            </w:pPr>
          </w:p>
        </w:tc>
        <w:tc>
          <w:tcPr>
            <w:tcW w:w="1559" w:type="dxa"/>
          </w:tcPr>
          <w:p w:rsidR="00B62B98" w:rsidRPr="00BA0FED" w:rsidRDefault="00B62B98" w:rsidP="00F9392B">
            <w:pPr>
              <w:jc w:val="center"/>
              <w:rPr>
                <w:sz w:val="22"/>
                <w:szCs w:val="22"/>
              </w:rPr>
            </w:pPr>
          </w:p>
        </w:tc>
        <w:tc>
          <w:tcPr>
            <w:tcW w:w="1512" w:type="dxa"/>
          </w:tcPr>
          <w:p w:rsidR="00B62B98" w:rsidRPr="00BA0FED" w:rsidRDefault="00B62B98" w:rsidP="00F9392B">
            <w:pPr>
              <w:jc w:val="center"/>
              <w:rPr>
                <w:sz w:val="22"/>
                <w:szCs w:val="22"/>
              </w:rPr>
            </w:pPr>
          </w:p>
        </w:tc>
        <w:tc>
          <w:tcPr>
            <w:tcW w:w="1606" w:type="dxa"/>
          </w:tcPr>
          <w:p w:rsidR="00B62B98" w:rsidRPr="00BA0FED" w:rsidRDefault="00B62B98" w:rsidP="00F9392B">
            <w:pPr>
              <w:jc w:val="center"/>
              <w:rPr>
                <w:sz w:val="22"/>
                <w:szCs w:val="22"/>
              </w:rPr>
            </w:pPr>
          </w:p>
        </w:tc>
        <w:tc>
          <w:tcPr>
            <w:tcW w:w="1418" w:type="dxa"/>
          </w:tcPr>
          <w:p w:rsidR="00B62B98" w:rsidRPr="00BA0FED" w:rsidRDefault="00B62B98" w:rsidP="00F9392B">
            <w:pPr>
              <w:jc w:val="center"/>
              <w:rPr>
                <w:sz w:val="22"/>
                <w:szCs w:val="22"/>
              </w:rPr>
            </w:pPr>
          </w:p>
        </w:tc>
        <w:tc>
          <w:tcPr>
            <w:tcW w:w="1702" w:type="dxa"/>
            <w:gridSpan w:val="2"/>
          </w:tcPr>
          <w:p w:rsidR="00B62B98" w:rsidRPr="00BA0FED" w:rsidRDefault="00B62B98" w:rsidP="00F9392B">
            <w:pPr>
              <w:jc w:val="center"/>
              <w:rPr>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uppressAutoHyphens w:val="0"/>
              <w:overflowPunct/>
              <w:autoSpaceDE/>
              <w:jc w:val="center"/>
              <w:textAlignment w:val="auto"/>
              <w:rPr>
                <w:b/>
                <w:sz w:val="22"/>
                <w:szCs w:val="22"/>
              </w:rPr>
            </w:pPr>
            <w:r w:rsidRPr="00BA0FED">
              <w:rPr>
                <w:b/>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r w:rsidRPr="00BA0FED">
              <w:rPr>
                <w:b/>
                <w:sz w:val="22"/>
                <w:szCs w:val="22"/>
              </w:rPr>
              <w:t>Потребительский рынок</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uppressAutoHyphens w:val="0"/>
              <w:overflowPunct/>
              <w:autoSpaceDE/>
              <w:jc w:val="center"/>
              <w:textAlignment w:val="auto"/>
              <w:rPr>
                <w:sz w:val="22"/>
                <w:szCs w:val="22"/>
              </w:rPr>
            </w:pPr>
            <w:r w:rsidRPr="00BA0FED">
              <w:rPr>
                <w:sz w:val="22"/>
                <w:szCs w:val="22"/>
              </w:rPr>
              <w:t>3.1</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rPr>
                <w:sz w:val="22"/>
                <w:szCs w:val="22"/>
              </w:rPr>
            </w:pPr>
            <w:r w:rsidRPr="00BA0FED">
              <w:rPr>
                <w:sz w:val="22"/>
                <w:szCs w:val="22"/>
              </w:rPr>
              <w:t>деревня Будино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F26E7" w:rsidP="007B2380">
            <w:pPr>
              <w:jc w:val="center"/>
              <w:rPr>
                <w:sz w:val="22"/>
                <w:szCs w:val="22"/>
              </w:rPr>
            </w:pPr>
            <w:r w:rsidRPr="00BA0FED">
              <w:rPr>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F26E7" w:rsidP="007B2380">
            <w:pPr>
              <w:jc w:val="center"/>
              <w:rPr>
                <w:sz w:val="22"/>
                <w:szCs w:val="22"/>
              </w:rPr>
            </w:pPr>
            <w:r w:rsidRPr="00BA0FED">
              <w:rPr>
                <w:sz w:val="22"/>
                <w:szCs w:val="22"/>
              </w:rPr>
              <w:t>25</w:t>
            </w: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uppressAutoHyphens w:val="0"/>
              <w:overflowPunct/>
              <w:autoSpaceDE/>
              <w:jc w:val="center"/>
              <w:textAlignment w:val="auto"/>
              <w:rPr>
                <w:sz w:val="22"/>
                <w:szCs w:val="22"/>
              </w:rPr>
            </w:pPr>
            <w:r w:rsidRPr="00BA0FED">
              <w:rPr>
                <w:sz w:val="22"/>
                <w:szCs w:val="22"/>
              </w:rPr>
              <w:t>3.2</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rPr>
                <w:sz w:val="22"/>
                <w:szCs w:val="22"/>
              </w:rPr>
            </w:pPr>
            <w:r w:rsidRPr="00BA0FED">
              <w:rPr>
                <w:sz w:val="22"/>
                <w:szCs w:val="22"/>
              </w:rPr>
              <w:t>деревня Везиково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40696E" w:rsidP="007B2380">
            <w:pPr>
              <w:jc w:val="center"/>
              <w:rPr>
                <w:sz w:val="22"/>
                <w:szCs w:val="22"/>
              </w:rPr>
            </w:pPr>
            <w:r>
              <w:rPr>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F26E7" w:rsidP="007B2380">
            <w:pPr>
              <w:jc w:val="center"/>
              <w:rPr>
                <w:sz w:val="22"/>
                <w:szCs w:val="22"/>
              </w:rPr>
            </w:pPr>
            <w:r w:rsidRPr="00BA0FED">
              <w:rPr>
                <w:sz w:val="22"/>
                <w:szCs w:val="22"/>
              </w:rPr>
              <w:t>10</w:t>
            </w: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uppressAutoHyphens w:val="0"/>
              <w:overflowPunct/>
              <w:autoSpaceDE/>
              <w:jc w:val="center"/>
              <w:textAlignment w:val="auto"/>
              <w:rPr>
                <w:sz w:val="22"/>
                <w:szCs w:val="22"/>
              </w:rPr>
            </w:pPr>
            <w:r w:rsidRPr="00BA0FED">
              <w:rPr>
                <w:sz w:val="22"/>
                <w:szCs w:val="22"/>
              </w:rPr>
              <w:t>3.3</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деревня Волгово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F26E7" w:rsidP="007B2380">
            <w:pPr>
              <w:jc w:val="center"/>
              <w:rPr>
                <w:sz w:val="22"/>
                <w:szCs w:val="22"/>
              </w:rPr>
            </w:pPr>
            <w:r w:rsidRPr="00BA0FED">
              <w:rPr>
                <w:sz w:val="22"/>
                <w:szCs w:val="22"/>
              </w:rPr>
              <w:t>15</w:t>
            </w: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F26E7" w:rsidP="007B2380">
            <w:pPr>
              <w:jc w:val="center"/>
              <w:rPr>
                <w:sz w:val="22"/>
                <w:szCs w:val="22"/>
              </w:rPr>
            </w:pPr>
            <w:r w:rsidRPr="00BA0FED">
              <w:rPr>
                <w:sz w:val="22"/>
                <w:szCs w:val="22"/>
              </w:rPr>
              <w:t>15</w:t>
            </w:r>
          </w:p>
        </w:tc>
      </w:tr>
      <w:tr w:rsidR="00795782" w:rsidRPr="00BA0FED" w:rsidTr="00E57C5F">
        <w:tc>
          <w:tcPr>
            <w:tcW w:w="850" w:type="dxa"/>
          </w:tcPr>
          <w:p w:rsidR="00795782" w:rsidRPr="00BA0FED" w:rsidRDefault="00795782" w:rsidP="00177709">
            <w:pPr>
              <w:jc w:val="center"/>
              <w:rPr>
                <w:sz w:val="22"/>
                <w:szCs w:val="22"/>
              </w:rPr>
            </w:pPr>
            <w:r w:rsidRPr="00BA0FED">
              <w:rPr>
                <w:sz w:val="22"/>
                <w:szCs w:val="22"/>
              </w:rPr>
              <w:t>3.4</w:t>
            </w:r>
          </w:p>
        </w:tc>
        <w:tc>
          <w:tcPr>
            <w:tcW w:w="3685" w:type="dxa"/>
          </w:tcPr>
          <w:p w:rsidR="00795782" w:rsidRPr="00BA0FED" w:rsidRDefault="00795782" w:rsidP="00177709">
            <w:pPr>
              <w:rPr>
                <w:sz w:val="22"/>
                <w:szCs w:val="22"/>
              </w:rPr>
            </w:pPr>
            <w:r w:rsidRPr="00BA0FED">
              <w:rPr>
                <w:sz w:val="22"/>
                <w:szCs w:val="22"/>
              </w:rPr>
              <w:t>Предприятия розничной торговли</w:t>
            </w:r>
          </w:p>
        </w:tc>
        <w:tc>
          <w:tcPr>
            <w:tcW w:w="2694" w:type="dxa"/>
          </w:tcPr>
          <w:p w:rsidR="00795782" w:rsidRPr="00BA0FED" w:rsidRDefault="00795782">
            <w:pPr>
              <w:rPr>
                <w:sz w:val="22"/>
                <w:szCs w:val="22"/>
              </w:rPr>
            </w:pPr>
            <w:r w:rsidRPr="00BA0FED">
              <w:rPr>
                <w:sz w:val="22"/>
                <w:szCs w:val="22"/>
              </w:rPr>
              <w:t>деревня Горки</w:t>
            </w:r>
          </w:p>
        </w:tc>
        <w:tc>
          <w:tcPr>
            <w:tcW w:w="1559" w:type="dxa"/>
          </w:tcPr>
          <w:p w:rsidR="00795782" w:rsidRPr="00BA0FED" w:rsidRDefault="00795782" w:rsidP="00177709">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Pr>
          <w:p w:rsidR="00795782" w:rsidRPr="00BA0FED" w:rsidRDefault="00795782" w:rsidP="00177709">
            <w:pPr>
              <w:jc w:val="center"/>
              <w:rPr>
                <w:sz w:val="22"/>
                <w:szCs w:val="22"/>
              </w:rPr>
            </w:pPr>
          </w:p>
        </w:tc>
        <w:tc>
          <w:tcPr>
            <w:tcW w:w="1606" w:type="dxa"/>
          </w:tcPr>
          <w:p w:rsidR="00795782" w:rsidRPr="00BA0FED" w:rsidRDefault="00BF26E7" w:rsidP="00177709">
            <w:pPr>
              <w:jc w:val="center"/>
              <w:rPr>
                <w:sz w:val="22"/>
                <w:szCs w:val="22"/>
              </w:rPr>
            </w:pPr>
            <w:r w:rsidRPr="00BA0FED">
              <w:rPr>
                <w:sz w:val="22"/>
                <w:szCs w:val="22"/>
              </w:rPr>
              <w:t>10</w:t>
            </w:r>
          </w:p>
        </w:tc>
        <w:tc>
          <w:tcPr>
            <w:tcW w:w="1418" w:type="dxa"/>
          </w:tcPr>
          <w:p w:rsidR="00795782" w:rsidRPr="00BA0FED" w:rsidRDefault="00795782" w:rsidP="00177709">
            <w:pPr>
              <w:jc w:val="center"/>
              <w:rPr>
                <w:sz w:val="22"/>
                <w:szCs w:val="22"/>
              </w:rPr>
            </w:pPr>
          </w:p>
        </w:tc>
        <w:tc>
          <w:tcPr>
            <w:tcW w:w="1702" w:type="dxa"/>
            <w:gridSpan w:val="2"/>
          </w:tcPr>
          <w:p w:rsidR="00795782" w:rsidRPr="00BA0FED" w:rsidRDefault="00BF26E7" w:rsidP="00177709">
            <w:pPr>
              <w:jc w:val="center"/>
              <w:rPr>
                <w:sz w:val="22"/>
                <w:szCs w:val="22"/>
              </w:rPr>
            </w:pPr>
            <w:r w:rsidRPr="00BA0FED">
              <w:rPr>
                <w:sz w:val="22"/>
                <w:szCs w:val="22"/>
              </w:rPr>
              <w:t>1</w:t>
            </w:r>
            <w:r w:rsidR="00E172B1" w:rsidRPr="00BA0FED">
              <w:rPr>
                <w:sz w:val="22"/>
                <w:szCs w:val="22"/>
              </w:rPr>
              <w:t>0</w:t>
            </w:r>
          </w:p>
        </w:tc>
      </w:tr>
      <w:tr w:rsidR="00795782" w:rsidRPr="00BA0FED" w:rsidTr="00E57C5F">
        <w:tc>
          <w:tcPr>
            <w:tcW w:w="850" w:type="dxa"/>
          </w:tcPr>
          <w:p w:rsidR="00795782" w:rsidRPr="00BA0FED" w:rsidRDefault="00795782" w:rsidP="00177709">
            <w:pPr>
              <w:jc w:val="center"/>
              <w:rPr>
                <w:sz w:val="22"/>
                <w:szCs w:val="22"/>
              </w:rPr>
            </w:pPr>
            <w:r w:rsidRPr="00BA0FED">
              <w:rPr>
                <w:sz w:val="22"/>
                <w:szCs w:val="22"/>
              </w:rPr>
              <w:t>3.5</w:t>
            </w:r>
          </w:p>
        </w:tc>
        <w:tc>
          <w:tcPr>
            <w:tcW w:w="3685" w:type="dxa"/>
          </w:tcPr>
          <w:p w:rsidR="00795782" w:rsidRPr="00BA0FED" w:rsidRDefault="00795782" w:rsidP="00177709">
            <w:pPr>
              <w:rPr>
                <w:sz w:val="22"/>
                <w:szCs w:val="22"/>
              </w:rPr>
            </w:pPr>
            <w:r w:rsidRPr="00BA0FED">
              <w:rPr>
                <w:sz w:val="22"/>
                <w:szCs w:val="22"/>
              </w:rPr>
              <w:t>Предприятия розничной торговли</w:t>
            </w:r>
          </w:p>
        </w:tc>
        <w:tc>
          <w:tcPr>
            <w:tcW w:w="2694" w:type="dxa"/>
          </w:tcPr>
          <w:p w:rsidR="00795782" w:rsidRPr="00BA0FED" w:rsidRDefault="00795782">
            <w:pPr>
              <w:rPr>
                <w:sz w:val="22"/>
                <w:szCs w:val="22"/>
              </w:rPr>
            </w:pPr>
            <w:r w:rsidRPr="00BA0FED">
              <w:rPr>
                <w:sz w:val="22"/>
                <w:szCs w:val="22"/>
              </w:rPr>
              <w:t>деревня Губаницы</w:t>
            </w:r>
          </w:p>
        </w:tc>
        <w:tc>
          <w:tcPr>
            <w:tcW w:w="1559" w:type="dxa"/>
          </w:tcPr>
          <w:p w:rsidR="00795782" w:rsidRPr="00BA0FED" w:rsidRDefault="00795782" w:rsidP="00177709">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Pr>
          <w:p w:rsidR="00795782" w:rsidRPr="00BA0FED" w:rsidRDefault="00795782" w:rsidP="00177709">
            <w:pPr>
              <w:jc w:val="center"/>
              <w:rPr>
                <w:sz w:val="22"/>
                <w:szCs w:val="22"/>
              </w:rPr>
            </w:pPr>
          </w:p>
        </w:tc>
        <w:tc>
          <w:tcPr>
            <w:tcW w:w="1606" w:type="dxa"/>
          </w:tcPr>
          <w:p w:rsidR="00795782" w:rsidRPr="00BA0FED" w:rsidRDefault="004331FC" w:rsidP="00177709">
            <w:pPr>
              <w:jc w:val="center"/>
              <w:rPr>
                <w:sz w:val="22"/>
                <w:szCs w:val="22"/>
              </w:rPr>
            </w:pPr>
            <w:r>
              <w:rPr>
                <w:sz w:val="22"/>
                <w:szCs w:val="22"/>
              </w:rPr>
              <w:t>40</w:t>
            </w:r>
          </w:p>
        </w:tc>
        <w:tc>
          <w:tcPr>
            <w:tcW w:w="1418" w:type="dxa"/>
          </w:tcPr>
          <w:p w:rsidR="00795782" w:rsidRPr="00BA0FED" w:rsidRDefault="00795782" w:rsidP="00177709">
            <w:pPr>
              <w:jc w:val="center"/>
              <w:rPr>
                <w:sz w:val="22"/>
                <w:szCs w:val="22"/>
              </w:rPr>
            </w:pPr>
          </w:p>
        </w:tc>
        <w:tc>
          <w:tcPr>
            <w:tcW w:w="1702" w:type="dxa"/>
            <w:gridSpan w:val="2"/>
          </w:tcPr>
          <w:p w:rsidR="00795782" w:rsidRPr="00BA0FED" w:rsidRDefault="004331FC" w:rsidP="00177709">
            <w:pPr>
              <w:jc w:val="center"/>
              <w:rPr>
                <w:sz w:val="22"/>
                <w:szCs w:val="22"/>
              </w:rPr>
            </w:pPr>
            <w:r>
              <w:rPr>
                <w:sz w:val="22"/>
                <w:szCs w:val="22"/>
              </w:rPr>
              <w:t>2</w:t>
            </w:r>
            <w:r w:rsidR="00BF26E7" w:rsidRPr="00BA0FED">
              <w:rPr>
                <w:sz w:val="22"/>
                <w:szCs w:val="22"/>
              </w:rPr>
              <w:t>0</w:t>
            </w:r>
          </w:p>
        </w:tc>
      </w:tr>
      <w:tr w:rsidR="00795782" w:rsidRPr="00BA0FED" w:rsidTr="00E57C5F">
        <w:tc>
          <w:tcPr>
            <w:tcW w:w="850" w:type="dxa"/>
          </w:tcPr>
          <w:p w:rsidR="00795782" w:rsidRPr="00BA0FED" w:rsidRDefault="00795782" w:rsidP="00177709">
            <w:pPr>
              <w:jc w:val="center"/>
              <w:rPr>
                <w:sz w:val="22"/>
                <w:szCs w:val="22"/>
              </w:rPr>
            </w:pPr>
            <w:r w:rsidRPr="00BA0FED">
              <w:rPr>
                <w:sz w:val="22"/>
                <w:szCs w:val="22"/>
              </w:rPr>
              <w:br w:type="page"/>
              <w:t>3.6</w:t>
            </w:r>
          </w:p>
        </w:tc>
        <w:tc>
          <w:tcPr>
            <w:tcW w:w="3685" w:type="dxa"/>
          </w:tcPr>
          <w:p w:rsidR="00795782" w:rsidRPr="00BA0FED" w:rsidRDefault="00795782" w:rsidP="00177709">
            <w:pPr>
              <w:rPr>
                <w:sz w:val="22"/>
                <w:szCs w:val="22"/>
              </w:rPr>
            </w:pPr>
            <w:r w:rsidRPr="00BA0FED">
              <w:rPr>
                <w:sz w:val="22"/>
                <w:szCs w:val="22"/>
              </w:rPr>
              <w:t>Предприятия розничной торговли</w:t>
            </w:r>
          </w:p>
        </w:tc>
        <w:tc>
          <w:tcPr>
            <w:tcW w:w="2694" w:type="dxa"/>
          </w:tcPr>
          <w:p w:rsidR="00795782" w:rsidRPr="00BA0FED" w:rsidRDefault="00795782">
            <w:pPr>
              <w:rPr>
                <w:sz w:val="22"/>
                <w:szCs w:val="22"/>
              </w:rPr>
            </w:pPr>
            <w:r w:rsidRPr="00BA0FED">
              <w:rPr>
                <w:sz w:val="22"/>
                <w:szCs w:val="22"/>
              </w:rPr>
              <w:t>деревня Котино</w:t>
            </w:r>
          </w:p>
        </w:tc>
        <w:tc>
          <w:tcPr>
            <w:tcW w:w="1559" w:type="dxa"/>
          </w:tcPr>
          <w:p w:rsidR="00795782" w:rsidRPr="00BA0FED" w:rsidRDefault="00795782" w:rsidP="00177709">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Pr>
          <w:p w:rsidR="00795782" w:rsidRPr="00BA0FED" w:rsidRDefault="00795782" w:rsidP="00177709">
            <w:pPr>
              <w:jc w:val="center"/>
              <w:rPr>
                <w:sz w:val="22"/>
                <w:szCs w:val="22"/>
              </w:rPr>
            </w:pPr>
          </w:p>
        </w:tc>
        <w:tc>
          <w:tcPr>
            <w:tcW w:w="1606" w:type="dxa"/>
          </w:tcPr>
          <w:p w:rsidR="00795782" w:rsidRPr="00BA0FED" w:rsidRDefault="00795782" w:rsidP="00177709">
            <w:pPr>
              <w:jc w:val="center"/>
              <w:rPr>
                <w:sz w:val="22"/>
                <w:szCs w:val="22"/>
              </w:rPr>
            </w:pPr>
          </w:p>
        </w:tc>
        <w:tc>
          <w:tcPr>
            <w:tcW w:w="1418" w:type="dxa"/>
          </w:tcPr>
          <w:p w:rsidR="00795782" w:rsidRPr="00BA0FED" w:rsidRDefault="00795782" w:rsidP="00177709">
            <w:pPr>
              <w:jc w:val="center"/>
              <w:rPr>
                <w:sz w:val="22"/>
                <w:szCs w:val="22"/>
              </w:rPr>
            </w:pPr>
          </w:p>
        </w:tc>
        <w:tc>
          <w:tcPr>
            <w:tcW w:w="1702" w:type="dxa"/>
            <w:gridSpan w:val="2"/>
          </w:tcPr>
          <w:p w:rsidR="00795782" w:rsidRPr="00BA0FED" w:rsidRDefault="00E172B1" w:rsidP="00177709">
            <w:pPr>
              <w:jc w:val="center"/>
              <w:rPr>
                <w:sz w:val="22"/>
                <w:szCs w:val="22"/>
              </w:rPr>
            </w:pPr>
            <w:r w:rsidRPr="00BA0FED">
              <w:rPr>
                <w:sz w:val="22"/>
                <w:szCs w:val="22"/>
              </w:rPr>
              <w:t>3</w:t>
            </w:r>
            <w:r w:rsidR="00BF26E7" w:rsidRPr="00BA0FED">
              <w:rPr>
                <w:sz w:val="22"/>
                <w:szCs w:val="22"/>
              </w:rPr>
              <w:t>0</w:t>
            </w:r>
          </w:p>
        </w:tc>
      </w:tr>
      <w:tr w:rsidR="00795782" w:rsidRPr="00BA0FED" w:rsidTr="00E57C5F">
        <w:tc>
          <w:tcPr>
            <w:tcW w:w="850" w:type="dxa"/>
          </w:tcPr>
          <w:p w:rsidR="00795782" w:rsidRPr="00BA0FED" w:rsidRDefault="00795782" w:rsidP="00177709">
            <w:pPr>
              <w:jc w:val="center"/>
              <w:rPr>
                <w:sz w:val="22"/>
                <w:szCs w:val="22"/>
              </w:rPr>
            </w:pPr>
            <w:r w:rsidRPr="00BA0FED">
              <w:rPr>
                <w:sz w:val="22"/>
                <w:szCs w:val="22"/>
              </w:rPr>
              <w:t>3.7</w:t>
            </w:r>
          </w:p>
        </w:tc>
        <w:tc>
          <w:tcPr>
            <w:tcW w:w="3685" w:type="dxa"/>
          </w:tcPr>
          <w:p w:rsidR="00795782" w:rsidRPr="00BA0FED" w:rsidRDefault="00795782" w:rsidP="00177709">
            <w:pPr>
              <w:rPr>
                <w:sz w:val="22"/>
                <w:szCs w:val="22"/>
              </w:rPr>
            </w:pPr>
            <w:r w:rsidRPr="00BA0FED">
              <w:rPr>
                <w:sz w:val="22"/>
                <w:szCs w:val="22"/>
              </w:rPr>
              <w:t>Предприятия розничной торговли</w:t>
            </w:r>
          </w:p>
        </w:tc>
        <w:tc>
          <w:tcPr>
            <w:tcW w:w="2694" w:type="dxa"/>
          </w:tcPr>
          <w:p w:rsidR="00795782" w:rsidRPr="00BA0FED" w:rsidRDefault="00795782">
            <w:pPr>
              <w:rPr>
                <w:sz w:val="22"/>
                <w:szCs w:val="22"/>
              </w:rPr>
            </w:pPr>
            <w:r w:rsidRPr="00BA0FED">
              <w:rPr>
                <w:sz w:val="22"/>
                <w:szCs w:val="22"/>
              </w:rPr>
              <w:t>деревня Красные Череповицы</w:t>
            </w:r>
          </w:p>
        </w:tc>
        <w:tc>
          <w:tcPr>
            <w:tcW w:w="1559" w:type="dxa"/>
          </w:tcPr>
          <w:p w:rsidR="00795782" w:rsidRPr="00BA0FED" w:rsidRDefault="00795782" w:rsidP="00177709">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Pr>
          <w:p w:rsidR="00795782" w:rsidRPr="00BA0FED" w:rsidRDefault="00795782" w:rsidP="00177709">
            <w:pPr>
              <w:jc w:val="center"/>
              <w:rPr>
                <w:sz w:val="22"/>
                <w:szCs w:val="22"/>
              </w:rPr>
            </w:pPr>
          </w:p>
        </w:tc>
        <w:tc>
          <w:tcPr>
            <w:tcW w:w="1606" w:type="dxa"/>
          </w:tcPr>
          <w:p w:rsidR="00795782" w:rsidRPr="00BA0FED" w:rsidRDefault="004331FC" w:rsidP="00177709">
            <w:pPr>
              <w:jc w:val="center"/>
              <w:rPr>
                <w:sz w:val="22"/>
                <w:szCs w:val="22"/>
              </w:rPr>
            </w:pPr>
            <w:r>
              <w:rPr>
                <w:sz w:val="22"/>
                <w:szCs w:val="22"/>
              </w:rPr>
              <w:t>1</w:t>
            </w:r>
            <w:r w:rsidR="00BF26E7" w:rsidRPr="00BA0FED">
              <w:rPr>
                <w:sz w:val="22"/>
                <w:szCs w:val="22"/>
              </w:rPr>
              <w:t>0</w:t>
            </w:r>
          </w:p>
        </w:tc>
        <w:tc>
          <w:tcPr>
            <w:tcW w:w="1418" w:type="dxa"/>
          </w:tcPr>
          <w:p w:rsidR="00795782" w:rsidRPr="00BA0FED" w:rsidRDefault="00795782" w:rsidP="00177709">
            <w:pPr>
              <w:jc w:val="center"/>
              <w:rPr>
                <w:sz w:val="22"/>
                <w:szCs w:val="22"/>
              </w:rPr>
            </w:pPr>
          </w:p>
        </w:tc>
        <w:tc>
          <w:tcPr>
            <w:tcW w:w="1702" w:type="dxa"/>
            <w:gridSpan w:val="2"/>
          </w:tcPr>
          <w:p w:rsidR="00795782" w:rsidRPr="00BA0FED" w:rsidRDefault="004331FC" w:rsidP="00177709">
            <w:pPr>
              <w:jc w:val="center"/>
              <w:rPr>
                <w:sz w:val="22"/>
                <w:szCs w:val="22"/>
              </w:rPr>
            </w:pPr>
            <w:r>
              <w:rPr>
                <w:sz w:val="22"/>
                <w:szCs w:val="22"/>
              </w:rPr>
              <w:t>40</w:t>
            </w:r>
          </w:p>
        </w:tc>
      </w:tr>
      <w:tr w:rsidR="00795782" w:rsidRPr="00BA0FED" w:rsidTr="00E57C5F">
        <w:tc>
          <w:tcPr>
            <w:tcW w:w="850" w:type="dxa"/>
          </w:tcPr>
          <w:p w:rsidR="00795782" w:rsidRPr="00BA0FED" w:rsidRDefault="00795782" w:rsidP="00177709">
            <w:pPr>
              <w:jc w:val="center"/>
              <w:rPr>
                <w:sz w:val="22"/>
                <w:szCs w:val="22"/>
              </w:rPr>
            </w:pPr>
            <w:r w:rsidRPr="00BA0FED">
              <w:rPr>
                <w:sz w:val="22"/>
                <w:szCs w:val="22"/>
              </w:rPr>
              <w:t>3.8</w:t>
            </w:r>
          </w:p>
        </w:tc>
        <w:tc>
          <w:tcPr>
            <w:tcW w:w="3685" w:type="dxa"/>
          </w:tcPr>
          <w:p w:rsidR="00795782" w:rsidRPr="00BA0FED" w:rsidRDefault="00795782" w:rsidP="00177709">
            <w:pPr>
              <w:rPr>
                <w:sz w:val="22"/>
                <w:szCs w:val="22"/>
              </w:rPr>
            </w:pPr>
            <w:r w:rsidRPr="00BA0FED">
              <w:rPr>
                <w:sz w:val="22"/>
                <w:szCs w:val="22"/>
              </w:rPr>
              <w:t>Предприятия розничной торговли</w:t>
            </w:r>
          </w:p>
        </w:tc>
        <w:tc>
          <w:tcPr>
            <w:tcW w:w="2694" w:type="dxa"/>
          </w:tcPr>
          <w:p w:rsidR="00795782" w:rsidRPr="00BA0FED" w:rsidRDefault="00795782">
            <w:pPr>
              <w:rPr>
                <w:sz w:val="22"/>
                <w:szCs w:val="22"/>
              </w:rPr>
            </w:pPr>
            <w:r w:rsidRPr="00BA0FED">
              <w:rPr>
                <w:sz w:val="22"/>
                <w:szCs w:val="22"/>
              </w:rPr>
              <w:t>деревня Курголово</w:t>
            </w:r>
          </w:p>
        </w:tc>
        <w:tc>
          <w:tcPr>
            <w:tcW w:w="1559" w:type="dxa"/>
          </w:tcPr>
          <w:p w:rsidR="00795782" w:rsidRPr="00BA0FED" w:rsidRDefault="00795782" w:rsidP="00177709">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Pr>
          <w:p w:rsidR="00795782" w:rsidRPr="00BA0FED" w:rsidRDefault="00795782" w:rsidP="00177709">
            <w:pPr>
              <w:jc w:val="center"/>
              <w:rPr>
                <w:sz w:val="22"/>
                <w:szCs w:val="22"/>
              </w:rPr>
            </w:pPr>
          </w:p>
        </w:tc>
        <w:tc>
          <w:tcPr>
            <w:tcW w:w="1606" w:type="dxa"/>
          </w:tcPr>
          <w:p w:rsidR="00795782" w:rsidRPr="00BA0FED" w:rsidRDefault="00E172B1" w:rsidP="00177709">
            <w:pPr>
              <w:jc w:val="center"/>
              <w:rPr>
                <w:sz w:val="22"/>
                <w:szCs w:val="22"/>
              </w:rPr>
            </w:pPr>
            <w:r w:rsidRPr="00BA0FED">
              <w:rPr>
                <w:sz w:val="22"/>
                <w:szCs w:val="22"/>
              </w:rPr>
              <w:t>10</w:t>
            </w:r>
          </w:p>
        </w:tc>
        <w:tc>
          <w:tcPr>
            <w:tcW w:w="1418" w:type="dxa"/>
          </w:tcPr>
          <w:p w:rsidR="00795782" w:rsidRPr="00BA0FED" w:rsidRDefault="00795782" w:rsidP="00177709">
            <w:pPr>
              <w:jc w:val="center"/>
              <w:rPr>
                <w:sz w:val="22"/>
                <w:szCs w:val="22"/>
              </w:rPr>
            </w:pPr>
          </w:p>
        </w:tc>
        <w:tc>
          <w:tcPr>
            <w:tcW w:w="1702" w:type="dxa"/>
            <w:gridSpan w:val="2"/>
          </w:tcPr>
          <w:p w:rsidR="00795782" w:rsidRPr="00BA0FED" w:rsidRDefault="00BF26E7" w:rsidP="00177709">
            <w:pPr>
              <w:jc w:val="center"/>
              <w:rPr>
                <w:sz w:val="22"/>
                <w:szCs w:val="22"/>
              </w:rPr>
            </w:pPr>
            <w:r w:rsidRPr="00BA0FED">
              <w:rPr>
                <w:sz w:val="22"/>
                <w:szCs w:val="22"/>
              </w:rPr>
              <w:t>1</w:t>
            </w:r>
            <w:r w:rsidR="00E172B1" w:rsidRPr="00BA0FED">
              <w:rPr>
                <w:sz w:val="22"/>
                <w:szCs w:val="22"/>
              </w:rPr>
              <w:t>0</w:t>
            </w:r>
          </w:p>
        </w:tc>
      </w:tr>
      <w:tr w:rsidR="00795782" w:rsidRPr="00BA0FED" w:rsidTr="00E57C5F">
        <w:tc>
          <w:tcPr>
            <w:tcW w:w="850" w:type="dxa"/>
            <w:tcBorders>
              <w:top w:val="single" w:sz="4" w:space="0" w:color="auto"/>
              <w:left w:val="single" w:sz="4" w:space="0" w:color="auto"/>
              <w:bottom w:val="single" w:sz="4" w:space="0" w:color="auto"/>
              <w:right w:val="single" w:sz="4" w:space="0" w:color="auto"/>
            </w:tcBorders>
          </w:tcPr>
          <w:p w:rsidR="00795782" w:rsidRPr="00BA0FED" w:rsidRDefault="00795782" w:rsidP="00B178BA">
            <w:pPr>
              <w:jc w:val="center"/>
              <w:rPr>
                <w:sz w:val="22"/>
                <w:szCs w:val="22"/>
              </w:rPr>
            </w:pPr>
            <w:r w:rsidRPr="00BA0FED">
              <w:rPr>
                <w:sz w:val="22"/>
                <w:szCs w:val="22"/>
              </w:rPr>
              <w:t>3.9</w:t>
            </w:r>
          </w:p>
        </w:tc>
        <w:tc>
          <w:tcPr>
            <w:tcW w:w="3685" w:type="dxa"/>
            <w:tcBorders>
              <w:top w:val="single" w:sz="4" w:space="0" w:color="auto"/>
              <w:left w:val="single" w:sz="4" w:space="0" w:color="auto"/>
              <w:bottom w:val="single" w:sz="4" w:space="0" w:color="auto"/>
              <w:right w:val="single" w:sz="4" w:space="0" w:color="auto"/>
            </w:tcBorders>
          </w:tcPr>
          <w:p w:rsidR="00795782" w:rsidRPr="00BA0FED" w:rsidRDefault="00795782" w:rsidP="00B178BA">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795782" w:rsidRPr="00BA0FED" w:rsidRDefault="00795782">
            <w:pPr>
              <w:rPr>
                <w:sz w:val="22"/>
                <w:szCs w:val="22"/>
              </w:rPr>
            </w:pPr>
            <w:r w:rsidRPr="00BA0FED">
              <w:rPr>
                <w:sz w:val="22"/>
                <w:szCs w:val="22"/>
              </w:rPr>
              <w:t>деревня Муратово</w:t>
            </w:r>
          </w:p>
        </w:tc>
        <w:tc>
          <w:tcPr>
            <w:tcW w:w="1559" w:type="dxa"/>
            <w:tcBorders>
              <w:top w:val="single" w:sz="4" w:space="0" w:color="auto"/>
              <w:left w:val="single" w:sz="4" w:space="0" w:color="auto"/>
              <w:bottom w:val="single" w:sz="4" w:space="0" w:color="auto"/>
              <w:right w:val="single" w:sz="4" w:space="0" w:color="auto"/>
            </w:tcBorders>
          </w:tcPr>
          <w:p w:rsidR="00795782" w:rsidRPr="00BA0FED" w:rsidRDefault="00795782" w:rsidP="00B178BA">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795782" w:rsidRPr="00BA0FED" w:rsidRDefault="00795782" w:rsidP="00B178BA">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795782" w:rsidRPr="00BA0FED" w:rsidRDefault="004331FC" w:rsidP="00B178BA">
            <w:pPr>
              <w:jc w:val="center"/>
              <w:rPr>
                <w:sz w:val="22"/>
                <w:szCs w:val="22"/>
              </w:rPr>
            </w:pPr>
            <w:r>
              <w:rPr>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795782" w:rsidRPr="00BA0FED" w:rsidRDefault="00795782" w:rsidP="00B178BA">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795782" w:rsidRPr="00BA0FED" w:rsidRDefault="004331FC" w:rsidP="00B178BA">
            <w:pPr>
              <w:jc w:val="center"/>
              <w:rPr>
                <w:sz w:val="22"/>
                <w:szCs w:val="22"/>
              </w:rPr>
            </w:pPr>
            <w:r>
              <w:rPr>
                <w:sz w:val="22"/>
                <w:szCs w:val="22"/>
              </w:rPr>
              <w:t>-</w:t>
            </w:r>
          </w:p>
        </w:tc>
      </w:tr>
      <w:tr w:rsidR="00795782" w:rsidRPr="00BA0FED" w:rsidTr="00E57C5F">
        <w:tc>
          <w:tcPr>
            <w:tcW w:w="850"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r w:rsidRPr="00BA0FED">
              <w:rPr>
                <w:sz w:val="22"/>
                <w:szCs w:val="22"/>
              </w:rPr>
              <w:t>3.10</w:t>
            </w:r>
          </w:p>
        </w:tc>
        <w:tc>
          <w:tcPr>
            <w:tcW w:w="3685"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795782" w:rsidRPr="00BA0FED" w:rsidRDefault="00795782">
            <w:pPr>
              <w:rPr>
                <w:sz w:val="22"/>
                <w:szCs w:val="22"/>
              </w:rPr>
            </w:pPr>
            <w:r w:rsidRPr="00BA0FED">
              <w:rPr>
                <w:sz w:val="22"/>
                <w:szCs w:val="22"/>
              </w:rPr>
              <w:t>деревня Ожогино</w:t>
            </w:r>
          </w:p>
        </w:tc>
        <w:tc>
          <w:tcPr>
            <w:tcW w:w="1559"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795782" w:rsidRPr="00BA0FED" w:rsidRDefault="00E172B1" w:rsidP="00A11E80">
            <w:pPr>
              <w:jc w:val="center"/>
              <w:rPr>
                <w:sz w:val="22"/>
                <w:szCs w:val="22"/>
              </w:rPr>
            </w:pPr>
            <w:r w:rsidRPr="00BA0FED">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p>
        </w:tc>
      </w:tr>
      <w:tr w:rsidR="00795782" w:rsidRPr="00BA0FED" w:rsidTr="00E57C5F">
        <w:tc>
          <w:tcPr>
            <w:tcW w:w="850"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r w:rsidRPr="00BA0FED">
              <w:rPr>
                <w:sz w:val="22"/>
                <w:szCs w:val="22"/>
              </w:rPr>
              <w:t>3.11</w:t>
            </w:r>
          </w:p>
        </w:tc>
        <w:tc>
          <w:tcPr>
            <w:tcW w:w="3685"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795782" w:rsidRPr="00BA0FED" w:rsidRDefault="00795782">
            <w:pPr>
              <w:rPr>
                <w:sz w:val="22"/>
                <w:szCs w:val="22"/>
              </w:rPr>
            </w:pPr>
            <w:r w:rsidRPr="00BA0FED">
              <w:rPr>
                <w:sz w:val="22"/>
                <w:szCs w:val="22"/>
              </w:rPr>
              <w:t>деревня Ржевка</w:t>
            </w:r>
          </w:p>
        </w:tc>
        <w:tc>
          <w:tcPr>
            <w:tcW w:w="1559"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795782" w:rsidRPr="00BA0FED" w:rsidRDefault="00795782" w:rsidP="00A11E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795782" w:rsidRPr="00BA0FED" w:rsidRDefault="00BF26E7" w:rsidP="00A11E80">
            <w:pPr>
              <w:jc w:val="center"/>
              <w:rPr>
                <w:sz w:val="22"/>
                <w:szCs w:val="22"/>
              </w:rPr>
            </w:pPr>
            <w:r w:rsidRPr="00BA0FED">
              <w:rPr>
                <w:sz w:val="22"/>
                <w:szCs w:val="22"/>
              </w:rPr>
              <w:t>10</w:t>
            </w:r>
          </w:p>
        </w:tc>
      </w:tr>
      <w:tr w:rsidR="00E172B1" w:rsidRPr="00BA0FED" w:rsidTr="00E57C5F">
        <w:tc>
          <w:tcPr>
            <w:tcW w:w="850"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r w:rsidRPr="00BA0FED">
              <w:rPr>
                <w:sz w:val="22"/>
                <w:szCs w:val="22"/>
              </w:rPr>
              <w:t>3.12</w:t>
            </w:r>
          </w:p>
        </w:tc>
        <w:tc>
          <w:tcPr>
            <w:tcW w:w="3685"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rPr>
                <w:sz w:val="22"/>
                <w:szCs w:val="22"/>
              </w:rPr>
            </w:pPr>
            <w:r w:rsidRPr="00BA0FED">
              <w:rPr>
                <w:sz w:val="22"/>
                <w:szCs w:val="22"/>
              </w:rPr>
              <w:t>деревня Соколовка</w:t>
            </w:r>
          </w:p>
        </w:tc>
        <w:tc>
          <w:tcPr>
            <w:tcW w:w="1559"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r w:rsidRPr="00BA0FED">
              <w:rPr>
                <w:sz w:val="22"/>
                <w:szCs w:val="22"/>
              </w:rPr>
              <w:t>10</w:t>
            </w:r>
          </w:p>
        </w:tc>
      </w:tr>
      <w:tr w:rsidR="00E172B1" w:rsidRPr="00BA0FED" w:rsidTr="00E57C5F">
        <w:trPr>
          <w:trHeight w:val="509"/>
        </w:trPr>
        <w:tc>
          <w:tcPr>
            <w:tcW w:w="850"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r w:rsidRPr="00BA0FED">
              <w:rPr>
                <w:sz w:val="22"/>
                <w:szCs w:val="22"/>
              </w:rPr>
              <w:t>3.13</w:t>
            </w:r>
          </w:p>
        </w:tc>
        <w:tc>
          <w:tcPr>
            <w:tcW w:w="3685"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rPr>
                <w:sz w:val="22"/>
                <w:szCs w:val="22"/>
              </w:rPr>
            </w:pPr>
            <w:r w:rsidRPr="00BA0FED">
              <w:rPr>
                <w:sz w:val="22"/>
                <w:szCs w:val="22"/>
              </w:rPr>
              <w:t>поселок Сумино</w:t>
            </w:r>
          </w:p>
        </w:tc>
        <w:tc>
          <w:tcPr>
            <w:tcW w:w="1559"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E172B1" w:rsidRPr="00BA0FED" w:rsidRDefault="00BF26E7" w:rsidP="00BD4D7E">
            <w:pPr>
              <w:jc w:val="center"/>
              <w:rPr>
                <w:sz w:val="22"/>
                <w:szCs w:val="22"/>
              </w:rPr>
            </w:pPr>
            <w:r w:rsidRPr="00BA0FED">
              <w:rPr>
                <w:sz w:val="22"/>
                <w:szCs w:val="22"/>
              </w:rPr>
              <w:t>1</w:t>
            </w:r>
            <w:r w:rsidR="004331FC">
              <w:rPr>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E172B1" w:rsidRPr="00BA0FED" w:rsidRDefault="00E172B1" w:rsidP="00BD4D7E">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E172B1" w:rsidRPr="00BA0FED" w:rsidRDefault="00BF26E7" w:rsidP="00BD4D7E">
            <w:pPr>
              <w:jc w:val="center"/>
              <w:rPr>
                <w:sz w:val="22"/>
                <w:szCs w:val="22"/>
              </w:rPr>
            </w:pPr>
            <w:r w:rsidRPr="00BA0FED">
              <w:rPr>
                <w:sz w:val="22"/>
                <w:szCs w:val="22"/>
              </w:rPr>
              <w:t>60</w:t>
            </w:r>
          </w:p>
        </w:tc>
      </w:tr>
      <w:tr w:rsidR="00B07897" w:rsidRPr="00BA0FED" w:rsidTr="00E57C5F">
        <w:trPr>
          <w:trHeight w:val="509"/>
        </w:trPr>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3.14</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Предприятия розничной торговли</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деревня Торосово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F26E7" w:rsidP="007B2380">
            <w:pPr>
              <w:jc w:val="center"/>
              <w:rPr>
                <w:sz w:val="22"/>
                <w:szCs w:val="22"/>
              </w:rPr>
            </w:pPr>
            <w:r w:rsidRPr="00BA0FED">
              <w:rPr>
                <w:sz w:val="22"/>
                <w:szCs w:val="22"/>
              </w:rPr>
              <w:t>1</w:t>
            </w:r>
            <w:r w:rsidR="004331FC">
              <w:rPr>
                <w:sz w:val="22"/>
                <w:szCs w:val="22"/>
              </w:rPr>
              <w:t>80</w:t>
            </w: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4331FC" w:rsidP="007B2380">
            <w:pPr>
              <w:jc w:val="center"/>
              <w:rPr>
                <w:sz w:val="22"/>
                <w:szCs w:val="22"/>
              </w:rPr>
            </w:pPr>
            <w:r>
              <w:rPr>
                <w:sz w:val="22"/>
                <w:szCs w:val="22"/>
              </w:rPr>
              <w:t>70</w:t>
            </w:r>
          </w:p>
        </w:tc>
      </w:tr>
      <w:tr w:rsidR="00B07897" w:rsidRPr="00BA0FED" w:rsidTr="00E57C5F">
        <w:trPr>
          <w:trHeight w:val="509"/>
        </w:trPr>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r w:rsidRPr="00BA0FED">
              <w:rPr>
                <w:b/>
                <w:sz w:val="22"/>
                <w:szCs w:val="22"/>
              </w:rPr>
              <w:t>Итого по.п.п.3.1-3.14</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м</w:t>
            </w:r>
            <w:r w:rsidRPr="00BA0FED">
              <w:rPr>
                <w:b/>
                <w:sz w:val="22"/>
                <w:szCs w:val="22"/>
                <w:vertAlign w:val="superscript"/>
              </w:rPr>
              <w:t>2</w:t>
            </w:r>
            <w:r w:rsidRPr="00BA0FED">
              <w:rPr>
                <w:b/>
                <w:sz w:val="22"/>
                <w:szCs w:val="22"/>
              </w:rPr>
              <w:t xml:space="preserve"> торговой площади</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2451AE" w:rsidP="007B2380">
            <w:pPr>
              <w:jc w:val="center"/>
              <w:rPr>
                <w:b/>
                <w:sz w:val="22"/>
                <w:szCs w:val="22"/>
              </w:rPr>
            </w:pPr>
            <w:r>
              <w:rPr>
                <w:b/>
                <w:sz w:val="22"/>
                <w:szCs w:val="22"/>
              </w:rPr>
              <w:t>490</w:t>
            </w: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F26E7" w:rsidP="007B2380">
            <w:pPr>
              <w:jc w:val="center"/>
              <w:rPr>
                <w:b/>
                <w:sz w:val="22"/>
                <w:szCs w:val="22"/>
              </w:rPr>
            </w:pPr>
            <w:r w:rsidRPr="00BA0FED">
              <w:rPr>
                <w:b/>
                <w:sz w:val="22"/>
                <w:szCs w:val="22"/>
              </w:rPr>
              <w:t>3</w:t>
            </w:r>
            <w:r w:rsidR="004331FC">
              <w:rPr>
                <w:b/>
                <w:sz w:val="22"/>
                <w:szCs w:val="22"/>
              </w:rPr>
              <w:t>60</w:t>
            </w:r>
          </w:p>
        </w:tc>
      </w:tr>
      <w:tr w:rsidR="00B07897" w:rsidRPr="00BA0FED" w:rsidTr="00E57C5F">
        <w:trPr>
          <w:trHeight w:val="509"/>
        </w:trPr>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3.15</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Предприятия общественного питания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rPr>
                <w:sz w:val="22"/>
                <w:szCs w:val="22"/>
              </w:rPr>
            </w:pPr>
            <w:r w:rsidRPr="00BA0FED">
              <w:rPr>
                <w:sz w:val="22"/>
                <w:szCs w:val="22"/>
              </w:rPr>
              <w:t>поселок Сумино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посадочных мест</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20</w:t>
            </w:r>
          </w:p>
        </w:tc>
      </w:tr>
      <w:tr w:rsidR="00B07897" w:rsidRPr="00BA0FED" w:rsidTr="00E57C5F">
        <w:trPr>
          <w:trHeight w:val="509"/>
        </w:trPr>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3.16</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Предприятия общественного питания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деревня Торосово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посадочных мест</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20</w:t>
            </w:r>
          </w:p>
        </w:tc>
      </w:tr>
      <w:tr w:rsidR="00B07897" w:rsidRPr="00BA0FED" w:rsidTr="00E57C5F">
        <w:trPr>
          <w:trHeight w:val="509"/>
        </w:trPr>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r w:rsidRPr="00BA0FED">
              <w:rPr>
                <w:b/>
                <w:sz w:val="22"/>
                <w:szCs w:val="22"/>
              </w:rPr>
              <w:t>Итого по п.п.3.15-3.16</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посадочных мест</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40</w:t>
            </w:r>
          </w:p>
        </w:tc>
      </w:tr>
      <w:tr w:rsidR="00C02CDE" w:rsidRPr="00BA0FED" w:rsidTr="00E57C5F">
        <w:tc>
          <w:tcPr>
            <w:tcW w:w="850" w:type="dxa"/>
          </w:tcPr>
          <w:p w:rsidR="00C02CDE" w:rsidRPr="00BA0FED" w:rsidRDefault="00C02CDE" w:rsidP="00BD4D7E">
            <w:pPr>
              <w:jc w:val="center"/>
              <w:rPr>
                <w:sz w:val="22"/>
                <w:szCs w:val="22"/>
              </w:rPr>
            </w:pPr>
            <w:r w:rsidRPr="00BA0FED">
              <w:rPr>
                <w:sz w:val="22"/>
                <w:szCs w:val="22"/>
              </w:rPr>
              <w:t>3.17</w:t>
            </w:r>
          </w:p>
        </w:tc>
        <w:tc>
          <w:tcPr>
            <w:tcW w:w="3685" w:type="dxa"/>
          </w:tcPr>
          <w:p w:rsidR="00C02CDE" w:rsidRPr="00BA0FED" w:rsidRDefault="00C02CDE" w:rsidP="00BD4D7E">
            <w:pPr>
              <w:rPr>
                <w:sz w:val="22"/>
                <w:szCs w:val="22"/>
              </w:rPr>
            </w:pPr>
            <w:r w:rsidRPr="00BA0FED">
              <w:rPr>
                <w:sz w:val="22"/>
                <w:szCs w:val="22"/>
              </w:rPr>
              <w:t>Предприятия бытового обслуживания</w:t>
            </w:r>
          </w:p>
        </w:tc>
        <w:tc>
          <w:tcPr>
            <w:tcW w:w="2694" w:type="dxa"/>
          </w:tcPr>
          <w:p w:rsidR="00C02CDE" w:rsidRPr="00BA0FED" w:rsidRDefault="00C02CDE" w:rsidP="00BD4D7E">
            <w:pPr>
              <w:jc w:val="both"/>
              <w:rPr>
                <w:sz w:val="22"/>
                <w:szCs w:val="22"/>
              </w:rPr>
            </w:pPr>
            <w:r w:rsidRPr="00BA0FED">
              <w:rPr>
                <w:sz w:val="22"/>
                <w:szCs w:val="22"/>
              </w:rPr>
              <w:t>деревня Будино</w:t>
            </w:r>
          </w:p>
        </w:tc>
        <w:tc>
          <w:tcPr>
            <w:tcW w:w="1559" w:type="dxa"/>
          </w:tcPr>
          <w:p w:rsidR="00C02CDE" w:rsidRPr="00BA0FED" w:rsidRDefault="00C02CDE" w:rsidP="00BD4D7E">
            <w:pPr>
              <w:jc w:val="center"/>
              <w:rPr>
                <w:sz w:val="22"/>
                <w:szCs w:val="22"/>
              </w:rPr>
            </w:pPr>
            <w:r w:rsidRPr="00BA0FED">
              <w:rPr>
                <w:sz w:val="22"/>
                <w:szCs w:val="22"/>
              </w:rPr>
              <w:t>рабочих мест</w:t>
            </w:r>
          </w:p>
        </w:tc>
        <w:tc>
          <w:tcPr>
            <w:tcW w:w="1512" w:type="dxa"/>
          </w:tcPr>
          <w:p w:rsidR="00C02CDE" w:rsidRPr="00BA0FED" w:rsidRDefault="00C02CDE" w:rsidP="00BD4D7E">
            <w:pPr>
              <w:jc w:val="center"/>
              <w:rPr>
                <w:sz w:val="22"/>
                <w:szCs w:val="22"/>
              </w:rPr>
            </w:pPr>
          </w:p>
        </w:tc>
        <w:tc>
          <w:tcPr>
            <w:tcW w:w="1606" w:type="dxa"/>
          </w:tcPr>
          <w:p w:rsidR="00C02CDE" w:rsidRPr="00BA0FED" w:rsidRDefault="00C02CDE" w:rsidP="00BD4D7E">
            <w:pPr>
              <w:jc w:val="center"/>
              <w:rPr>
                <w:sz w:val="22"/>
                <w:szCs w:val="22"/>
              </w:rPr>
            </w:pPr>
            <w:r w:rsidRPr="00BA0FED">
              <w:rPr>
                <w:sz w:val="22"/>
                <w:szCs w:val="22"/>
              </w:rPr>
              <w:t>3</w:t>
            </w:r>
          </w:p>
        </w:tc>
        <w:tc>
          <w:tcPr>
            <w:tcW w:w="1418" w:type="dxa"/>
          </w:tcPr>
          <w:p w:rsidR="00C02CDE" w:rsidRPr="00BA0FED" w:rsidRDefault="00C02CDE" w:rsidP="00BD4D7E">
            <w:pPr>
              <w:jc w:val="center"/>
              <w:rPr>
                <w:sz w:val="22"/>
                <w:szCs w:val="22"/>
              </w:rPr>
            </w:pPr>
          </w:p>
        </w:tc>
        <w:tc>
          <w:tcPr>
            <w:tcW w:w="1702" w:type="dxa"/>
            <w:gridSpan w:val="2"/>
          </w:tcPr>
          <w:p w:rsidR="00C02CDE" w:rsidRPr="00BA0FED" w:rsidRDefault="00C02CDE" w:rsidP="00BD4D7E">
            <w:pPr>
              <w:jc w:val="center"/>
              <w:rPr>
                <w:sz w:val="22"/>
                <w:szCs w:val="22"/>
              </w:rPr>
            </w:pPr>
          </w:p>
        </w:tc>
      </w:tr>
      <w:tr w:rsidR="00C02CDE" w:rsidRPr="00BA0FED" w:rsidTr="00E57C5F">
        <w:tc>
          <w:tcPr>
            <w:tcW w:w="850" w:type="dxa"/>
          </w:tcPr>
          <w:p w:rsidR="00C02CDE" w:rsidRPr="00BA0FED" w:rsidRDefault="00C02CDE" w:rsidP="00BD4D7E">
            <w:pPr>
              <w:jc w:val="center"/>
              <w:rPr>
                <w:sz w:val="22"/>
                <w:szCs w:val="22"/>
              </w:rPr>
            </w:pPr>
            <w:r w:rsidRPr="00BA0FED">
              <w:rPr>
                <w:sz w:val="22"/>
                <w:szCs w:val="22"/>
              </w:rPr>
              <w:t>3.18</w:t>
            </w:r>
          </w:p>
        </w:tc>
        <w:tc>
          <w:tcPr>
            <w:tcW w:w="3685" w:type="dxa"/>
          </w:tcPr>
          <w:p w:rsidR="00C02CDE" w:rsidRPr="00BA0FED" w:rsidRDefault="00C02CDE" w:rsidP="00BD4D7E">
            <w:pPr>
              <w:rPr>
                <w:sz w:val="22"/>
                <w:szCs w:val="22"/>
              </w:rPr>
            </w:pPr>
            <w:r w:rsidRPr="00BA0FED">
              <w:rPr>
                <w:sz w:val="22"/>
                <w:szCs w:val="22"/>
              </w:rPr>
              <w:t>Предприятия бытового обслуживания</w:t>
            </w:r>
          </w:p>
        </w:tc>
        <w:tc>
          <w:tcPr>
            <w:tcW w:w="2694" w:type="dxa"/>
          </w:tcPr>
          <w:p w:rsidR="00C02CDE" w:rsidRPr="00BA0FED" w:rsidRDefault="00C02CDE" w:rsidP="00BD4D7E">
            <w:pPr>
              <w:rPr>
                <w:sz w:val="22"/>
                <w:szCs w:val="22"/>
              </w:rPr>
            </w:pPr>
            <w:r w:rsidRPr="00BA0FED">
              <w:rPr>
                <w:sz w:val="22"/>
                <w:szCs w:val="22"/>
              </w:rPr>
              <w:t>деревня Губаницы</w:t>
            </w:r>
          </w:p>
        </w:tc>
        <w:tc>
          <w:tcPr>
            <w:tcW w:w="1559" w:type="dxa"/>
          </w:tcPr>
          <w:p w:rsidR="00C02CDE" w:rsidRPr="00BA0FED" w:rsidRDefault="00C02CDE" w:rsidP="00BD4D7E">
            <w:pPr>
              <w:jc w:val="center"/>
              <w:rPr>
                <w:sz w:val="22"/>
                <w:szCs w:val="22"/>
              </w:rPr>
            </w:pPr>
            <w:r w:rsidRPr="00BA0FED">
              <w:rPr>
                <w:sz w:val="22"/>
                <w:szCs w:val="22"/>
              </w:rPr>
              <w:t>рабочих мест</w:t>
            </w:r>
          </w:p>
        </w:tc>
        <w:tc>
          <w:tcPr>
            <w:tcW w:w="1512" w:type="dxa"/>
          </w:tcPr>
          <w:p w:rsidR="00C02CDE" w:rsidRPr="00BA0FED" w:rsidRDefault="00C02CDE" w:rsidP="00BD4D7E">
            <w:pPr>
              <w:jc w:val="center"/>
              <w:rPr>
                <w:sz w:val="22"/>
                <w:szCs w:val="22"/>
              </w:rPr>
            </w:pPr>
          </w:p>
        </w:tc>
        <w:tc>
          <w:tcPr>
            <w:tcW w:w="1606" w:type="dxa"/>
          </w:tcPr>
          <w:p w:rsidR="00C02CDE" w:rsidRPr="00BA0FED" w:rsidRDefault="00C02CDE" w:rsidP="00BD4D7E">
            <w:pPr>
              <w:jc w:val="center"/>
              <w:rPr>
                <w:sz w:val="22"/>
                <w:szCs w:val="22"/>
              </w:rPr>
            </w:pPr>
            <w:r w:rsidRPr="00BA0FED">
              <w:rPr>
                <w:sz w:val="22"/>
                <w:szCs w:val="22"/>
              </w:rPr>
              <w:t>5</w:t>
            </w:r>
          </w:p>
        </w:tc>
        <w:tc>
          <w:tcPr>
            <w:tcW w:w="1418" w:type="dxa"/>
          </w:tcPr>
          <w:p w:rsidR="00C02CDE" w:rsidRPr="00BA0FED" w:rsidRDefault="00C02CDE" w:rsidP="00BD4D7E">
            <w:pPr>
              <w:jc w:val="center"/>
              <w:rPr>
                <w:sz w:val="22"/>
                <w:szCs w:val="22"/>
              </w:rPr>
            </w:pPr>
          </w:p>
        </w:tc>
        <w:tc>
          <w:tcPr>
            <w:tcW w:w="1702" w:type="dxa"/>
            <w:gridSpan w:val="2"/>
          </w:tcPr>
          <w:p w:rsidR="00C02CDE" w:rsidRPr="00BA0FED" w:rsidRDefault="00C02CDE" w:rsidP="00BD4D7E">
            <w:pPr>
              <w:jc w:val="center"/>
              <w:rPr>
                <w:sz w:val="22"/>
                <w:szCs w:val="22"/>
              </w:rPr>
            </w:pPr>
          </w:p>
        </w:tc>
      </w:tr>
      <w:tr w:rsidR="00C02CDE" w:rsidRPr="00BA0FED" w:rsidTr="00E57C5F">
        <w:tc>
          <w:tcPr>
            <w:tcW w:w="850" w:type="dxa"/>
          </w:tcPr>
          <w:p w:rsidR="00C02CDE" w:rsidRPr="00BA0FED" w:rsidRDefault="00C02CDE" w:rsidP="00BD4D7E">
            <w:pPr>
              <w:jc w:val="center"/>
              <w:rPr>
                <w:sz w:val="22"/>
                <w:szCs w:val="22"/>
              </w:rPr>
            </w:pPr>
            <w:r w:rsidRPr="00BA0FED">
              <w:rPr>
                <w:sz w:val="22"/>
                <w:szCs w:val="22"/>
              </w:rPr>
              <w:t>3.19</w:t>
            </w:r>
          </w:p>
        </w:tc>
        <w:tc>
          <w:tcPr>
            <w:tcW w:w="3685" w:type="dxa"/>
          </w:tcPr>
          <w:p w:rsidR="00C02CDE" w:rsidRPr="00BA0FED" w:rsidRDefault="00C02CDE" w:rsidP="00BD4D7E">
            <w:pPr>
              <w:rPr>
                <w:sz w:val="22"/>
                <w:szCs w:val="22"/>
              </w:rPr>
            </w:pPr>
            <w:r w:rsidRPr="00BA0FED">
              <w:rPr>
                <w:sz w:val="22"/>
                <w:szCs w:val="22"/>
              </w:rPr>
              <w:t>Предприятия бытового обслуживания</w:t>
            </w:r>
          </w:p>
        </w:tc>
        <w:tc>
          <w:tcPr>
            <w:tcW w:w="2694" w:type="dxa"/>
          </w:tcPr>
          <w:p w:rsidR="00C02CDE" w:rsidRPr="00BA0FED" w:rsidRDefault="00C02CDE" w:rsidP="00BD4D7E">
            <w:pPr>
              <w:rPr>
                <w:sz w:val="22"/>
                <w:szCs w:val="22"/>
              </w:rPr>
            </w:pPr>
            <w:r w:rsidRPr="00BA0FED">
              <w:rPr>
                <w:sz w:val="22"/>
                <w:szCs w:val="22"/>
              </w:rPr>
              <w:t>деревня Красные Череповицы</w:t>
            </w:r>
          </w:p>
        </w:tc>
        <w:tc>
          <w:tcPr>
            <w:tcW w:w="1559" w:type="dxa"/>
          </w:tcPr>
          <w:p w:rsidR="00C02CDE" w:rsidRPr="00BA0FED" w:rsidRDefault="00C02CDE" w:rsidP="00BD4D7E">
            <w:pPr>
              <w:jc w:val="center"/>
              <w:rPr>
                <w:sz w:val="22"/>
                <w:szCs w:val="22"/>
              </w:rPr>
            </w:pPr>
            <w:r w:rsidRPr="00BA0FED">
              <w:rPr>
                <w:sz w:val="22"/>
                <w:szCs w:val="22"/>
              </w:rPr>
              <w:t>рабочих мест</w:t>
            </w:r>
          </w:p>
        </w:tc>
        <w:tc>
          <w:tcPr>
            <w:tcW w:w="1512" w:type="dxa"/>
          </w:tcPr>
          <w:p w:rsidR="00C02CDE" w:rsidRPr="00BA0FED" w:rsidRDefault="00C02CDE" w:rsidP="00BD4D7E">
            <w:pPr>
              <w:jc w:val="center"/>
              <w:rPr>
                <w:sz w:val="22"/>
                <w:szCs w:val="22"/>
              </w:rPr>
            </w:pPr>
          </w:p>
        </w:tc>
        <w:tc>
          <w:tcPr>
            <w:tcW w:w="1606" w:type="dxa"/>
          </w:tcPr>
          <w:p w:rsidR="00C02CDE" w:rsidRPr="00BA0FED" w:rsidRDefault="00BF26E7" w:rsidP="00BD4D7E">
            <w:pPr>
              <w:jc w:val="center"/>
              <w:rPr>
                <w:sz w:val="22"/>
                <w:szCs w:val="22"/>
              </w:rPr>
            </w:pPr>
            <w:r w:rsidRPr="00BA0FED">
              <w:rPr>
                <w:sz w:val="22"/>
                <w:szCs w:val="22"/>
              </w:rPr>
              <w:t>3</w:t>
            </w:r>
          </w:p>
        </w:tc>
        <w:tc>
          <w:tcPr>
            <w:tcW w:w="1418" w:type="dxa"/>
          </w:tcPr>
          <w:p w:rsidR="00C02CDE" w:rsidRPr="00BA0FED" w:rsidRDefault="00C02CDE" w:rsidP="00BD4D7E">
            <w:pPr>
              <w:jc w:val="center"/>
              <w:rPr>
                <w:sz w:val="22"/>
                <w:szCs w:val="22"/>
              </w:rPr>
            </w:pPr>
          </w:p>
        </w:tc>
        <w:tc>
          <w:tcPr>
            <w:tcW w:w="1702" w:type="dxa"/>
            <w:gridSpan w:val="2"/>
          </w:tcPr>
          <w:p w:rsidR="00C02CDE" w:rsidRPr="00BA0FED" w:rsidRDefault="00C02CDE" w:rsidP="00BD4D7E">
            <w:pPr>
              <w:jc w:val="center"/>
              <w:rPr>
                <w:sz w:val="22"/>
                <w:szCs w:val="22"/>
              </w:rPr>
            </w:pPr>
          </w:p>
        </w:tc>
      </w:tr>
      <w:tr w:rsidR="00C02CDE" w:rsidRPr="00BA0FED" w:rsidTr="00E57C5F">
        <w:tc>
          <w:tcPr>
            <w:tcW w:w="850" w:type="dxa"/>
          </w:tcPr>
          <w:p w:rsidR="00C02CDE" w:rsidRPr="00BA0FED" w:rsidRDefault="00C02CDE" w:rsidP="00BD4D7E">
            <w:pPr>
              <w:jc w:val="center"/>
              <w:rPr>
                <w:sz w:val="22"/>
                <w:szCs w:val="22"/>
              </w:rPr>
            </w:pPr>
            <w:r w:rsidRPr="00BA0FED">
              <w:rPr>
                <w:sz w:val="22"/>
                <w:szCs w:val="22"/>
              </w:rPr>
              <w:t>3.20</w:t>
            </w:r>
          </w:p>
        </w:tc>
        <w:tc>
          <w:tcPr>
            <w:tcW w:w="3685" w:type="dxa"/>
          </w:tcPr>
          <w:p w:rsidR="00C02CDE" w:rsidRPr="00BA0FED" w:rsidRDefault="00C02CDE" w:rsidP="00BD4D7E">
            <w:pPr>
              <w:rPr>
                <w:sz w:val="22"/>
                <w:szCs w:val="22"/>
              </w:rPr>
            </w:pPr>
            <w:r w:rsidRPr="00BA0FED">
              <w:rPr>
                <w:sz w:val="22"/>
                <w:szCs w:val="22"/>
              </w:rPr>
              <w:t>Предприятия бытового обслуживания</w:t>
            </w:r>
          </w:p>
        </w:tc>
        <w:tc>
          <w:tcPr>
            <w:tcW w:w="2694" w:type="dxa"/>
          </w:tcPr>
          <w:p w:rsidR="00C02CDE" w:rsidRPr="00BA0FED" w:rsidRDefault="00C02CDE" w:rsidP="00BD4D7E">
            <w:pPr>
              <w:rPr>
                <w:sz w:val="22"/>
                <w:szCs w:val="22"/>
              </w:rPr>
            </w:pPr>
            <w:r w:rsidRPr="00BA0FED">
              <w:rPr>
                <w:sz w:val="22"/>
                <w:szCs w:val="22"/>
              </w:rPr>
              <w:t>деревня Муратово</w:t>
            </w:r>
          </w:p>
        </w:tc>
        <w:tc>
          <w:tcPr>
            <w:tcW w:w="1559" w:type="dxa"/>
          </w:tcPr>
          <w:p w:rsidR="00C02CDE" w:rsidRPr="00BA0FED" w:rsidRDefault="00C02CDE" w:rsidP="00BD4D7E">
            <w:pPr>
              <w:jc w:val="center"/>
              <w:rPr>
                <w:sz w:val="22"/>
                <w:szCs w:val="22"/>
              </w:rPr>
            </w:pPr>
            <w:r w:rsidRPr="00BA0FED">
              <w:rPr>
                <w:sz w:val="22"/>
                <w:szCs w:val="22"/>
              </w:rPr>
              <w:t>рабочих мест</w:t>
            </w:r>
          </w:p>
        </w:tc>
        <w:tc>
          <w:tcPr>
            <w:tcW w:w="1512" w:type="dxa"/>
          </w:tcPr>
          <w:p w:rsidR="00C02CDE" w:rsidRPr="00BA0FED" w:rsidRDefault="00C02CDE" w:rsidP="00BD4D7E">
            <w:pPr>
              <w:jc w:val="center"/>
              <w:rPr>
                <w:sz w:val="22"/>
                <w:szCs w:val="22"/>
              </w:rPr>
            </w:pPr>
          </w:p>
        </w:tc>
        <w:tc>
          <w:tcPr>
            <w:tcW w:w="1606" w:type="dxa"/>
          </w:tcPr>
          <w:p w:rsidR="00C02CDE" w:rsidRPr="00BA0FED" w:rsidRDefault="00C02CDE" w:rsidP="00BD4D7E">
            <w:pPr>
              <w:jc w:val="center"/>
              <w:rPr>
                <w:sz w:val="22"/>
                <w:szCs w:val="22"/>
              </w:rPr>
            </w:pPr>
          </w:p>
        </w:tc>
        <w:tc>
          <w:tcPr>
            <w:tcW w:w="1418" w:type="dxa"/>
          </w:tcPr>
          <w:p w:rsidR="00C02CDE" w:rsidRPr="00BA0FED" w:rsidRDefault="00C02CDE" w:rsidP="00BD4D7E">
            <w:pPr>
              <w:jc w:val="center"/>
              <w:rPr>
                <w:sz w:val="22"/>
                <w:szCs w:val="22"/>
              </w:rPr>
            </w:pPr>
          </w:p>
        </w:tc>
        <w:tc>
          <w:tcPr>
            <w:tcW w:w="1702" w:type="dxa"/>
            <w:gridSpan w:val="2"/>
          </w:tcPr>
          <w:p w:rsidR="00C02CDE" w:rsidRPr="00BA0FED" w:rsidRDefault="00C02CDE" w:rsidP="00BD4D7E">
            <w:pPr>
              <w:jc w:val="center"/>
              <w:rPr>
                <w:sz w:val="22"/>
                <w:szCs w:val="22"/>
              </w:rPr>
            </w:pPr>
            <w:r w:rsidRPr="00BA0FED">
              <w:rPr>
                <w:sz w:val="22"/>
                <w:szCs w:val="22"/>
              </w:rPr>
              <w:t>3</w:t>
            </w:r>
          </w:p>
        </w:tc>
      </w:tr>
      <w:tr w:rsidR="00C02CDE" w:rsidRPr="00BA0FED" w:rsidTr="00E57C5F">
        <w:tc>
          <w:tcPr>
            <w:tcW w:w="850" w:type="dxa"/>
          </w:tcPr>
          <w:p w:rsidR="00C02CDE" w:rsidRPr="00BA0FED" w:rsidRDefault="00C02CDE" w:rsidP="00BD4D7E">
            <w:pPr>
              <w:jc w:val="center"/>
              <w:rPr>
                <w:sz w:val="22"/>
                <w:szCs w:val="22"/>
              </w:rPr>
            </w:pPr>
            <w:r w:rsidRPr="00BA0FED">
              <w:rPr>
                <w:sz w:val="22"/>
                <w:szCs w:val="22"/>
              </w:rPr>
              <w:t>3.21</w:t>
            </w:r>
          </w:p>
        </w:tc>
        <w:tc>
          <w:tcPr>
            <w:tcW w:w="3685" w:type="dxa"/>
          </w:tcPr>
          <w:p w:rsidR="00C02CDE" w:rsidRPr="00BA0FED" w:rsidRDefault="00C02CDE" w:rsidP="00BD4D7E">
            <w:pPr>
              <w:rPr>
                <w:sz w:val="22"/>
                <w:szCs w:val="22"/>
              </w:rPr>
            </w:pPr>
            <w:r w:rsidRPr="00BA0FED">
              <w:rPr>
                <w:sz w:val="22"/>
                <w:szCs w:val="22"/>
              </w:rPr>
              <w:t>Предприятия бытового обслуживания</w:t>
            </w:r>
          </w:p>
        </w:tc>
        <w:tc>
          <w:tcPr>
            <w:tcW w:w="2694" w:type="dxa"/>
          </w:tcPr>
          <w:p w:rsidR="00C02CDE" w:rsidRPr="00BA0FED" w:rsidRDefault="00C02CDE" w:rsidP="00BD4D7E">
            <w:pPr>
              <w:rPr>
                <w:sz w:val="22"/>
                <w:szCs w:val="22"/>
              </w:rPr>
            </w:pPr>
            <w:r w:rsidRPr="00BA0FED">
              <w:rPr>
                <w:sz w:val="22"/>
                <w:szCs w:val="22"/>
              </w:rPr>
              <w:t>поселок Сумино</w:t>
            </w:r>
          </w:p>
        </w:tc>
        <w:tc>
          <w:tcPr>
            <w:tcW w:w="1559" w:type="dxa"/>
          </w:tcPr>
          <w:p w:rsidR="00C02CDE" w:rsidRPr="00BA0FED" w:rsidRDefault="00C02CDE" w:rsidP="00BD4D7E">
            <w:pPr>
              <w:jc w:val="center"/>
              <w:rPr>
                <w:sz w:val="22"/>
                <w:szCs w:val="22"/>
              </w:rPr>
            </w:pPr>
            <w:r w:rsidRPr="00BA0FED">
              <w:rPr>
                <w:sz w:val="22"/>
                <w:szCs w:val="22"/>
              </w:rPr>
              <w:t>рабочих мест</w:t>
            </w:r>
          </w:p>
        </w:tc>
        <w:tc>
          <w:tcPr>
            <w:tcW w:w="1512" w:type="dxa"/>
          </w:tcPr>
          <w:p w:rsidR="00C02CDE" w:rsidRPr="00BA0FED" w:rsidRDefault="00C02CDE" w:rsidP="00BD4D7E">
            <w:pPr>
              <w:jc w:val="center"/>
              <w:rPr>
                <w:sz w:val="22"/>
                <w:szCs w:val="22"/>
              </w:rPr>
            </w:pPr>
          </w:p>
        </w:tc>
        <w:tc>
          <w:tcPr>
            <w:tcW w:w="1606" w:type="dxa"/>
          </w:tcPr>
          <w:p w:rsidR="00C02CDE" w:rsidRPr="00BA0FED" w:rsidRDefault="00B314DD" w:rsidP="00BD4D7E">
            <w:pPr>
              <w:jc w:val="center"/>
              <w:rPr>
                <w:sz w:val="22"/>
                <w:szCs w:val="22"/>
              </w:rPr>
            </w:pPr>
            <w:r w:rsidRPr="00BA0FED">
              <w:rPr>
                <w:sz w:val="22"/>
                <w:szCs w:val="22"/>
              </w:rPr>
              <w:t>9</w:t>
            </w:r>
          </w:p>
        </w:tc>
        <w:tc>
          <w:tcPr>
            <w:tcW w:w="1418" w:type="dxa"/>
          </w:tcPr>
          <w:p w:rsidR="00C02CDE" w:rsidRPr="00BA0FED" w:rsidRDefault="00C02CDE" w:rsidP="00BD4D7E">
            <w:pPr>
              <w:jc w:val="center"/>
              <w:rPr>
                <w:sz w:val="22"/>
                <w:szCs w:val="22"/>
              </w:rPr>
            </w:pPr>
          </w:p>
        </w:tc>
        <w:tc>
          <w:tcPr>
            <w:tcW w:w="1702" w:type="dxa"/>
            <w:gridSpan w:val="2"/>
          </w:tcPr>
          <w:p w:rsidR="00C02CDE" w:rsidRPr="00BA0FED" w:rsidRDefault="00B314DD" w:rsidP="00BD4D7E">
            <w:pPr>
              <w:jc w:val="center"/>
              <w:rPr>
                <w:sz w:val="22"/>
                <w:szCs w:val="22"/>
              </w:rPr>
            </w:pPr>
            <w:r w:rsidRPr="00BA0FED">
              <w:rPr>
                <w:sz w:val="22"/>
                <w:szCs w:val="22"/>
              </w:rPr>
              <w:t>3</w:t>
            </w:r>
          </w:p>
        </w:tc>
      </w:tr>
      <w:tr w:rsidR="00C02CDE" w:rsidRPr="00BA0FED" w:rsidTr="00E57C5F">
        <w:tc>
          <w:tcPr>
            <w:tcW w:w="850" w:type="dxa"/>
          </w:tcPr>
          <w:p w:rsidR="00C02CDE" w:rsidRPr="00BA0FED" w:rsidRDefault="00C02CDE" w:rsidP="00BD4D7E">
            <w:pPr>
              <w:jc w:val="center"/>
              <w:rPr>
                <w:sz w:val="22"/>
                <w:szCs w:val="22"/>
              </w:rPr>
            </w:pPr>
            <w:r w:rsidRPr="00BA0FED">
              <w:rPr>
                <w:sz w:val="22"/>
                <w:szCs w:val="22"/>
              </w:rPr>
              <w:t>3.22</w:t>
            </w:r>
          </w:p>
        </w:tc>
        <w:tc>
          <w:tcPr>
            <w:tcW w:w="3685" w:type="dxa"/>
          </w:tcPr>
          <w:p w:rsidR="00C02CDE" w:rsidRPr="00BA0FED" w:rsidRDefault="00C02CDE" w:rsidP="00BD4D7E">
            <w:pPr>
              <w:rPr>
                <w:sz w:val="22"/>
                <w:szCs w:val="22"/>
              </w:rPr>
            </w:pPr>
            <w:r w:rsidRPr="00BA0FED">
              <w:rPr>
                <w:sz w:val="22"/>
                <w:szCs w:val="22"/>
              </w:rPr>
              <w:t>Предприятия бытового обслуживания</w:t>
            </w:r>
          </w:p>
        </w:tc>
        <w:tc>
          <w:tcPr>
            <w:tcW w:w="2694" w:type="dxa"/>
          </w:tcPr>
          <w:p w:rsidR="00C02CDE" w:rsidRPr="00BA0FED" w:rsidRDefault="00C02CDE" w:rsidP="00BD4D7E">
            <w:pPr>
              <w:pStyle w:val="af8"/>
              <w:snapToGrid w:val="0"/>
              <w:ind w:right="210"/>
              <w:rPr>
                <w:sz w:val="22"/>
                <w:szCs w:val="22"/>
              </w:rPr>
            </w:pPr>
            <w:r w:rsidRPr="00BA0FED">
              <w:rPr>
                <w:sz w:val="22"/>
                <w:szCs w:val="22"/>
              </w:rPr>
              <w:t>деревня Торосово</w:t>
            </w:r>
          </w:p>
        </w:tc>
        <w:tc>
          <w:tcPr>
            <w:tcW w:w="1559" w:type="dxa"/>
          </w:tcPr>
          <w:p w:rsidR="00C02CDE" w:rsidRPr="00BA0FED" w:rsidRDefault="00C02CDE" w:rsidP="00BD4D7E">
            <w:pPr>
              <w:jc w:val="center"/>
              <w:rPr>
                <w:sz w:val="22"/>
                <w:szCs w:val="22"/>
              </w:rPr>
            </w:pPr>
            <w:r w:rsidRPr="00BA0FED">
              <w:rPr>
                <w:sz w:val="22"/>
                <w:szCs w:val="22"/>
              </w:rPr>
              <w:t>рабочих мест</w:t>
            </w:r>
          </w:p>
        </w:tc>
        <w:tc>
          <w:tcPr>
            <w:tcW w:w="1512" w:type="dxa"/>
          </w:tcPr>
          <w:p w:rsidR="00C02CDE" w:rsidRPr="00BA0FED" w:rsidRDefault="00C02CDE" w:rsidP="00BD4D7E">
            <w:pPr>
              <w:jc w:val="center"/>
              <w:rPr>
                <w:sz w:val="22"/>
                <w:szCs w:val="22"/>
              </w:rPr>
            </w:pPr>
          </w:p>
        </w:tc>
        <w:tc>
          <w:tcPr>
            <w:tcW w:w="1606" w:type="dxa"/>
          </w:tcPr>
          <w:p w:rsidR="00C02CDE" w:rsidRPr="00BA0FED" w:rsidRDefault="00B314DD" w:rsidP="00BD4D7E">
            <w:pPr>
              <w:jc w:val="center"/>
              <w:rPr>
                <w:sz w:val="22"/>
                <w:szCs w:val="22"/>
              </w:rPr>
            </w:pPr>
            <w:r w:rsidRPr="00BA0FED">
              <w:rPr>
                <w:sz w:val="22"/>
                <w:szCs w:val="22"/>
              </w:rPr>
              <w:t>13</w:t>
            </w:r>
          </w:p>
        </w:tc>
        <w:tc>
          <w:tcPr>
            <w:tcW w:w="1418" w:type="dxa"/>
          </w:tcPr>
          <w:p w:rsidR="00C02CDE" w:rsidRPr="00BA0FED" w:rsidRDefault="00C02CDE" w:rsidP="00BD4D7E">
            <w:pPr>
              <w:jc w:val="center"/>
              <w:rPr>
                <w:sz w:val="22"/>
                <w:szCs w:val="22"/>
              </w:rPr>
            </w:pPr>
          </w:p>
        </w:tc>
        <w:tc>
          <w:tcPr>
            <w:tcW w:w="1702" w:type="dxa"/>
            <w:gridSpan w:val="2"/>
          </w:tcPr>
          <w:p w:rsidR="00C02CDE" w:rsidRPr="00BA0FED" w:rsidRDefault="00C02CDE" w:rsidP="00BD4D7E">
            <w:pPr>
              <w:jc w:val="center"/>
              <w:rPr>
                <w:sz w:val="22"/>
                <w:szCs w:val="22"/>
              </w:rPr>
            </w:pPr>
          </w:p>
        </w:tc>
      </w:tr>
      <w:tr w:rsidR="00C02CDE" w:rsidRPr="00BA0FED" w:rsidTr="00E57C5F">
        <w:tc>
          <w:tcPr>
            <w:tcW w:w="850" w:type="dxa"/>
          </w:tcPr>
          <w:p w:rsidR="00C02CDE" w:rsidRPr="00BA0FED" w:rsidRDefault="00C02CDE" w:rsidP="00BD4D7E">
            <w:pPr>
              <w:jc w:val="center"/>
              <w:rPr>
                <w:b/>
                <w:sz w:val="22"/>
                <w:szCs w:val="22"/>
              </w:rPr>
            </w:pPr>
          </w:p>
        </w:tc>
        <w:tc>
          <w:tcPr>
            <w:tcW w:w="3685" w:type="dxa"/>
          </w:tcPr>
          <w:p w:rsidR="00C02CDE" w:rsidRPr="00BA0FED" w:rsidRDefault="00C02CDE" w:rsidP="00BD4D7E">
            <w:pPr>
              <w:rPr>
                <w:b/>
                <w:sz w:val="22"/>
                <w:szCs w:val="22"/>
              </w:rPr>
            </w:pPr>
            <w:r w:rsidRPr="00BA0FED">
              <w:rPr>
                <w:b/>
                <w:sz w:val="22"/>
                <w:szCs w:val="22"/>
              </w:rPr>
              <w:t>Итого по п.п.3.17-3.22</w:t>
            </w:r>
          </w:p>
        </w:tc>
        <w:tc>
          <w:tcPr>
            <w:tcW w:w="2694" w:type="dxa"/>
          </w:tcPr>
          <w:p w:rsidR="00C02CDE" w:rsidRPr="00BA0FED" w:rsidRDefault="00C02CDE" w:rsidP="00BD4D7E">
            <w:pPr>
              <w:rPr>
                <w:b/>
                <w:sz w:val="22"/>
                <w:szCs w:val="22"/>
              </w:rPr>
            </w:pPr>
          </w:p>
        </w:tc>
        <w:tc>
          <w:tcPr>
            <w:tcW w:w="1559" w:type="dxa"/>
          </w:tcPr>
          <w:p w:rsidR="00C02CDE" w:rsidRPr="00BA0FED" w:rsidRDefault="00C02CDE" w:rsidP="00BD4D7E">
            <w:pPr>
              <w:jc w:val="center"/>
              <w:rPr>
                <w:b/>
                <w:sz w:val="22"/>
                <w:szCs w:val="22"/>
              </w:rPr>
            </w:pPr>
            <w:r w:rsidRPr="00BA0FED">
              <w:rPr>
                <w:b/>
                <w:sz w:val="22"/>
                <w:szCs w:val="22"/>
              </w:rPr>
              <w:t>рабочих мест</w:t>
            </w:r>
          </w:p>
        </w:tc>
        <w:tc>
          <w:tcPr>
            <w:tcW w:w="1512" w:type="dxa"/>
          </w:tcPr>
          <w:p w:rsidR="00C02CDE" w:rsidRPr="00BA0FED" w:rsidRDefault="00C02CDE" w:rsidP="00BD4D7E">
            <w:pPr>
              <w:jc w:val="center"/>
              <w:rPr>
                <w:b/>
                <w:sz w:val="22"/>
                <w:szCs w:val="22"/>
              </w:rPr>
            </w:pPr>
          </w:p>
        </w:tc>
        <w:tc>
          <w:tcPr>
            <w:tcW w:w="1606" w:type="dxa"/>
          </w:tcPr>
          <w:p w:rsidR="00C02CDE" w:rsidRPr="00BA0FED" w:rsidRDefault="00B314DD" w:rsidP="00BD4D7E">
            <w:pPr>
              <w:jc w:val="center"/>
              <w:rPr>
                <w:b/>
                <w:sz w:val="22"/>
                <w:szCs w:val="22"/>
              </w:rPr>
            </w:pPr>
            <w:r w:rsidRPr="00BA0FED">
              <w:rPr>
                <w:b/>
                <w:sz w:val="22"/>
                <w:szCs w:val="22"/>
              </w:rPr>
              <w:t>33</w:t>
            </w:r>
          </w:p>
        </w:tc>
        <w:tc>
          <w:tcPr>
            <w:tcW w:w="1418" w:type="dxa"/>
          </w:tcPr>
          <w:p w:rsidR="00C02CDE" w:rsidRPr="00BA0FED" w:rsidRDefault="00C02CDE" w:rsidP="00BD4D7E">
            <w:pPr>
              <w:jc w:val="center"/>
              <w:rPr>
                <w:b/>
                <w:sz w:val="22"/>
                <w:szCs w:val="22"/>
              </w:rPr>
            </w:pPr>
          </w:p>
        </w:tc>
        <w:tc>
          <w:tcPr>
            <w:tcW w:w="1702" w:type="dxa"/>
            <w:gridSpan w:val="2"/>
          </w:tcPr>
          <w:p w:rsidR="00C02CDE" w:rsidRPr="00BA0FED" w:rsidRDefault="00B314DD" w:rsidP="00BD4D7E">
            <w:pPr>
              <w:jc w:val="center"/>
              <w:rPr>
                <w:b/>
                <w:sz w:val="22"/>
                <w:szCs w:val="22"/>
              </w:rPr>
            </w:pPr>
            <w:r w:rsidRPr="00BA0FED">
              <w:rPr>
                <w:b/>
                <w:sz w:val="22"/>
                <w:szCs w:val="22"/>
              </w:rPr>
              <w:t>6</w:t>
            </w:r>
          </w:p>
        </w:tc>
      </w:tr>
      <w:tr w:rsidR="00B07897" w:rsidRPr="00BA0FED" w:rsidTr="00E57C5F">
        <w:trPr>
          <w:trHeight w:val="825"/>
        </w:trPr>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br w:type="page"/>
              <w:t>4</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r w:rsidRPr="00BA0FED">
              <w:rPr>
                <w:b/>
                <w:sz w:val="22"/>
                <w:szCs w:val="22"/>
              </w:rPr>
              <w:t>Связь и банковское обслуживание</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4.1</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Филиал банка</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деревня Губаницы</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объект</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1</w:t>
            </w: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4.2</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Филиал банка</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поселок Сумино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объект</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1</w:t>
            </w: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r w:rsidRPr="00BA0FED">
              <w:rPr>
                <w:b/>
                <w:sz w:val="22"/>
                <w:szCs w:val="22"/>
              </w:rPr>
              <w:t>Итого по п.п.4.1-4.2</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объект</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1</w:t>
            </w: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2</w:t>
            </w: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5</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r w:rsidRPr="00BA0FED">
              <w:rPr>
                <w:b/>
                <w:sz w:val="22"/>
                <w:szCs w:val="22"/>
              </w:rPr>
              <w:t>Учреждения культуры</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5.2</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Культурно-досуговый центр</w:t>
            </w:r>
          </w:p>
          <w:p w:rsidR="000E1866" w:rsidRPr="00BA0FED" w:rsidRDefault="00B07897" w:rsidP="007B2380">
            <w:pPr>
              <w:rPr>
                <w:sz w:val="22"/>
                <w:szCs w:val="22"/>
              </w:rPr>
            </w:pPr>
            <w:r w:rsidRPr="00BA0FED">
              <w:rPr>
                <w:sz w:val="22"/>
                <w:szCs w:val="22"/>
              </w:rPr>
              <w:t>с кинозалом</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поселок Сумино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мест</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1</w:t>
            </w: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250</w:t>
            </w: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r w:rsidRPr="00BA0FED">
              <w:rPr>
                <w:b/>
                <w:sz w:val="22"/>
                <w:szCs w:val="22"/>
              </w:rPr>
              <w:t>Итого по п.5.1</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мест</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1</w:t>
            </w:r>
          </w:p>
        </w:tc>
        <w:tc>
          <w:tcPr>
            <w:tcW w:w="1606"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r w:rsidRPr="00BA0FED">
              <w:rPr>
                <w:b/>
                <w:sz w:val="22"/>
                <w:szCs w:val="22"/>
              </w:rPr>
              <w:t>250</w:t>
            </w:r>
          </w:p>
        </w:tc>
        <w:tc>
          <w:tcPr>
            <w:tcW w:w="1418"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b/>
                <w:sz w:val="22"/>
                <w:szCs w:val="22"/>
              </w:rPr>
            </w:pPr>
          </w:p>
        </w:tc>
      </w:tr>
      <w:tr w:rsidR="000A7A5E" w:rsidRPr="00BA0FED" w:rsidTr="00E57C5F">
        <w:tc>
          <w:tcPr>
            <w:tcW w:w="850" w:type="dxa"/>
          </w:tcPr>
          <w:p w:rsidR="000A7A5E" w:rsidRPr="00BA0FED" w:rsidRDefault="000A7A5E" w:rsidP="00AB018A">
            <w:pPr>
              <w:suppressAutoHyphens w:val="0"/>
              <w:overflowPunct/>
              <w:autoSpaceDE/>
              <w:textAlignment w:val="auto"/>
              <w:rPr>
                <w:sz w:val="22"/>
                <w:szCs w:val="22"/>
              </w:rPr>
            </w:pPr>
          </w:p>
        </w:tc>
        <w:tc>
          <w:tcPr>
            <w:tcW w:w="3685" w:type="dxa"/>
          </w:tcPr>
          <w:p w:rsidR="000A7A5E" w:rsidRPr="00BA0FED" w:rsidRDefault="000A7A5E" w:rsidP="00BD4D7E">
            <w:pPr>
              <w:rPr>
                <w:b/>
                <w:i/>
                <w:sz w:val="22"/>
                <w:szCs w:val="22"/>
              </w:rPr>
            </w:pPr>
          </w:p>
        </w:tc>
        <w:tc>
          <w:tcPr>
            <w:tcW w:w="2694" w:type="dxa"/>
          </w:tcPr>
          <w:p w:rsidR="000A7A5E" w:rsidRPr="00BA0FED" w:rsidRDefault="000A7A5E" w:rsidP="00BD4D7E">
            <w:pPr>
              <w:rPr>
                <w:sz w:val="22"/>
                <w:szCs w:val="22"/>
              </w:rPr>
            </w:pPr>
          </w:p>
        </w:tc>
        <w:tc>
          <w:tcPr>
            <w:tcW w:w="1559" w:type="dxa"/>
          </w:tcPr>
          <w:p w:rsidR="000A7A5E" w:rsidRPr="00BA0FED" w:rsidRDefault="000A7A5E" w:rsidP="00BD4D7E">
            <w:pPr>
              <w:jc w:val="center"/>
              <w:rPr>
                <w:sz w:val="22"/>
                <w:szCs w:val="22"/>
              </w:rPr>
            </w:pPr>
          </w:p>
        </w:tc>
        <w:tc>
          <w:tcPr>
            <w:tcW w:w="1512" w:type="dxa"/>
          </w:tcPr>
          <w:p w:rsidR="000A7A5E" w:rsidRPr="00BA0FED" w:rsidRDefault="000A7A5E" w:rsidP="00BD4D7E">
            <w:pPr>
              <w:jc w:val="center"/>
              <w:rPr>
                <w:sz w:val="22"/>
                <w:szCs w:val="22"/>
              </w:rPr>
            </w:pPr>
          </w:p>
        </w:tc>
        <w:tc>
          <w:tcPr>
            <w:tcW w:w="1606" w:type="dxa"/>
          </w:tcPr>
          <w:p w:rsidR="000A7A5E" w:rsidRPr="00BA0FED" w:rsidRDefault="000A7A5E" w:rsidP="00BD4D7E">
            <w:pPr>
              <w:jc w:val="center"/>
              <w:rPr>
                <w:sz w:val="22"/>
                <w:szCs w:val="22"/>
              </w:rPr>
            </w:pPr>
          </w:p>
        </w:tc>
        <w:tc>
          <w:tcPr>
            <w:tcW w:w="1418" w:type="dxa"/>
          </w:tcPr>
          <w:p w:rsidR="000A7A5E" w:rsidRPr="00BA0FED" w:rsidRDefault="000A7A5E" w:rsidP="00BD4D7E">
            <w:pPr>
              <w:jc w:val="center"/>
              <w:rPr>
                <w:sz w:val="22"/>
                <w:szCs w:val="22"/>
              </w:rPr>
            </w:pPr>
          </w:p>
        </w:tc>
        <w:tc>
          <w:tcPr>
            <w:tcW w:w="1702" w:type="dxa"/>
            <w:gridSpan w:val="2"/>
          </w:tcPr>
          <w:p w:rsidR="000A7A5E" w:rsidRPr="00BA0FED" w:rsidRDefault="000A7A5E" w:rsidP="00BD4D7E">
            <w:pPr>
              <w:jc w:val="center"/>
              <w:rPr>
                <w:sz w:val="22"/>
                <w:szCs w:val="22"/>
              </w:rPr>
            </w:pPr>
          </w:p>
        </w:tc>
      </w:tr>
      <w:tr w:rsidR="00177709" w:rsidRPr="00BA0FED" w:rsidTr="00E57C5F">
        <w:tc>
          <w:tcPr>
            <w:tcW w:w="850" w:type="dxa"/>
          </w:tcPr>
          <w:p w:rsidR="00177709" w:rsidRPr="00BA0FED" w:rsidRDefault="00177709" w:rsidP="00177709">
            <w:pPr>
              <w:jc w:val="center"/>
              <w:rPr>
                <w:b/>
                <w:sz w:val="22"/>
                <w:szCs w:val="22"/>
              </w:rPr>
            </w:pPr>
            <w:r w:rsidRPr="00BA0FED">
              <w:rPr>
                <w:sz w:val="22"/>
                <w:szCs w:val="22"/>
              </w:rPr>
              <w:br w:type="page"/>
            </w:r>
            <w:r w:rsidRPr="00BA0FED">
              <w:rPr>
                <w:b/>
                <w:sz w:val="22"/>
                <w:szCs w:val="22"/>
              </w:rPr>
              <w:t>6</w:t>
            </w:r>
          </w:p>
        </w:tc>
        <w:tc>
          <w:tcPr>
            <w:tcW w:w="3685" w:type="dxa"/>
          </w:tcPr>
          <w:p w:rsidR="00177709" w:rsidRPr="00BA0FED" w:rsidRDefault="00177709" w:rsidP="00177709">
            <w:pPr>
              <w:rPr>
                <w:b/>
                <w:sz w:val="22"/>
                <w:szCs w:val="22"/>
              </w:rPr>
            </w:pPr>
            <w:r w:rsidRPr="00BA0FED">
              <w:rPr>
                <w:b/>
                <w:sz w:val="22"/>
                <w:szCs w:val="22"/>
              </w:rPr>
              <w:t>Физкультурно-спортивные сооружения</w:t>
            </w:r>
          </w:p>
        </w:tc>
        <w:tc>
          <w:tcPr>
            <w:tcW w:w="2694" w:type="dxa"/>
          </w:tcPr>
          <w:p w:rsidR="00177709" w:rsidRPr="00BA0FED" w:rsidRDefault="00177709" w:rsidP="00177709">
            <w:pPr>
              <w:rPr>
                <w:sz w:val="22"/>
                <w:szCs w:val="22"/>
              </w:rPr>
            </w:pPr>
          </w:p>
        </w:tc>
        <w:tc>
          <w:tcPr>
            <w:tcW w:w="1559" w:type="dxa"/>
          </w:tcPr>
          <w:p w:rsidR="00177709" w:rsidRPr="00BA0FED" w:rsidRDefault="00177709" w:rsidP="00177709">
            <w:pPr>
              <w:jc w:val="center"/>
              <w:rPr>
                <w:sz w:val="22"/>
                <w:szCs w:val="22"/>
              </w:rPr>
            </w:pPr>
          </w:p>
        </w:tc>
        <w:tc>
          <w:tcPr>
            <w:tcW w:w="1512" w:type="dxa"/>
          </w:tcPr>
          <w:p w:rsidR="00177709" w:rsidRPr="00BA0FED" w:rsidRDefault="00177709" w:rsidP="00177709">
            <w:pPr>
              <w:jc w:val="center"/>
              <w:rPr>
                <w:sz w:val="22"/>
                <w:szCs w:val="22"/>
              </w:rPr>
            </w:pPr>
          </w:p>
        </w:tc>
        <w:tc>
          <w:tcPr>
            <w:tcW w:w="1606" w:type="dxa"/>
          </w:tcPr>
          <w:p w:rsidR="00177709" w:rsidRPr="00BA0FED" w:rsidRDefault="00177709" w:rsidP="00177709">
            <w:pPr>
              <w:jc w:val="center"/>
              <w:rPr>
                <w:sz w:val="22"/>
                <w:szCs w:val="22"/>
              </w:rPr>
            </w:pPr>
          </w:p>
        </w:tc>
        <w:tc>
          <w:tcPr>
            <w:tcW w:w="1418" w:type="dxa"/>
          </w:tcPr>
          <w:p w:rsidR="00177709" w:rsidRPr="00BA0FED" w:rsidRDefault="00177709" w:rsidP="00177709">
            <w:pPr>
              <w:jc w:val="center"/>
              <w:rPr>
                <w:sz w:val="22"/>
                <w:szCs w:val="22"/>
              </w:rPr>
            </w:pPr>
          </w:p>
        </w:tc>
        <w:tc>
          <w:tcPr>
            <w:tcW w:w="1702" w:type="dxa"/>
            <w:gridSpan w:val="2"/>
          </w:tcPr>
          <w:p w:rsidR="00177709" w:rsidRPr="00BA0FED" w:rsidRDefault="00177709" w:rsidP="00177709">
            <w:pPr>
              <w:jc w:val="center"/>
              <w:rPr>
                <w:sz w:val="22"/>
                <w:szCs w:val="22"/>
              </w:rPr>
            </w:pPr>
          </w:p>
        </w:tc>
      </w:tr>
      <w:tr w:rsidR="000A7A5E" w:rsidRPr="00BA0FED" w:rsidTr="00E57C5F">
        <w:tc>
          <w:tcPr>
            <w:tcW w:w="850" w:type="dxa"/>
          </w:tcPr>
          <w:p w:rsidR="000A7A5E" w:rsidRPr="00BA0FED" w:rsidRDefault="000A7A5E" w:rsidP="00BD4D7E">
            <w:pPr>
              <w:jc w:val="center"/>
              <w:rPr>
                <w:sz w:val="22"/>
                <w:szCs w:val="22"/>
              </w:rPr>
            </w:pPr>
            <w:r w:rsidRPr="00BA0FED">
              <w:rPr>
                <w:sz w:val="22"/>
                <w:szCs w:val="22"/>
              </w:rPr>
              <w:t>6.</w:t>
            </w:r>
            <w:r w:rsidR="00C02CDE" w:rsidRPr="00BA0FED">
              <w:rPr>
                <w:sz w:val="22"/>
                <w:szCs w:val="22"/>
              </w:rPr>
              <w:t>1</w:t>
            </w:r>
          </w:p>
        </w:tc>
        <w:tc>
          <w:tcPr>
            <w:tcW w:w="3685" w:type="dxa"/>
          </w:tcPr>
          <w:p w:rsidR="000A7A5E" w:rsidRPr="00BA0FED" w:rsidRDefault="000A7A5E" w:rsidP="00BD4D7E">
            <w:pPr>
              <w:rPr>
                <w:sz w:val="22"/>
                <w:szCs w:val="22"/>
              </w:rPr>
            </w:pPr>
            <w:r w:rsidRPr="00BA0FED">
              <w:rPr>
                <w:sz w:val="22"/>
                <w:szCs w:val="22"/>
              </w:rPr>
              <w:t>Спортивно-досуговый комплекс</w:t>
            </w:r>
          </w:p>
        </w:tc>
        <w:tc>
          <w:tcPr>
            <w:tcW w:w="2694" w:type="dxa"/>
          </w:tcPr>
          <w:p w:rsidR="000A7A5E" w:rsidRPr="00BA0FED" w:rsidRDefault="000A7A5E" w:rsidP="00BD4D7E">
            <w:pPr>
              <w:rPr>
                <w:sz w:val="22"/>
                <w:szCs w:val="22"/>
              </w:rPr>
            </w:pPr>
            <w:r w:rsidRPr="00BA0FED">
              <w:rPr>
                <w:sz w:val="22"/>
                <w:szCs w:val="22"/>
              </w:rPr>
              <w:t>поселок Сумино</w:t>
            </w:r>
          </w:p>
        </w:tc>
        <w:tc>
          <w:tcPr>
            <w:tcW w:w="1559" w:type="dxa"/>
          </w:tcPr>
          <w:p w:rsidR="000A7A5E" w:rsidRPr="00BA0FED" w:rsidRDefault="000A7A5E" w:rsidP="00BD4D7E">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зала</w:t>
            </w:r>
          </w:p>
        </w:tc>
        <w:tc>
          <w:tcPr>
            <w:tcW w:w="1512" w:type="dxa"/>
          </w:tcPr>
          <w:p w:rsidR="000A7A5E" w:rsidRPr="00BA0FED" w:rsidRDefault="000A7A5E" w:rsidP="00BD4D7E">
            <w:pPr>
              <w:jc w:val="center"/>
              <w:rPr>
                <w:sz w:val="22"/>
                <w:szCs w:val="22"/>
              </w:rPr>
            </w:pPr>
          </w:p>
        </w:tc>
        <w:tc>
          <w:tcPr>
            <w:tcW w:w="1606" w:type="dxa"/>
          </w:tcPr>
          <w:p w:rsidR="000A7A5E" w:rsidRPr="00BA0FED" w:rsidRDefault="000A7A5E" w:rsidP="00BD4D7E">
            <w:pPr>
              <w:jc w:val="center"/>
              <w:rPr>
                <w:sz w:val="22"/>
                <w:szCs w:val="22"/>
              </w:rPr>
            </w:pPr>
          </w:p>
        </w:tc>
        <w:tc>
          <w:tcPr>
            <w:tcW w:w="1418" w:type="dxa"/>
          </w:tcPr>
          <w:p w:rsidR="000A7A5E" w:rsidRPr="00BA0FED" w:rsidRDefault="00C02CDE" w:rsidP="00BD4D7E">
            <w:pPr>
              <w:jc w:val="center"/>
              <w:rPr>
                <w:sz w:val="22"/>
                <w:szCs w:val="22"/>
              </w:rPr>
            </w:pPr>
            <w:r w:rsidRPr="00BA0FED">
              <w:rPr>
                <w:sz w:val="22"/>
                <w:szCs w:val="22"/>
              </w:rPr>
              <w:t>1</w:t>
            </w:r>
          </w:p>
        </w:tc>
        <w:tc>
          <w:tcPr>
            <w:tcW w:w="1702" w:type="dxa"/>
            <w:gridSpan w:val="2"/>
          </w:tcPr>
          <w:p w:rsidR="000A7A5E" w:rsidRPr="00BA0FED" w:rsidRDefault="00C02CDE" w:rsidP="00BD4D7E">
            <w:pPr>
              <w:jc w:val="center"/>
              <w:rPr>
                <w:sz w:val="22"/>
                <w:szCs w:val="22"/>
              </w:rPr>
            </w:pPr>
            <w:r w:rsidRPr="00BA0FED">
              <w:rPr>
                <w:sz w:val="22"/>
                <w:szCs w:val="22"/>
              </w:rPr>
              <w:t>1000</w:t>
            </w:r>
          </w:p>
        </w:tc>
      </w:tr>
      <w:tr w:rsidR="00177709" w:rsidRPr="00BA0FED" w:rsidTr="00E57C5F">
        <w:tc>
          <w:tcPr>
            <w:tcW w:w="850" w:type="dxa"/>
          </w:tcPr>
          <w:p w:rsidR="00177709" w:rsidRPr="00BA0FED" w:rsidRDefault="00177709" w:rsidP="00177709">
            <w:pPr>
              <w:jc w:val="center"/>
              <w:rPr>
                <w:sz w:val="22"/>
                <w:szCs w:val="22"/>
              </w:rPr>
            </w:pPr>
            <w:r w:rsidRPr="00BA0FED">
              <w:rPr>
                <w:sz w:val="22"/>
                <w:szCs w:val="22"/>
              </w:rPr>
              <w:t>6.</w:t>
            </w:r>
            <w:r w:rsidR="00C02CDE" w:rsidRPr="00BA0FED">
              <w:rPr>
                <w:sz w:val="22"/>
                <w:szCs w:val="22"/>
              </w:rPr>
              <w:t>2</w:t>
            </w:r>
          </w:p>
        </w:tc>
        <w:tc>
          <w:tcPr>
            <w:tcW w:w="3685" w:type="dxa"/>
          </w:tcPr>
          <w:p w:rsidR="00177709" w:rsidRPr="00BA0FED" w:rsidRDefault="00177709" w:rsidP="00177709">
            <w:pPr>
              <w:rPr>
                <w:sz w:val="22"/>
                <w:szCs w:val="22"/>
              </w:rPr>
            </w:pPr>
            <w:r w:rsidRPr="00BA0FED">
              <w:rPr>
                <w:sz w:val="22"/>
                <w:szCs w:val="22"/>
              </w:rPr>
              <w:t>Спортивно-досуговый комплекс</w:t>
            </w:r>
          </w:p>
        </w:tc>
        <w:tc>
          <w:tcPr>
            <w:tcW w:w="2694" w:type="dxa"/>
          </w:tcPr>
          <w:p w:rsidR="00177709" w:rsidRPr="00BA0FED" w:rsidRDefault="00177709" w:rsidP="00177709">
            <w:pPr>
              <w:rPr>
                <w:sz w:val="22"/>
                <w:szCs w:val="22"/>
              </w:rPr>
            </w:pPr>
            <w:r w:rsidRPr="00BA0FED">
              <w:rPr>
                <w:sz w:val="22"/>
                <w:szCs w:val="22"/>
              </w:rPr>
              <w:t xml:space="preserve">деревня </w:t>
            </w:r>
            <w:r w:rsidR="000A7A5E" w:rsidRPr="00BA0FED">
              <w:rPr>
                <w:sz w:val="22"/>
                <w:szCs w:val="22"/>
              </w:rPr>
              <w:t>Торосово</w:t>
            </w:r>
          </w:p>
        </w:tc>
        <w:tc>
          <w:tcPr>
            <w:tcW w:w="1559" w:type="dxa"/>
          </w:tcPr>
          <w:p w:rsidR="00177709" w:rsidRPr="00BA0FED" w:rsidRDefault="00131BBC" w:rsidP="00177709">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зала</w:t>
            </w:r>
          </w:p>
        </w:tc>
        <w:tc>
          <w:tcPr>
            <w:tcW w:w="1512" w:type="dxa"/>
          </w:tcPr>
          <w:p w:rsidR="00177709" w:rsidRPr="00BA0FED" w:rsidRDefault="000A7A5E" w:rsidP="00177709">
            <w:pPr>
              <w:jc w:val="center"/>
              <w:rPr>
                <w:sz w:val="22"/>
                <w:szCs w:val="22"/>
              </w:rPr>
            </w:pPr>
            <w:r w:rsidRPr="00BA0FED">
              <w:rPr>
                <w:sz w:val="22"/>
                <w:szCs w:val="22"/>
              </w:rPr>
              <w:t>1</w:t>
            </w:r>
          </w:p>
        </w:tc>
        <w:tc>
          <w:tcPr>
            <w:tcW w:w="1606" w:type="dxa"/>
          </w:tcPr>
          <w:p w:rsidR="00177709" w:rsidRPr="00BA0FED" w:rsidRDefault="00C02CDE" w:rsidP="00177709">
            <w:pPr>
              <w:jc w:val="center"/>
              <w:rPr>
                <w:sz w:val="22"/>
                <w:szCs w:val="22"/>
              </w:rPr>
            </w:pPr>
            <w:r w:rsidRPr="00BA0FED">
              <w:rPr>
                <w:sz w:val="22"/>
                <w:szCs w:val="22"/>
              </w:rPr>
              <w:t>1000</w:t>
            </w:r>
          </w:p>
        </w:tc>
        <w:tc>
          <w:tcPr>
            <w:tcW w:w="1418" w:type="dxa"/>
          </w:tcPr>
          <w:p w:rsidR="00177709" w:rsidRPr="00BA0FED" w:rsidRDefault="00177709" w:rsidP="00177709">
            <w:pPr>
              <w:jc w:val="center"/>
              <w:rPr>
                <w:sz w:val="22"/>
                <w:szCs w:val="22"/>
              </w:rPr>
            </w:pPr>
          </w:p>
        </w:tc>
        <w:tc>
          <w:tcPr>
            <w:tcW w:w="1702" w:type="dxa"/>
            <w:gridSpan w:val="2"/>
          </w:tcPr>
          <w:p w:rsidR="00177709" w:rsidRPr="00BA0FED" w:rsidRDefault="00177709" w:rsidP="00177709">
            <w:pPr>
              <w:jc w:val="center"/>
              <w:rPr>
                <w:sz w:val="22"/>
                <w:szCs w:val="22"/>
              </w:rPr>
            </w:pPr>
          </w:p>
        </w:tc>
      </w:tr>
      <w:tr w:rsidR="00177709" w:rsidRPr="00BA0FED" w:rsidTr="00E57C5F">
        <w:tc>
          <w:tcPr>
            <w:tcW w:w="850" w:type="dxa"/>
          </w:tcPr>
          <w:p w:rsidR="00177709" w:rsidRPr="00BA0FED" w:rsidRDefault="00177709" w:rsidP="00177709">
            <w:pPr>
              <w:jc w:val="center"/>
              <w:rPr>
                <w:b/>
                <w:sz w:val="22"/>
                <w:szCs w:val="22"/>
              </w:rPr>
            </w:pPr>
          </w:p>
        </w:tc>
        <w:tc>
          <w:tcPr>
            <w:tcW w:w="3685" w:type="dxa"/>
          </w:tcPr>
          <w:p w:rsidR="00177709" w:rsidRPr="00BA0FED" w:rsidRDefault="00177709" w:rsidP="00177709">
            <w:pPr>
              <w:rPr>
                <w:b/>
                <w:sz w:val="22"/>
                <w:szCs w:val="22"/>
              </w:rPr>
            </w:pPr>
            <w:r w:rsidRPr="00BA0FED">
              <w:rPr>
                <w:b/>
                <w:sz w:val="22"/>
                <w:szCs w:val="22"/>
              </w:rPr>
              <w:t>Итого по п.п.6.1-6.</w:t>
            </w:r>
            <w:r w:rsidR="00C02CDE" w:rsidRPr="00BA0FED">
              <w:rPr>
                <w:b/>
                <w:sz w:val="22"/>
                <w:szCs w:val="22"/>
              </w:rPr>
              <w:t>2</w:t>
            </w:r>
          </w:p>
        </w:tc>
        <w:tc>
          <w:tcPr>
            <w:tcW w:w="2694" w:type="dxa"/>
          </w:tcPr>
          <w:p w:rsidR="00177709" w:rsidRPr="00BA0FED" w:rsidRDefault="00177709" w:rsidP="00177709">
            <w:pPr>
              <w:rPr>
                <w:b/>
                <w:sz w:val="22"/>
                <w:szCs w:val="22"/>
              </w:rPr>
            </w:pPr>
          </w:p>
        </w:tc>
        <w:tc>
          <w:tcPr>
            <w:tcW w:w="1559" w:type="dxa"/>
          </w:tcPr>
          <w:p w:rsidR="00177709" w:rsidRPr="00BA0FED" w:rsidRDefault="00131BBC" w:rsidP="00177709">
            <w:pPr>
              <w:jc w:val="center"/>
              <w:rPr>
                <w:b/>
                <w:sz w:val="22"/>
                <w:szCs w:val="22"/>
              </w:rPr>
            </w:pPr>
            <w:r w:rsidRPr="00BA0FED">
              <w:rPr>
                <w:b/>
                <w:sz w:val="22"/>
                <w:szCs w:val="22"/>
              </w:rPr>
              <w:t>м</w:t>
            </w:r>
            <w:r w:rsidRPr="00BA0FED">
              <w:rPr>
                <w:b/>
                <w:sz w:val="22"/>
                <w:szCs w:val="22"/>
                <w:vertAlign w:val="superscript"/>
              </w:rPr>
              <w:t>2</w:t>
            </w:r>
            <w:r w:rsidRPr="00BA0FED">
              <w:rPr>
                <w:b/>
                <w:sz w:val="22"/>
                <w:szCs w:val="22"/>
              </w:rPr>
              <w:t xml:space="preserve"> площади зала</w:t>
            </w:r>
          </w:p>
        </w:tc>
        <w:tc>
          <w:tcPr>
            <w:tcW w:w="1512" w:type="dxa"/>
          </w:tcPr>
          <w:p w:rsidR="00177709" w:rsidRPr="00BA0FED" w:rsidRDefault="00C02CDE" w:rsidP="00177709">
            <w:pPr>
              <w:jc w:val="center"/>
              <w:rPr>
                <w:b/>
                <w:sz w:val="22"/>
                <w:szCs w:val="22"/>
              </w:rPr>
            </w:pPr>
            <w:r w:rsidRPr="00BA0FED">
              <w:rPr>
                <w:b/>
                <w:sz w:val="22"/>
                <w:szCs w:val="22"/>
              </w:rPr>
              <w:t>1</w:t>
            </w:r>
          </w:p>
        </w:tc>
        <w:tc>
          <w:tcPr>
            <w:tcW w:w="1606" w:type="dxa"/>
          </w:tcPr>
          <w:p w:rsidR="00177709" w:rsidRPr="00BA0FED" w:rsidRDefault="00C02CDE" w:rsidP="00177709">
            <w:pPr>
              <w:jc w:val="center"/>
              <w:rPr>
                <w:b/>
                <w:sz w:val="22"/>
                <w:szCs w:val="22"/>
              </w:rPr>
            </w:pPr>
            <w:r w:rsidRPr="00BA0FED">
              <w:rPr>
                <w:b/>
                <w:sz w:val="22"/>
                <w:szCs w:val="22"/>
              </w:rPr>
              <w:t>1000</w:t>
            </w:r>
          </w:p>
        </w:tc>
        <w:tc>
          <w:tcPr>
            <w:tcW w:w="1418" w:type="dxa"/>
          </w:tcPr>
          <w:p w:rsidR="00177709" w:rsidRPr="00BA0FED" w:rsidRDefault="00C02CDE" w:rsidP="00177709">
            <w:pPr>
              <w:jc w:val="center"/>
              <w:rPr>
                <w:b/>
                <w:sz w:val="22"/>
                <w:szCs w:val="22"/>
              </w:rPr>
            </w:pPr>
            <w:r w:rsidRPr="00BA0FED">
              <w:rPr>
                <w:b/>
                <w:sz w:val="22"/>
                <w:szCs w:val="22"/>
              </w:rPr>
              <w:t>1</w:t>
            </w:r>
          </w:p>
        </w:tc>
        <w:tc>
          <w:tcPr>
            <w:tcW w:w="1702" w:type="dxa"/>
            <w:gridSpan w:val="2"/>
          </w:tcPr>
          <w:p w:rsidR="00177709" w:rsidRPr="00BA0FED" w:rsidRDefault="000A7A5E" w:rsidP="00177709">
            <w:pPr>
              <w:jc w:val="center"/>
              <w:rPr>
                <w:b/>
                <w:sz w:val="22"/>
                <w:szCs w:val="22"/>
              </w:rPr>
            </w:pPr>
            <w:r w:rsidRPr="00BA0FED">
              <w:rPr>
                <w:b/>
                <w:sz w:val="22"/>
                <w:szCs w:val="22"/>
              </w:rPr>
              <w:t>1</w:t>
            </w:r>
            <w:r w:rsidR="00C02CDE" w:rsidRPr="00BA0FED">
              <w:rPr>
                <w:b/>
                <w:sz w:val="22"/>
                <w:szCs w:val="22"/>
              </w:rPr>
              <w:t>0</w:t>
            </w:r>
            <w:r w:rsidRPr="00BA0FED">
              <w:rPr>
                <w:b/>
                <w:sz w:val="22"/>
                <w:szCs w:val="22"/>
              </w:rPr>
              <w:t>00</w:t>
            </w:r>
          </w:p>
        </w:tc>
      </w:tr>
      <w:tr w:rsidR="00C02CDE" w:rsidRPr="00BA0FED" w:rsidTr="00E57C5F">
        <w:tc>
          <w:tcPr>
            <w:tcW w:w="850"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6.3</w:t>
            </w:r>
          </w:p>
        </w:tc>
        <w:tc>
          <w:tcPr>
            <w:tcW w:w="3685"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rPr>
                <w:sz w:val="22"/>
                <w:szCs w:val="22"/>
              </w:rPr>
            </w:pPr>
            <w:r w:rsidRPr="00BA0FED">
              <w:rPr>
                <w:sz w:val="22"/>
                <w:szCs w:val="22"/>
              </w:rPr>
              <w:t>Бассейн плавательный</w:t>
            </w:r>
          </w:p>
        </w:tc>
        <w:tc>
          <w:tcPr>
            <w:tcW w:w="2694"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rPr>
                <w:sz w:val="22"/>
                <w:szCs w:val="22"/>
              </w:rPr>
            </w:pPr>
            <w:r w:rsidRPr="00BA0FED">
              <w:rPr>
                <w:sz w:val="22"/>
                <w:szCs w:val="22"/>
              </w:rPr>
              <w:t>поселок Сумино</w:t>
            </w:r>
          </w:p>
        </w:tc>
        <w:tc>
          <w:tcPr>
            <w:tcW w:w="1559"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зеркала воды</w:t>
            </w:r>
          </w:p>
        </w:tc>
        <w:tc>
          <w:tcPr>
            <w:tcW w:w="1512"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1</w:t>
            </w:r>
          </w:p>
        </w:tc>
        <w:tc>
          <w:tcPr>
            <w:tcW w:w="1702" w:type="dxa"/>
            <w:gridSpan w:val="2"/>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312</w:t>
            </w:r>
          </w:p>
        </w:tc>
      </w:tr>
      <w:tr w:rsidR="00C02CDE" w:rsidRPr="00BA0FED" w:rsidTr="00E57C5F">
        <w:tc>
          <w:tcPr>
            <w:tcW w:w="850"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6.4</w:t>
            </w:r>
          </w:p>
        </w:tc>
        <w:tc>
          <w:tcPr>
            <w:tcW w:w="3685"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rPr>
                <w:sz w:val="22"/>
                <w:szCs w:val="22"/>
              </w:rPr>
            </w:pPr>
            <w:r w:rsidRPr="00BA0FED">
              <w:rPr>
                <w:sz w:val="22"/>
                <w:szCs w:val="22"/>
              </w:rPr>
              <w:t>Бассейн плавательный</w:t>
            </w:r>
          </w:p>
        </w:tc>
        <w:tc>
          <w:tcPr>
            <w:tcW w:w="2694"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rPr>
                <w:sz w:val="22"/>
                <w:szCs w:val="22"/>
              </w:rPr>
            </w:pPr>
            <w:r w:rsidRPr="00BA0FED">
              <w:rPr>
                <w:sz w:val="22"/>
                <w:szCs w:val="22"/>
              </w:rPr>
              <w:t>деревня Торосово</w:t>
            </w:r>
          </w:p>
        </w:tc>
        <w:tc>
          <w:tcPr>
            <w:tcW w:w="1559"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зеркала воды</w:t>
            </w:r>
          </w:p>
        </w:tc>
        <w:tc>
          <w:tcPr>
            <w:tcW w:w="1512"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1</w:t>
            </w:r>
          </w:p>
        </w:tc>
        <w:tc>
          <w:tcPr>
            <w:tcW w:w="1606"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312</w:t>
            </w:r>
          </w:p>
        </w:tc>
        <w:tc>
          <w:tcPr>
            <w:tcW w:w="1418"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p>
        </w:tc>
      </w:tr>
      <w:tr w:rsidR="00C02CDE" w:rsidRPr="00BA0FED" w:rsidTr="00E57C5F">
        <w:tc>
          <w:tcPr>
            <w:tcW w:w="850"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rPr>
                <w:b/>
                <w:sz w:val="22"/>
                <w:szCs w:val="22"/>
              </w:rPr>
            </w:pPr>
            <w:r w:rsidRPr="00BA0FED">
              <w:rPr>
                <w:b/>
                <w:sz w:val="22"/>
                <w:szCs w:val="22"/>
              </w:rPr>
              <w:t>Итого по п.п.6.2-6.4</w:t>
            </w:r>
          </w:p>
        </w:tc>
        <w:tc>
          <w:tcPr>
            <w:tcW w:w="2694"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sz w:val="22"/>
                <w:szCs w:val="22"/>
              </w:rPr>
            </w:pPr>
            <w:r w:rsidRPr="00BA0FED">
              <w:rPr>
                <w:sz w:val="22"/>
                <w:szCs w:val="22"/>
              </w:rPr>
              <w:t>м</w:t>
            </w:r>
            <w:r w:rsidRPr="00BA0FED">
              <w:rPr>
                <w:sz w:val="22"/>
                <w:szCs w:val="22"/>
                <w:vertAlign w:val="superscript"/>
              </w:rPr>
              <w:t>2</w:t>
            </w:r>
            <w:r w:rsidRPr="00BA0FED">
              <w:rPr>
                <w:sz w:val="22"/>
                <w:szCs w:val="22"/>
              </w:rPr>
              <w:t xml:space="preserve"> площади зеркала воды</w:t>
            </w:r>
          </w:p>
        </w:tc>
        <w:tc>
          <w:tcPr>
            <w:tcW w:w="1512"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b/>
                <w:sz w:val="22"/>
                <w:szCs w:val="22"/>
              </w:rPr>
            </w:pPr>
            <w:r w:rsidRPr="00BA0FED">
              <w:rPr>
                <w:b/>
                <w:sz w:val="22"/>
                <w:szCs w:val="22"/>
              </w:rPr>
              <w:t>1</w:t>
            </w:r>
          </w:p>
        </w:tc>
        <w:tc>
          <w:tcPr>
            <w:tcW w:w="1606"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b/>
                <w:sz w:val="22"/>
                <w:szCs w:val="22"/>
              </w:rPr>
            </w:pPr>
            <w:r w:rsidRPr="00BA0FED">
              <w:rPr>
                <w:b/>
                <w:sz w:val="22"/>
                <w:szCs w:val="22"/>
              </w:rPr>
              <w:t>312</w:t>
            </w:r>
          </w:p>
        </w:tc>
        <w:tc>
          <w:tcPr>
            <w:tcW w:w="1418" w:type="dxa"/>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b/>
                <w:sz w:val="22"/>
                <w:szCs w:val="22"/>
              </w:rPr>
            </w:pPr>
            <w:r w:rsidRPr="00BA0FED">
              <w:rPr>
                <w:b/>
                <w:sz w:val="22"/>
                <w:szCs w:val="22"/>
              </w:rPr>
              <w:t>1</w:t>
            </w:r>
          </w:p>
        </w:tc>
        <w:tc>
          <w:tcPr>
            <w:tcW w:w="1702" w:type="dxa"/>
            <w:gridSpan w:val="2"/>
            <w:tcBorders>
              <w:top w:val="single" w:sz="4" w:space="0" w:color="auto"/>
              <w:left w:val="single" w:sz="4" w:space="0" w:color="auto"/>
              <w:bottom w:val="single" w:sz="4" w:space="0" w:color="auto"/>
              <w:right w:val="single" w:sz="4" w:space="0" w:color="auto"/>
            </w:tcBorders>
          </w:tcPr>
          <w:p w:rsidR="00C02CDE" w:rsidRPr="00BA0FED" w:rsidRDefault="00C02CDE" w:rsidP="007B2380">
            <w:pPr>
              <w:jc w:val="center"/>
              <w:rPr>
                <w:b/>
                <w:sz w:val="22"/>
                <w:szCs w:val="22"/>
              </w:rPr>
            </w:pPr>
            <w:r w:rsidRPr="00BA0FED">
              <w:rPr>
                <w:b/>
                <w:sz w:val="22"/>
                <w:szCs w:val="22"/>
              </w:rPr>
              <w:t>312</w:t>
            </w: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6.5</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деревня Будино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45738D" w:rsidP="00B07897">
            <w:pPr>
              <w:spacing w:line="360" w:lineRule="auto"/>
              <w:jc w:val="center"/>
              <w:rPr>
                <w:sz w:val="22"/>
                <w:szCs w:val="22"/>
              </w:rPr>
            </w:pPr>
            <w:r w:rsidRPr="00BA0FED">
              <w:rPr>
                <w:sz w:val="22"/>
                <w:szCs w:val="22"/>
              </w:rPr>
              <w:t xml:space="preserve">тыс. </w:t>
            </w:r>
            <w:r w:rsidR="00B07897" w:rsidRPr="00BA0FED">
              <w:rPr>
                <w:sz w:val="22"/>
                <w:szCs w:val="22"/>
              </w:rPr>
              <w:t>м</w:t>
            </w:r>
            <w:r w:rsidR="00B07897"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w:t>
            </w:r>
            <w:r w:rsidR="00BF26E7" w:rsidRPr="00E57C5F">
              <w:rPr>
                <w:sz w:val="22"/>
                <w:szCs w:val="22"/>
              </w:rPr>
              <w:t>27</w:t>
            </w:r>
          </w:p>
        </w:tc>
        <w:tc>
          <w:tcPr>
            <w:tcW w:w="1418"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E57C5F" w:rsidRDefault="00BF26E7" w:rsidP="00B07897">
            <w:pPr>
              <w:spacing w:line="360" w:lineRule="auto"/>
              <w:jc w:val="center"/>
              <w:rPr>
                <w:sz w:val="22"/>
                <w:szCs w:val="22"/>
              </w:rPr>
            </w:pPr>
            <w:r w:rsidRPr="00E57C5F">
              <w:rPr>
                <w:sz w:val="22"/>
                <w:szCs w:val="22"/>
              </w:rPr>
              <w:t>0,26</w:t>
            </w: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6.6</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деревня Везиково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45738D" w:rsidP="00B07897">
            <w:pPr>
              <w:spacing w:line="360" w:lineRule="auto"/>
              <w:jc w:val="center"/>
              <w:rPr>
                <w:sz w:val="22"/>
                <w:szCs w:val="22"/>
              </w:rPr>
            </w:pPr>
            <w:r w:rsidRPr="00BA0FED">
              <w:rPr>
                <w:sz w:val="22"/>
                <w:szCs w:val="22"/>
              </w:rPr>
              <w:t xml:space="preserve">тыс. </w:t>
            </w:r>
            <w:r w:rsidR="00B07897" w:rsidRPr="00BA0FED">
              <w:rPr>
                <w:sz w:val="22"/>
                <w:szCs w:val="22"/>
              </w:rPr>
              <w:t>м</w:t>
            </w:r>
            <w:r w:rsidR="00B07897"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0,0</w:t>
            </w:r>
            <w:r w:rsidR="00E57C5F" w:rsidRPr="00E57C5F">
              <w:rPr>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6.7</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деревня Волгово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45738D" w:rsidP="00B07897">
            <w:pPr>
              <w:spacing w:line="360" w:lineRule="auto"/>
              <w:jc w:val="center"/>
              <w:rPr>
                <w:sz w:val="22"/>
                <w:szCs w:val="22"/>
              </w:rPr>
            </w:pPr>
            <w:r w:rsidRPr="00BA0FED">
              <w:rPr>
                <w:sz w:val="22"/>
                <w:szCs w:val="22"/>
              </w:rPr>
              <w:t xml:space="preserve">тыс. </w:t>
            </w:r>
            <w:r w:rsidR="00B07897" w:rsidRPr="00BA0FED">
              <w:rPr>
                <w:sz w:val="22"/>
                <w:szCs w:val="22"/>
              </w:rPr>
              <w:t>м</w:t>
            </w:r>
            <w:r w:rsidR="00B07897"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0,27</w:t>
            </w:r>
          </w:p>
        </w:tc>
        <w:tc>
          <w:tcPr>
            <w:tcW w:w="1418"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6.8</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деревня Горки</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45738D" w:rsidP="00B07897">
            <w:pPr>
              <w:spacing w:line="360" w:lineRule="auto"/>
              <w:jc w:val="center"/>
              <w:rPr>
                <w:sz w:val="22"/>
                <w:szCs w:val="22"/>
              </w:rPr>
            </w:pPr>
            <w:r w:rsidRPr="00BA0FED">
              <w:rPr>
                <w:sz w:val="22"/>
                <w:szCs w:val="22"/>
              </w:rPr>
              <w:t xml:space="preserve">тыс. </w:t>
            </w:r>
            <w:r w:rsidR="00B07897" w:rsidRPr="00BA0FED">
              <w:rPr>
                <w:sz w:val="22"/>
                <w:szCs w:val="22"/>
              </w:rPr>
              <w:t>м</w:t>
            </w:r>
            <w:r w:rsidR="00B07897"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w:t>
            </w:r>
            <w:r w:rsidR="00BF26E7" w:rsidRPr="00E57C5F">
              <w:rPr>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w:t>
            </w:r>
            <w:r w:rsidR="00BF26E7" w:rsidRPr="00E57C5F">
              <w:rPr>
                <w:sz w:val="22"/>
                <w:szCs w:val="22"/>
              </w:rPr>
              <w:t>07</w:t>
            </w: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6.9</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деревня Губаницы</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45738D" w:rsidP="00B07897">
            <w:pPr>
              <w:spacing w:line="360" w:lineRule="auto"/>
              <w:jc w:val="center"/>
              <w:rPr>
                <w:sz w:val="22"/>
                <w:szCs w:val="22"/>
              </w:rPr>
            </w:pPr>
            <w:r w:rsidRPr="00BA0FED">
              <w:rPr>
                <w:sz w:val="22"/>
                <w:szCs w:val="22"/>
              </w:rPr>
              <w:t xml:space="preserve">тыс. </w:t>
            </w:r>
            <w:r w:rsidR="00B07897" w:rsidRPr="00BA0FED">
              <w:rPr>
                <w:sz w:val="22"/>
                <w:szCs w:val="22"/>
              </w:rPr>
              <w:t>м</w:t>
            </w:r>
            <w:r w:rsidR="00B07897"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w:t>
            </w:r>
            <w:r w:rsidR="00E57C5F" w:rsidRPr="00E57C5F">
              <w:rPr>
                <w:sz w:val="22"/>
                <w:szCs w:val="22"/>
              </w:rPr>
              <w:t>72</w:t>
            </w:r>
          </w:p>
        </w:tc>
        <w:tc>
          <w:tcPr>
            <w:tcW w:w="1418"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0,0</w:t>
            </w:r>
            <w:r w:rsidR="00E57C5F" w:rsidRPr="00E57C5F">
              <w:rPr>
                <w:sz w:val="22"/>
                <w:szCs w:val="22"/>
              </w:rPr>
              <w:t>6</w:t>
            </w: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6.10</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деревня Котино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45738D" w:rsidP="00B07897">
            <w:pPr>
              <w:spacing w:line="360" w:lineRule="auto"/>
              <w:jc w:val="center"/>
              <w:rPr>
                <w:sz w:val="22"/>
                <w:szCs w:val="22"/>
              </w:rPr>
            </w:pPr>
            <w:r w:rsidRPr="00BA0FED">
              <w:rPr>
                <w:sz w:val="22"/>
                <w:szCs w:val="22"/>
              </w:rPr>
              <w:t xml:space="preserve">тыс. </w:t>
            </w:r>
            <w:r w:rsidR="00B07897" w:rsidRPr="00BA0FED">
              <w:rPr>
                <w:sz w:val="22"/>
                <w:szCs w:val="22"/>
              </w:rPr>
              <w:t>м</w:t>
            </w:r>
            <w:r w:rsidR="00B07897"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0,02</w:t>
            </w:r>
          </w:p>
        </w:tc>
        <w:tc>
          <w:tcPr>
            <w:tcW w:w="1418"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0,37</w:t>
            </w: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r w:rsidRPr="00BA0FED">
              <w:rPr>
                <w:sz w:val="22"/>
                <w:szCs w:val="22"/>
              </w:rPr>
              <w:t>6.11</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rPr>
                <w:sz w:val="22"/>
                <w:szCs w:val="22"/>
              </w:rPr>
            </w:pPr>
            <w:r w:rsidRPr="00BA0FED">
              <w:rPr>
                <w:sz w:val="22"/>
                <w:szCs w:val="22"/>
              </w:rPr>
              <w:t>деревня Красные Череповицы</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45738D" w:rsidP="007B2380">
            <w:pPr>
              <w:jc w:val="center"/>
              <w:rPr>
                <w:sz w:val="22"/>
                <w:szCs w:val="22"/>
              </w:rPr>
            </w:pPr>
            <w:r w:rsidRPr="00BA0FED">
              <w:rPr>
                <w:sz w:val="22"/>
                <w:szCs w:val="22"/>
              </w:rPr>
              <w:t xml:space="preserve">тыс. </w:t>
            </w:r>
            <w:r w:rsidR="00B07897" w:rsidRPr="00BA0FED">
              <w:rPr>
                <w:sz w:val="22"/>
                <w:szCs w:val="22"/>
              </w:rPr>
              <w:t>м</w:t>
            </w:r>
            <w:r w:rsidR="00B07897"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7B2380">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E57C5F" w:rsidRDefault="00B07897" w:rsidP="007B2380">
            <w:pPr>
              <w:jc w:val="center"/>
              <w:rPr>
                <w:sz w:val="22"/>
                <w:szCs w:val="22"/>
              </w:rPr>
            </w:pPr>
            <w:r w:rsidRPr="00E57C5F">
              <w:rPr>
                <w:sz w:val="22"/>
                <w:szCs w:val="22"/>
              </w:rPr>
              <w:t>0,</w:t>
            </w:r>
            <w:r w:rsidR="00E57C5F" w:rsidRPr="00E57C5F">
              <w:rPr>
                <w:sz w:val="22"/>
                <w:szCs w:val="22"/>
              </w:rPr>
              <w:t>21</w:t>
            </w:r>
          </w:p>
        </w:tc>
        <w:tc>
          <w:tcPr>
            <w:tcW w:w="1418" w:type="dxa"/>
            <w:tcBorders>
              <w:top w:val="single" w:sz="4" w:space="0" w:color="auto"/>
              <w:left w:val="single" w:sz="4" w:space="0" w:color="auto"/>
              <w:bottom w:val="single" w:sz="4" w:space="0" w:color="auto"/>
              <w:right w:val="single" w:sz="4" w:space="0" w:color="auto"/>
            </w:tcBorders>
          </w:tcPr>
          <w:p w:rsidR="00B07897" w:rsidRPr="00E57C5F" w:rsidRDefault="00B07897" w:rsidP="007B2380">
            <w:pPr>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E57C5F" w:rsidRDefault="00B07897" w:rsidP="007B2380">
            <w:pPr>
              <w:jc w:val="center"/>
              <w:rPr>
                <w:sz w:val="22"/>
                <w:szCs w:val="22"/>
              </w:rPr>
            </w:pPr>
            <w:r w:rsidRPr="00E57C5F">
              <w:rPr>
                <w:sz w:val="22"/>
                <w:szCs w:val="22"/>
              </w:rPr>
              <w:t>0,</w:t>
            </w:r>
            <w:r w:rsidR="00E57C5F" w:rsidRPr="00E57C5F">
              <w:rPr>
                <w:sz w:val="22"/>
                <w:szCs w:val="22"/>
              </w:rPr>
              <w:t>53</w:t>
            </w:r>
          </w:p>
        </w:tc>
      </w:tr>
      <w:tr w:rsidR="00B07897" w:rsidRPr="00BA0FED" w:rsidTr="00E57C5F">
        <w:tc>
          <w:tcPr>
            <w:tcW w:w="850"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r w:rsidRPr="00BA0FED">
              <w:rPr>
                <w:sz w:val="22"/>
                <w:szCs w:val="22"/>
              </w:rPr>
              <w:t>6.12</w:t>
            </w:r>
          </w:p>
        </w:tc>
        <w:tc>
          <w:tcPr>
            <w:tcW w:w="3685"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rPr>
                <w:sz w:val="22"/>
                <w:szCs w:val="22"/>
              </w:rPr>
            </w:pPr>
            <w:r w:rsidRPr="00BA0FED">
              <w:rPr>
                <w:sz w:val="22"/>
                <w:szCs w:val="22"/>
              </w:rPr>
              <w:t>деревня Курголово</w:t>
            </w:r>
          </w:p>
        </w:tc>
        <w:tc>
          <w:tcPr>
            <w:tcW w:w="1559" w:type="dxa"/>
            <w:tcBorders>
              <w:top w:val="single" w:sz="4" w:space="0" w:color="auto"/>
              <w:left w:val="single" w:sz="4" w:space="0" w:color="auto"/>
              <w:bottom w:val="single" w:sz="4" w:space="0" w:color="auto"/>
              <w:right w:val="single" w:sz="4" w:space="0" w:color="auto"/>
            </w:tcBorders>
          </w:tcPr>
          <w:p w:rsidR="00B07897" w:rsidRPr="00BA0FED" w:rsidRDefault="0045738D" w:rsidP="00B07897">
            <w:pPr>
              <w:spacing w:line="360" w:lineRule="auto"/>
              <w:jc w:val="center"/>
              <w:rPr>
                <w:sz w:val="22"/>
                <w:szCs w:val="22"/>
              </w:rPr>
            </w:pPr>
            <w:r w:rsidRPr="00BA0FED">
              <w:rPr>
                <w:sz w:val="22"/>
                <w:szCs w:val="22"/>
              </w:rPr>
              <w:t xml:space="preserve">тыс. </w:t>
            </w:r>
            <w:r w:rsidR="00B07897" w:rsidRPr="00BA0FED">
              <w:rPr>
                <w:sz w:val="22"/>
                <w:szCs w:val="22"/>
              </w:rPr>
              <w:t>м</w:t>
            </w:r>
            <w:r w:rsidR="00B07897"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B07897" w:rsidRPr="00BA0FED" w:rsidRDefault="00B07897" w:rsidP="00B07897">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0,10</w:t>
            </w:r>
          </w:p>
        </w:tc>
        <w:tc>
          <w:tcPr>
            <w:tcW w:w="1418" w:type="dxa"/>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B07897" w:rsidRPr="00E57C5F" w:rsidRDefault="00B07897" w:rsidP="00B07897">
            <w:pPr>
              <w:spacing w:line="360" w:lineRule="auto"/>
              <w:jc w:val="center"/>
              <w:rPr>
                <w:sz w:val="22"/>
                <w:szCs w:val="22"/>
              </w:rPr>
            </w:pPr>
            <w:r w:rsidRPr="00E57C5F">
              <w:rPr>
                <w:sz w:val="22"/>
                <w:szCs w:val="22"/>
              </w:rPr>
              <w:t>0,</w:t>
            </w:r>
            <w:r w:rsidR="00E57C5F" w:rsidRPr="00E57C5F">
              <w:rPr>
                <w:sz w:val="22"/>
                <w:szCs w:val="22"/>
              </w:rPr>
              <w:t>11</w:t>
            </w:r>
          </w:p>
        </w:tc>
      </w:tr>
      <w:tr w:rsidR="00917EC3" w:rsidRPr="00BA0FED" w:rsidTr="00E57C5F">
        <w:trPr>
          <w:gridAfter w:val="1"/>
          <w:wAfter w:w="9" w:type="dxa"/>
          <w:trHeight w:val="66"/>
        </w:trPr>
        <w:tc>
          <w:tcPr>
            <w:tcW w:w="850"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jc w:val="center"/>
              <w:rPr>
                <w:sz w:val="22"/>
                <w:szCs w:val="22"/>
              </w:rPr>
            </w:pPr>
            <w:r w:rsidRPr="00BA0FED">
              <w:rPr>
                <w:sz w:val="22"/>
                <w:szCs w:val="22"/>
              </w:rPr>
              <w:t>6.1</w:t>
            </w:r>
            <w:r w:rsidR="00C02CDE" w:rsidRPr="00BA0FED">
              <w:rPr>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rPr>
                <w:sz w:val="22"/>
                <w:szCs w:val="22"/>
              </w:rPr>
            </w:pPr>
            <w:r w:rsidRPr="00BA0FED">
              <w:rPr>
                <w:sz w:val="22"/>
                <w:szCs w:val="22"/>
              </w:rPr>
              <w:t>деревня Муратово</w:t>
            </w:r>
          </w:p>
        </w:tc>
        <w:tc>
          <w:tcPr>
            <w:tcW w:w="1559" w:type="dxa"/>
            <w:tcBorders>
              <w:top w:val="single" w:sz="4" w:space="0" w:color="auto"/>
              <w:left w:val="single" w:sz="4" w:space="0" w:color="auto"/>
              <w:bottom w:val="single" w:sz="4" w:space="0" w:color="auto"/>
              <w:right w:val="single" w:sz="4" w:space="0" w:color="auto"/>
            </w:tcBorders>
          </w:tcPr>
          <w:p w:rsidR="00917EC3" w:rsidRPr="00BA0FED" w:rsidRDefault="0045738D" w:rsidP="00917EC3">
            <w:pPr>
              <w:spacing w:line="360" w:lineRule="auto"/>
              <w:jc w:val="center"/>
              <w:rPr>
                <w:sz w:val="22"/>
                <w:szCs w:val="22"/>
              </w:rPr>
            </w:pPr>
            <w:r w:rsidRPr="00BA0FED">
              <w:rPr>
                <w:sz w:val="22"/>
                <w:szCs w:val="22"/>
              </w:rPr>
              <w:t xml:space="preserve">тыс. </w:t>
            </w:r>
            <w:r w:rsidR="00917EC3" w:rsidRPr="00BA0FED">
              <w:rPr>
                <w:sz w:val="22"/>
                <w:szCs w:val="22"/>
              </w:rPr>
              <w:t>м</w:t>
            </w:r>
            <w:r w:rsidR="00917EC3"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917EC3" w:rsidRPr="00E57C5F" w:rsidRDefault="00BD4D7E" w:rsidP="00917EC3">
            <w:pPr>
              <w:spacing w:line="360" w:lineRule="auto"/>
              <w:jc w:val="center"/>
              <w:rPr>
                <w:sz w:val="22"/>
                <w:szCs w:val="22"/>
              </w:rPr>
            </w:pPr>
            <w:r w:rsidRPr="00E57C5F">
              <w:rPr>
                <w:sz w:val="22"/>
                <w:szCs w:val="22"/>
              </w:rPr>
              <w:t>0,</w:t>
            </w:r>
            <w:r w:rsidR="00BF26E7" w:rsidRPr="00E57C5F">
              <w:rPr>
                <w:sz w:val="22"/>
                <w:szCs w:val="22"/>
              </w:rPr>
              <w:t>06</w:t>
            </w:r>
          </w:p>
        </w:tc>
        <w:tc>
          <w:tcPr>
            <w:tcW w:w="1419" w:type="dxa"/>
            <w:tcBorders>
              <w:top w:val="single" w:sz="4" w:space="0" w:color="auto"/>
              <w:left w:val="single" w:sz="4" w:space="0" w:color="auto"/>
              <w:bottom w:val="single" w:sz="4" w:space="0" w:color="auto"/>
              <w:right w:val="single" w:sz="4" w:space="0" w:color="auto"/>
            </w:tcBorders>
          </w:tcPr>
          <w:p w:rsidR="00917EC3" w:rsidRPr="00E57C5F" w:rsidRDefault="00917EC3" w:rsidP="00917EC3">
            <w:pPr>
              <w:spacing w:line="360" w:lineRule="auto"/>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917EC3" w:rsidRPr="00E57C5F" w:rsidRDefault="00BD4D7E" w:rsidP="00917EC3">
            <w:pPr>
              <w:spacing w:line="360" w:lineRule="auto"/>
              <w:jc w:val="center"/>
              <w:rPr>
                <w:sz w:val="22"/>
                <w:szCs w:val="22"/>
              </w:rPr>
            </w:pPr>
            <w:r w:rsidRPr="00E57C5F">
              <w:rPr>
                <w:sz w:val="22"/>
                <w:szCs w:val="22"/>
              </w:rPr>
              <w:t>0,</w:t>
            </w:r>
            <w:r w:rsidR="00BF26E7" w:rsidRPr="00E57C5F">
              <w:rPr>
                <w:sz w:val="22"/>
                <w:szCs w:val="22"/>
              </w:rPr>
              <w:t>6</w:t>
            </w:r>
            <w:r w:rsidRPr="00E57C5F">
              <w:rPr>
                <w:sz w:val="22"/>
                <w:szCs w:val="22"/>
              </w:rPr>
              <w:t>0</w:t>
            </w:r>
          </w:p>
        </w:tc>
      </w:tr>
      <w:tr w:rsidR="00917EC3" w:rsidRPr="00BA0FED" w:rsidTr="00E57C5F">
        <w:trPr>
          <w:gridAfter w:val="1"/>
          <w:wAfter w:w="9" w:type="dxa"/>
        </w:trPr>
        <w:tc>
          <w:tcPr>
            <w:tcW w:w="850"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jc w:val="center"/>
              <w:rPr>
                <w:sz w:val="22"/>
                <w:szCs w:val="22"/>
              </w:rPr>
            </w:pPr>
            <w:r w:rsidRPr="00BA0FED">
              <w:rPr>
                <w:sz w:val="22"/>
                <w:szCs w:val="22"/>
              </w:rPr>
              <w:t>6.1</w:t>
            </w:r>
            <w:r w:rsidR="00C02CDE" w:rsidRPr="00BA0FED">
              <w:rPr>
                <w:sz w:val="22"/>
                <w:szCs w:val="22"/>
              </w:rPr>
              <w:t>4</w:t>
            </w:r>
          </w:p>
        </w:tc>
        <w:tc>
          <w:tcPr>
            <w:tcW w:w="3685"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rPr>
                <w:sz w:val="22"/>
                <w:szCs w:val="22"/>
              </w:rPr>
            </w:pPr>
            <w:r w:rsidRPr="00BA0FED">
              <w:rPr>
                <w:sz w:val="22"/>
                <w:szCs w:val="22"/>
              </w:rPr>
              <w:t>деревня Ожогино</w:t>
            </w:r>
          </w:p>
        </w:tc>
        <w:tc>
          <w:tcPr>
            <w:tcW w:w="1559" w:type="dxa"/>
            <w:tcBorders>
              <w:top w:val="single" w:sz="4" w:space="0" w:color="auto"/>
              <w:left w:val="single" w:sz="4" w:space="0" w:color="auto"/>
              <w:bottom w:val="single" w:sz="4" w:space="0" w:color="auto"/>
              <w:right w:val="single" w:sz="4" w:space="0" w:color="auto"/>
            </w:tcBorders>
          </w:tcPr>
          <w:p w:rsidR="00917EC3" w:rsidRPr="00BA0FED" w:rsidRDefault="0045738D" w:rsidP="00917EC3">
            <w:pPr>
              <w:spacing w:line="360" w:lineRule="auto"/>
              <w:jc w:val="center"/>
              <w:rPr>
                <w:sz w:val="22"/>
                <w:szCs w:val="22"/>
              </w:rPr>
            </w:pPr>
            <w:r w:rsidRPr="00BA0FED">
              <w:rPr>
                <w:sz w:val="22"/>
                <w:szCs w:val="22"/>
              </w:rPr>
              <w:t xml:space="preserve">тыс. </w:t>
            </w:r>
            <w:r w:rsidR="00917EC3" w:rsidRPr="00BA0FED">
              <w:rPr>
                <w:sz w:val="22"/>
                <w:szCs w:val="22"/>
              </w:rPr>
              <w:t>м</w:t>
            </w:r>
            <w:r w:rsidR="00917EC3"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917EC3" w:rsidRPr="00E57C5F" w:rsidRDefault="00BD4D7E" w:rsidP="00917EC3">
            <w:pPr>
              <w:spacing w:line="360" w:lineRule="auto"/>
              <w:jc w:val="center"/>
              <w:rPr>
                <w:sz w:val="22"/>
                <w:szCs w:val="22"/>
              </w:rPr>
            </w:pPr>
            <w:r w:rsidRPr="00E57C5F">
              <w:rPr>
                <w:sz w:val="22"/>
                <w:szCs w:val="22"/>
              </w:rPr>
              <w:t>0,16</w:t>
            </w:r>
          </w:p>
        </w:tc>
        <w:tc>
          <w:tcPr>
            <w:tcW w:w="1419" w:type="dxa"/>
            <w:tcBorders>
              <w:top w:val="single" w:sz="4" w:space="0" w:color="auto"/>
              <w:left w:val="single" w:sz="4" w:space="0" w:color="auto"/>
              <w:bottom w:val="single" w:sz="4" w:space="0" w:color="auto"/>
              <w:right w:val="single" w:sz="4" w:space="0" w:color="auto"/>
            </w:tcBorders>
          </w:tcPr>
          <w:p w:rsidR="00917EC3" w:rsidRPr="00E57C5F" w:rsidRDefault="00917EC3" w:rsidP="00917EC3">
            <w:pPr>
              <w:spacing w:line="360" w:lineRule="auto"/>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917EC3" w:rsidRPr="00E57C5F" w:rsidRDefault="00917EC3" w:rsidP="00917EC3">
            <w:pPr>
              <w:spacing w:line="360" w:lineRule="auto"/>
              <w:jc w:val="center"/>
              <w:rPr>
                <w:sz w:val="22"/>
                <w:szCs w:val="22"/>
              </w:rPr>
            </w:pPr>
          </w:p>
        </w:tc>
      </w:tr>
      <w:tr w:rsidR="00917EC3" w:rsidRPr="00BA0FED" w:rsidTr="00E57C5F">
        <w:trPr>
          <w:gridAfter w:val="1"/>
          <w:wAfter w:w="9" w:type="dxa"/>
        </w:trPr>
        <w:tc>
          <w:tcPr>
            <w:tcW w:w="850"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jc w:val="center"/>
              <w:rPr>
                <w:sz w:val="22"/>
                <w:szCs w:val="22"/>
              </w:rPr>
            </w:pPr>
            <w:r w:rsidRPr="00BA0FED">
              <w:rPr>
                <w:sz w:val="22"/>
                <w:szCs w:val="22"/>
              </w:rPr>
              <w:t>6.1</w:t>
            </w:r>
            <w:r w:rsidR="00C02CDE" w:rsidRPr="00BA0FED">
              <w:rPr>
                <w:sz w:val="22"/>
                <w:szCs w:val="22"/>
              </w:rPr>
              <w:t>5</w:t>
            </w:r>
          </w:p>
        </w:tc>
        <w:tc>
          <w:tcPr>
            <w:tcW w:w="3685"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rPr>
                <w:sz w:val="22"/>
                <w:szCs w:val="22"/>
              </w:rPr>
            </w:pPr>
            <w:r w:rsidRPr="00BA0FED">
              <w:rPr>
                <w:sz w:val="22"/>
                <w:szCs w:val="22"/>
              </w:rPr>
              <w:t>деревня Ржевка</w:t>
            </w:r>
          </w:p>
        </w:tc>
        <w:tc>
          <w:tcPr>
            <w:tcW w:w="1559" w:type="dxa"/>
            <w:tcBorders>
              <w:top w:val="single" w:sz="4" w:space="0" w:color="auto"/>
              <w:left w:val="single" w:sz="4" w:space="0" w:color="auto"/>
              <w:bottom w:val="single" w:sz="4" w:space="0" w:color="auto"/>
              <w:right w:val="single" w:sz="4" w:space="0" w:color="auto"/>
            </w:tcBorders>
          </w:tcPr>
          <w:p w:rsidR="00917EC3" w:rsidRPr="00BA0FED" w:rsidRDefault="0045738D" w:rsidP="00917EC3">
            <w:pPr>
              <w:spacing w:line="360" w:lineRule="auto"/>
              <w:jc w:val="center"/>
              <w:rPr>
                <w:sz w:val="22"/>
                <w:szCs w:val="22"/>
              </w:rPr>
            </w:pPr>
            <w:r w:rsidRPr="00BA0FED">
              <w:rPr>
                <w:sz w:val="22"/>
                <w:szCs w:val="22"/>
              </w:rPr>
              <w:t xml:space="preserve">тыс. </w:t>
            </w:r>
            <w:r w:rsidR="00917EC3" w:rsidRPr="00BA0FED">
              <w:rPr>
                <w:sz w:val="22"/>
                <w:szCs w:val="22"/>
              </w:rPr>
              <w:t>м</w:t>
            </w:r>
            <w:r w:rsidR="00917EC3"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917EC3" w:rsidRPr="00E57C5F" w:rsidRDefault="00BD4D7E" w:rsidP="00917EC3">
            <w:pPr>
              <w:spacing w:line="360" w:lineRule="auto"/>
              <w:jc w:val="center"/>
              <w:rPr>
                <w:sz w:val="22"/>
                <w:szCs w:val="22"/>
              </w:rPr>
            </w:pPr>
            <w:r w:rsidRPr="00E57C5F">
              <w:rPr>
                <w:sz w:val="22"/>
                <w:szCs w:val="22"/>
              </w:rPr>
              <w:t>0,04</w:t>
            </w:r>
          </w:p>
        </w:tc>
        <w:tc>
          <w:tcPr>
            <w:tcW w:w="1419" w:type="dxa"/>
            <w:tcBorders>
              <w:top w:val="single" w:sz="4" w:space="0" w:color="auto"/>
              <w:left w:val="single" w:sz="4" w:space="0" w:color="auto"/>
              <w:bottom w:val="single" w:sz="4" w:space="0" w:color="auto"/>
              <w:right w:val="single" w:sz="4" w:space="0" w:color="auto"/>
            </w:tcBorders>
          </w:tcPr>
          <w:p w:rsidR="00917EC3" w:rsidRPr="00E57C5F" w:rsidRDefault="00917EC3" w:rsidP="00917EC3">
            <w:pPr>
              <w:spacing w:line="360" w:lineRule="auto"/>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917EC3" w:rsidRPr="00E57C5F" w:rsidRDefault="00BD4D7E" w:rsidP="00917EC3">
            <w:pPr>
              <w:spacing w:line="360" w:lineRule="auto"/>
              <w:jc w:val="center"/>
              <w:rPr>
                <w:sz w:val="22"/>
                <w:szCs w:val="22"/>
              </w:rPr>
            </w:pPr>
            <w:r w:rsidRPr="00E57C5F">
              <w:rPr>
                <w:sz w:val="22"/>
                <w:szCs w:val="22"/>
              </w:rPr>
              <w:t>0,</w:t>
            </w:r>
            <w:r w:rsidR="00BF26E7" w:rsidRPr="00E57C5F">
              <w:rPr>
                <w:sz w:val="22"/>
                <w:szCs w:val="22"/>
              </w:rPr>
              <w:t>04</w:t>
            </w:r>
          </w:p>
        </w:tc>
      </w:tr>
      <w:tr w:rsidR="00917EC3" w:rsidRPr="00BA0FED" w:rsidTr="00E57C5F">
        <w:trPr>
          <w:gridAfter w:val="1"/>
          <w:wAfter w:w="9" w:type="dxa"/>
        </w:trPr>
        <w:tc>
          <w:tcPr>
            <w:tcW w:w="850"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jc w:val="center"/>
              <w:rPr>
                <w:sz w:val="22"/>
                <w:szCs w:val="22"/>
              </w:rPr>
            </w:pPr>
            <w:r w:rsidRPr="00BA0FED">
              <w:rPr>
                <w:sz w:val="24"/>
                <w:szCs w:val="24"/>
              </w:rPr>
              <w:br w:type="page"/>
            </w:r>
            <w:r w:rsidRPr="00BA0FED">
              <w:rPr>
                <w:sz w:val="22"/>
                <w:szCs w:val="22"/>
              </w:rPr>
              <w:t>6.</w:t>
            </w:r>
            <w:r w:rsidR="00C02CDE" w:rsidRPr="00BA0FED">
              <w:rPr>
                <w:sz w:val="22"/>
                <w:szCs w:val="22"/>
              </w:rPr>
              <w:t>16</w:t>
            </w:r>
          </w:p>
        </w:tc>
        <w:tc>
          <w:tcPr>
            <w:tcW w:w="3685"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rPr>
                <w:sz w:val="22"/>
                <w:szCs w:val="22"/>
              </w:rPr>
            </w:pPr>
            <w:r w:rsidRPr="00BA0FED">
              <w:rPr>
                <w:sz w:val="22"/>
                <w:szCs w:val="22"/>
              </w:rPr>
              <w:t>Плоскостные сооружения</w:t>
            </w:r>
          </w:p>
        </w:tc>
        <w:tc>
          <w:tcPr>
            <w:tcW w:w="2694"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rPr>
                <w:sz w:val="22"/>
                <w:szCs w:val="22"/>
              </w:rPr>
            </w:pPr>
            <w:r w:rsidRPr="00BA0FED">
              <w:rPr>
                <w:sz w:val="22"/>
                <w:szCs w:val="22"/>
              </w:rPr>
              <w:t>деревня Соколовка</w:t>
            </w:r>
          </w:p>
        </w:tc>
        <w:tc>
          <w:tcPr>
            <w:tcW w:w="1559" w:type="dxa"/>
            <w:tcBorders>
              <w:top w:val="single" w:sz="4" w:space="0" w:color="auto"/>
              <w:left w:val="single" w:sz="4" w:space="0" w:color="auto"/>
              <w:bottom w:val="single" w:sz="4" w:space="0" w:color="auto"/>
              <w:right w:val="single" w:sz="4" w:space="0" w:color="auto"/>
            </w:tcBorders>
          </w:tcPr>
          <w:p w:rsidR="00917EC3" w:rsidRPr="00BA0FED" w:rsidRDefault="0045738D" w:rsidP="00917EC3">
            <w:pPr>
              <w:spacing w:line="360" w:lineRule="auto"/>
              <w:jc w:val="center"/>
              <w:rPr>
                <w:sz w:val="22"/>
                <w:szCs w:val="22"/>
              </w:rPr>
            </w:pPr>
            <w:r w:rsidRPr="00BA0FED">
              <w:rPr>
                <w:sz w:val="22"/>
                <w:szCs w:val="22"/>
              </w:rPr>
              <w:t xml:space="preserve">тыс. </w:t>
            </w:r>
            <w:r w:rsidR="00917EC3" w:rsidRPr="00BA0FED">
              <w:rPr>
                <w:sz w:val="22"/>
                <w:szCs w:val="22"/>
              </w:rPr>
              <w:t>м</w:t>
            </w:r>
            <w:r w:rsidR="00917EC3" w:rsidRPr="00BA0FED">
              <w:rPr>
                <w:sz w:val="22"/>
                <w:szCs w:val="22"/>
                <w:vertAlign w:val="superscript"/>
              </w:rPr>
              <w:t>2</w:t>
            </w:r>
          </w:p>
        </w:tc>
        <w:tc>
          <w:tcPr>
            <w:tcW w:w="1512" w:type="dxa"/>
            <w:tcBorders>
              <w:top w:val="single" w:sz="4" w:space="0" w:color="auto"/>
              <w:left w:val="single" w:sz="4" w:space="0" w:color="auto"/>
              <w:bottom w:val="single" w:sz="4" w:space="0" w:color="auto"/>
              <w:right w:val="single" w:sz="4" w:space="0" w:color="auto"/>
            </w:tcBorders>
          </w:tcPr>
          <w:p w:rsidR="00917EC3" w:rsidRPr="00BA0FED" w:rsidRDefault="00917EC3" w:rsidP="00917EC3">
            <w:pPr>
              <w:spacing w:line="360" w:lineRule="auto"/>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917EC3" w:rsidRPr="00E57C5F" w:rsidRDefault="00BD4D7E" w:rsidP="00917EC3">
            <w:pPr>
              <w:spacing w:line="360" w:lineRule="auto"/>
              <w:jc w:val="center"/>
              <w:rPr>
                <w:sz w:val="22"/>
                <w:szCs w:val="22"/>
              </w:rPr>
            </w:pPr>
            <w:r w:rsidRPr="00E57C5F">
              <w:rPr>
                <w:sz w:val="22"/>
                <w:szCs w:val="22"/>
              </w:rPr>
              <w:t>0,04</w:t>
            </w:r>
          </w:p>
        </w:tc>
        <w:tc>
          <w:tcPr>
            <w:tcW w:w="1419" w:type="dxa"/>
            <w:tcBorders>
              <w:top w:val="single" w:sz="4" w:space="0" w:color="auto"/>
              <w:left w:val="single" w:sz="4" w:space="0" w:color="auto"/>
              <w:bottom w:val="single" w:sz="4" w:space="0" w:color="auto"/>
              <w:right w:val="single" w:sz="4" w:space="0" w:color="auto"/>
            </w:tcBorders>
          </w:tcPr>
          <w:p w:rsidR="00917EC3" w:rsidRPr="00E57C5F" w:rsidRDefault="00917EC3" w:rsidP="00917EC3">
            <w:pPr>
              <w:spacing w:line="360" w:lineRule="auto"/>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917EC3" w:rsidRPr="00E57C5F" w:rsidRDefault="00917EC3" w:rsidP="00917EC3">
            <w:pPr>
              <w:spacing w:line="360" w:lineRule="auto"/>
              <w:jc w:val="center"/>
              <w:rPr>
                <w:sz w:val="22"/>
                <w:szCs w:val="22"/>
              </w:rPr>
            </w:pPr>
          </w:p>
        </w:tc>
      </w:tr>
      <w:tr w:rsidR="00917EC3" w:rsidRPr="00BA0FED" w:rsidTr="00E57C5F">
        <w:trPr>
          <w:gridAfter w:val="1"/>
          <w:wAfter w:w="9" w:type="dxa"/>
        </w:trPr>
        <w:tc>
          <w:tcPr>
            <w:tcW w:w="850" w:type="dxa"/>
          </w:tcPr>
          <w:p w:rsidR="00917EC3" w:rsidRPr="00BA0FED" w:rsidRDefault="00917EC3" w:rsidP="00BD4D7E">
            <w:pPr>
              <w:spacing w:line="360" w:lineRule="auto"/>
              <w:jc w:val="center"/>
              <w:rPr>
                <w:sz w:val="22"/>
                <w:szCs w:val="22"/>
              </w:rPr>
            </w:pPr>
            <w:r w:rsidRPr="00BA0FED">
              <w:rPr>
                <w:sz w:val="22"/>
                <w:szCs w:val="22"/>
              </w:rPr>
              <w:t>6.</w:t>
            </w:r>
            <w:r w:rsidR="00C02CDE" w:rsidRPr="00BA0FED">
              <w:rPr>
                <w:sz w:val="22"/>
                <w:szCs w:val="22"/>
              </w:rPr>
              <w:t>17</w:t>
            </w:r>
          </w:p>
        </w:tc>
        <w:tc>
          <w:tcPr>
            <w:tcW w:w="3685" w:type="dxa"/>
          </w:tcPr>
          <w:p w:rsidR="00917EC3" w:rsidRPr="00BA0FED" w:rsidRDefault="00917EC3" w:rsidP="00BD4D7E">
            <w:pPr>
              <w:spacing w:line="360" w:lineRule="auto"/>
              <w:rPr>
                <w:sz w:val="22"/>
                <w:szCs w:val="22"/>
              </w:rPr>
            </w:pPr>
            <w:r w:rsidRPr="00BA0FED">
              <w:rPr>
                <w:sz w:val="22"/>
                <w:szCs w:val="22"/>
              </w:rPr>
              <w:t>Плоскостные сооружения</w:t>
            </w:r>
          </w:p>
        </w:tc>
        <w:tc>
          <w:tcPr>
            <w:tcW w:w="2694" w:type="dxa"/>
          </w:tcPr>
          <w:p w:rsidR="00917EC3" w:rsidRPr="00BA0FED" w:rsidRDefault="00917EC3" w:rsidP="00BD4D7E">
            <w:pPr>
              <w:spacing w:line="360" w:lineRule="auto"/>
              <w:jc w:val="both"/>
              <w:rPr>
                <w:sz w:val="22"/>
                <w:szCs w:val="22"/>
              </w:rPr>
            </w:pPr>
            <w:r w:rsidRPr="00BA0FED">
              <w:rPr>
                <w:sz w:val="22"/>
                <w:szCs w:val="22"/>
              </w:rPr>
              <w:t>поселок Сумино</w:t>
            </w:r>
          </w:p>
        </w:tc>
        <w:tc>
          <w:tcPr>
            <w:tcW w:w="1559" w:type="dxa"/>
          </w:tcPr>
          <w:p w:rsidR="00917EC3" w:rsidRPr="00BA0FED" w:rsidRDefault="0045738D" w:rsidP="00BD4D7E">
            <w:pPr>
              <w:spacing w:line="360" w:lineRule="auto"/>
              <w:jc w:val="center"/>
              <w:rPr>
                <w:sz w:val="22"/>
                <w:szCs w:val="22"/>
              </w:rPr>
            </w:pPr>
            <w:r w:rsidRPr="00BA0FED">
              <w:rPr>
                <w:sz w:val="22"/>
                <w:szCs w:val="22"/>
              </w:rPr>
              <w:t xml:space="preserve">тыс. </w:t>
            </w:r>
            <w:r w:rsidR="00917EC3" w:rsidRPr="00BA0FED">
              <w:rPr>
                <w:sz w:val="22"/>
                <w:szCs w:val="22"/>
              </w:rPr>
              <w:t>м</w:t>
            </w:r>
            <w:r w:rsidR="00917EC3" w:rsidRPr="00BA0FED">
              <w:rPr>
                <w:sz w:val="22"/>
                <w:szCs w:val="22"/>
                <w:vertAlign w:val="superscript"/>
              </w:rPr>
              <w:t>2</w:t>
            </w:r>
          </w:p>
        </w:tc>
        <w:tc>
          <w:tcPr>
            <w:tcW w:w="1512" w:type="dxa"/>
          </w:tcPr>
          <w:p w:rsidR="00917EC3" w:rsidRPr="00BA0FED" w:rsidRDefault="00917EC3" w:rsidP="00BD4D7E">
            <w:pPr>
              <w:spacing w:line="360" w:lineRule="auto"/>
              <w:jc w:val="center"/>
              <w:rPr>
                <w:sz w:val="22"/>
                <w:szCs w:val="22"/>
              </w:rPr>
            </w:pPr>
          </w:p>
        </w:tc>
        <w:tc>
          <w:tcPr>
            <w:tcW w:w="1606" w:type="dxa"/>
          </w:tcPr>
          <w:p w:rsidR="00917EC3" w:rsidRPr="00E57C5F" w:rsidRDefault="00BF26E7" w:rsidP="00BD4D7E">
            <w:pPr>
              <w:spacing w:line="360" w:lineRule="auto"/>
              <w:jc w:val="center"/>
              <w:rPr>
                <w:sz w:val="22"/>
                <w:szCs w:val="22"/>
              </w:rPr>
            </w:pPr>
            <w:r w:rsidRPr="00E57C5F">
              <w:rPr>
                <w:sz w:val="22"/>
                <w:szCs w:val="22"/>
              </w:rPr>
              <w:t>3,4</w:t>
            </w:r>
            <w:r w:rsidR="00E57C5F" w:rsidRPr="00E57C5F">
              <w:rPr>
                <w:sz w:val="22"/>
                <w:szCs w:val="22"/>
              </w:rPr>
              <w:t>7</w:t>
            </w:r>
          </w:p>
        </w:tc>
        <w:tc>
          <w:tcPr>
            <w:tcW w:w="1419" w:type="dxa"/>
          </w:tcPr>
          <w:p w:rsidR="00917EC3" w:rsidRPr="00E57C5F" w:rsidRDefault="00917EC3" w:rsidP="00BD4D7E">
            <w:pPr>
              <w:spacing w:line="360" w:lineRule="auto"/>
              <w:jc w:val="center"/>
              <w:rPr>
                <w:sz w:val="22"/>
                <w:szCs w:val="22"/>
              </w:rPr>
            </w:pPr>
          </w:p>
        </w:tc>
        <w:tc>
          <w:tcPr>
            <w:tcW w:w="1692" w:type="dxa"/>
          </w:tcPr>
          <w:p w:rsidR="00917EC3" w:rsidRPr="00E57C5F" w:rsidRDefault="00BD4D7E" w:rsidP="00BD4D7E">
            <w:pPr>
              <w:spacing w:line="360" w:lineRule="auto"/>
              <w:jc w:val="center"/>
              <w:rPr>
                <w:sz w:val="22"/>
                <w:szCs w:val="22"/>
              </w:rPr>
            </w:pPr>
            <w:r w:rsidRPr="00E57C5F">
              <w:rPr>
                <w:sz w:val="22"/>
                <w:szCs w:val="22"/>
              </w:rPr>
              <w:t>0,</w:t>
            </w:r>
            <w:r w:rsidR="00BF26E7" w:rsidRPr="00E57C5F">
              <w:rPr>
                <w:sz w:val="22"/>
                <w:szCs w:val="22"/>
              </w:rPr>
              <w:t>0</w:t>
            </w:r>
            <w:r w:rsidR="00E57C5F" w:rsidRPr="00E57C5F">
              <w:rPr>
                <w:sz w:val="22"/>
                <w:szCs w:val="22"/>
              </w:rPr>
              <w:t>0</w:t>
            </w:r>
          </w:p>
        </w:tc>
      </w:tr>
      <w:tr w:rsidR="00917EC3" w:rsidRPr="00BA0FED" w:rsidTr="00E57C5F">
        <w:trPr>
          <w:gridAfter w:val="1"/>
          <w:wAfter w:w="9" w:type="dxa"/>
        </w:trPr>
        <w:tc>
          <w:tcPr>
            <w:tcW w:w="850" w:type="dxa"/>
          </w:tcPr>
          <w:p w:rsidR="00917EC3" w:rsidRPr="00BA0FED" w:rsidRDefault="00917EC3" w:rsidP="00BD4D7E">
            <w:pPr>
              <w:spacing w:line="360" w:lineRule="auto"/>
              <w:jc w:val="center"/>
              <w:rPr>
                <w:sz w:val="22"/>
                <w:szCs w:val="22"/>
              </w:rPr>
            </w:pPr>
            <w:r w:rsidRPr="00BA0FED">
              <w:rPr>
                <w:sz w:val="22"/>
                <w:szCs w:val="22"/>
              </w:rPr>
              <w:t>6.</w:t>
            </w:r>
            <w:r w:rsidR="00C02CDE" w:rsidRPr="00BA0FED">
              <w:rPr>
                <w:sz w:val="22"/>
                <w:szCs w:val="22"/>
              </w:rPr>
              <w:t>18</w:t>
            </w:r>
          </w:p>
        </w:tc>
        <w:tc>
          <w:tcPr>
            <w:tcW w:w="3685" w:type="dxa"/>
          </w:tcPr>
          <w:p w:rsidR="00917EC3" w:rsidRPr="00BA0FED" w:rsidRDefault="00917EC3" w:rsidP="00BD4D7E">
            <w:pPr>
              <w:spacing w:line="360" w:lineRule="auto"/>
              <w:rPr>
                <w:sz w:val="22"/>
                <w:szCs w:val="22"/>
              </w:rPr>
            </w:pPr>
            <w:r w:rsidRPr="00BA0FED">
              <w:rPr>
                <w:sz w:val="22"/>
                <w:szCs w:val="22"/>
              </w:rPr>
              <w:t>Плоскостные сооружения</w:t>
            </w:r>
          </w:p>
        </w:tc>
        <w:tc>
          <w:tcPr>
            <w:tcW w:w="2694" w:type="dxa"/>
          </w:tcPr>
          <w:p w:rsidR="00917EC3" w:rsidRPr="00BA0FED" w:rsidRDefault="00917EC3" w:rsidP="00BD4D7E">
            <w:pPr>
              <w:spacing w:line="360" w:lineRule="auto"/>
              <w:jc w:val="both"/>
              <w:rPr>
                <w:sz w:val="22"/>
                <w:szCs w:val="22"/>
              </w:rPr>
            </w:pPr>
            <w:r w:rsidRPr="00BA0FED">
              <w:rPr>
                <w:sz w:val="22"/>
                <w:szCs w:val="22"/>
              </w:rPr>
              <w:t>деревня Торосово</w:t>
            </w:r>
          </w:p>
        </w:tc>
        <w:tc>
          <w:tcPr>
            <w:tcW w:w="1559" w:type="dxa"/>
          </w:tcPr>
          <w:p w:rsidR="00917EC3" w:rsidRPr="00BA0FED" w:rsidRDefault="0045738D" w:rsidP="00BD4D7E">
            <w:pPr>
              <w:spacing w:line="360" w:lineRule="auto"/>
              <w:jc w:val="center"/>
              <w:rPr>
                <w:sz w:val="22"/>
                <w:szCs w:val="22"/>
              </w:rPr>
            </w:pPr>
            <w:r w:rsidRPr="00BA0FED">
              <w:rPr>
                <w:sz w:val="22"/>
                <w:szCs w:val="22"/>
              </w:rPr>
              <w:t xml:space="preserve">тыс. </w:t>
            </w:r>
            <w:r w:rsidR="00917EC3" w:rsidRPr="00BA0FED">
              <w:rPr>
                <w:sz w:val="22"/>
                <w:szCs w:val="22"/>
              </w:rPr>
              <w:t>м</w:t>
            </w:r>
            <w:r w:rsidR="00917EC3" w:rsidRPr="00BA0FED">
              <w:rPr>
                <w:sz w:val="22"/>
                <w:szCs w:val="22"/>
                <w:vertAlign w:val="superscript"/>
              </w:rPr>
              <w:t>2</w:t>
            </w:r>
          </w:p>
        </w:tc>
        <w:tc>
          <w:tcPr>
            <w:tcW w:w="1512" w:type="dxa"/>
          </w:tcPr>
          <w:p w:rsidR="00917EC3" w:rsidRPr="00BA0FED" w:rsidRDefault="00917EC3" w:rsidP="00BD4D7E">
            <w:pPr>
              <w:spacing w:line="360" w:lineRule="auto"/>
              <w:jc w:val="center"/>
              <w:rPr>
                <w:sz w:val="22"/>
                <w:szCs w:val="22"/>
              </w:rPr>
            </w:pPr>
          </w:p>
        </w:tc>
        <w:tc>
          <w:tcPr>
            <w:tcW w:w="1606" w:type="dxa"/>
          </w:tcPr>
          <w:p w:rsidR="00917EC3" w:rsidRPr="00E57C5F" w:rsidRDefault="00BD4D7E" w:rsidP="00BD4D7E">
            <w:pPr>
              <w:spacing w:line="360" w:lineRule="auto"/>
              <w:jc w:val="center"/>
              <w:rPr>
                <w:sz w:val="22"/>
                <w:szCs w:val="22"/>
              </w:rPr>
            </w:pPr>
            <w:r w:rsidRPr="00E57C5F">
              <w:rPr>
                <w:sz w:val="22"/>
                <w:szCs w:val="22"/>
              </w:rPr>
              <w:t>3,</w:t>
            </w:r>
            <w:r w:rsidR="00E57C5F" w:rsidRPr="00E57C5F">
              <w:rPr>
                <w:sz w:val="22"/>
                <w:szCs w:val="22"/>
              </w:rPr>
              <w:t>41</w:t>
            </w:r>
          </w:p>
        </w:tc>
        <w:tc>
          <w:tcPr>
            <w:tcW w:w="1419" w:type="dxa"/>
          </w:tcPr>
          <w:p w:rsidR="00917EC3" w:rsidRPr="00E57C5F" w:rsidRDefault="00917EC3" w:rsidP="00BD4D7E">
            <w:pPr>
              <w:spacing w:line="360" w:lineRule="auto"/>
              <w:jc w:val="center"/>
              <w:rPr>
                <w:sz w:val="22"/>
                <w:szCs w:val="22"/>
              </w:rPr>
            </w:pPr>
          </w:p>
        </w:tc>
        <w:tc>
          <w:tcPr>
            <w:tcW w:w="1692" w:type="dxa"/>
          </w:tcPr>
          <w:p w:rsidR="00917EC3" w:rsidRPr="00E57C5F" w:rsidRDefault="00E57C5F" w:rsidP="00BD4D7E">
            <w:pPr>
              <w:spacing w:line="360" w:lineRule="auto"/>
              <w:jc w:val="center"/>
              <w:rPr>
                <w:sz w:val="22"/>
                <w:szCs w:val="22"/>
              </w:rPr>
            </w:pPr>
            <w:r w:rsidRPr="00E57C5F">
              <w:rPr>
                <w:sz w:val="22"/>
                <w:szCs w:val="22"/>
              </w:rPr>
              <w:t>0,18</w:t>
            </w:r>
          </w:p>
        </w:tc>
      </w:tr>
      <w:tr w:rsidR="004D45D3" w:rsidRPr="00E57C5F" w:rsidTr="00E57C5F">
        <w:trPr>
          <w:gridAfter w:val="1"/>
          <w:wAfter w:w="9" w:type="dxa"/>
        </w:trPr>
        <w:tc>
          <w:tcPr>
            <w:tcW w:w="850" w:type="dxa"/>
          </w:tcPr>
          <w:p w:rsidR="004D45D3" w:rsidRPr="00BA0FED" w:rsidRDefault="004D45D3" w:rsidP="004D45D3">
            <w:pPr>
              <w:spacing w:line="360" w:lineRule="auto"/>
              <w:jc w:val="center"/>
              <w:rPr>
                <w:sz w:val="22"/>
                <w:szCs w:val="22"/>
              </w:rPr>
            </w:pPr>
          </w:p>
        </w:tc>
        <w:tc>
          <w:tcPr>
            <w:tcW w:w="3685" w:type="dxa"/>
          </w:tcPr>
          <w:p w:rsidR="004D45D3" w:rsidRPr="00BA0FED" w:rsidRDefault="004D45D3" w:rsidP="004D45D3">
            <w:pPr>
              <w:spacing w:line="360" w:lineRule="auto"/>
              <w:rPr>
                <w:sz w:val="22"/>
                <w:szCs w:val="22"/>
              </w:rPr>
            </w:pPr>
            <w:r w:rsidRPr="00BA0FED">
              <w:rPr>
                <w:b/>
                <w:sz w:val="22"/>
                <w:szCs w:val="22"/>
              </w:rPr>
              <w:t>Итого по.п.п.6.</w:t>
            </w:r>
            <w:r w:rsidR="00C02CDE" w:rsidRPr="00BA0FED">
              <w:rPr>
                <w:b/>
                <w:sz w:val="22"/>
                <w:szCs w:val="22"/>
              </w:rPr>
              <w:t>5</w:t>
            </w:r>
            <w:r w:rsidRPr="00BA0FED">
              <w:rPr>
                <w:b/>
                <w:sz w:val="22"/>
                <w:szCs w:val="22"/>
              </w:rPr>
              <w:t>-6.</w:t>
            </w:r>
            <w:r w:rsidR="00C02CDE" w:rsidRPr="00BA0FED">
              <w:rPr>
                <w:b/>
                <w:sz w:val="22"/>
                <w:szCs w:val="22"/>
              </w:rPr>
              <w:t>18</w:t>
            </w:r>
          </w:p>
        </w:tc>
        <w:tc>
          <w:tcPr>
            <w:tcW w:w="2694" w:type="dxa"/>
          </w:tcPr>
          <w:p w:rsidR="004D45D3" w:rsidRPr="00BA0FED" w:rsidRDefault="004D45D3" w:rsidP="004D45D3">
            <w:pPr>
              <w:spacing w:line="360" w:lineRule="auto"/>
              <w:jc w:val="both"/>
              <w:rPr>
                <w:sz w:val="22"/>
                <w:szCs w:val="22"/>
              </w:rPr>
            </w:pPr>
          </w:p>
        </w:tc>
        <w:tc>
          <w:tcPr>
            <w:tcW w:w="1559" w:type="dxa"/>
          </w:tcPr>
          <w:p w:rsidR="004D45D3" w:rsidRPr="00BA0FED" w:rsidRDefault="0045738D" w:rsidP="004D45D3">
            <w:pPr>
              <w:spacing w:line="360" w:lineRule="auto"/>
              <w:jc w:val="center"/>
              <w:rPr>
                <w:b/>
                <w:sz w:val="22"/>
                <w:szCs w:val="22"/>
              </w:rPr>
            </w:pPr>
            <w:r w:rsidRPr="00BA0FED">
              <w:rPr>
                <w:b/>
                <w:sz w:val="22"/>
                <w:szCs w:val="22"/>
              </w:rPr>
              <w:t xml:space="preserve">тыс. </w:t>
            </w:r>
            <w:r w:rsidR="004D45D3" w:rsidRPr="00BA0FED">
              <w:rPr>
                <w:b/>
                <w:sz w:val="22"/>
                <w:szCs w:val="22"/>
              </w:rPr>
              <w:t>м</w:t>
            </w:r>
            <w:r w:rsidR="004D45D3" w:rsidRPr="00BA0FED">
              <w:rPr>
                <w:b/>
                <w:sz w:val="22"/>
                <w:szCs w:val="22"/>
                <w:vertAlign w:val="superscript"/>
              </w:rPr>
              <w:t>2</w:t>
            </w:r>
          </w:p>
        </w:tc>
        <w:tc>
          <w:tcPr>
            <w:tcW w:w="1512" w:type="dxa"/>
          </w:tcPr>
          <w:p w:rsidR="004D45D3" w:rsidRPr="00BA0FED" w:rsidRDefault="004D45D3" w:rsidP="004D45D3">
            <w:pPr>
              <w:spacing w:line="360" w:lineRule="auto"/>
              <w:jc w:val="center"/>
              <w:rPr>
                <w:sz w:val="22"/>
                <w:szCs w:val="22"/>
              </w:rPr>
            </w:pPr>
          </w:p>
        </w:tc>
        <w:tc>
          <w:tcPr>
            <w:tcW w:w="1606" w:type="dxa"/>
          </w:tcPr>
          <w:p w:rsidR="004D45D3" w:rsidRPr="00E57C5F" w:rsidRDefault="00E57C5F" w:rsidP="004D45D3">
            <w:pPr>
              <w:spacing w:line="360" w:lineRule="auto"/>
              <w:jc w:val="center"/>
              <w:rPr>
                <w:b/>
                <w:sz w:val="22"/>
                <w:szCs w:val="22"/>
              </w:rPr>
            </w:pPr>
            <w:r w:rsidRPr="00E57C5F">
              <w:rPr>
                <w:b/>
                <w:sz w:val="22"/>
                <w:szCs w:val="22"/>
              </w:rPr>
              <w:t>9,36</w:t>
            </w:r>
          </w:p>
        </w:tc>
        <w:tc>
          <w:tcPr>
            <w:tcW w:w="1419" w:type="dxa"/>
          </w:tcPr>
          <w:p w:rsidR="004D45D3" w:rsidRPr="00E57C5F" w:rsidRDefault="004D45D3" w:rsidP="004D45D3">
            <w:pPr>
              <w:spacing w:line="360" w:lineRule="auto"/>
              <w:jc w:val="center"/>
              <w:rPr>
                <w:b/>
                <w:sz w:val="22"/>
                <w:szCs w:val="22"/>
              </w:rPr>
            </w:pPr>
          </w:p>
        </w:tc>
        <w:tc>
          <w:tcPr>
            <w:tcW w:w="1692" w:type="dxa"/>
          </w:tcPr>
          <w:p w:rsidR="004D45D3" w:rsidRPr="00E57C5F" w:rsidRDefault="00E57C5F" w:rsidP="004D45D3">
            <w:pPr>
              <w:spacing w:line="360" w:lineRule="auto"/>
              <w:jc w:val="center"/>
              <w:rPr>
                <w:b/>
                <w:sz w:val="22"/>
                <w:szCs w:val="22"/>
              </w:rPr>
            </w:pPr>
            <w:r w:rsidRPr="00E57C5F">
              <w:rPr>
                <w:b/>
                <w:sz w:val="22"/>
                <w:szCs w:val="22"/>
              </w:rPr>
              <w:t>2,22</w:t>
            </w:r>
          </w:p>
        </w:tc>
      </w:tr>
      <w:tr w:rsidR="000E1866" w:rsidRPr="00BA0FED" w:rsidTr="00E57C5F">
        <w:trPr>
          <w:gridAfter w:val="1"/>
          <w:wAfter w:w="9" w:type="dxa"/>
        </w:trPr>
        <w:tc>
          <w:tcPr>
            <w:tcW w:w="850"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b/>
                <w:sz w:val="22"/>
                <w:szCs w:val="22"/>
              </w:rPr>
            </w:pPr>
            <w:r w:rsidRPr="00BA0FED">
              <w:rPr>
                <w:sz w:val="22"/>
                <w:szCs w:val="22"/>
              </w:rPr>
              <w:br w:type="page"/>
            </w:r>
            <w:r w:rsidRPr="00BA0FED">
              <w:rPr>
                <w:b/>
                <w:sz w:val="22"/>
                <w:szCs w:val="22"/>
              </w:rPr>
              <w:t>7</w:t>
            </w:r>
          </w:p>
        </w:tc>
        <w:tc>
          <w:tcPr>
            <w:tcW w:w="3685"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rPr>
                <w:b/>
                <w:sz w:val="22"/>
                <w:szCs w:val="22"/>
              </w:rPr>
            </w:pPr>
            <w:r w:rsidRPr="00BA0FED">
              <w:rPr>
                <w:b/>
                <w:sz w:val="22"/>
                <w:szCs w:val="22"/>
              </w:rPr>
              <w:t>Многопрофильные центры по работе с детьми и молодежью</w:t>
            </w:r>
          </w:p>
        </w:tc>
        <w:tc>
          <w:tcPr>
            <w:tcW w:w="2694"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b/>
                <w:sz w:val="22"/>
                <w:szCs w:val="22"/>
              </w:rPr>
            </w:pPr>
          </w:p>
        </w:tc>
        <w:tc>
          <w:tcPr>
            <w:tcW w:w="1512"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sz w:val="22"/>
                <w:szCs w:val="22"/>
              </w:rPr>
            </w:pPr>
          </w:p>
        </w:tc>
      </w:tr>
      <w:tr w:rsidR="000E1866" w:rsidRPr="00BA0FED" w:rsidTr="00E57C5F">
        <w:trPr>
          <w:gridAfter w:val="1"/>
          <w:wAfter w:w="9" w:type="dxa"/>
        </w:trPr>
        <w:tc>
          <w:tcPr>
            <w:tcW w:w="850"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jc w:val="center"/>
              <w:rPr>
                <w:sz w:val="22"/>
                <w:szCs w:val="22"/>
              </w:rPr>
            </w:pPr>
            <w:r w:rsidRPr="00BA0FED">
              <w:rPr>
                <w:sz w:val="22"/>
                <w:szCs w:val="22"/>
              </w:rPr>
              <w:t>7.1</w:t>
            </w:r>
          </w:p>
        </w:tc>
        <w:tc>
          <w:tcPr>
            <w:tcW w:w="3685"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rPr>
                <w:b/>
                <w:sz w:val="22"/>
                <w:szCs w:val="22"/>
              </w:rPr>
            </w:pPr>
            <w:r w:rsidRPr="00BA0FED">
              <w:rPr>
                <w:sz w:val="24"/>
                <w:szCs w:val="24"/>
              </w:rPr>
              <w:t>На базе культурно-досугового центра</w:t>
            </w:r>
          </w:p>
        </w:tc>
        <w:tc>
          <w:tcPr>
            <w:tcW w:w="2694"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jc w:val="both"/>
              <w:rPr>
                <w:sz w:val="22"/>
                <w:szCs w:val="22"/>
              </w:rPr>
            </w:pPr>
            <w:r w:rsidRPr="00BA0FED">
              <w:rPr>
                <w:sz w:val="22"/>
                <w:szCs w:val="22"/>
              </w:rPr>
              <w:t>поселок Сумино</w:t>
            </w:r>
          </w:p>
        </w:tc>
        <w:tc>
          <w:tcPr>
            <w:tcW w:w="1559"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jc w:val="center"/>
              <w:rPr>
                <w:b/>
                <w:sz w:val="22"/>
                <w:szCs w:val="22"/>
              </w:rPr>
            </w:pPr>
            <w:r w:rsidRPr="00BA0FED">
              <w:rPr>
                <w:sz w:val="22"/>
                <w:szCs w:val="22"/>
              </w:rPr>
              <w:t>м</w:t>
            </w:r>
            <w:r w:rsidRPr="00BA0FED">
              <w:rPr>
                <w:sz w:val="22"/>
                <w:szCs w:val="22"/>
                <w:vertAlign w:val="superscript"/>
              </w:rPr>
              <w:t>2</w:t>
            </w:r>
            <w:r w:rsidRPr="00BA0FED">
              <w:rPr>
                <w:sz w:val="22"/>
                <w:szCs w:val="22"/>
              </w:rPr>
              <w:t xml:space="preserve"> общей площади</w:t>
            </w:r>
          </w:p>
        </w:tc>
        <w:tc>
          <w:tcPr>
            <w:tcW w:w="1512"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0E1866" w:rsidRPr="00E57C5F" w:rsidRDefault="00420EF7" w:rsidP="006F16DE">
            <w:pPr>
              <w:jc w:val="center"/>
              <w:rPr>
                <w:sz w:val="22"/>
                <w:szCs w:val="22"/>
              </w:rPr>
            </w:pPr>
            <w:r>
              <w:rPr>
                <w:sz w:val="22"/>
                <w:szCs w:val="22"/>
              </w:rPr>
              <w:t>60</w:t>
            </w:r>
          </w:p>
        </w:tc>
        <w:tc>
          <w:tcPr>
            <w:tcW w:w="1419" w:type="dxa"/>
            <w:tcBorders>
              <w:top w:val="single" w:sz="4" w:space="0" w:color="auto"/>
              <w:left w:val="single" w:sz="4" w:space="0" w:color="auto"/>
              <w:bottom w:val="single" w:sz="4" w:space="0" w:color="auto"/>
              <w:right w:val="single" w:sz="4" w:space="0" w:color="auto"/>
            </w:tcBorders>
          </w:tcPr>
          <w:p w:rsidR="000E1866" w:rsidRPr="00E57C5F" w:rsidRDefault="000E1866" w:rsidP="006F16DE">
            <w:pPr>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0E1866" w:rsidRPr="00E57C5F" w:rsidRDefault="000E1866" w:rsidP="006F16DE">
            <w:pPr>
              <w:jc w:val="center"/>
              <w:rPr>
                <w:sz w:val="22"/>
                <w:szCs w:val="22"/>
              </w:rPr>
            </w:pPr>
          </w:p>
        </w:tc>
      </w:tr>
      <w:tr w:rsidR="000E1866" w:rsidRPr="00BA0FED" w:rsidTr="00E57C5F">
        <w:trPr>
          <w:gridAfter w:val="1"/>
          <w:wAfter w:w="9" w:type="dxa"/>
        </w:trPr>
        <w:tc>
          <w:tcPr>
            <w:tcW w:w="850"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jc w:val="center"/>
              <w:rPr>
                <w:sz w:val="22"/>
                <w:szCs w:val="22"/>
              </w:rPr>
            </w:pPr>
            <w:r w:rsidRPr="00BA0FED">
              <w:rPr>
                <w:sz w:val="22"/>
                <w:szCs w:val="22"/>
              </w:rPr>
              <w:t>7.2</w:t>
            </w:r>
          </w:p>
        </w:tc>
        <w:tc>
          <w:tcPr>
            <w:tcW w:w="3685"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rPr>
                <w:b/>
                <w:sz w:val="22"/>
                <w:szCs w:val="22"/>
              </w:rPr>
            </w:pPr>
            <w:r w:rsidRPr="00BA0FED">
              <w:rPr>
                <w:sz w:val="24"/>
                <w:szCs w:val="24"/>
              </w:rPr>
              <w:t>На базе спортивно-досугового центра</w:t>
            </w:r>
          </w:p>
        </w:tc>
        <w:tc>
          <w:tcPr>
            <w:tcW w:w="2694"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jc w:val="both"/>
              <w:rPr>
                <w:sz w:val="22"/>
                <w:szCs w:val="22"/>
              </w:rPr>
            </w:pPr>
            <w:r w:rsidRPr="00BA0FED">
              <w:rPr>
                <w:sz w:val="22"/>
                <w:szCs w:val="22"/>
              </w:rPr>
              <w:t>деревня Торосово</w:t>
            </w:r>
          </w:p>
        </w:tc>
        <w:tc>
          <w:tcPr>
            <w:tcW w:w="1559"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jc w:val="center"/>
              <w:rPr>
                <w:b/>
                <w:sz w:val="22"/>
                <w:szCs w:val="22"/>
              </w:rPr>
            </w:pPr>
            <w:r w:rsidRPr="00BA0FED">
              <w:rPr>
                <w:sz w:val="22"/>
                <w:szCs w:val="22"/>
              </w:rPr>
              <w:t>м</w:t>
            </w:r>
            <w:r w:rsidRPr="00BA0FED">
              <w:rPr>
                <w:sz w:val="22"/>
                <w:szCs w:val="22"/>
                <w:vertAlign w:val="superscript"/>
              </w:rPr>
              <w:t>2</w:t>
            </w:r>
            <w:r w:rsidRPr="00BA0FED">
              <w:rPr>
                <w:sz w:val="22"/>
                <w:szCs w:val="22"/>
              </w:rPr>
              <w:t xml:space="preserve"> общей площади</w:t>
            </w:r>
          </w:p>
        </w:tc>
        <w:tc>
          <w:tcPr>
            <w:tcW w:w="1512" w:type="dxa"/>
            <w:tcBorders>
              <w:top w:val="single" w:sz="4" w:space="0" w:color="auto"/>
              <w:left w:val="single" w:sz="4" w:space="0" w:color="auto"/>
              <w:bottom w:val="single" w:sz="4" w:space="0" w:color="auto"/>
              <w:right w:val="single" w:sz="4" w:space="0" w:color="auto"/>
            </w:tcBorders>
          </w:tcPr>
          <w:p w:rsidR="000E1866" w:rsidRPr="00BA0FED" w:rsidRDefault="000E1866" w:rsidP="006F16DE">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0E1866" w:rsidRPr="00E57C5F" w:rsidRDefault="000E1866" w:rsidP="006F16DE">
            <w:pPr>
              <w:jc w:val="center"/>
              <w:rPr>
                <w:sz w:val="22"/>
                <w:szCs w:val="22"/>
              </w:rPr>
            </w:pPr>
            <w:r w:rsidRPr="00E57C5F">
              <w:rPr>
                <w:sz w:val="22"/>
                <w:szCs w:val="22"/>
              </w:rPr>
              <w:t>6</w:t>
            </w:r>
            <w:r w:rsidR="00420EF7">
              <w:rPr>
                <w:sz w:val="22"/>
                <w:szCs w:val="22"/>
              </w:rPr>
              <w:t>5</w:t>
            </w:r>
          </w:p>
        </w:tc>
        <w:tc>
          <w:tcPr>
            <w:tcW w:w="1419" w:type="dxa"/>
            <w:tcBorders>
              <w:top w:val="single" w:sz="4" w:space="0" w:color="auto"/>
              <w:left w:val="single" w:sz="4" w:space="0" w:color="auto"/>
              <w:bottom w:val="single" w:sz="4" w:space="0" w:color="auto"/>
              <w:right w:val="single" w:sz="4" w:space="0" w:color="auto"/>
            </w:tcBorders>
          </w:tcPr>
          <w:p w:rsidR="000E1866" w:rsidRPr="00E57C5F" w:rsidRDefault="000E1866" w:rsidP="006F16DE">
            <w:pPr>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0E1866" w:rsidRPr="00E57C5F" w:rsidRDefault="000E1866" w:rsidP="006F16DE">
            <w:pPr>
              <w:jc w:val="center"/>
              <w:rPr>
                <w:sz w:val="22"/>
                <w:szCs w:val="22"/>
              </w:rPr>
            </w:pPr>
          </w:p>
        </w:tc>
      </w:tr>
      <w:tr w:rsidR="000E1866" w:rsidRPr="00BA0FED" w:rsidTr="00E57C5F">
        <w:trPr>
          <w:gridAfter w:val="1"/>
          <w:wAfter w:w="9" w:type="dxa"/>
        </w:trPr>
        <w:tc>
          <w:tcPr>
            <w:tcW w:w="850"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sz w:val="22"/>
                <w:szCs w:val="22"/>
              </w:rPr>
            </w:pPr>
            <w:r w:rsidRPr="00BA0FED">
              <w:rPr>
                <w:sz w:val="22"/>
                <w:szCs w:val="22"/>
              </w:rPr>
              <w:t>7.3</w:t>
            </w:r>
          </w:p>
        </w:tc>
        <w:tc>
          <w:tcPr>
            <w:tcW w:w="3685"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rPr>
                <w:b/>
                <w:sz w:val="22"/>
                <w:szCs w:val="22"/>
              </w:rPr>
            </w:pPr>
            <w:r w:rsidRPr="00BA0FED">
              <w:rPr>
                <w:sz w:val="24"/>
                <w:szCs w:val="24"/>
              </w:rPr>
              <w:t>На базе спортивно-досугового центра</w:t>
            </w:r>
          </w:p>
        </w:tc>
        <w:tc>
          <w:tcPr>
            <w:tcW w:w="2694"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both"/>
              <w:rPr>
                <w:sz w:val="22"/>
                <w:szCs w:val="22"/>
              </w:rPr>
            </w:pPr>
            <w:r w:rsidRPr="00BA0FED">
              <w:rPr>
                <w:sz w:val="22"/>
                <w:szCs w:val="22"/>
              </w:rPr>
              <w:t>поселок Сумино</w:t>
            </w:r>
          </w:p>
        </w:tc>
        <w:tc>
          <w:tcPr>
            <w:tcW w:w="1559"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b/>
                <w:sz w:val="22"/>
                <w:szCs w:val="22"/>
              </w:rPr>
            </w:pPr>
            <w:r w:rsidRPr="00BA0FED">
              <w:rPr>
                <w:sz w:val="22"/>
                <w:szCs w:val="22"/>
              </w:rPr>
              <w:t>м</w:t>
            </w:r>
            <w:r w:rsidRPr="00BA0FED">
              <w:rPr>
                <w:sz w:val="22"/>
                <w:szCs w:val="22"/>
                <w:vertAlign w:val="superscript"/>
              </w:rPr>
              <w:t>2</w:t>
            </w:r>
            <w:r w:rsidRPr="00BA0FED">
              <w:rPr>
                <w:sz w:val="22"/>
                <w:szCs w:val="22"/>
              </w:rPr>
              <w:t xml:space="preserve"> общей площади</w:t>
            </w:r>
          </w:p>
        </w:tc>
        <w:tc>
          <w:tcPr>
            <w:tcW w:w="1512"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sz w:val="22"/>
                <w:szCs w:val="22"/>
              </w:rPr>
            </w:pPr>
          </w:p>
        </w:tc>
        <w:tc>
          <w:tcPr>
            <w:tcW w:w="1606" w:type="dxa"/>
            <w:tcBorders>
              <w:top w:val="single" w:sz="4" w:space="0" w:color="auto"/>
              <w:left w:val="single" w:sz="4" w:space="0" w:color="auto"/>
              <w:bottom w:val="single" w:sz="4" w:space="0" w:color="auto"/>
              <w:right w:val="single" w:sz="4" w:space="0" w:color="auto"/>
            </w:tcBorders>
          </w:tcPr>
          <w:p w:rsidR="000E1866" w:rsidRPr="00E57C5F" w:rsidRDefault="000E1866" w:rsidP="000E1866">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tcPr>
          <w:p w:rsidR="000E1866" w:rsidRPr="00E57C5F" w:rsidRDefault="000E1866" w:rsidP="000E1866">
            <w:pPr>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0E1866" w:rsidRPr="00E57C5F" w:rsidRDefault="00E57C5F" w:rsidP="000E1866">
            <w:pPr>
              <w:jc w:val="center"/>
              <w:rPr>
                <w:sz w:val="22"/>
                <w:szCs w:val="22"/>
              </w:rPr>
            </w:pPr>
            <w:r w:rsidRPr="00E57C5F">
              <w:rPr>
                <w:sz w:val="22"/>
                <w:szCs w:val="22"/>
              </w:rPr>
              <w:t>25</w:t>
            </w:r>
          </w:p>
        </w:tc>
      </w:tr>
      <w:tr w:rsidR="000E1866" w:rsidRPr="00BA0FED" w:rsidTr="00E57C5F">
        <w:trPr>
          <w:gridAfter w:val="1"/>
          <w:wAfter w:w="9" w:type="dxa"/>
        </w:trPr>
        <w:tc>
          <w:tcPr>
            <w:tcW w:w="850"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rPr>
                <w:b/>
                <w:sz w:val="22"/>
                <w:szCs w:val="22"/>
              </w:rPr>
            </w:pPr>
            <w:r w:rsidRPr="00BA0FED">
              <w:rPr>
                <w:b/>
                <w:sz w:val="22"/>
                <w:szCs w:val="22"/>
              </w:rPr>
              <w:t>Итого по п.п.7.1-7.3</w:t>
            </w:r>
          </w:p>
        </w:tc>
        <w:tc>
          <w:tcPr>
            <w:tcW w:w="2694"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0E1866" w:rsidRPr="00BA0FED" w:rsidRDefault="000E1866" w:rsidP="000E1866">
            <w:pPr>
              <w:jc w:val="center"/>
              <w:rPr>
                <w:b/>
                <w:sz w:val="20"/>
              </w:rPr>
            </w:pPr>
            <w:r w:rsidRPr="00BA0FED">
              <w:rPr>
                <w:b/>
                <w:sz w:val="20"/>
              </w:rPr>
              <w:t>м</w:t>
            </w:r>
            <w:r w:rsidRPr="00BA0FED">
              <w:rPr>
                <w:b/>
                <w:sz w:val="20"/>
                <w:vertAlign w:val="superscript"/>
              </w:rPr>
              <w:t>2</w:t>
            </w:r>
            <w:r w:rsidRPr="00BA0FED">
              <w:rPr>
                <w:b/>
                <w:sz w:val="20"/>
              </w:rPr>
              <w:t xml:space="preserve"> общей площади</w:t>
            </w:r>
          </w:p>
        </w:tc>
        <w:tc>
          <w:tcPr>
            <w:tcW w:w="1512" w:type="dxa"/>
            <w:tcBorders>
              <w:top w:val="single" w:sz="4" w:space="0" w:color="auto"/>
              <w:left w:val="single" w:sz="4" w:space="0" w:color="auto"/>
              <w:bottom w:val="single" w:sz="4" w:space="0" w:color="auto"/>
              <w:right w:val="single" w:sz="4" w:space="0" w:color="auto"/>
            </w:tcBorders>
          </w:tcPr>
          <w:p w:rsidR="000E1866" w:rsidRPr="00124CCA" w:rsidRDefault="000E1866" w:rsidP="000E1866">
            <w:pPr>
              <w:jc w:val="center"/>
              <w:rPr>
                <w:b/>
                <w:sz w:val="22"/>
                <w:szCs w:val="22"/>
              </w:rPr>
            </w:pPr>
          </w:p>
        </w:tc>
        <w:tc>
          <w:tcPr>
            <w:tcW w:w="1606" w:type="dxa"/>
            <w:tcBorders>
              <w:top w:val="single" w:sz="4" w:space="0" w:color="auto"/>
              <w:left w:val="single" w:sz="4" w:space="0" w:color="auto"/>
              <w:bottom w:val="single" w:sz="4" w:space="0" w:color="auto"/>
              <w:right w:val="single" w:sz="4" w:space="0" w:color="auto"/>
            </w:tcBorders>
          </w:tcPr>
          <w:p w:rsidR="000E1866" w:rsidRPr="00124CCA" w:rsidRDefault="00AB144E" w:rsidP="000E1866">
            <w:pPr>
              <w:jc w:val="center"/>
              <w:rPr>
                <w:b/>
                <w:sz w:val="22"/>
                <w:szCs w:val="22"/>
              </w:rPr>
            </w:pPr>
            <w:r w:rsidRPr="00124CCA">
              <w:rPr>
                <w:b/>
                <w:sz w:val="22"/>
                <w:szCs w:val="22"/>
              </w:rPr>
              <w:t>1</w:t>
            </w:r>
            <w:r w:rsidR="00420EF7">
              <w:rPr>
                <w:b/>
                <w:sz w:val="22"/>
                <w:szCs w:val="22"/>
              </w:rPr>
              <w:t>2</w:t>
            </w:r>
            <w:r w:rsidRPr="00124CCA">
              <w:rPr>
                <w:b/>
                <w:sz w:val="22"/>
                <w:szCs w:val="22"/>
              </w:rPr>
              <w:t>5</w:t>
            </w:r>
          </w:p>
        </w:tc>
        <w:tc>
          <w:tcPr>
            <w:tcW w:w="1419" w:type="dxa"/>
            <w:tcBorders>
              <w:top w:val="single" w:sz="4" w:space="0" w:color="auto"/>
              <w:left w:val="single" w:sz="4" w:space="0" w:color="auto"/>
              <w:bottom w:val="single" w:sz="4" w:space="0" w:color="auto"/>
              <w:right w:val="single" w:sz="4" w:space="0" w:color="auto"/>
            </w:tcBorders>
          </w:tcPr>
          <w:p w:rsidR="000E1866" w:rsidRPr="00124CCA" w:rsidRDefault="000E1866" w:rsidP="000E1866">
            <w:pPr>
              <w:jc w:val="center"/>
              <w:rPr>
                <w:b/>
                <w:sz w:val="22"/>
                <w:szCs w:val="22"/>
              </w:rPr>
            </w:pPr>
          </w:p>
        </w:tc>
        <w:tc>
          <w:tcPr>
            <w:tcW w:w="1692" w:type="dxa"/>
            <w:tcBorders>
              <w:top w:val="single" w:sz="4" w:space="0" w:color="auto"/>
              <w:left w:val="single" w:sz="4" w:space="0" w:color="auto"/>
              <w:bottom w:val="single" w:sz="4" w:space="0" w:color="auto"/>
              <w:right w:val="single" w:sz="4" w:space="0" w:color="auto"/>
            </w:tcBorders>
          </w:tcPr>
          <w:p w:rsidR="000E1866" w:rsidRPr="00124CCA" w:rsidRDefault="00E57C5F" w:rsidP="000E1866">
            <w:pPr>
              <w:jc w:val="center"/>
              <w:rPr>
                <w:b/>
                <w:sz w:val="22"/>
                <w:szCs w:val="22"/>
              </w:rPr>
            </w:pPr>
            <w:r w:rsidRPr="00124CCA">
              <w:rPr>
                <w:b/>
                <w:sz w:val="22"/>
                <w:szCs w:val="22"/>
              </w:rPr>
              <w:t>25</w:t>
            </w:r>
          </w:p>
        </w:tc>
      </w:tr>
    </w:tbl>
    <w:p w:rsidR="00C54F5D" w:rsidRPr="00BA0FED" w:rsidRDefault="00C54F5D" w:rsidP="00D270ED">
      <w:pPr>
        <w:rPr>
          <w:color w:val="000000"/>
          <w:sz w:val="20"/>
        </w:rPr>
      </w:pPr>
    </w:p>
    <w:p w:rsidR="000E1866" w:rsidRPr="00BA0FED" w:rsidRDefault="000E1866" w:rsidP="00D270ED">
      <w:pPr>
        <w:rPr>
          <w:color w:val="000000"/>
          <w:sz w:val="20"/>
        </w:rPr>
      </w:pPr>
    </w:p>
    <w:p w:rsidR="005F1F90" w:rsidRPr="00BA0FED" w:rsidRDefault="005F1F90" w:rsidP="004B245D">
      <w:pPr>
        <w:pStyle w:val="36"/>
        <w:ind w:firstLine="851"/>
        <w:jc w:val="both"/>
        <w:rPr>
          <w:color w:val="000000"/>
          <w:sz w:val="24"/>
          <w:szCs w:val="24"/>
        </w:rPr>
        <w:sectPr w:rsidR="005F1F90" w:rsidRPr="00BA0FED" w:rsidSect="002F0DA9">
          <w:footerReference w:type="even" r:id="rId62"/>
          <w:footerReference w:type="default" r:id="rId63"/>
          <w:footerReference w:type="first" r:id="rId64"/>
          <w:footnotePr>
            <w:pos w:val="beneathText"/>
          </w:footnotePr>
          <w:pgSz w:w="16837" w:h="11905" w:orient="landscape"/>
          <w:pgMar w:top="1418" w:right="1276" w:bottom="851" w:left="1276" w:header="720" w:footer="709" w:gutter="0"/>
          <w:cols w:space="720"/>
          <w:docGrid w:linePitch="381"/>
        </w:sectPr>
      </w:pPr>
    </w:p>
    <w:p w:rsidR="008E2042" w:rsidRPr="00BA0FED" w:rsidRDefault="008E2042" w:rsidP="008E2042">
      <w:pPr>
        <w:jc w:val="center"/>
        <w:rPr>
          <w:color w:val="000000"/>
          <w:sz w:val="24"/>
          <w:szCs w:val="24"/>
        </w:rPr>
      </w:pPr>
      <w:r w:rsidRPr="00BA0FED">
        <w:rPr>
          <w:color w:val="000000"/>
          <w:sz w:val="24"/>
          <w:szCs w:val="24"/>
        </w:rPr>
        <w:t>Проектные предложения по обеспеченности населения</w:t>
      </w:r>
    </w:p>
    <w:p w:rsidR="00C737BC" w:rsidRDefault="00C54F5D" w:rsidP="00796544">
      <w:pPr>
        <w:jc w:val="center"/>
        <w:rPr>
          <w:color w:val="000000"/>
          <w:sz w:val="24"/>
          <w:szCs w:val="24"/>
        </w:rPr>
      </w:pPr>
      <w:r w:rsidRPr="00BA0FED">
        <w:rPr>
          <w:color w:val="000000"/>
          <w:sz w:val="24"/>
          <w:szCs w:val="24"/>
        </w:rPr>
        <w:t>Губаницкого</w:t>
      </w:r>
      <w:r w:rsidR="009878BD" w:rsidRPr="00BA0FED">
        <w:rPr>
          <w:color w:val="000000"/>
          <w:sz w:val="24"/>
          <w:szCs w:val="24"/>
        </w:rPr>
        <w:t xml:space="preserve"> сельского поселения</w:t>
      </w:r>
      <w:r w:rsidR="005A7062" w:rsidRPr="00BA0FED">
        <w:rPr>
          <w:color w:val="000000"/>
          <w:sz w:val="24"/>
        </w:rPr>
        <w:t xml:space="preserve"> </w:t>
      </w:r>
      <w:r w:rsidR="008E2042" w:rsidRPr="00BA0FED">
        <w:rPr>
          <w:color w:val="000000"/>
          <w:sz w:val="24"/>
          <w:szCs w:val="24"/>
        </w:rPr>
        <w:t xml:space="preserve">объектами </w:t>
      </w:r>
      <w:r w:rsidR="00D11E68" w:rsidRPr="00BA0FED">
        <w:rPr>
          <w:color w:val="000000"/>
          <w:sz w:val="24"/>
          <w:szCs w:val="24"/>
        </w:rPr>
        <w:t>социальной</w:t>
      </w:r>
      <w:r w:rsidR="008E2042" w:rsidRPr="00BA0FED">
        <w:rPr>
          <w:color w:val="000000"/>
          <w:sz w:val="24"/>
          <w:szCs w:val="24"/>
        </w:rPr>
        <w:t xml:space="preserve"> инфраструктуры</w:t>
      </w:r>
    </w:p>
    <w:p w:rsidR="009B029D" w:rsidRPr="00BA0FED" w:rsidRDefault="00C737BC" w:rsidP="00796544">
      <w:pPr>
        <w:jc w:val="center"/>
        <w:rPr>
          <w:color w:val="000000"/>
          <w:sz w:val="24"/>
          <w:szCs w:val="24"/>
        </w:rPr>
      </w:pPr>
      <w:r>
        <w:rPr>
          <w:color w:val="000000"/>
          <w:sz w:val="24"/>
          <w:szCs w:val="24"/>
        </w:rPr>
        <w:t>местного значения</w:t>
      </w:r>
    </w:p>
    <w:p w:rsidR="008E2042" w:rsidRPr="00BA0FED" w:rsidRDefault="008A1B96" w:rsidP="00131BBC">
      <w:pPr>
        <w:spacing w:line="360" w:lineRule="auto"/>
        <w:jc w:val="right"/>
        <w:rPr>
          <w:color w:val="000000"/>
          <w:sz w:val="24"/>
          <w:szCs w:val="24"/>
        </w:rPr>
      </w:pPr>
      <w:r w:rsidRPr="00BA0FED">
        <w:rPr>
          <w:color w:val="000000"/>
          <w:sz w:val="24"/>
        </w:rPr>
        <w:t xml:space="preserve">Таблица </w:t>
      </w:r>
      <w:r w:rsidRPr="00BA0FED">
        <w:rPr>
          <w:color w:val="000000"/>
          <w:sz w:val="24"/>
          <w:szCs w:val="24"/>
        </w:rPr>
        <w:t>3.1.5.4.</w:t>
      </w:r>
      <w:r w:rsidR="004A09B1" w:rsidRPr="00BA0FED">
        <w:rPr>
          <w:color w:val="000000"/>
          <w:sz w:val="24"/>
          <w:szCs w:val="24"/>
        </w:rPr>
        <w:t>4</w:t>
      </w:r>
    </w:p>
    <w:tbl>
      <w:tblPr>
        <w:tblW w:w="9498" w:type="dxa"/>
        <w:tblInd w:w="-34" w:type="dxa"/>
        <w:tblLayout w:type="fixed"/>
        <w:tblLook w:val="0000" w:firstRow="0" w:lastRow="0" w:firstColumn="0" w:lastColumn="0" w:noHBand="0" w:noVBand="0"/>
      </w:tblPr>
      <w:tblGrid>
        <w:gridCol w:w="709"/>
        <w:gridCol w:w="3969"/>
        <w:gridCol w:w="1134"/>
        <w:gridCol w:w="1228"/>
        <w:gridCol w:w="1229"/>
        <w:gridCol w:w="1229"/>
      </w:tblGrid>
      <w:tr w:rsidR="00131BBC" w:rsidRPr="00BA0FED">
        <w:trPr>
          <w:trHeight w:val="469"/>
        </w:trPr>
        <w:tc>
          <w:tcPr>
            <w:tcW w:w="709" w:type="dxa"/>
            <w:tcBorders>
              <w:top w:val="single" w:sz="4" w:space="0" w:color="000000"/>
              <w:left w:val="single" w:sz="4" w:space="0" w:color="000000"/>
              <w:bottom w:val="single" w:sz="4" w:space="0" w:color="000000"/>
            </w:tcBorders>
            <w:vAlign w:val="center"/>
          </w:tcPr>
          <w:p w:rsidR="00131BBC" w:rsidRPr="00BA0FED" w:rsidRDefault="00131BBC" w:rsidP="002F0DA9">
            <w:pPr>
              <w:pStyle w:val="af8"/>
              <w:autoSpaceDE/>
              <w:snapToGrid w:val="0"/>
              <w:spacing w:after="0"/>
              <w:ind w:left="-93" w:right="-48"/>
              <w:jc w:val="center"/>
              <w:rPr>
                <w:color w:val="000000"/>
                <w:sz w:val="20"/>
              </w:rPr>
            </w:pPr>
            <w:r w:rsidRPr="00BA0FED">
              <w:rPr>
                <w:color w:val="000000"/>
                <w:sz w:val="20"/>
              </w:rPr>
              <w:t>№№</w:t>
            </w:r>
          </w:p>
          <w:p w:rsidR="00131BBC" w:rsidRPr="00BA0FED" w:rsidRDefault="00131BBC" w:rsidP="002F0DA9">
            <w:pPr>
              <w:pStyle w:val="af8"/>
              <w:snapToGrid w:val="0"/>
              <w:ind w:left="-93" w:right="-48"/>
              <w:jc w:val="center"/>
              <w:rPr>
                <w:color w:val="000000"/>
                <w:sz w:val="20"/>
              </w:rPr>
            </w:pPr>
            <w:r w:rsidRPr="00BA0FED">
              <w:rPr>
                <w:color w:val="000000"/>
                <w:sz w:val="20"/>
              </w:rPr>
              <w:t>п/п</w:t>
            </w:r>
          </w:p>
        </w:tc>
        <w:tc>
          <w:tcPr>
            <w:tcW w:w="3969" w:type="dxa"/>
            <w:tcBorders>
              <w:top w:val="single" w:sz="4" w:space="0" w:color="000000"/>
              <w:left w:val="single" w:sz="4" w:space="0" w:color="000000"/>
              <w:bottom w:val="single" w:sz="4" w:space="0" w:color="000000"/>
            </w:tcBorders>
            <w:vAlign w:val="center"/>
          </w:tcPr>
          <w:p w:rsidR="00131BBC" w:rsidRPr="00BA0FED" w:rsidRDefault="00131BBC" w:rsidP="002F0DA9">
            <w:pPr>
              <w:pStyle w:val="af8"/>
              <w:autoSpaceDE/>
              <w:snapToGrid w:val="0"/>
              <w:spacing w:after="0"/>
              <w:ind w:left="-93" w:right="-48"/>
              <w:jc w:val="center"/>
              <w:rPr>
                <w:color w:val="000000"/>
                <w:sz w:val="20"/>
              </w:rPr>
            </w:pPr>
            <w:r w:rsidRPr="00BA0FED">
              <w:rPr>
                <w:rFonts w:eastAsia="Arial"/>
                <w:color w:val="000000"/>
                <w:sz w:val="20"/>
              </w:rPr>
              <w:t>Показатели</w:t>
            </w:r>
          </w:p>
        </w:tc>
        <w:tc>
          <w:tcPr>
            <w:tcW w:w="1134" w:type="dxa"/>
            <w:tcBorders>
              <w:top w:val="single" w:sz="4" w:space="0" w:color="000000"/>
              <w:left w:val="single" w:sz="4" w:space="0" w:color="000000"/>
              <w:bottom w:val="single" w:sz="4" w:space="0" w:color="000000"/>
            </w:tcBorders>
            <w:vAlign w:val="center"/>
          </w:tcPr>
          <w:p w:rsidR="00131BBC" w:rsidRPr="00BA0FED" w:rsidRDefault="000162E5" w:rsidP="002F0DA9">
            <w:pPr>
              <w:pStyle w:val="af8"/>
              <w:autoSpaceDE/>
              <w:snapToGrid w:val="0"/>
              <w:spacing w:after="0"/>
              <w:ind w:left="-93" w:right="-48"/>
              <w:jc w:val="center"/>
              <w:rPr>
                <w:color w:val="000000"/>
                <w:sz w:val="20"/>
              </w:rPr>
            </w:pPr>
            <w:r>
              <w:rPr>
                <w:color w:val="000000"/>
                <w:sz w:val="20"/>
              </w:rPr>
              <w:t>Единица измерения</w:t>
            </w:r>
          </w:p>
        </w:tc>
        <w:tc>
          <w:tcPr>
            <w:tcW w:w="1228" w:type="dxa"/>
            <w:tcBorders>
              <w:top w:val="single" w:sz="4" w:space="0" w:color="000000"/>
              <w:left w:val="single" w:sz="4" w:space="0" w:color="000000"/>
              <w:bottom w:val="single" w:sz="4" w:space="0" w:color="000000"/>
            </w:tcBorders>
            <w:vAlign w:val="center"/>
          </w:tcPr>
          <w:p w:rsidR="00131BBC" w:rsidRPr="00BA0FED" w:rsidRDefault="000162E5" w:rsidP="002F0DA9">
            <w:pPr>
              <w:pStyle w:val="af8"/>
              <w:autoSpaceDE/>
              <w:snapToGrid w:val="0"/>
              <w:spacing w:after="0"/>
              <w:ind w:left="-93" w:right="-48"/>
              <w:jc w:val="center"/>
              <w:rPr>
                <w:color w:val="000000"/>
                <w:sz w:val="20"/>
              </w:rPr>
            </w:pPr>
            <w:r>
              <w:rPr>
                <w:color w:val="000000"/>
                <w:sz w:val="20"/>
              </w:rPr>
              <w:t>Существую</w:t>
            </w:r>
            <w:r w:rsidR="006821B6">
              <w:rPr>
                <w:color w:val="000000"/>
                <w:sz w:val="20"/>
              </w:rPr>
              <w:t>-</w:t>
            </w:r>
            <w:r>
              <w:rPr>
                <w:color w:val="000000"/>
                <w:sz w:val="20"/>
              </w:rPr>
              <w:t>щее</w:t>
            </w:r>
          </w:p>
          <w:p w:rsidR="00131BBC" w:rsidRPr="00BA0FED" w:rsidRDefault="00131BBC" w:rsidP="002F0DA9">
            <w:pPr>
              <w:pStyle w:val="af8"/>
              <w:autoSpaceDE/>
              <w:snapToGrid w:val="0"/>
              <w:spacing w:after="0"/>
              <w:ind w:left="-93" w:right="-48"/>
              <w:jc w:val="center"/>
              <w:rPr>
                <w:color w:val="000000"/>
                <w:sz w:val="20"/>
              </w:rPr>
            </w:pPr>
            <w:r w:rsidRPr="00BA0FED">
              <w:rPr>
                <w:color w:val="000000"/>
                <w:sz w:val="20"/>
              </w:rPr>
              <w:t>положение</w:t>
            </w:r>
          </w:p>
        </w:tc>
        <w:tc>
          <w:tcPr>
            <w:tcW w:w="1229" w:type="dxa"/>
            <w:tcBorders>
              <w:top w:val="single" w:sz="4" w:space="0" w:color="000000"/>
              <w:left w:val="single" w:sz="4" w:space="0" w:color="000000"/>
              <w:bottom w:val="single" w:sz="4" w:space="0" w:color="000000"/>
            </w:tcBorders>
            <w:vAlign w:val="center"/>
          </w:tcPr>
          <w:p w:rsidR="00131BBC" w:rsidRPr="00BA0FED" w:rsidRDefault="00131BBC" w:rsidP="002F0DA9">
            <w:pPr>
              <w:pStyle w:val="af8"/>
              <w:autoSpaceDE/>
              <w:snapToGrid w:val="0"/>
              <w:spacing w:after="0"/>
              <w:ind w:left="-93" w:right="-48"/>
              <w:jc w:val="center"/>
              <w:rPr>
                <w:color w:val="000000"/>
                <w:sz w:val="20"/>
              </w:rPr>
            </w:pPr>
            <w:r w:rsidRPr="00BA0FED">
              <w:rPr>
                <w:color w:val="000000"/>
                <w:sz w:val="20"/>
              </w:rPr>
              <w:t>Первая очередь</w:t>
            </w:r>
          </w:p>
          <w:p w:rsidR="00131BBC" w:rsidRPr="00BA0FED" w:rsidRDefault="00131BBC" w:rsidP="002F0DA9">
            <w:pPr>
              <w:pStyle w:val="af8"/>
              <w:autoSpaceDE/>
              <w:snapToGrid w:val="0"/>
              <w:spacing w:after="0"/>
              <w:ind w:left="-93" w:right="-48"/>
              <w:jc w:val="center"/>
              <w:rPr>
                <w:color w:val="000000"/>
                <w:sz w:val="20"/>
              </w:rPr>
            </w:pPr>
            <w:smartTag w:uri="urn:schemas-microsoft-com:office:smarttags" w:element="metricconverter">
              <w:smartTagPr>
                <w:attr w:name="ProductID" w:val="2020 г"/>
              </w:smartTagPr>
              <w:r w:rsidRPr="00BA0FED">
                <w:rPr>
                  <w:color w:val="000000"/>
                  <w:sz w:val="20"/>
                </w:rPr>
                <w:t>2020 г</w:t>
              </w:r>
            </w:smartTag>
            <w:r w:rsidRPr="00BA0FED">
              <w:rPr>
                <w:color w:val="000000"/>
                <w:sz w:val="20"/>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131BBC" w:rsidRPr="00BA0FED" w:rsidRDefault="00131BBC" w:rsidP="002F0DA9">
            <w:pPr>
              <w:pStyle w:val="af8"/>
              <w:autoSpaceDE/>
              <w:snapToGrid w:val="0"/>
              <w:spacing w:after="0"/>
              <w:ind w:left="-93" w:right="-48"/>
              <w:jc w:val="center"/>
              <w:rPr>
                <w:color w:val="000000"/>
                <w:sz w:val="20"/>
              </w:rPr>
            </w:pPr>
            <w:r w:rsidRPr="00BA0FED">
              <w:rPr>
                <w:color w:val="000000"/>
                <w:sz w:val="20"/>
              </w:rPr>
              <w:t>Расчетный срок</w:t>
            </w:r>
          </w:p>
          <w:p w:rsidR="00131BBC" w:rsidRPr="00BA0FED" w:rsidRDefault="00131BBC" w:rsidP="002F0DA9">
            <w:pPr>
              <w:pStyle w:val="af8"/>
              <w:autoSpaceDE/>
              <w:snapToGrid w:val="0"/>
              <w:spacing w:after="0"/>
              <w:ind w:left="-93" w:right="-48"/>
              <w:jc w:val="center"/>
              <w:rPr>
                <w:color w:val="000000"/>
                <w:sz w:val="20"/>
              </w:rPr>
            </w:pPr>
            <w:smartTag w:uri="urn:schemas-microsoft-com:office:smarttags" w:element="metricconverter">
              <w:smartTagPr>
                <w:attr w:name="ProductID" w:val="2035 г"/>
              </w:smartTagPr>
              <w:r w:rsidRPr="00BA0FED">
                <w:rPr>
                  <w:color w:val="000000"/>
                  <w:sz w:val="20"/>
                </w:rPr>
                <w:t>203</w:t>
              </w:r>
              <w:r w:rsidR="00E5740B" w:rsidRPr="00BA0FED">
                <w:rPr>
                  <w:color w:val="000000"/>
                  <w:sz w:val="20"/>
                </w:rPr>
                <w:t>5</w:t>
              </w:r>
              <w:r w:rsidRPr="00BA0FED">
                <w:rPr>
                  <w:color w:val="000000"/>
                  <w:sz w:val="20"/>
                </w:rPr>
                <w:t xml:space="preserve"> г</w:t>
              </w:r>
            </w:smartTag>
            <w:r w:rsidRPr="00BA0FED">
              <w:rPr>
                <w:color w:val="000000"/>
                <w:sz w:val="20"/>
              </w:rPr>
              <w:t>.</w:t>
            </w:r>
          </w:p>
        </w:tc>
      </w:tr>
      <w:tr w:rsidR="00D50CC7" w:rsidRPr="00BA0FED">
        <w:tblPrEx>
          <w:tblCellMar>
            <w:left w:w="0" w:type="dxa"/>
            <w:right w:w="0" w:type="dxa"/>
          </w:tblCellMar>
        </w:tblPrEx>
        <w:trPr>
          <w:trHeight w:val="41"/>
        </w:trPr>
        <w:tc>
          <w:tcPr>
            <w:tcW w:w="709" w:type="dxa"/>
            <w:tcBorders>
              <w:top w:val="single" w:sz="4" w:space="0" w:color="000000"/>
              <w:left w:val="single" w:sz="4" w:space="0" w:color="000000"/>
              <w:bottom w:val="single" w:sz="4" w:space="0" w:color="000000"/>
            </w:tcBorders>
          </w:tcPr>
          <w:p w:rsidR="00D50CC7" w:rsidRPr="00BA0FED" w:rsidRDefault="00D50CC7" w:rsidP="002F0DA9">
            <w:pPr>
              <w:pStyle w:val="af8"/>
              <w:ind w:left="-93" w:right="-48"/>
              <w:jc w:val="center"/>
              <w:rPr>
                <w:color w:val="000000"/>
                <w:sz w:val="24"/>
                <w:szCs w:val="24"/>
              </w:rPr>
            </w:pPr>
            <w:r w:rsidRPr="00BA0FED">
              <w:rPr>
                <w:color w:val="000000"/>
                <w:sz w:val="24"/>
                <w:szCs w:val="24"/>
              </w:rPr>
              <w:t>1</w:t>
            </w:r>
          </w:p>
        </w:tc>
        <w:tc>
          <w:tcPr>
            <w:tcW w:w="3969" w:type="dxa"/>
            <w:tcBorders>
              <w:top w:val="single" w:sz="4" w:space="0" w:color="000000"/>
              <w:left w:val="single" w:sz="4" w:space="0" w:color="000000"/>
              <w:bottom w:val="single" w:sz="4" w:space="0" w:color="000000"/>
            </w:tcBorders>
            <w:tcMar>
              <w:left w:w="85" w:type="dxa"/>
            </w:tcMar>
          </w:tcPr>
          <w:p w:rsidR="00D50CC7" w:rsidRPr="00BA0FED" w:rsidRDefault="00D50CC7" w:rsidP="002F0DA9">
            <w:pPr>
              <w:snapToGrid w:val="0"/>
              <w:rPr>
                <w:color w:val="000000"/>
                <w:sz w:val="22"/>
                <w:szCs w:val="22"/>
              </w:rPr>
            </w:pPr>
            <w:r w:rsidRPr="00BA0FED">
              <w:rPr>
                <w:color w:val="000000"/>
                <w:sz w:val="22"/>
                <w:szCs w:val="22"/>
              </w:rPr>
              <w:t>Детские дошкольные учреждения</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000000"/>
              <w:left w:val="single" w:sz="4" w:space="0" w:color="000000"/>
              <w:bottom w:val="single" w:sz="4" w:space="0" w:color="000000"/>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мест (объект)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150 (2)/</w:t>
            </w:r>
          </w:p>
          <w:p w:rsidR="00D50CC7" w:rsidRPr="00BA0FED" w:rsidRDefault="00D50CC7" w:rsidP="002F0DA9">
            <w:pPr>
              <w:jc w:val="center"/>
              <w:rPr>
                <w:color w:val="000000"/>
                <w:sz w:val="22"/>
                <w:szCs w:val="22"/>
              </w:rPr>
            </w:pPr>
            <w:r w:rsidRPr="00BA0FED">
              <w:rPr>
                <w:color w:val="000000"/>
                <w:sz w:val="22"/>
                <w:szCs w:val="22"/>
              </w:rPr>
              <w:t>/41,5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225 (3)/</w:t>
            </w:r>
          </w:p>
          <w:p w:rsidR="00D50CC7" w:rsidRPr="00BA0FED" w:rsidRDefault="00D50CC7" w:rsidP="00D50CC7">
            <w:pPr>
              <w:jc w:val="center"/>
              <w:rPr>
                <w:sz w:val="22"/>
                <w:szCs w:val="22"/>
              </w:rPr>
            </w:pPr>
            <w:r w:rsidRPr="00BA0FED">
              <w:rPr>
                <w:sz w:val="22"/>
                <w:szCs w:val="22"/>
              </w:rPr>
              <w:t>/</w:t>
            </w:r>
            <w:r w:rsidR="000106B3">
              <w:rPr>
                <w:sz w:val="22"/>
                <w:szCs w:val="22"/>
              </w:rPr>
              <w:t>49,2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225 (3)/</w:t>
            </w:r>
          </w:p>
          <w:p w:rsidR="00D50CC7" w:rsidRPr="00BA0FED" w:rsidRDefault="00D50CC7" w:rsidP="002F0DA9">
            <w:pPr>
              <w:jc w:val="center"/>
              <w:rPr>
                <w:sz w:val="22"/>
                <w:szCs w:val="22"/>
              </w:rPr>
            </w:pPr>
            <w:r w:rsidRPr="00BA0FED">
              <w:rPr>
                <w:sz w:val="22"/>
                <w:szCs w:val="22"/>
              </w:rPr>
              <w:t>/</w:t>
            </w:r>
            <w:r w:rsidR="00A3576D">
              <w:rPr>
                <w:sz w:val="22"/>
                <w:szCs w:val="22"/>
              </w:rPr>
              <w:t>44,0</w:t>
            </w:r>
          </w:p>
        </w:tc>
      </w:tr>
      <w:tr w:rsidR="00D50CC7" w:rsidRPr="00BA0FED">
        <w:tblPrEx>
          <w:tblCellMar>
            <w:left w:w="0" w:type="dxa"/>
            <w:right w:w="0" w:type="dxa"/>
          </w:tblCellMar>
        </w:tblPrEx>
        <w:trPr>
          <w:trHeight w:val="41"/>
        </w:trPr>
        <w:tc>
          <w:tcPr>
            <w:tcW w:w="709" w:type="dxa"/>
            <w:tcBorders>
              <w:top w:val="single" w:sz="4" w:space="0" w:color="000000"/>
              <w:left w:val="single" w:sz="4" w:space="0" w:color="000000"/>
              <w:bottom w:val="single" w:sz="4" w:space="0" w:color="000000"/>
            </w:tcBorders>
          </w:tcPr>
          <w:p w:rsidR="00D50CC7" w:rsidRPr="00BA0FED" w:rsidRDefault="00D50CC7" w:rsidP="002F0DA9">
            <w:pPr>
              <w:pStyle w:val="af8"/>
              <w:ind w:left="-93" w:right="-48"/>
              <w:jc w:val="center"/>
              <w:rPr>
                <w:color w:val="000000"/>
                <w:sz w:val="24"/>
                <w:szCs w:val="24"/>
              </w:rPr>
            </w:pPr>
            <w:r w:rsidRPr="00BA0FED">
              <w:rPr>
                <w:color w:val="000000"/>
                <w:sz w:val="24"/>
                <w:szCs w:val="24"/>
              </w:rPr>
              <w:t>2</w:t>
            </w:r>
          </w:p>
        </w:tc>
        <w:tc>
          <w:tcPr>
            <w:tcW w:w="3969" w:type="dxa"/>
            <w:tcBorders>
              <w:top w:val="single" w:sz="4" w:space="0" w:color="000000"/>
              <w:left w:val="single" w:sz="4" w:space="0" w:color="000000"/>
              <w:bottom w:val="single" w:sz="4" w:space="0" w:color="000000"/>
            </w:tcBorders>
            <w:tcMar>
              <w:left w:w="85" w:type="dxa"/>
            </w:tcMar>
          </w:tcPr>
          <w:p w:rsidR="00D50CC7" w:rsidRPr="00BA0FED" w:rsidRDefault="00D50CC7" w:rsidP="002F0DA9">
            <w:pPr>
              <w:snapToGrid w:val="0"/>
              <w:rPr>
                <w:color w:val="000000"/>
                <w:sz w:val="22"/>
                <w:szCs w:val="22"/>
              </w:rPr>
            </w:pPr>
            <w:r w:rsidRPr="00BA0FED">
              <w:rPr>
                <w:color w:val="000000"/>
                <w:sz w:val="22"/>
                <w:szCs w:val="22"/>
              </w:rPr>
              <w:t>Общеобразовательные школы</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000000"/>
              <w:left w:val="single" w:sz="4" w:space="0" w:color="000000"/>
              <w:bottom w:val="single" w:sz="4" w:space="0" w:color="000000"/>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мест (объект)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150 (1)/</w:t>
            </w:r>
          </w:p>
          <w:p w:rsidR="00D50CC7" w:rsidRPr="00BA0FED" w:rsidRDefault="00D50CC7" w:rsidP="002F0DA9">
            <w:pPr>
              <w:jc w:val="center"/>
              <w:rPr>
                <w:color w:val="000000"/>
                <w:sz w:val="22"/>
                <w:szCs w:val="22"/>
              </w:rPr>
            </w:pPr>
            <w:r w:rsidRPr="00BA0FED">
              <w:rPr>
                <w:color w:val="000000"/>
                <w:sz w:val="22"/>
                <w:szCs w:val="22"/>
              </w:rPr>
              <w:t>/41,5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3</w:t>
            </w:r>
            <w:r w:rsidR="00660F2E">
              <w:rPr>
                <w:sz w:val="22"/>
                <w:szCs w:val="22"/>
              </w:rPr>
              <w:t>65</w:t>
            </w:r>
            <w:r w:rsidRPr="00BA0FED">
              <w:rPr>
                <w:sz w:val="22"/>
                <w:szCs w:val="22"/>
              </w:rPr>
              <w:t xml:space="preserve"> (1)/</w:t>
            </w:r>
          </w:p>
          <w:p w:rsidR="00D50CC7" w:rsidRPr="00BA0FED" w:rsidRDefault="00D50CC7" w:rsidP="00D50CC7">
            <w:pPr>
              <w:jc w:val="center"/>
              <w:rPr>
                <w:sz w:val="22"/>
                <w:szCs w:val="22"/>
              </w:rPr>
            </w:pPr>
            <w:r w:rsidRPr="00BA0FED">
              <w:rPr>
                <w:sz w:val="22"/>
                <w:szCs w:val="22"/>
              </w:rPr>
              <w:t>/</w:t>
            </w:r>
            <w:r w:rsidR="000106B3">
              <w:rPr>
                <w:sz w:val="22"/>
                <w:szCs w:val="22"/>
              </w:rPr>
              <w:t>79,9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3</w:t>
            </w:r>
            <w:r w:rsidR="0079039C">
              <w:rPr>
                <w:sz w:val="22"/>
                <w:szCs w:val="22"/>
              </w:rPr>
              <w:t>65</w:t>
            </w:r>
            <w:r w:rsidRPr="00BA0FED">
              <w:rPr>
                <w:sz w:val="22"/>
                <w:szCs w:val="22"/>
              </w:rPr>
              <w:t xml:space="preserve"> (1)/</w:t>
            </w:r>
          </w:p>
          <w:p w:rsidR="00D50CC7" w:rsidRPr="00BA0FED" w:rsidRDefault="00D50CC7" w:rsidP="002F0DA9">
            <w:pPr>
              <w:jc w:val="center"/>
              <w:rPr>
                <w:sz w:val="22"/>
                <w:szCs w:val="22"/>
              </w:rPr>
            </w:pPr>
            <w:r w:rsidRPr="00BA0FED">
              <w:rPr>
                <w:sz w:val="22"/>
                <w:szCs w:val="22"/>
              </w:rPr>
              <w:t>/</w:t>
            </w:r>
            <w:r w:rsidR="00A3576D">
              <w:rPr>
                <w:sz w:val="22"/>
                <w:szCs w:val="22"/>
              </w:rPr>
              <w:t>71,3</w:t>
            </w:r>
          </w:p>
        </w:tc>
      </w:tr>
      <w:tr w:rsidR="00D50CC7" w:rsidRPr="00BA0FED">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3</w:t>
            </w:r>
          </w:p>
        </w:tc>
        <w:tc>
          <w:tcPr>
            <w:tcW w:w="3969" w:type="dxa"/>
            <w:tcBorders>
              <w:top w:val="single" w:sz="4" w:space="0" w:color="000000"/>
              <w:left w:val="single" w:sz="4" w:space="0" w:color="000000"/>
              <w:bottom w:val="single" w:sz="4" w:space="0" w:color="000000"/>
            </w:tcBorders>
            <w:tcMar>
              <w:left w:w="85" w:type="dxa"/>
            </w:tcMar>
          </w:tcPr>
          <w:p w:rsidR="00D50CC7" w:rsidRPr="00BA0FED" w:rsidRDefault="00D50CC7" w:rsidP="002F0DA9">
            <w:pPr>
              <w:snapToGrid w:val="0"/>
              <w:jc w:val="both"/>
              <w:rPr>
                <w:color w:val="000000"/>
                <w:sz w:val="22"/>
                <w:szCs w:val="22"/>
              </w:rPr>
            </w:pPr>
            <w:r w:rsidRPr="00BA0FED">
              <w:rPr>
                <w:color w:val="000000"/>
                <w:sz w:val="22"/>
                <w:szCs w:val="22"/>
              </w:rPr>
              <w:t>Предприятия розничной торговли</w:t>
            </w:r>
          </w:p>
          <w:p w:rsidR="00D50CC7" w:rsidRPr="00BA0FED" w:rsidRDefault="00D50CC7" w:rsidP="002F0DA9">
            <w:pPr>
              <w:snapToGrid w:val="0"/>
              <w:jc w:val="both"/>
              <w:rPr>
                <w:color w:val="000000"/>
                <w:sz w:val="22"/>
                <w:szCs w:val="22"/>
              </w:rPr>
            </w:pPr>
            <w:r w:rsidRPr="00BA0FED">
              <w:rPr>
                <w:color w:val="000000"/>
                <w:sz w:val="22"/>
                <w:szCs w:val="22"/>
              </w:rPr>
              <w:t>всего /1000 чел.</w:t>
            </w:r>
          </w:p>
        </w:tc>
        <w:tc>
          <w:tcPr>
            <w:tcW w:w="1134" w:type="dxa"/>
            <w:tcBorders>
              <w:top w:val="single" w:sz="4" w:space="0" w:color="000000"/>
              <w:left w:val="single" w:sz="4" w:space="0" w:color="000000"/>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м</w:t>
            </w:r>
            <w:r w:rsidRPr="00BA0FED">
              <w:rPr>
                <w:color w:val="000000"/>
                <w:sz w:val="18"/>
                <w:szCs w:val="18"/>
                <w:vertAlign w:val="superscript"/>
              </w:rPr>
              <w:t>2</w:t>
            </w:r>
            <w:r w:rsidRPr="00BA0FED">
              <w:rPr>
                <w:color w:val="000000"/>
                <w:sz w:val="18"/>
                <w:szCs w:val="18"/>
              </w:rPr>
              <w:t xml:space="preserve"> торговой площади</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950/262,7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14</w:t>
            </w:r>
            <w:r w:rsidR="00BE23FC">
              <w:rPr>
                <w:sz w:val="22"/>
                <w:szCs w:val="22"/>
              </w:rPr>
              <w:t>40</w:t>
            </w:r>
            <w:r w:rsidRPr="00BA0FED">
              <w:rPr>
                <w:sz w:val="22"/>
                <w:szCs w:val="22"/>
              </w:rPr>
              <w:t>/</w:t>
            </w:r>
            <w:r w:rsidR="000106B3">
              <w:rPr>
                <w:sz w:val="22"/>
                <w:szCs w:val="22"/>
              </w:rPr>
              <w:t>315,10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1</w:t>
            </w:r>
            <w:r w:rsidR="00BE23FC">
              <w:rPr>
                <w:sz w:val="22"/>
                <w:szCs w:val="22"/>
              </w:rPr>
              <w:t>800</w:t>
            </w:r>
            <w:r w:rsidRPr="00BA0FED">
              <w:rPr>
                <w:sz w:val="22"/>
                <w:szCs w:val="22"/>
              </w:rPr>
              <w:t>/</w:t>
            </w:r>
            <w:r w:rsidR="00A3576D">
              <w:rPr>
                <w:sz w:val="22"/>
                <w:szCs w:val="22"/>
              </w:rPr>
              <w:t>351,6</w:t>
            </w:r>
          </w:p>
        </w:tc>
      </w:tr>
      <w:tr w:rsidR="00D50CC7" w:rsidRPr="00BA0FED">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4</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jc w:val="both"/>
              <w:rPr>
                <w:color w:val="000000"/>
                <w:sz w:val="22"/>
                <w:szCs w:val="22"/>
              </w:rPr>
            </w:pPr>
            <w:r w:rsidRPr="00BA0FED">
              <w:rPr>
                <w:color w:val="000000"/>
                <w:sz w:val="22"/>
                <w:szCs w:val="22"/>
              </w:rPr>
              <w:t>Предприятия общественного питания</w:t>
            </w:r>
          </w:p>
          <w:p w:rsidR="00D50CC7" w:rsidRPr="00BA0FED" w:rsidRDefault="00D50CC7" w:rsidP="002F0DA9">
            <w:pPr>
              <w:snapToGrid w:val="0"/>
              <w:jc w:val="both"/>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место</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sz w:val="22"/>
                <w:szCs w:val="22"/>
              </w:rPr>
            </w:pPr>
            <w:r w:rsidRPr="00BA0FED">
              <w:rPr>
                <w:sz w:val="22"/>
                <w:szCs w:val="22"/>
              </w:rPr>
              <w:t>210/58,1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210/</w:t>
            </w:r>
            <w:r w:rsidR="000106B3">
              <w:rPr>
                <w:sz w:val="22"/>
                <w:szCs w:val="22"/>
              </w:rPr>
              <w:t>46,0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250/</w:t>
            </w:r>
            <w:r w:rsidR="00A3576D">
              <w:rPr>
                <w:sz w:val="22"/>
                <w:szCs w:val="22"/>
              </w:rPr>
              <w:t>48,8</w:t>
            </w:r>
          </w:p>
        </w:tc>
      </w:tr>
      <w:tr w:rsidR="00D50CC7" w:rsidRPr="00BA0FED">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5</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Предприятия бытового обслужив</w:t>
            </w:r>
            <w:r w:rsidRPr="00BA0FED">
              <w:rPr>
                <w:color w:val="000000"/>
                <w:sz w:val="22"/>
                <w:szCs w:val="22"/>
              </w:rPr>
              <w:t>а</w:t>
            </w:r>
            <w:r w:rsidRPr="00BA0FED">
              <w:rPr>
                <w:color w:val="000000"/>
                <w:sz w:val="22"/>
                <w:szCs w:val="22"/>
              </w:rPr>
              <w:t>ния</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рабочих</w:t>
            </w:r>
          </w:p>
          <w:p w:rsidR="00D50CC7" w:rsidRPr="00BA0FED" w:rsidRDefault="00D50CC7" w:rsidP="002F0DA9">
            <w:pPr>
              <w:snapToGrid w:val="0"/>
              <w:jc w:val="center"/>
              <w:rPr>
                <w:color w:val="000000"/>
                <w:sz w:val="18"/>
                <w:szCs w:val="18"/>
              </w:rPr>
            </w:pPr>
            <w:r w:rsidRPr="00BA0FED">
              <w:rPr>
                <w:color w:val="000000"/>
                <w:sz w:val="18"/>
                <w:szCs w:val="18"/>
              </w:rPr>
              <w:t>мест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33/</w:t>
            </w:r>
            <w:r w:rsidR="000106B3">
              <w:rPr>
                <w:sz w:val="22"/>
                <w:szCs w:val="22"/>
              </w:rPr>
              <w:t>7,2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39/</w:t>
            </w:r>
            <w:r w:rsidR="00A3576D">
              <w:rPr>
                <w:sz w:val="22"/>
                <w:szCs w:val="22"/>
              </w:rPr>
              <w:t>7,6</w:t>
            </w:r>
          </w:p>
        </w:tc>
      </w:tr>
      <w:tr w:rsidR="00D50CC7" w:rsidRPr="00BA0FED">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6</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660F2E" w:rsidRDefault="00D50CC7" w:rsidP="002F0DA9">
            <w:pPr>
              <w:snapToGrid w:val="0"/>
              <w:rPr>
                <w:color w:val="000000"/>
                <w:sz w:val="22"/>
                <w:szCs w:val="22"/>
              </w:rPr>
            </w:pPr>
            <w:r w:rsidRPr="00BA0FED">
              <w:rPr>
                <w:color w:val="000000"/>
                <w:sz w:val="22"/>
                <w:szCs w:val="22"/>
              </w:rPr>
              <w:t>Отделения связи</w:t>
            </w:r>
            <w:r w:rsidR="00660F2E">
              <w:rPr>
                <w:color w:val="000000"/>
                <w:sz w:val="22"/>
                <w:szCs w:val="22"/>
              </w:rPr>
              <w:t xml:space="preserve"> </w:t>
            </w:r>
            <w:r w:rsidR="00660F2E">
              <w:rPr>
                <w:color w:val="000000"/>
                <w:sz w:val="22"/>
                <w:szCs w:val="22"/>
                <w:lang w:val="en-US"/>
              </w:rPr>
              <w:t>II</w:t>
            </w:r>
            <w:r w:rsidR="00660F2E" w:rsidRPr="00F9392B">
              <w:rPr>
                <w:color w:val="000000"/>
                <w:sz w:val="22"/>
                <w:szCs w:val="22"/>
              </w:rPr>
              <w:t xml:space="preserve"> </w:t>
            </w:r>
            <w:r w:rsidR="00660F2E">
              <w:rPr>
                <w:color w:val="000000"/>
                <w:sz w:val="22"/>
                <w:szCs w:val="22"/>
              </w:rPr>
              <w:t>группы</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объект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2/0,55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2/0,4</w:t>
            </w:r>
            <w:r w:rsidR="000106B3">
              <w:rPr>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2/0,3</w:t>
            </w:r>
            <w:r w:rsidR="00A3576D">
              <w:rPr>
                <w:sz w:val="22"/>
                <w:szCs w:val="22"/>
              </w:rPr>
              <w:t>9</w:t>
            </w:r>
          </w:p>
        </w:tc>
      </w:tr>
      <w:tr w:rsidR="00D50CC7" w:rsidRPr="00BA0FED">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7</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Филиалы банк</w:t>
            </w:r>
            <w:r w:rsidR="00472DA2">
              <w:rPr>
                <w:color w:val="000000"/>
                <w:sz w:val="22"/>
                <w:szCs w:val="22"/>
              </w:rPr>
              <w:t>ов</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объект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1/0,28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2/0,4</w:t>
            </w:r>
            <w:r w:rsidR="000106B3">
              <w:rPr>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3/0,5</w:t>
            </w:r>
            <w:r w:rsidR="00A3576D">
              <w:rPr>
                <w:sz w:val="22"/>
                <w:szCs w:val="22"/>
              </w:rPr>
              <w:t>9</w:t>
            </w:r>
          </w:p>
        </w:tc>
      </w:tr>
      <w:tr w:rsidR="00D50CC7" w:rsidRPr="00BA0FED">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8</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Учреждения культуры и искусства:</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p>
        </w:tc>
      </w:tr>
      <w:tr w:rsidR="00D50CC7" w:rsidRPr="00BA0FED">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D50CC7" w:rsidRPr="00BA0FED" w:rsidRDefault="00D50CC7" w:rsidP="002F0DA9">
            <w:pPr>
              <w:pStyle w:val="af8"/>
              <w:ind w:left="-93" w:right="-48"/>
              <w:jc w:val="center"/>
              <w:rPr>
                <w:color w:val="000000"/>
                <w:sz w:val="24"/>
                <w:szCs w:val="24"/>
              </w:rPr>
            </w:pP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помещения досуга и любительской де</w:t>
            </w:r>
            <w:r w:rsidRPr="00BA0FED">
              <w:rPr>
                <w:color w:val="000000"/>
                <w:sz w:val="22"/>
                <w:szCs w:val="22"/>
              </w:rPr>
              <w:t>я</w:t>
            </w:r>
            <w:r w:rsidRPr="00BA0FED">
              <w:rPr>
                <w:color w:val="000000"/>
                <w:sz w:val="22"/>
                <w:szCs w:val="22"/>
              </w:rPr>
              <w:t>тельности с кинозалами</w:t>
            </w:r>
          </w:p>
          <w:p w:rsidR="00D50CC7" w:rsidRPr="00BA0FED" w:rsidRDefault="00D50CC7" w:rsidP="002F0DA9">
            <w:pPr>
              <w:snapToGrid w:val="0"/>
              <w:rPr>
                <w:color w:val="000000"/>
                <w:sz w:val="22"/>
                <w:szCs w:val="22"/>
              </w:rPr>
            </w:pPr>
            <w:r w:rsidRPr="00BA0FED">
              <w:rPr>
                <w:color w:val="000000"/>
                <w:sz w:val="22"/>
                <w:szCs w:val="22"/>
              </w:rPr>
              <w:t xml:space="preserve">всего /1000 чел. </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мест (объект)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370 (2)/</w:t>
            </w:r>
          </w:p>
          <w:p w:rsidR="00D50CC7" w:rsidRPr="00BA0FED" w:rsidRDefault="00D50CC7" w:rsidP="002F0DA9">
            <w:pPr>
              <w:jc w:val="center"/>
              <w:rPr>
                <w:color w:val="000000"/>
                <w:sz w:val="22"/>
                <w:szCs w:val="22"/>
              </w:rPr>
            </w:pPr>
            <w:r w:rsidRPr="00BA0FED">
              <w:rPr>
                <w:color w:val="000000"/>
                <w:sz w:val="22"/>
                <w:szCs w:val="22"/>
              </w:rPr>
              <w:t>/102,3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620(3)/</w:t>
            </w:r>
          </w:p>
          <w:p w:rsidR="00D50CC7" w:rsidRPr="00BA0FED" w:rsidRDefault="00D50CC7" w:rsidP="00D50CC7">
            <w:pPr>
              <w:jc w:val="center"/>
              <w:rPr>
                <w:sz w:val="22"/>
                <w:szCs w:val="22"/>
              </w:rPr>
            </w:pPr>
            <w:r w:rsidRPr="00BA0FED">
              <w:rPr>
                <w:sz w:val="22"/>
                <w:szCs w:val="22"/>
              </w:rPr>
              <w:t>/</w:t>
            </w:r>
            <w:r w:rsidR="000106B3">
              <w:rPr>
                <w:sz w:val="22"/>
                <w:szCs w:val="22"/>
              </w:rPr>
              <w:t>135,7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620 (3)/</w:t>
            </w:r>
          </w:p>
          <w:p w:rsidR="00D50CC7" w:rsidRPr="00BA0FED" w:rsidRDefault="00D50CC7" w:rsidP="002F0DA9">
            <w:pPr>
              <w:jc w:val="center"/>
              <w:rPr>
                <w:sz w:val="22"/>
                <w:szCs w:val="22"/>
              </w:rPr>
            </w:pPr>
            <w:r w:rsidRPr="00BA0FED">
              <w:rPr>
                <w:sz w:val="22"/>
                <w:szCs w:val="22"/>
              </w:rPr>
              <w:t>/</w:t>
            </w:r>
            <w:r w:rsidR="00A3576D">
              <w:rPr>
                <w:sz w:val="22"/>
                <w:szCs w:val="22"/>
              </w:rPr>
              <w:t>121,1</w:t>
            </w:r>
          </w:p>
        </w:tc>
      </w:tr>
      <w:tr w:rsidR="00D50CC7" w:rsidRPr="00BA0FED">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9</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Физкультурно-спортивные сооруж</w:t>
            </w:r>
            <w:r w:rsidRPr="00BA0FED">
              <w:rPr>
                <w:color w:val="000000"/>
                <w:sz w:val="22"/>
                <w:szCs w:val="22"/>
              </w:rPr>
              <w:t>е</w:t>
            </w:r>
            <w:r w:rsidRPr="00BA0FED">
              <w:rPr>
                <w:color w:val="000000"/>
                <w:sz w:val="22"/>
                <w:szCs w:val="22"/>
              </w:rPr>
              <w:t>ния</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p>
        </w:tc>
      </w:tr>
      <w:tr w:rsidR="00D50CC7" w:rsidRPr="00BA0FED">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9</w:t>
            </w:r>
            <w:r w:rsidR="00D50CC7" w:rsidRPr="00BA0FED">
              <w:rPr>
                <w:color w:val="000000"/>
                <w:sz w:val="24"/>
                <w:szCs w:val="24"/>
              </w:rPr>
              <w:t>.1</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Помещения для физкультурно-оздорови-тельных занятий и спорти</w:t>
            </w:r>
            <w:r w:rsidRPr="00BA0FED">
              <w:rPr>
                <w:color w:val="000000"/>
                <w:sz w:val="22"/>
                <w:szCs w:val="22"/>
              </w:rPr>
              <w:t>в</w:t>
            </w:r>
            <w:r w:rsidRPr="00BA0FED">
              <w:rPr>
                <w:color w:val="000000"/>
                <w:sz w:val="22"/>
                <w:szCs w:val="22"/>
              </w:rPr>
              <w:t>ные залы</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м</w:t>
            </w:r>
            <w:r w:rsidRPr="00BA0FED">
              <w:rPr>
                <w:color w:val="000000"/>
                <w:sz w:val="18"/>
                <w:szCs w:val="18"/>
                <w:vertAlign w:val="superscript"/>
              </w:rPr>
              <w:t>2</w:t>
            </w:r>
            <w:r w:rsidRPr="00BA0FED">
              <w:rPr>
                <w:color w:val="000000"/>
                <w:sz w:val="18"/>
                <w:szCs w:val="18"/>
              </w:rPr>
              <w:t xml:space="preserve"> площади пола </w:t>
            </w:r>
          </w:p>
          <w:p w:rsidR="00D50CC7" w:rsidRPr="00BA0FED" w:rsidRDefault="00D50CC7" w:rsidP="002F0DA9">
            <w:pPr>
              <w:snapToGrid w:val="0"/>
              <w:jc w:val="center"/>
              <w:rPr>
                <w:color w:val="000000"/>
                <w:sz w:val="18"/>
                <w:szCs w:val="18"/>
              </w:rPr>
            </w:pPr>
            <w:r w:rsidRPr="00BA0FED">
              <w:rPr>
                <w:color w:val="000000"/>
                <w:sz w:val="18"/>
                <w:szCs w:val="18"/>
              </w:rPr>
              <w:t>(объект)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150 (1)/</w:t>
            </w:r>
          </w:p>
          <w:p w:rsidR="00D50CC7" w:rsidRPr="00BA0FED" w:rsidRDefault="00D50CC7" w:rsidP="002F0DA9">
            <w:pPr>
              <w:jc w:val="center"/>
              <w:rPr>
                <w:color w:val="000000"/>
                <w:sz w:val="22"/>
                <w:szCs w:val="22"/>
              </w:rPr>
            </w:pPr>
            <w:r w:rsidRPr="00BA0FED">
              <w:rPr>
                <w:color w:val="000000"/>
                <w:sz w:val="22"/>
                <w:szCs w:val="22"/>
              </w:rPr>
              <w:t>/41,5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1150 (2)/</w:t>
            </w:r>
          </w:p>
          <w:p w:rsidR="00D50CC7" w:rsidRPr="00BA0FED" w:rsidRDefault="00D50CC7" w:rsidP="00D50CC7">
            <w:pPr>
              <w:jc w:val="center"/>
              <w:rPr>
                <w:sz w:val="22"/>
                <w:szCs w:val="22"/>
              </w:rPr>
            </w:pPr>
            <w:r w:rsidRPr="00BA0FED">
              <w:rPr>
                <w:sz w:val="22"/>
                <w:szCs w:val="22"/>
              </w:rPr>
              <w:t>/</w:t>
            </w:r>
            <w:r w:rsidR="000106B3">
              <w:rPr>
                <w:sz w:val="22"/>
                <w:szCs w:val="22"/>
              </w:rPr>
              <w:t>251,6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2150 (3)/</w:t>
            </w:r>
          </w:p>
          <w:p w:rsidR="00D50CC7" w:rsidRPr="00BA0FED" w:rsidRDefault="00D50CC7" w:rsidP="002F0DA9">
            <w:pPr>
              <w:jc w:val="center"/>
              <w:rPr>
                <w:sz w:val="22"/>
                <w:szCs w:val="22"/>
              </w:rPr>
            </w:pPr>
            <w:r w:rsidRPr="00BA0FED">
              <w:rPr>
                <w:sz w:val="22"/>
                <w:szCs w:val="22"/>
              </w:rPr>
              <w:t>/</w:t>
            </w:r>
            <w:r w:rsidR="00A3576D">
              <w:rPr>
                <w:sz w:val="22"/>
                <w:szCs w:val="22"/>
              </w:rPr>
              <w:t>419,9</w:t>
            </w:r>
          </w:p>
        </w:tc>
      </w:tr>
      <w:tr w:rsidR="00D50CC7" w:rsidRPr="00BA0FED">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9</w:t>
            </w:r>
            <w:r w:rsidR="00D50CC7" w:rsidRPr="00BA0FED">
              <w:rPr>
                <w:color w:val="000000"/>
                <w:sz w:val="24"/>
                <w:szCs w:val="24"/>
              </w:rPr>
              <w:t>.2</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бассейны плавательные</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м</w:t>
            </w:r>
            <w:r w:rsidRPr="00BA0FED">
              <w:rPr>
                <w:color w:val="000000"/>
                <w:sz w:val="18"/>
                <w:szCs w:val="18"/>
                <w:vertAlign w:val="superscript"/>
              </w:rPr>
              <w:t>2</w:t>
            </w:r>
            <w:r w:rsidRPr="00BA0FED">
              <w:rPr>
                <w:color w:val="000000"/>
                <w:sz w:val="18"/>
                <w:szCs w:val="18"/>
              </w:rPr>
              <w:t xml:space="preserve"> зеркала воды (объект)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r w:rsidRPr="00BA0FED">
              <w:rPr>
                <w:color w:val="000000"/>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312 (1)/</w:t>
            </w:r>
          </w:p>
          <w:p w:rsidR="00D50CC7" w:rsidRPr="00BA0FED" w:rsidRDefault="00D50CC7" w:rsidP="00D50CC7">
            <w:pPr>
              <w:jc w:val="center"/>
              <w:rPr>
                <w:sz w:val="22"/>
                <w:szCs w:val="22"/>
              </w:rPr>
            </w:pPr>
            <w:r w:rsidRPr="00BA0FED">
              <w:rPr>
                <w:sz w:val="22"/>
                <w:szCs w:val="22"/>
              </w:rPr>
              <w:t>/</w:t>
            </w:r>
            <w:r w:rsidR="000106B3">
              <w:rPr>
                <w:sz w:val="22"/>
                <w:szCs w:val="22"/>
              </w:rPr>
              <w:t>68,3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624 (2)/</w:t>
            </w:r>
          </w:p>
          <w:p w:rsidR="00D50CC7" w:rsidRPr="00BA0FED" w:rsidRDefault="00D50CC7" w:rsidP="002F0DA9">
            <w:pPr>
              <w:jc w:val="center"/>
              <w:rPr>
                <w:sz w:val="22"/>
                <w:szCs w:val="22"/>
              </w:rPr>
            </w:pPr>
            <w:r w:rsidRPr="00BA0FED">
              <w:rPr>
                <w:sz w:val="22"/>
                <w:szCs w:val="22"/>
              </w:rPr>
              <w:t>/</w:t>
            </w:r>
            <w:r w:rsidR="00A3576D">
              <w:rPr>
                <w:sz w:val="22"/>
                <w:szCs w:val="22"/>
              </w:rPr>
              <w:t>121,9</w:t>
            </w:r>
          </w:p>
        </w:tc>
      </w:tr>
      <w:tr w:rsidR="00D50CC7" w:rsidRPr="00BA0FED">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9</w:t>
            </w:r>
            <w:r w:rsidR="00D50CC7" w:rsidRPr="00BA0FED">
              <w:rPr>
                <w:color w:val="000000"/>
                <w:sz w:val="24"/>
                <w:szCs w:val="24"/>
              </w:rPr>
              <w:t>.3</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плоскостные сооружения</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тыс. м</w:t>
            </w:r>
            <w:r w:rsidRPr="00BA0FED">
              <w:rPr>
                <w:color w:val="000000"/>
                <w:sz w:val="18"/>
                <w:szCs w:val="18"/>
                <w:vertAlign w:val="superscript"/>
              </w:rPr>
              <w:t>2</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9,</w:t>
            </w:r>
            <w:r w:rsidR="00472DA2">
              <w:rPr>
                <w:sz w:val="22"/>
                <w:szCs w:val="22"/>
              </w:rPr>
              <w:t>93</w:t>
            </w:r>
            <w:r w:rsidRPr="00BA0FED">
              <w:rPr>
                <w:sz w:val="22"/>
                <w:szCs w:val="22"/>
              </w:rPr>
              <w:t>/</w:t>
            </w:r>
            <w:r w:rsidR="00A3576D">
              <w:rPr>
                <w:sz w:val="22"/>
                <w:szCs w:val="22"/>
              </w:rPr>
              <w:t>2,12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10,86/</w:t>
            </w:r>
            <w:r w:rsidR="00A3576D">
              <w:rPr>
                <w:sz w:val="22"/>
                <w:szCs w:val="22"/>
              </w:rPr>
              <w:t>2,12</w:t>
            </w:r>
          </w:p>
        </w:tc>
      </w:tr>
      <w:tr w:rsidR="00D50CC7" w:rsidRPr="00BA0FED">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D50CC7" w:rsidRPr="00BA0FED" w:rsidRDefault="00C737BC" w:rsidP="002F0DA9">
            <w:pPr>
              <w:pStyle w:val="af8"/>
              <w:ind w:left="-93" w:right="-48"/>
              <w:jc w:val="center"/>
              <w:rPr>
                <w:color w:val="000000"/>
                <w:sz w:val="24"/>
                <w:szCs w:val="24"/>
              </w:rPr>
            </w:pPr>
            <w:r>
              <w:rPr>
                <w:color w:val="000000"/>
                <w:sz w:val="24"/>
                <w:szCs w:val="24"/>
              </w:rPr>
              <w:t>10</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Многопрофильные центры по работе с дет</w:t>
            </w:r>
            <w:r w:rsidRPr="00BA0FED">
              <w:rPr>
                <w:color w:val="000000"/>
                <w:sz w:val="22"/>
                <w:szCs w:val="22"/>
              </w:rPr>
              <w:t>ь</w:t>
            </w:r>
            <w:r w:rsidRPr="00BA0FED">
              <w:rPr>
                <w:color w:val="000000"/>
                <w:sz w:val="22"/>
                <w:szCs w:val="22"/>
              </w:rPr>
              <w:t>ми и молодежью**</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20"/>
              </w:rPr>
            </w:pPr>
            <w:r w:rsidRPr="00BA0FED">
              <w:rPr>
                <w:color w:val="000000"/>
                <w:sz w:val="18"/>
                <w:szCs w:val="18"/>
              </w:rPr>
              <w:t>м</w:t>
            </w:r>
            <w:r w:rsidRPr="00BA0FED">
              <w:rPr>
                <w:color w:val="000000"/>
                <w:sz w:val="18"/>
                <w:szCs w:val="18"/>
                <w:vertAlign w:val="superscript"/>
              </w:rPr>
              <w:t>2</w:t>
            </w:r>
            <w:r w:rsidRPr="00BA0FED">
              <w:rPr>
                <w:color w:val="000000"/>
                <w:sz w:val="18"/>
                <w:szCs w:val="18"/>
              </w:rPr>
              <w:t xml:space="preserve"> общей площади</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jc w:val="center"/>
              <w:rPr>
                <w:color w:val="000000"/>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1</w:t>
            </w:r>
            <w:r w:rsidR="00420EF7">
              <w:rPr>
                <w:sz w:val="22"/>
                <w:szCs w:val="22"/>
              </w:rPr>
              <w:t>2</w:t>
            </w:r>
            <w:r w:rsidRPr="00BA0FED">
              <w:rPr>
                <w:sz w:val="22"/>
                <w:szCs w:val="22"/>
              </w:rPr>
              <w:t>5/</w:t>
            </w:r>
            <w:r w:rsidR="00A3576D">
              <w:rPr>
                <w:sz w:val="22"/>
                <w:szCs w:val="22"/>
              </w:rPr>
              <w:t>27,4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420EF7" w:rsidP="002F0DA9">
            <w:pPr>
              <w:jc w:val="center"/>
              <w:rPr>
                <w:sz w:val="22"/>
                <w:szCs w:val="22"/>
              </w:rPr>
            </w:pPr>
            <w:r>
              <w:rPr>
                <w:sz w:val="22"/>
                <w:szCs w:val="22"/>
              </w:rPr>
              <w:t>150</w:t>
            </w:r>
            <w:r w:rsidR="00D50CC7" w:rsidRPr="00BA0FED">
              <w:rPr>
                <w:sz w:val="22"/>
                <w:szCs w:val="22"/>
              </w:rPr>
              <w:t>/</w:t>
            </w:r>
            <w:r w:rsidR="00A3576D">
              <w:rPr>
                <w:sz w:val="22"/>
                <w:szCs w:val="22"/>
              </w:rPr>
              <w:t>29,3</w:t>
            </w:r>
          </w:p>
        </w:tc>
      </w:tr>
      <w:tr w:rsidR="00D50CC7" w:rsidRPr="00BA0FED">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D50CC7" w:rsidRPr="00BA0FED" w:rsidRDefault="00D50CC7" w:rsidP="002F0DA9">
            <w:pPr>
              <w:pStyle w:val="af8"/>
              <w:ind w:left="-93" w:right="-48"/>
              <w:jc w:val="center"/>
              <w:rPr>
                <w:color w:val="000000"/>
                <w:sz w:val="24"/>
                <w:szCs w:val="24"/>
              </w:rPr>
            </w:pPr>
            <w:r w:rsidRPr="00BA0FED">
              <w:rPr>
                <w:color w:val="000000"/>
                <w:sz w:val="24"/>
                <w:szCs w:val="24"/>
              </w:rPr>
              <w:t>1</w:t>
            </w:r>
            <w:r w:rsidR="00C737BC">
              <w:rPr>
                <w:color w:val="000000"/>
                <w:sz w:val="24"/>
                <w:szCs w:val="24"/>
              </w:rPr>
              <w:t>1</w:t>
            </w:r>
          </w:p>
        </w:tc>
        <w:tc>
          <w:tcPr>
            <w:tcW w:w="3969" w:type="dxa"/>
            <w:tcBorders>
              <w:top w:val="single" w:sz="4" w:space="0" w:color="000000"/>
              <w:left w:val="single" w:sz="4" w:space="0" w:color="000000"/>
              <w:bottom w:val="single" w:sz="4" w:space="0" w:color="000000"/>
              <w:right w:val="single" w:sz="4" w:space="0" w:color="auto"/>
            </w:tcBorders>
            <w:tcMar>
              <w:left w:w="85" w:type="dxa"/>
            </w:tcMar>
          </w:tcPr>
          <w:p w:rsidR="00D50CC7" w:rsidRPr="00BA0FED" w:rsidRDefault="00D50CC7" w:rsidP="002F0DA9">
            <w:pPr>
              <w:snapToGrid w:val="0"/>
              <w:rPr>
                <w:color w:val="000000"/>
                <w:sz w:val="22"/>
                <w:szCs w:val="22"/>
              </w:rPr>
            </w:pPr>
            <w:r w:rsidRPr="00BA0FED">
              <w:rPr>
                <w:color w:val="000000"/>
                <w:sz w:val="22"/>
                <w:szCs w:val="22"/>
              </w:rPr>
              <w:t>Кладбища (</w:t>
            </w:r>
            <w:r w:rsidRPr="00BA0FED">
              <w:rPr>
                <w:sz w:val="22"/>
                <w:szCs w:val="22"/>
              </w:rPr>
              <w:t>неиспользованная территория)</w:t>
            </w:r>
          </w:p>
          <w:p w:rsidR="00D50CC7" w:rsidRPr="00BA0FED" w:rsidRDefault="00D50CC7" w:rsidP="002F0DA9">
            <w:pPr>
              <w:snapToGrid w:val="0"/>
              <w:rPr>
                <w:color w:val="000000"/>
                <w:sz w:val="22"/>
                <w:szCs w:val="22"/>
              </w:rPr>
            </w:pPr>
            <w:r w:rsidRPr="00BA0FED">
              <w:rPr>
                <w:color w:val="000000"/>
                <w:sz w:val="22"/>
                <w:szCs w:val="22"/>
              </w:rPr>
              <w:t>всего /1000 чел.</w:t>
            </w:r>
          </w:p>
        </w:tc>
        <w:tc>
          <w:tcPr>
            <w:tcW w:w="1134" w:type="dxa"/>
            <w:tcBorders>
              <w:top w:val="single" w:sz="4" w:space="0" w:color="auto"/>
              <w:left w:val="single" w:sz="4" w:space="0" w:color="auto"/>
              <w:bottom w:val="single" w:sz="4" w:space="0" w:color="auto"/>
              <w:right w:val="single" w:sz="4" w:space="0" w:color="auto"/>
            </w:tcBorders>
          </w:tcPr>
          <w:p w:rsidR="00D50CC7" w:rsidRPr="00BA0FED" w:rsidRDefault="00D50CC7" w:rsidP="002F0DA9">
            <w:pPr>
              <w:snapToGrid w:val="0"/>
              <w:jc w:val="center"/>
              <w:rPr>
                <w:color w:val="000000"/>
                <w:sz w:val="18"/>
                <w:szCs w:val="18"/>
              </w:rPr>
            </w:pPr>
            <w:r w:rsidRPr="00BA0FED">
              <w:rPr>
                <w:color w:val="000000"/>
                <w:sz w:val="18"/>
                <w:szCs w:val="18"/>
              </w:rPr>
              <w:t>га (объект)</w:t>
            </w:r>
          </w:p>
        </w:tc>
        <w:tc>
          <w:tcPr>
            <w:tcW w:w="1228" w:type="dxa"/>
            <w:tcBorders>
              <w:top w:val="single" w:sz="4" w:space="0" w:color="auto"/>
              <w:left w:val="single" w:sz="4" w:space="0" w:color="auto"/>
              <w:bottom w:val="single" w:sz="4" w:space="0" w:color="auto"/>
              <w:right w:val="single" w:sz="4" w:space="0" w:color="auto"/>
            </w:tcBorders>
          </w:tcPr>
          <w:p w:rsidR="00D50CC7" w:rsidRPr="00BA0FED" w:rsidRDefault="00D50CC7" w:rsidP="001133FB">
            <w:pPr>
              <w:tabs>
                <w:tab w:val="center" w:pos="609"/>
              </w:tabs>
              <w:jc w:val="center"/>
              <w:rPr>
                <w:color w:val="000000"/>
                <w:sz w:val="22"/>
                <w:szCs w:val="22"/>
              </w:rPr>
            </w:pPr>
            <w:r w:rsidRPr="00BA0FED">
              <w:rPr>
                <w:color w:val="000000"/>
                <w:sz w:val="22"/>
                <w:szCs w:val="22"/>
              </w:rPr>
              <w:t>2,0 (2)/0,55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D50CC7">
            <w:pPr>
              <w:jc w:val="center"/>
              <w:rPr>
                <w:sz w:val="22"/>
                <w:szCs w:val="22"/>
              </w:rPr>
            </w:pPr>
            <w:r w:rsidRPr="00BA0FED">
              <w:rPr>
                <w:sz w:val="22"/>
                <w:szCs w:val="22"/>
              </w:rPr>
              <w:t>2,</w:t>
            </w:r>
            <w:r w:rsidR="00504D7A">
              <w:rPr>
                <w:sz w:val="22"/>
                <w:szCs w:val="22"/>
              </w:rPr>
              <w:t>2</w:t>
            </w:r>
            <w:r w:rsidRPr="00BA0FED">
              <w:rPr>
                <w:sz w:val="22"/>
                <w:szCs w:val="22"/>
              </w:rPr>
              <w:t xml:space="preserve"> (2)/0,4</w:t>
            </w:r>
            <w:r w:rsidR="00504D7A">
              <w:rPr>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D50CC7" w:rsidRPr="00BA0FED" w:rsidRDefault="00D50CC7" w:rsidP="002F0DA9">
            <w:pPr>
              <w:jc w:val="center"/>
              <w:rPr>
                <w:sz w:val="22"/>
                <w:szCs w:val="22"/>
              </w:rPr>
            </w:pPr>
            <w:r w:rsidRPr="00BA0FED">
              <w:rPr>
                <w:sz w:val="22"/>
                <w:szCs w:val="22"/>
              </w:rPr>
              <w:t>2,</w:t>
            </w:r>
            <w:r w:rsidR="00504D7A">
              <w:rPr>
                <w:sz w:val="22"/>
                <w:szCs w:val="22"/>
              </w:rPr>
              <w:t>2</w:t>
            </w:r>
            <w:r w:rsidRPr="00BA0FED">
              <w:rPr>
                <w:sz w:val="22"/>
                <w:szCs w:val="22"/>
              </w:rPr>
              <w:t xml:space="preserve"> (2)/0,3</w:t>
            </w:r>
            <w:r w:rsidR="00A3576D">
              <w:rPr>
                <w:sz w:val="22"/>
                <w:szCs w:val="22"/>
              </w:rPr>
              <w:t>9</w:t>
            </w:r>
          </w:p>
        </w:tc>
      </w:tr>
    </w:tbl>
    <w:p w:rsidR="00884B96" w:rsidRPr="00BA0FED" w:rsidRDefault="00884B96" w:rsidP="00884B96">
      <w:pPr>
        <w:rPr>
          <w:color w:val="000000"/>
          <w:sz w:val="22"/>
          <w:szCs w:val="22"/>
        </w:rPr>
      </w:pPr>
      <w:r w:rsidRPr="00BA0FED">
        <w:rPr>
          <w:color w:val="000000"/>
          <w:sz w:val="22"/>
          <w:szCs w:val="22"/>
        </w:rPr>
        <w:t>**    на базе учреждений культуры и спорта</w:t>
      </w:r>
    </w:p>
    <w:p w:rsidR="00CF78F6" w:rsidRPr="00BA0FED" w:rsidRDefault="00CF78F6" w:rsidP="00AF7755">
      <w:pPr>
        <w:tabs>
          <w:tab w:val="left" w:pos="5040"/>
        </w:tabs>
        <w:ind w:firstLine="15"/>
        <w:jc w:val="both"/>
        <w:rPr>
          <w:b/>
          <w:color w:val="000000"/>
          <w:sz w:val="24"/>
        </w:rPr>
      </w:pPr>
    </w:p>
    <w:p w:rsidR="00CF78F6" w:rsidRPr="00BC6FE1" w:rsidRDefault="00CF78F6" w:rsidP="00AF7755">
      <w:pPr>
        <w:tabs>
          <w:tab w:val="left" w:pos="5040"/>
        </w:tabs>
        <w:ind w:firstLine="15"/>
        <w:jc w:val="both"/>
        <w:rPr>
          <w:b/>
          <w:sz w:val="24"/>
        </w:rPr>
      </w:pPr>
    </w:p>
    <w:p w:rsidR="00AF7755" w:rsidRPr="00BA0FED" w:rsidRDefault="00AF7755" w:rsidP="00884B96">
      <w:pPr>
        <w:tabs>
          <w:tab w:val="left" w:pos="5040"/>
        </w:tabs>
        <w:spacing w:line="360" w:lineRule="auto"/>
        <w:ind w:firstLine="15"/>
        <w:outlineLvl w:val="2"/>
        <w:rPr>
          <w:b/>
          <w:bCs/>
          <w:color w:val="000000"/>
          <w:sz w:val="24"/>
          <w:szCs w:val="24"/>
        </w:rPr>
      </w:pPr>
      <w:bookmarkStart w:id="70" w:name="_Toc373245003"/>
      <w:r w:rsidRPr="00BA0FED">
        <w:rPr>
          <w:b/>
          <w:bCs/>
          <w:color w:val="000000"/>
          <w:sz w:val="24"/>
          <w:szCs w:val="24"/>
        </w:rPr>
        <w:t>4.1.6. Решения по развитию</w:t>
      </w:r>
      <w:r w:rsidR="00193479" w:rsidRPr="00BA0FED">
        <w:rPr>
          <w:b/>
          <w:bCs/>
          <w:color w:val="000000"/>
          <w:sz w:val="24"/>
          <w:szCs w:val="24"/>
        </w:rPr>
        <w:t xml:space="preserve"> </w:t>
      </w:r>
      <w:r w:rsidRPr="00BA0FED">
        <w:rPr>
          <w:b/>
          <w:color w:val="000000"/>
          <w:sz w:val="24"/>
          <w:szCs w:val="24"/>
        </w:rPr>
        <w:t xml:space="preserve">рекреационных </w:t>
      </w:r>
      <w:r w:rsidRPr="00BA0FED">
        <w:rPr>
          <w:b/>
          <w:bCs/>
          <w:color w:val="000000"/>
          <w:sz w:val="24"/>
          <w:szCs w:val="24"/>
        </w:rPr>
        <w:t>территорий</w:t>
      </w:r>
      <w:bookmarkEnd w:id="70"/>
    </w:p>
    <w:p w:rsidR="00C20601" w:rsidRPr="00BA0FED" w:rsidRDefault="00C20601" w:rsidP="00C20601">
      <w:pPr>
        <w:tabs>
          <w:tab w:val="left" w:pos="5040"/>
        </w:tabs>
        <w:ind w:firstLine="654"/>
        <w:jc w:val="both"/>
        <w:rPr>
          <w:color w:val="000000"/>
          <w:sz w:val="24"/>
        </w:rPr>
      </w:pPr>
      <w:r w:rsidRPr="00BA0FED">
        <w:rPr>
          <w:color w:val="000000"/>
          <w:sz w:val="24"/>
        </w:rPr>
        <w:t>Территории рекреационного назначения предусмотрена для отдыха и туризма с приоритетом природно-ориентированного отдыха (сельский туризм, историко-краеведческий туризм) и размещением объектов соответствующего назначения (мини</w:t>
      </w:r>
      <w:r w:rsidR="009F75B8" w:rsidRPr="00BA0FED">
        <w:rPr>
          <w:color w:val="000000"/>
          <w:sz w:val="24"/>
        </w:rPr>
        <w:t>-</w:t>
      </w:r>
      <w:r w:rsidRPr="00BA0FED">
        <w:rPr>
          <w:color w:val="000000"/>
          <w:sz w:val="24"/>
        </w:rPr>
        <w:t>гостиницы, мотели, велосипедные, роликовые дорожки и т.п) с местами для краткосрочного размещения личного автотранспорта.</w:t>
      </w:r>
    </w:p>
    <w:p w:rsidR="00C20601" w:rsidRPr="00BA0FED" w:rsidRDefault="00C20601" w:rsidP="00C20601">
      <w:pPr>
        <w:tabs>
          <w:tab w:val="left" w:pos="5040"/>
        </w:tabs>
        <w:ind w:firstLine="654"/>
        <w:jc w:val="both"/>
        <w:rPr>
          <w:color w:val="000000"/>
          <w:sz w:val="24"/>
          <w:szCs w:val="24"/>
        </w:rPr>
      </w:pPr>
      <w:r w:rsidRPr="00BA0FED">
        <w:rPr>
          <w:color w:val="000000"/>
          <w:sz w:val="24"/>
        </w:rPr>
        <w:t>Территория рекреационных зон формируется на основе существующего природного ландшафта (леса, луга, водоёмы), с учетом расположения объектов культурного наследия</w:t>
      </w:r>
      <w:r w:rsidRPr="00BA0FED">
        <w:rPr>
          <w:color w:val="000000"/>
          <w:sz w:val="24"/>
          <w:szCs w:val="24"/>
        </w:rPr>
        <w:t>.</w:t>
      </w:r>
    </w:p>
    <w:p w:rsidR="00C20601" w:rsidRPr="00BA0FED" w:rsidRDefault="00C20601" w:rsidP="00884B96">
      <w:pPr>
        <w:widowControl w:val="0"/>
        <w:tabs>
          <w:tab w:val="left" w:pos="5040"/>
        </w:tabs>
        <w:ind w:firstLine="652"/>
        <w:jc w:val="both"/>
        <w:rPr>
          <w:color w:val="000000"/>
          <w:sz w:val="24"/>
          <w:szCs w:val="24"/>
        </w:rPr>
      </w:pPr>
      <w:r w:rsidRPr="00BA0FED">
        <w:rPr>
          <w:color w:val="000000"/>
          <w:sz w:val="24"/>
          <w:szCs w:val="24"/>
        </w:rPr>
        <w:t xml:space="preserve">В проекте генерального плана Губаницкого сельского поселения к расчетному сроку предусмотрено развитие существующих и формирование новых рекреационных территорий на площади – </w:t>
      </w:r>
      <w:smartTag w:uri="urn:schemas-microsoft-com:office:smarttags" w:element="metricconverter">
        <w:smartTagPr>
          <w:attr w:name="ProductID" w:val="46,97 га"/>
        </w:smartTagPr>
        <w:r w:rsidR="00577341">
          <w:rPr>
            <w:color w:val="000000"/>
            <w:sz w:val="24"/>
            <w:szCs w:val="24"/>
          </w:rPr>
          <w:t>46,97</w:t>
        </w:r>
        <w:r w:rsidR="00DE5F5C" w:rsidRPr="00BA0FED">
          <w:rPr>
            <w:color w:val="000000"/>
            <w:sz w:val="24"/>
            <w:szCs w:val="24"/>
          </w:rPr>
          <w:t xml:space="preserve"> </w:t>
        </w:r>
        <w:r w:rsidRPr="00BA0FED">
          <w:rPr>
            <w:color w:val="000000"/>
            <w:sz w:val="24"/>
            <w:szCs w:val="24"/>
          </w:rPr>
          <w:t>га</w:t>
        </w:r>
      </w:smartTag>
      <w:r w:rsidRPr="00BA0FED">
        <w:rPr>
          <w:color w:val="000000"/>
          <w:sz w:val="24"/>
          <w:szCs w:val="24"/>
        </w:rPr>
        <w:t xml:space="preserve">, </w:t>
      </w:r>
      <w:r w:rsidR="00D50CC7" w:rsidRPr="00BA0FED">
        <w:rPr>
          <w:color w:val="000000"/>
          <w:sz w:val="24"/>
          <w:szCs w:val="24"/>
        </w:rPr>
        <w:t>из них зеленых насаждений общего пользования в границах населенных пунктов (парков, скверов, садов) с возможн</w:t>
      </w:r>
      <w:r w:rsidR="00D50CC7" w:rsidRPr="00BA0FED">
        <w:rPr>
          <w:color w:val="000000"/>
          <w:sz w:val="24"/>
          <w:szCs w:val="24"/>
        </w:rPr>
        <w:t>о</w:t>
      </w:r>
      <w:r w:rsidR="00D50CC7" w:rsidRPr="00BA0FED">
        <w:rPr>
          <w:color w:val="000000"/>
          <w:sz w:val="24"/>
          <w:szCs w:val="24"/>
        </w:rPr>
        <w:t>стью размещения плоскос</w:t>
      </w:r>
      <w:r w:rsidR="00D50CC7" w:rsidRPr="00BA0FED">
        <w:rPr>
          <w:color w:val="000000"/>
          <w:sz w:val="24"/>
          <w:szCs w:val="24"/>
        </w:rPr>
        <w:t>т</w:t>
      </w:r>
      <w:r w:rsidR="00D50CC7" w:rsidRPr="00BA0FED">
        <w:rPr>
          <w:color w:val="000000"/>
          <w:sz w:val="24"/>
          <w:szCs w:val="24"/>
        </w:rPr>
        <w:t xml:space="preserve">ных спортивных сооружений – </w:t>
      </w:r>
      <w:r w:rsidR="00577341">
        <w:rPr>
          <w:sz w:val="24"/>
          <w:szCs w:val="24"/>
        </w:rPr>
        <w:t>40,84</w:t>
      </w:r>
      <w:r w:rsidR="00D50CC7" w:rsidRPr="00BA0FED">
        <w:rPr>
          <w:sz w:val="24"/>
          <w:szCs w:val="24"/>
        </w:rPr>
        <w:t> га.</w:t>
      </w:r>
    </w:p>
    <w:p w:rsidR="00C20601" w:rsidRDefault="00C20601" w:rsidP="00C20601">
      <w:pPr>
        <w:ind w:firstLine="900"/>
        <w:jc w:val="both"/>
        <w:rPr>
          <w:sz w:val="24"/>
          <w:szCs w:val="24"/>
        </w:rPr>
      </w:pPr>
      <w:r w:rsidRPr="00BA0FED">
        <w:rPr>
          <w:sz w:val="24"/>
          <w:szCs w:val="24"/>
        </w:rPr>
        <w:t xml:space="preserve">В </w:t>
      </w:r>
      <w:r w:rsidR="00D11427">
        <w:rPr>
          <w:sz w:val="24"/>
          <w:szCs w:val="24"/>
        </w:rPr>
        <w:t>центральной</w:t>
      </w:r>
      <w:r w:rsidRPr="00BA0FED">
        <w:rPr>
          <w:sz w:val="24"/>
          <w:szCs w:val="24"/>
        </w:rPr>
        <w:t xml:space="preserve"> части муниципального образования </w:t>
      </w:r>
      <w:r w:rsidR="00D50CC7" w:rsidRPr="00BA0FED">
        <w:rPr>
          <w:sz w:val="24"/>
          <w:szCs w:val="24"/>
        </w:rPr>
        <w:t>в</w:t>
      </w:r>
      <w:r w:rsidRPr="00BA0FED">
        <w:rPr>
          <w:sz w:val="24"/>
          <w:szCs w:val="24"/>
        </w:rPr>
        <w:t xml:space="preserve"> деревн</w:t>
      </w:r>
      <w:r w:rsidR="00D50CC7" w:rsidRPr="00BA0FED">
        <w:rPr>
          <w:sz w:val="24"/>
          <w:szCs w:val="24"/>
        </w:rPr>
        <w:t>е</w:t>
      </w:r>
      <w:r w:rsidRPr="00BA0FED">
        <w:rPr>
          <w:sz w:val="24"/>
          <w:szCs w:val="24"/>
        </w:rPr>
        <w:t xml:space="preserve"> Губаницы </w:t>
      </w:r>
      <w:r w:rsidR="003554AC" w:rsidRPr="00BA0FED">
        <w:rPr>
          <w:sz w:val="24"/>
          <w:szCs w:val="24"/>
        </w:rPr>
        <w:t xml:space="preserve">предполагается </w:t>
      </w:r>
      <w:r w:rsidRPr="00BA0FED">
        <w:rPr>
          <w:sz w:val="24"/>
          <w:szCs w:val="24"/>
        </w:rPr>
        <w:t xml:space="preserve">организация центра историко-краеведческого туризма со строительством </w:t>
      </w:r>
      <w:r w:rsidR="00D11427">
        <w:rPr>
          <w:sz w:val="24"/>
          <w:szCs w:val="24"/>
        </w:rPr>
        <w:t xml:space="preserve">кемпинга «Усадьба Губаницы» </w:t>
      </w:r>
      <w:r w:rsidR="00D11427" w:rsidRPr="00BA0FED">
        <w:rPr>
          <w:sz w:val="24"/>
          <w:szCs w:val="24"/>
        </w:rPr>
        <w:t xml:space="preserve">на площади </w:t>
      </w:r>
      <w:r w:rsidR="00D11427">
        <w:rPr>
          <w:sz w:val="24"/>
          <w:szCs w:val="24"/>
        </w:rPr>
        <w:t>6,1</w:t>
      </w:r>
      <w:r w:rsidR="00577341">
        <w:rPr>
          <w:sz w:val="24"/>
          <w:szCs w:val="24"/>
        </w:rPr>
        <w:t>3</w:t>
      </w:r>
      <w:r w:rsidR="00D11427" w:rsidRPr="00BA0FED">
        <w:rPr>
          <w:sz w:val="24"/>
          <w:szCs w:val="24"/>
        </w:rPr>
        <w:t> га</w:t>
      </w:r>
      <w:r w:rsidRPr="00BA0FED">
        <w:rPr>
          <w:sz w:val="24"/>
          <w:szCs w:val="24"/>
        </w:rPr>
        <w:t xml:space="preserve">, </w:t>
      </w:r>
      <w:r w:rsidR="00577341">
        <w:rPr>
          <w:sz w:val="24"/>
          <w:szCs w:val="24"/>
        </w:rPr>
        <w:t xml:space="preserve">с </w:t>
      </w:r>
      <w:r w:rsidRPr="00BA0FED">
        <w:rPr>
          <w:sz w:val="24"/>
          <w:szCs w:val="24"/>
        </w:rPr>
        <w:t>благоустройством</w:t>
      </w:r>
      <w:r w:rsidRPr="00BA0FED">
        <w:rPr>
          <w:color w:val="000000"/>
          <w:sz w:val="24"/>
          <w:szCs w:val="24"/>
        </w:rPr>
        <w:t xml:space="preserve"> территории и обеспечением удобного транспортного подъезда.</w:t>
      </w:r>
      <w:r w:rsidR="00D11427">
        <w:rPr>
          <w:color w:val="000000"/>
          <w:sz w:val="24"/>
          <w:szCs w:val="24"/>
        </w:rPr>
        <w:t xml:space="preserve"> По предложениям собственника земельного участка на территории </w:t>
      </w:r>
      <w:r w:rsidR="00D11427">
        <w:rPr>
          <w:sz w:val="24"/>
          <w:szCs w:val="24"/>
        </w:rPr>
        <w:t>кемпинга «Усадьба Губаницы» будут предусмотрены</w:t>
      </w:r>
      <w:r w:rsidR="00A14856">
        <w:rPr>
          <w:sz w:val="24"/>
          <w:szCs w:val="24"/>
        </w:rPr>
        <w:t xml:space="preserve"> следующие сооружения:</w:t>
      </w:r>
    </w:p>
    <w:p w:rsidR="00A14856" w:rsidRPr="00A14856" w:rsidRDefault="00A14856" w:rsidP="00A14856">
      <w:pPr>
        <w:numPr>
          <w:ilvl w:val="0"/>
          <w:numId w:val="4"/>
        </w:numPr>
        <w:tabs>
          <w:tab w:val="clear" w:pos="687"/>
          <w:tab w:val="num" w:pos="846"/>
        </w:tabs>
        <w:suppressAutoHyphens w:val="0"/>
        <w:overflowPunct/>
        <w:autoSpaceDE/>
        <w:ind w:left="846"/>
        <w:jc w:val="both"/>
        <w:textAlignment w:val="auto"/>
        <w:rPr>
          <w:color w:val="000000"/>
          <w:sz w:val="24"/>
          <w:szCs w:val="24"/>
        </w:rPr>
      </w:pPr>
      <w:r w:rsidRPr="00A14856">
        <w:rPr>
          <w:sz w:val="24"/>
          <w:szCs w:val="24"/>
        </w:rPr>
        <w:t>гостевой дом, включающий</w:t>
      </w:r>
      <w:r>
        <w:rPr>
          <w:sz w:val="24"/>
          <w:szCs w:val="24"/>
        </w:rPr>
        <w:t xml:space="preserve"> -</w:t>
      </w:r>
    </w:p>
    <w:p w:rsidR="00A14856" w:rsidRPr="00A14856" w:rsidRDefault="00A14856" w:rsidP="00A14856">
      <w:pPr>
        <w:numPr>
          <w:ilvl w:val="0"/>
          <w:numId w:val="4"/>
        </w:numPr>
        <w:tabs>
          <w:tab w:val="clear" w:pos="687"/>
          <w:tab w:val="num" w:pos="1776"/>
        </w:tabs>
        <w:suppressAutoHyphens w:val="0"/>
        <w:overflowPunct/>
        <w:autoSpaceDE/>
        <w:ind w:left="1776"/>
        <w:jc w:val="both"/>
        <w:textAlignment w:val="auto"/>
        <w:rPr>
          <w:sz w:val="24"/>
          <w:szCs w:val="24"/>
        </w:rPr>
      </w:pPr>
      <w:r w:rsidRPr="00A14856">
        <w:rPr>
          <w:sz w:val="24"/>
          <w:szCs w:val="24"/>
        </w:rPr>
        <w:t xml:space="preserve">8 благоустроенных номеров </w:t>
      </w:r>
      <w:r w:rsidR="00180D2F">
        <w:rPr>
          <w:sz w:val="24"/>
          <w:szCs w:val="24"/>
        </w:rPr>
        <w:t>на</w:t>
      </w:r>
      <w:r w:rsidRPr="00A14856">
        <w:rPr>
          <w:sz w:val="24"/>
          <w:szCs w:val="24"/>
        </w:rPr>
        <w:t xml:space="preserve"> 34</w:t>
      </w:r>
      <w:r w:rsidR="00180D2F">
        <w:rPr>
          <w:sz w:val="24"/>
          <w:szCs w:val="24"/>
        </w:rPr>
        <w:t xml:space="preserve"> спальных места</w:t>
      </w:r>
      <w:r w:rsidRPr="00A14856">
        <w:rPr>
          <w:sz w:val="24"/>
          <w:szCs w:val="24"/>
        </w:rPr>
        <w:t>;</w:t>
      </w:r>
    </w:p>
    <w:p w:rsidR="00A14856" w:rsidRPr="00A14856" w:rsidRDefault="00A14856" w:rsidP="00A14856">
      <w:pPr>
        <w:numPr>
          <w:ilvl w:val="0"/>
          <w:numId w:val="4"/>
        </w:numPr>
        <w:tabs>
          <w:tab w:val="clear" w:pos="687"/>
          <w:tab w:val="num" w:pos="1776"/>
        </w:tabs>
        <w:suppressAutoHyphens w:val="0"/>
        <w:overflowPunct/>
        <w:autoSpaceDE/>
        <w:ind w:left="1776"/>
        <w:jc w:val="both"/>
        <w:textAlignment w:val="auto"/>
        <w:rPr>
          <w:sz w:val="24"/>
          <w:szCs w:val="24"/>
        </w:rPr>
      </w:pPr>
      <w:r w:rsidRPr="00A14856">
        <w:rPr>
          <w:sz w:val="24"/>
          <w:szCs w:val="24"/>
        </w:rPr>
        <w:t>трактир с баром и террасой;</w:t>
      </w:r>
    </w:p>
    <w:p w:rsidR="00A14856" w:rsidRPr="00A14856" w:rsidRDefault="00A14856" w:rsidP="00A14856">
      <w:pPr>
        <w:numPr>
          <w:ilvl w:val="0"/>
          <w:numId w:val="4"/>
        </w:numPr>
        <w:tabs>
          <w:tab w:val="clear" w:pos="687"/>
          <w:tab w:val="num" w:pos="1776"/>
        </w:tabs>
        <w:suppressAutoHyphens w:val="0"/>
        <w:overflowPunct/>
        <w:autoSpaceDE/>
        <w:ind w:left="1776"/>
        <w:jc w:val="both"/>
        <w:textAlignment w:val="auto"/>
        <w:rPr>
          <w:sz w:val="24"/>
          <w:szCs w:val="24"/>
        </w:rPr>
      </w:pPr>
      <w:r w:rsidRPr="00A14856">
        <w:rPr>
          <w:sz w:val="24"/>
          <w:szCs w:val="24"/>
        </w:rPr>
        <w:t>зал</w:t>
      </w:r>
      <w:r>
        <w:rPr>
          <w:sz w:val="24"/>
          <w:szCs w:val="24"/>
        </w:rPr>
        <w:t xml:space="preserve"> для конференций на</w:t>
      </w:r>
      <w:r w:rsidRPr="00A14856">
        <w:rPr>
          <w:sz w:val="24"/>
          <w:szCs w:val="24"/>
        </w:rPr>
        <w:t xml:space="preserve"> 80-100 </w:t>
      </w:r>
      <w:r>
        <w:rPr>
          <w:sz w:val="24"/>
          <w:szCs w:val="24"/>
        </w:rPr>
        <w:t>мест</w:t>
      </w:r>
      <w:r w:rsidRPr="00A14856">
        <w:rPr>
          <w:sz w:val="24"/>
          <w:szCs w:val="24"/>
        </w:rPr>
        <w:t>;</w:t>
      </w:r>
    </w:p>
    <w:p w:rsidR="00A14856" w:rsidRPr="00A14856" w:rsidRDefault="00A14856" w:rsidP="00A14856">
      <w:pPr>
        <w:numPr>
          <w:ilvl w:val="0"/>
          <w:numId w:val="4"/>
        </w:numPr>
        <w:tabs>
          <w:tab w:val="clear" w:pos="687"/>
          <w:tab w:val="num" w:pos="1776"/>
        </w:tabs>
        <w:suppressAutoHyphens w:val="0"/>
        <w:overflowPunct/>
        <w:autoSpaceDE/>
        <w:ind w:left="1776"/>
        <w:jc w:val="both"/>
        <w:textAlignment w:val="auto"/>
        <w:rPr>
          <w:sz w:val="24"/>
          <w:szCs w:val="24"/>
        </w:rPr>
      </w:pPr>
      <w:r w:rsidRPr="00A14856">
        <w:rPr>
          <w:sz w:val="24"/>
          <w:szCs w:val="24"/>
        </w:rPr>
        <w:t>зал для конференций</w:t>
      </w:r>
      <w:r>
        <w:rPr>
          <w:sz w:val="24"/>
          <w:szCs w:val="24"/>
        </w:rPr>
        <w:t xml:space="preserve"> на</w:t>
      </w:r>
      <w:r w:rsidRPr="00A14856">
        <w:rPr>
          <w:sz w:val="24"/>
          <w:szCs w:val="24"/>
        </w:rPr>
        <w:t xml:space="preserve"> 25-35 </w:t>
      </w:r>
      <w:r>
        <w:rPr>
          <w:sz w:val="24"/>
          <w:szCs w:val="24"/>
        </w:rPr>
        <w:t>мест</w:t>
      </w:r>
      <w:r w:rsidRPr="00A14856">
        <w:rPr>
          <w:sz w:val="24"/>
          <w:szCs w:val="24"/>
        </w:rPr>
        <w:t>;</w:t>
      </w:r>
    </w:p>
    <w:p w:rsidR="00A14856" w:rsidRPr="00A14856" w:rsidRDefault="00A14856" w:rsidP="00A14856">
      <w:pPr>
        <w:numPr>
          <w:ilvl w:val="0"/>
          <w:numId w:val="4"/>
        </w:numPr>
        <w:tabs>
          <w:tab w:val="clear" w:pos="687"/>
          <w:tab w:val="num" w:pos="1776"/>
        </w:tabs>
        <w:suppressAutoHyphens w:val="0"/>
        <w:overflowPunct/>
        <w:autoSpaceDE/>
        <w:ind w:left="1776"/>
        <w:jc w:val="both"/>
        <w:textAlignment w:val="auto"/>
        <w:rPr>
          <w:sz w:val="24"/>
          <w:szCs w:val="24"/>
        </w:rPr>
      </w:pPr>
      <w:r w:rsidRPr="00A14856">
        <w:rPr>
          <w:sz w:val="24"/>
          <w:szCs w:val="24"/>
        </w:rPr>
        <w:t xml:space="preserve">помещения для переговоров на смотровой площадке </w:t>
      </w:r>
      <w:r>
        <w:rPr>
          <w:sz w:val="24"/>
          <w:szCs w:val="24"/>
        </w:rPr>
        <w:t>на</w:t>
      </w:r>
      <w:r w:rsidRPr="00A14856">
        <w:rPr>
          <w:sz w:val="24"/>
          <w:szCs w:val="24"/>
        </w:rPr>
        <w:t xml:space="preserve"> 10 </w:t>
      </w:r>
      <w:r>
        <w:rPr>
          <w:sz w:val="24"/>
          <w:szCs w:val="24"/>
        </w:rPr>
        <w:t>мест</w:t>
      </w:r>
      <w:r w:rsidRPr="00A14856">
        <w:rPr>
          <w:sz w:val="24"/>
          <w:szCs w:val="24"/>
        </w:rPr>
        <w:t>;</w:t>
      </w:r>
    </w:p>
    <w:p w:rsidR="00A14856" w:rsidRPr="00A14856" w:rsidRDefault="00A14856" w:rsidP="00A14856">
      <w:pPr>
        <w:numPr>
          <w:ilvl w:val="0"/>
          <w:numId w:val="4"/>
        </w:numPr>
        <w:tabs>
          <w:tab w:val="clear" w:pos="687"/>
          <w:tab w:val="num" w:pos="1776"/>
        </w:tabs>
        <w:suppressAutoHyphens w:val="0"/>
        <w:overflowPunct/>
        <w:autoSpaceDE/>
        <w:ind w:left="1776"/>
        <w:jc w:val="both"/>
        <w:textAlignment w:val="auto"/>
        <w:rPr>
          <w:sz w:val="24"/>
          <w:szCs w:val="24"/>
        </w:rPr>
      </w:pPr>
      <w:r w:rsidRPr="00A14856">
        <w:rPr>
          <w:sz w:val="24"/>
          <w:szCs w:val="24"/>
        </w:rPr>
        <w:t>банн</w:t>
      </w:r>
      <w:r>
        <w:rPr>
          <w:sz w:val="24"/>
          <w:szCs w:val="24"/>
        </w:rPr>
        <w:t>ый</w:t>
      </w:r>
      <w:r w:rsidRPr="00A14856">
        <w:rPr>
          <w:sz w:val="24"/>
          <w:szCs w:val="24"/>
        </w:rPr>
        <w:t xml:space="preserve"> комплекс</w:t>
      </w:r>
      <w:r>
        <w:rPr>
          <w:sz w:val="24"/>
          <w:szCs w:val="24"/>
        </w:rPr>
        <w:t xml:space="preserve"> с бассейном</w:t>
      </w:r>
      <w:r w:rsidRPr="00A14856">
        <w:rPr>
          <w:sz w:val="24"/>
          <w:szCs w:val="24"/>
        </w:rPr>
        <w:t>;</w:t>
      </w:r>
    </w:p>
    <w:p w:rsidR="00A14856" w:rsidRDefault="00A14856" w:rsidP="00A14856">
      <w:pPr>
        <w:numPr>
          <w:ilvl w:val="0"/>
          <w:numId w:val="4"/>
        </w:numPr>
        <w:tabs>
          <w:tab w:val="clear" w:pos="687"/>
          <w:tab w:val="num" w:pos="1776"/>
        </w:tabs>
        <w:suppressAutoHyphens w:val="0"/>
        <w:overflowPunct/>
        <w:autoSpaceDE/>
        <w:ind w:left="1776"/>
        <w:jc w:val="both"/>
        <w:textAlignment w:val="auto"/>
        <w:rPr>
          <w:sz w:val="24"/>
          <w:szCs w:val="24"/>
        </w:rPr>
      </w:pPr>
      <w:r w:rsidRPr="00A14856">
        <w:rPr>
          <w:sz w:val="24"/>
          <w:szCs w:val="24"/>
        </w:rPr>
        <w:t>пункт аренды спортивного инвентаря и велосипедов</w:t>
      </w:r>
      <w:r>
        <w:rPr>
          <w:sz w:val="24"/>
          <w:szCs w:val="24"/>
        </w:rPr>
        <w:t>;</w:t>
      </w:r>
    </w:p>
    <w:p w:rsidR="00A14856" w:rsidRDefault="00A14856" w:rsidP="00A14856">
      <w:pPr>
        <w:numPr>
          <w:ilvl w:val="0"/>
          <w:numId w:val="4"/>
        </w:numPr>
        <w:tabs>
          <w:tab w:val="clear" w:pos="687"/>
          <w:tab w:val="num" w:pos="846"/>
        </w:tabs>
        <w:suppressAutoHyphens w:val="0"/>
        <w:overflowPunct/>
        <w:autoSpaceDE/>
        <w:ind w:left="846"/>
        <w:jc w:val="both"/>
        <w:textAlignment w:val="auto"/>
        <w:rPr>
          <w:sz w:val="24"/>
          <w:szCs w:val="24"/>
        </w:rPr>
      </w:pPr>
      <w:r>
        <w:rPr>
          <w:sz w:val="24"/>
          <w:szCs w:val="24"/>
        </w:rPr>
        <w:t>шесть благоустроенных коттеджей на 48 чел.;</w:t>
      </w:r>
    </w:p>
    <w:p w:rsidR="00A14856" w:rsidRDefault="00A14856" w:rsidP="00A14856">
      <w:pPr>
        <w:numPr>
          <w:ilvl w:val="0"/>
          <w:numId w:val="4"/>
        </w:numPr>
        <w:tabs>
          <w:tab w:val="clear" w:pos="687"/>
          <w:tab w:val="num" w:pos="846"/>
        </w:tabs>
        <w:suppressAutoHyphens w:val="0"/>
        <w:overflowPunct/>
        <w:autoSpaceDE/>
        <w:ind w:left="846"/>
        <w:jc w:val="both"/>
        <w:textAlignment w:val="auto"/>
        <w:rPr>
          <w:sz w:val="24"/>
          <w:szCs w:val="24"/>
        </w:rPr>
      </w:pPr>
      <w:r>
        <w:rPr>
          <w:sz w:val="24"/>
          <w:szCs w:val="24"/>
        </w:rPr>
        <w:t>площадка для трейлеров, палаток;</w:t>
      </w:r>
    </w:p>
    <w:p w:rsidR="00A14856" w:rsidRDefault="00A14856" w:rsidP="00A14856">
      <w:pPr>
        <w:numPr>
          <w:ilvl w:val="0"/>
          <w:numId w:val="4"/>
        </w:numPr>
        <w:tabs>
          <w:tab w:val="clear" w:pos="687"/>
          <w:tab w:val="num" w:pos="846"/>
        </w:tabs>
        <w:suppressAutoHyphens w:val="0"/>
        <w:overflowPunct/>
        <w:autoSpaceDE/>
        <w:ind w:left="846"/>
        <w:jc w:val="both"/>
        <w:textAlignment w:val="auto"/>
        <w:rPr>
          <w:sz w:val="24"/>
          <w:szCs w:val="24"/>
        </w:rPr>
      </w:pPr>
      <w:r>
        <w:rPr>
          <w:sz w:val="24"/>
          <w:szCs w:val="24"/>
        </w:rPr>
        <w:t>спортивные площадки;</w:t>
      </w:r>
    </w:p>
    <w:p w:rsidR="00A14856" w:rsidRPr="00A14856" w:rsidRDefault="00A14856" w:rsidP="00A14856">
      <w:pPr>
        <w:numPr>
          <w:ilvl w:val="0"/>
          <w:numId w:val="4"/>
        </w:numPr>
        <w:tabs>
          <w:tab w:val="clear" w:pos="687"/>
          <w:tab w:val="num" w:pos="846"/>
        </w:tabs>
        <w:suppressAutoHyphens w:val="0"/>
        <w:overflowPunct/>
        <w:autoSpaceDE/>
        <w:ind w:left="846"/>
        <w:jc w:val="both"/>
        <w:textAlignment w:val="auto"/>
        <w:rPr>
          <w:sz w:val="24"/>
          <w:szCs w:val="24"/>
        </w:rPr>
      </w:pPr>
      <w:r>
        <w:rPr>
          <w:sz w:val="24"/>
          <w:szCs w:val="24"/>
        </w:rPr>
        <w:t>детские площадки.</w:t>
      </w:r>
    </w:p>
    <w:p w:rsidR="005A140F" w:rsidRPr="00BA0FED" w:rsidRDefault="005A140F" w:rsidP="004B245D">
      <w:pPr>
        <w:tabs>
          <w:tab w:val="left" w:pos="5040"/>
        </w:tabs>
        <w:ind w:firstLine="15"/>
        <w:jc w:val="both"/>
        <w:rPr>
          <w:b/>
          <w:bCs/>
          <w:color w:val="000000"/>
          <w:sz w:val="24"/>
          <w:szCs w:val="24"/>
        </w:rPr>
      </w:pPr>
    </w:p>
    <w:p w:rsidR="00461FFE" w:rsidRPr="00BA0FED" w:rsidRDefault="00461FFE" w:rsidP="004B245D">
      <w:pPr>
        <w:tabs>
          <w:tab w:val="left" w:pos="5040"/>
        </w:tabs>
        <w:ind w:firstLine="15"/>
        <w:jc w:val="both"/>
        <w:rPr>
          <w:b/>
          <w:bCs/>
          <w:color w:val="000000"/>
          <w:sz w:val="24"/>
          <w:szCs w:val="24"/>
        </w:rPr>
      </w:pPr>
    </w:p>
    <w:p w:rsidR="007F45D7" w:rsidRPr="00BA0FED" w:rsidRDefault="007F45D7" w:rsidP="004B245D">
      <w:pPr>
        <w:tabs>
          <w:tab w:val="left" w:pos="5040"/>
        </w:tabs>
        <w:ind w:firstLine="15"/>
        <w:jc w:val="both"/>
        <w:rPr>
          <w:b/>
          <w:bCs/>
          <w:color w:val="000000"/>
          <w:sz w:val="24"/>
          <w:szCs w:val="24"/>
        </w:rPr>
      </w:pPr>
    </w:p>
    <w:p w:rsidR="009C168B" w:rsidRPr="00BA0FED" w:rsidRDefault="009C168B" w:rsidP="00CC16D9">
      <w:pPr>
        <w:spacing w:line="480" w:lineRule="auto"/>
        <w:outlineLvl w:val="1"/>
        <w:rPr>
          <w:b/>
          <w:color w:val="000000"/>
          <w:sz w:val="24"/>
          <w:szCs w:val="24"/>
        </w:rPr>
      </w:pPr>
      <w:bookmarkStart w:id="71" w:name="_Toc373245004"/>
      <w:r w:rsidRPr="00BA0FED">
        <w:rPr>
          <w:b/>
          <w:color w:val="000000"/>
          <w:sz w:val="24"/>
          <w:szCs w:val="24"/>
        </w:rPr>
        <w:t>4.2. Решения по развитию транспортной инфраструктуры</w:t>
      </w:r>
      <w:bookmarkEnd w:id="71"/>
    </w:p>
    <w:p w:rsidR="00E971BD" w:rsidRPr="00BA0FED" w:rsidRDefault="009C168B" w:rsidP="00441C48">
      <w:pPr>
        <w:suppressAutoHyphens w:val="0"/>
        <w:overflowPunct/>
        <w:autoSpaceDE/>
        <w:ind w:firstLine="708"/>
        <w:jc w:val="both"/>
        <w:textAlignment w:val="auto"/>
        <w:rPr>
          <w:color w:val="000000"/>
          <w:sz w:val="24"/>
          <w:szCs w:val="24"/>
        </w:rPr>
      </w:pPr>
      <w:r w:rsidRPr="00BA0FED">
        <w:rPr>
          <w:color w:val="000000"/>
          <w:sz w:val="24"/>
        </w:rPr>
        <w:t>Для обеспечения грузо</w:t>
      </w:r>
      <w:r w:rsidR="005D5AD8" w:rsidRPr="00BA0FED">
        <w:rPr>
          <w:color w:val="000000"/>
          <w:sz w:val="24"/>
        </w:rPr>
        <w:t>-</w:t>
      </w:r>
      <w:r w:rsidRPr="00BA0FED">
        <w:rPr>
          <w:color w:val="000000"/>
          <w:sz w:val="24"/>
        </w:rPr>
        <w:t xml:space="preserve"> и пассажироперевозок </w:t>
      </w:r>
      <w:r w:rsidRPr="00BA0FED">
        <w:rPr>
          <w:color w:val="000000"/>
          <w:sz w:val="24"/>
          <w:szCs w:val="24"/>
        </w:rPr>
        <w:t xml:space="preserve">на территории </w:t>
      </w:r>
      <w:r w:rsidR="005D5AD8"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необходимо развитие </w:t>
      </w:r>
      <w:r w:rsidR="00441C48" w:rsidRPr="00BA0FED">
        <w:rPr>
          <w:color w:val="000000"/>
          <w:sz w:val="24"/>
          <w:szCs w:val="24"/>
        </w:rPr>
        <w:t xml:space="preserve">автомобильного транспорта на </w:t>
      </w:r>
      <w:r w:rsidRPr="00BA0FED">
        <w:rPr>
          <w:color w:val="000000"/>
          <w:sz w:val="24"/>
          <w:szCs w:val="24"/>
        </w:rPr>
        <w:t xml:space="preserve">региональном </w:t>
      </w:r>
      <w:r w:rsidR="00441C48" w:rsidRPr="00BA0FED">
        <w:rPr>
          <w:color w:val="000000"/>
          <w:sz w:val="24"/>
          <w:szCs w:val="24"/>
        </w:rPr>
        <w:t>и местном уровне.</w:t>
      </w:r>
    </w:p>
    <w:p w:rsidR="00E971BD" w:rsidRPr="00BA0FED" w:rsidRDefault="00E971BD" w:rsidP="00E971BD">
      <w:pPr>
        <w:ind w:firstLine="709"/>
        <w:jc w:val="both"/>
        <w:rPr>
          <w:color w:val="000000"/>
          <w:sz w:val="24"/>
          <w:szCs w:val="24"/>
        </w:rPr>
      </w:pPr>
      <w:r w:rsidRPr="00BA0FED">
        <w:rPr>
          <w:color w:val="000000"/>
          <w:sz w:val="24"/>
        </w:rPr>
        <w:t>Предложения</w:t>
      </w:r>
      <w:r w:rsidRPr="00BA0FED">
        <w:rPr>
          <w:color w:val="000000"/>
          <w:sz w:val="24"/>
          <w:szCs w:val="24"/>
        </w:rPr>
        <w:t xml:space="preserve"> по развитию транспортной инфраструктуры </w:t>
      </w:r>
      <w:r w:rsidR="00255A3E" w:rsidRPr="00BA0FED">
        <w:rPr>
          <w:color w:val="000000"/>
          <w:sz w:val="24"/>
          <w:szCs w:val="24"/>
        </w:rPr>
        <w:t>отражены на</w:t>
      </w:r>
      <w:r w:rsidRPr="00BA0FED">
        <w:rPr>
          <w:color w:val="000000"/>
          <w:sz w:val="24"/>
          <w:szCs w:val="24"/>
        </w:rPr>
        <w:t xml:space="preserve"> лист</w:t>
      </w:r>
      <w:r w:rsidR="00DD11BF" w:rsidRPr="00BA0FED">
        <w:rPr>
          <w:color w:val="000000"/>
          <w:sz w:val="24"/>
          <w:szCs w:val="24"/>
        </w:rPr>
        <w:t>е</w:t>
      </w:r>
      <w:r w:rsidRPr="00BA0FED">
        <w:rPr>
          <w:color w:val="000000"/>
          <w:sz w:val="24"/>
          <w:szCs w:val="24"/>
        </w:rPr>
        <w:t xml:space="preserve"> </w:t>
      </w:r>
      <w:r w:rsidRPr="00BA0FED">
        <w:rPr>
          <w:sz w:val="24"/>
          <w:szCs w:val="24"/>
        </w:rPr>
        <w:t>ГП-6</w:t>
      </w:r>
      <w:r w:rsidRPr="00BA0FED">
        <w:rPr>
          <w:color w:val="000000"/>
          <w:sz w:val="24"/>
          <w:szCs w:val="24"/>
        </w:rPr>
        <w:t xml:space="preserve"> «Схема размещения объектов капитального строительства транспортной инфраструктуры</w:t>
      </w:r>
      <w:r w:rsidR="00531443" w:rsidRPr="00BA0FED">
        <w:rPr>
          <w:color w:val="000000"/>
          <w:sz w:val="24"/>
          <w:szCs w:val="24"/>
        </w:rPr>
        <w:t>»</w:t>
      </w:r>
      <w:r w:rsidR="00A214C8" w:rsidRPr="00BA0FED">
        <w:rPr>
          <w:color w:val="000000"/>
          <w:sz w:val="24"/>
          <w:szCs w:val="24"/>
        </w:rPr>
        <w:t xml:space="preserve"> </w:t>
      </w:r>
      <w:r w:rsidR="003C2770" w:rsidRPr="00BA0FED">
        <w:rPr>
          <w:color w:val="000000"/>
          <w:sz w:val="24"/>
          <w:szCs w:val="24"/>
        </w:rPr>
        <w:t xml:space="preserve">в томе </w:t>
      </w:r>
      <w:r w:rsidR="003C2770" w:rsidRPr="00BA0FED">
        <w:rPr>
          <w:color w:val="000000"/>
          <w:sz w:val="24"/>
          <w:szCs w:val="24"/>
          <w:lang w:val="en-US"/>
        </w:rPr>
        <w:t>II</w:t>
      </w:r>
      <w:r w:rsidR="003C2770" w:rsidRPr="00BA0FED">
        <w:rPr>
          <w:color w:val="000000"/>
          <w:sz w:val="24"/>
          <w:szCs w:val="24"/>
        </w:rPr>
        <w:t xml:space="preserve"> книге 2 «Схемы».</w:t>
      </w:r>
    </w:p>
    <w:p w:rsidR="00E971BD" w:rsidRPr="00BA0FED" w:rsidRDefault="00E971BD" w:rsidP="00C307AC">
      <w:pPr>
        <w:suppressAutoHyphens w:val="0"/>
        <w:overflowPunct/>
        <w:autoSpaceDE/>
        <w:jc w:val="both"/>
        <w:textAlignment w:val="auto"/>
        <w:rPr>
          <w:color w:val="000000"/>
          <w:sz w:val="24"/>
          <w:szCs w:val="24"/>
        </w:rPr>
      </w:pPr>
    </w:p>
    <w:p w:rsidR="003A623A" w:rsidRPr="00BA0FED" w:rsidRDefault="00E8561C" w:rsidP="00E8561C">
      <w:pPr>
        <w:spacing w:line="360" w:lineRule="auto"/>
        <w:jc w:val="both"/>
        <w:outlineLvl w:val="2"/>
        <w:rPr>
          <w:b/>
          <w:color w:val="000000"/>
          <w:sz w:val="24"/>
          <w:szCs w:val="24"/>
        </w:rPr>
      </w:pPr>
      <w:bookmarkStart w:id="72" w:name="_Toc373245005"/>
      <w:r w:rsidRPr="00BA0FED">
        <w:rPr>
          <w:b/>
          <w:color w:val="000000"/>
          <w:sz w:val="24"/>
          <w:szCs w:val="24"/>
        </w:rPr>
        <w:t xml:space="preserve">4.2.1. </w:t>
      </w:r>
      <w:r w:rsidR="003A623A" w:rsidRPr="00BA0FED">
        <w:rPr>
          <w:b/>
          <w:color w:val="000000"/>
          <w:sz w:val="24"/>
          <w:szCs w:val="24"/>
        </w:rPr>
        <w:t>Транспорт</w:t>
      </w:r>
      <w:bookmarkEnd w:id="72"/>
    </w:p>
    <w:p w:rsidR="005D5AD8" w:rsidRPr="00BA0FED" w:rsidRDefault="005D5AD8" w:rsidP="005D5AD8">
      <w:pPr>
        <w:ind w:firstLine="709"/>
        <w:jc w:val="both"/>
        <w:rPr>
          <w:color w:val="000000"/>
          <w:sz w:val="24"/>
          <w:szCs w:val="24"/>
        </w:rPr>
      </w:pPr>
      <w:r w:rsidRPr="00BA0FED">
        <w:rPr>
          <w:sz w:val="24"/>
        </w:rPr>
        <w:t>Автомобильные транспортные потоки в Губаницком сельском поселении</w:t>
      </w:r>
      <w:r w:rsidRPr="00BA0FED">
        <w:rPr>
          <w:color w:val="000000"/>
          <w:sz w:val="24"/>
          <w:szCs w:val="24"/>
        </w:rPr>
        <w:t xml:space="preserve"> формируются на следующих направлениях –</w:t>
      </w:r>
    </w:p>
    <w:p w:rsidR="005D5AD8" w:rsidRPr="00BA0FED" w:rsidRDefault="005D5AD8" w:rsidP="005D5AD8">
      <w:pPr>
        <w:numPr>
          <w:ilvl w:val="0"/>
          <w:numId w:val="4"/>
        </w:numPr>
        <w:tabs>
          <w:tab w:val="clear" w:pos="687"/>
          <w:tab w:val="num" w:pos="846"/>
        </w:tabs>
        <w:suppressAutoHyphens w:val="0"/>
        <w:overflowPunct/>
        <w:autoSpaceDE/>
        <w:ind w:left="846"/>
        <w:jc w:val="both"/>
        <w:textAlignment w:val="auto"/>
        <w:rPr>
          <w:sz w:val="24"/>
        </w:rPr>
      </w:pPr>
      <w:r w:rsidRPr="00BA0FED">
        <w:rPr>
          <w:sz w:val="24"/>
        </w:rPr>
        <w:t>сельское поселение – Санкт-Петербург;</w:t>
      </w:r>
    </w:p>
    <w:p w:rsidR="005D5AD8" w:rsidRPr="00BA0FED" w:rsidRDefault="005D5AD8" w:rsidP="005D5AD8">
      <w:pPr>
        <w:numPr>
          <w:ilvl w:val="0"/>
          <w:numId w:val="4"/>
        </w:numPr>
        <w:tabs>
          <w:tab w:val="clear" w:pos="687"/>
          <w:tab w:val="num" w:pos="846"/>
        </w:tabs>
        <w:suppressAutoHyphens w:val="0"/>
        <w:overflowPunct/>
        <w:autoSpaceDE/>
        <w:ind w:left="846"/>
        <w:jc w:val="both"/>
        <w:textAlignment w:val="auto"/>
        <w:rPr>
          <w:sz w:val="24"/>
        </w:rPr>
      </w:pPr>
      <w:r w:rsidRPr="00BA0FED">
        <w:rPr>
          <w:sz w:val="24"/>
        </w:rPr>
        <w:t>сельское поселение – административный центр Волосовского муниципального района (г</w:t>
      </w:r>
      <w:r w:rsidR="001828F0" w:rsidRPr="00BA0FED">
        <w:rPr>
          <w:sz w:val="24"/>
        </w:rPr>
        <w:t>ород </w:t>
      </w:r>
      <w:r w:rsidRPr="00BA0FED">
        <w:rPr>
          <w:sz w:val="24"/>
        </w:rPr>
        <w:t>Волосово);</w:t>
      </w:r>
    </w:p>
    <w:p w:rsidR="005D5AD8" w:rsidRPr="00BA0FED" w:rsidRDefault="005D5AD8" w:rsidP="005D5AD8">
      <w:pPr>
        <w:numPr>
          <w:ilvl w:val="0"/>
          <w:numId w:val="4"/>
        </w:numPr>
        <w:tabs>
          <w:tab w:val="clear" w:pos="687"/>
          <w:tab w:val="num" w:pos="846"/>
        </w:tabs>
        <w:suppressAutoHyphens w:val="0"/>
        <w:overflowPunct/>
        <w:autoSpaceDE/>
        <w:ind w:left="846"/>
        <w:jc w:val="both"/>
        <w:textAlignment w:val="auto"/>
        <w:rPr>
          <w:sz w:val="24"/>
        </w:rPr>
      </w:pPr>
      <w:r w:rsidRPr="00BA0FED">
        <w:rPr>
          <w:sz w:val="24"/>
        </w:rPr>
        <w:t>сельское поселение – административный центр поселения (деревня Губаницы);</w:t>
      </w:r>
    </w:p>
    <w:p w:rsidR="005D5AD8" w:rsidRPr="00BA0FED" w:rsidRDefault="005D5AD8" w:rsidP="005D5AD8">
      <w:pPr>
        <w:numPr>
          <w:ilvl w:val="0"/>
          <w:numId w:val="4"/>
        </w:numPr>
        <w:tabs>
          <w:tab w:val="clear" w:pos="687"/>
          <w:tab w:val="num" w:pos="846"/>
        </w:tabs>
        <w:suppressAutoHyphens w:val="0"/>
        <w:overflowPunct/>
        <w:autoSpaceDE/>
        <w:ind w:left="846"/>
        <w:jc w:val="both"/>
        <w:textAlignment w:val="auto"/>
        <w:rPr>
          <w:sz w:val="24"/>
        </w:rPr>
      </w:pPr>
      <w:r w:rsidRPr="00BA0FED">
        <w:rPr>
          <w:sz w:val="24"/>
        </w:rPr>
        <w:t>межселенные связи.</w:t>
      </w:r>
    </w:p>
    <w:p w:rsidR="00D90893" w:rsidRPr="00BA0FED" w:rsidRDefault="00D90893" w:rsidP="00A214C8">
      <w:pPr>
        <w:widowControl w:val="0"/>
        <w:ind w:firstLine="709"/>
        <w:jc w:val="both"/>
        <w:rPr>
          <w:color w:val="000000"/>
          <w:sz w:val="24"/>
        </w:rPr>
      </w:pPr>
      <w:r w:rsidRPr="00BA0FED">
        <w:rPr>
          <w:color w:val="000000"/>
          <w:sz w:val="24"/>
        </w:rPr>
        <w:t>В транспортных потоках будет присутствовать грузовой и пассажирский транспорт с преобладанием пассажирского</w:t>
      </w:r>
      <w:r w:rsidR="00C94FDB" w:rsidRPr="00BA0FED">
        <w:rPr>
          <w:color w:val="000000"/>
          <w:sz w:val="24"/>
        </w:rPr>
        <w:t xml:space="preserve"> транспорта</w:t>
      </w:r>
      <w:r w:rsidRPr="00BA0FED">
        <w:rPr>
          <w:color w:val="000000"/>
          <w:sz w:val="24"/>
        </w:rPr>
        <w:t>.</w:t>
      </w:r>
    </w:p>
    <w:p w:rsidR="0009772D" w:rsidRPr="00BA0FED" w:rsidRDefault="0009772D" w:rsidP="0009772D">
      <w:pPr>
        <w:ind w:firstLine="709"/>
        <w:jc w:val="both"/>
        <w:rPr>
          <w:color w:val="000000"/>
          <w:sz w:val="24"/>
        </w:rPr>
      </w:pPr>
      <w:r w:rsidRPr="00BA0FED">
        <w:rPr>
          <w:color w:val="000000"/>
          <w:sz w:val="24"/>
        </w:rPr>
        <w:t xml:space="preserve">Для выполнения пассажироперевозок </w:t>
      </w:r>
      <w:r w:rsidRPr="00BA0FED">
        <w:rPr>
          <w:color w:val="000000"/>
          <w:sz w:val="24"/>
          <w:szCs w:val="24"/>
        </w:rPr>
        <w:t xml:space="preserve">на территории </w:t>
      </w:r>
      <w:r w:rsidR="005D5AD8"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предусмотрено</w:t>
      </w:r>
      <w:r w:rsidR="00D90893" w:rsidRPr="00BA0FED">
        <w:rPr>
          <w:color w:val="000000"/>
          <w:sz w:val="24"/>
          <w:szCs w:val="24"/>
        </w:rPr>
        <w:t>:</w:t>
      </w:r>
    </w:p>
    <w:p w:rsidR="0009772D" w:rsidRPr="00BA0FED" w:rsidRDefault="0009772D" w:rsidP="0009772D">
      <w:pPr>
        <w:numPr>
          <w:ilvl w:val="0"/>
          <w:numId w:val="4"/>
        </w:numPr>
        <w:tabs>
          <w:tab w:val="clear" w:pos="687"/>
          <w:tab w:val="num" w:pos="846"/>
        </w:tabs>
        <w:suppressAutoHyphens w:val="0"/>
        <w:overflowPunct/>
        <w:autoSpaceDE/>
        <w:ind w:left="846"/>
        <w:jc w:val="both"/>
        <w:textAlignment w:val="auto"/>
        <w:rPr>
          <w:color w:val="000000"/>
          <w:sz w:val="24"/>
        </w:rPr>
      </w:pPr>
      <w:r w:rsidRPr="00BA0FED">
        <w:rPr>
          <w:color w:val="000000"/>
          <w:sz w:val="24"/>
          <w:szCs w:val="24"/>
        </w:rPr>
        <w:t xml:space="preserve">дальнейшее развитие </w:t>
      </w:r>
      <w:r w:rsidRPr="00BA0FED">
        <w:rPr>
          <w:color w:val="000000"/>
          <w:sz w:val="24"/>
        </w:rPr>
        <w:t>автобусно</w:t>
      </w:r>
      <w:r w:rsidR="00D90893" w:rsidRPr="00BA0FED">
        <w:rPr>
          <w:color w:val="000000"/>
          <w:sz w:val="24"/>
        </w:rPr>
        <w:t>го</w:t>
      </w:r>
      <w:r w:rsidRPr="00BA0FED">
        <w:rPr>
          <w:color w:val="000000"/>
          <w:sz w:val="24"/>
        </w:rPr>
        <w:t xml:space="preserve"> движени</w:t>
      </w:r>
      <w:r w:rsidR="00D90893" w:rsidRPr="00BA0FED">
        <w:rPr>
          <w:color w:val="000000"/>
          <w:sz w:val="24"/>
        </w:rPr>
        <w:t>я</w:t>
      </w:r>
      <w:r w:rsidRPr="00BA0FED">
        <w:rPr>
          <w:color w:val="000000"/>
          <w:sz w:val="24"/>
        </w:rPr>
        <w:t xml:space="preserve"> и маршрутн</w:t>
      </w:r>
      <w:r w:rsidR="00D90893" w:rsidRPr="00BA0FED">
        <w:rPr>
          <w:color w:val="000000"/>
          <w:sz w:val="24"/>
        </w:rPr>
        <w:t>ых</w:t>
      </w:r>
      <w:r w:rsidRPr="00BA0FED">
        <w:rPr>
          <w:color w:val="000000"/>
          <w:sz w:val="24"/>
        </w:rPr>
        <w:t xml:space="preserve"> такси</w:t>
      </w:r>
      <w:r w:rsidR="00D90893" w:rsidRPr="00BA0FED">
        <w:rPr>
          <w:color w:val="000000"/>
          <w:sz w:val="24"/>
        </w:rPr>
        <w:t>,</w:t>
      </w:r>
      <w:r w:rsidRPr="00BA0FED">
        <w:rPr>
          <w:color w:val="000000"/>
          <w:sz w:val="24"/>
        </w:rPr>
        <w:t xml:space="preserve"> обеспечивающее необходимые маршруты по основным направлениям пассажиропотоков внутри пос</w:t>
      </w:r>
      <w:r w:rsidRPr="00BA0FED">
        <w:rPr>
          <w:color w:val="000000"/>
          <w:sz w:val="24"/>
        </w:rPr>
        <w:t>е</w:t>
      </w:r>
      <w:r w:rsidRPr="00BA0FED">
        <w:rPr>
          <w:color w:val="000000"/>
          <w:sz w:val="24"/>
        </w:rPr>
        <w:t>ления и за его пределы;</w:t>
      </w:r>
    </w:p>
    <w:p w:rsidR="001B42D1" w:rsidRPr="00BA0FED" w:rsidRDefault="001B42D1" w:rsidP="001B42D1">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привязка автобусных маршрутов к железнодорожным станциям</w:t>
      </w:r>
      <w:r w:rsidR="00DB7A73" w:rsidRPr="00BA0FED">
        <w:rPr>
          <w:color w:val="000000"/>
          <w:sz w:val="24"/>
          <w:szCs w:val="24"/>
        </w:rPr>
        <w:t>,</w:t>
      </w:r>
      <w:r w:rsidR="00441C48" w:rsidRPr="00BA0FED">
        <w:rPr>
          <w:color w:val="000000"/>
          <w:sz w:val="24"/>
          <w:szCs w:val="24"/>
        </w:rPr>
        <w:t xml:space="preserve"> расположенным на территории смежных муниципальных образований;</w:t>
      </w:r>
    </w:p>
    <w:p w:rsidR="00D90893" w:rsidRPr="00BA0FED" w:rsidRDefault="001B42D1" w:rsidP="002A3583">
      <w:pPr>
        <w:widowControl w:val="0"/>
        <w:numPr>
          <w:ilvl w:val="0"/>
          <w:numId w:val="4"/>
        </w:numPr>
        <w:tabs>
          <w:tab w:val="clear" w:pos="687"/>
          <w:tab w:val="num" w:pos="846"/>
        </w:tabs>
        <w:suppressAutoHyphens w:val="0"/>
        <w:overflowPunct/>
        <w:autoSpaceDE/>
        <w:ind w:left="845" w:hanging="357"/>
        <w:jc w:val="both"/>
        <w:textAlignment w:val="auto"/>
        <w:rPr>
          <w:color w:val="000000"/>
          <w:sz w:val="24"/>
        </w:rPr>
      </w:pPr>
      <w:r w:rsidRPr="00BA0FED">
        <w:rPr>
          <w:color w:val="000000"/>
          <w:sz w:val="24"/>
        </w:rPr>
        <w:t>развитие инфраструктуры для личного легкового транспорта – организация стоянок, строительство станций технического обслуживания и автозаправочных ста</w:t>
      </w:r>
      <w:r w:rsidRPr="00BA0FED">
        <w:rPr>
          <w:color w:val="000000"/>
          <w:sz w:val="24"/>
        </w:rPr>
        <w:t>н</w:t>
      </w:r>
      <w:r w:rsidRPr="00BA0FED">
        <w:rPr>
          <w:color w:val="000000"/>
          <w:sz w:val="24"/>
        </w:rPr>
        <w:t>ци</w:t>
      </w:r>
      <w:r w:rsidR="003731FA" w:rsidRPr="00BA0FED">
        <w:rPr>
          <w:color w:val="000000"/>
          <w:sz w:val="24"/>
        </w:rPr>
        <w:t>й.</w:t>
      </w:r>
    </w:p>
    <w:p w:rsidR="009D29C7" w:rsidRPr="00BA0FED" w:rsidRDefault="009D29C7" w:rsidP="009D29C7">
      <w:pPr>
        <w:ind w:firstLine="708"/>
        <w:jc w:val="both"/>
        <w:rPr>
          <w:color w:val="000000"/>
          <w:sz w:val="24"/>
          <w:szCs w:val="24"/>
        </w:rPr>
      </w:pPr>
      <w:r w:rsidRPr="00BA0FED">
        <w:rPr>
          <w:rFonts w:eastAsia="SimSun"/>
          <w:color w:val="000000"/>
          <w:sz w:val="24"/>
          <w:szCs w:val="24"/>
        </w:rPr>
        <w:t xml:space="preserve">Для обеспечения доступа маломобильных групп населения к объектам социальной инфраструктуры, которые не могут быть размещены в пределах пешеходной доступности от всех жилых зон (объекты здравоохранения, </w:t>
      </w:r>
      <w:r w:rsidRPr="00BA0FED">
        <w:rPr>
          <w:color w:val="000000"/>
          <w:sz w:val="24"/>
          <w:szCs w:val="24"/>
          <w:lang w:eastAsia="ru-RU"/>
        </w:rPr>
        <w:t xml:space="preserve">учреждения культуры и искусства, спортивные центры) в проекте генерального плана </w:t>
      </w:r>
      <w:r w:rsidR="005D5AD8"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предусмотрены </w:t>
      </w:r>
      <w:r w:rsidRPr="00BA0FED">
        <w:rPr>
          <w:rFonts w:eastAsia="SimSun"/>
          <w:color w:val="000000"/>
          <w:sz w:val="24"/>
          <w:szCs w:val="24"/>
        </w:rPr>
        <w:t>линии пассажирского транспорта в пределах пешеходной доступности от указанных объектов социальной инфраструктуры.</w:t>
      </w:r>
    </w:p>
    <w:p w:rsidR="00020E00" w:rsidRDefault="00020E00" w:rsidP="004814CD">
      <w:pPr>
        <w:jc w:val="both"/>
        <w:rPr>
          <w:color w:val="000000"/>
          <w:sz w:val="24"/>
          <w:szCs w:val="24"/>
        </w:rPr>
      </w:pPr>
    </w:p>
    <w:p w:rsidR="00884B96" w:rsidRPr="00BA0FED" w:rsidRDefault="00884B96" w:rsidP="004814CD">
      <w:pPr>
        <w:jc w:val="both"/>
        <w:rPr>
          <w:color w:val="000000"/>
          <w:sz w:val="24"/>
          <w:szCs w:val="24"/>
        </w:rPr>
      </w:pPr>
    </w:p>
    <w:p w:rsidR="003A623A" w:rsidRPr="00BA0FED" w:rsidRDefault="00E8561C" w:rsidP="00E8561C">
      <w:pPr>
        <w:spacing w:line="360" w:lineRule="auto"/>
        <w:jc w:val="both"/>
        <w:outlineLvl w:val="2"/>
        <w:rPr>
          <w:b/>
          <w:color w:val="000000"/>
          <w:sz w:val="24"/>
          <w:szCs w:val="24"/>
        </w:rPr>
      </w:pPr>
      <w:bookmarkStart w:id="73" w:name="_Toc373245006"/>
      <w:r w:rsidRPr="00BA0FED">
        <w:rPr>
          <w:b/>
          <w:color w:val="000000"/>
          <w:sz w:val="24"/>
          <w:szCs w:val="24"/>
        </w:rPr>
        <w:t xml:space="preserve">4.2.2. </w:t>
      </w:r>
      <w:r w:rsidR="003A623A" w:rsidRPr="00BA0FED">
        <w:rPr>
          <w:b/>
          <w:color w:val="000000"/>
          <w:sz w:val="24"/>
          <w:szCs w:val="24"/>
        </w:rPr>
        <w:t>Пути сообщения</w:t>
      </w:r>
      <w:bookmarkEnd w:id="73"/>
    </w:p>
    <w:p w:rsidR="00CC416C" w:rsidRPr="00BA0FED" w:rsidRDefault="00CC416C" w:rsidP="00C61B92">
      <w:pPr>
        <w:ind w:firstLine="708"/>
        <w:jc w:val="both"/>
        <w:rPr>
          <w:color w:val="000000"/>
          <w:sz w:val="24"/>
          <w:szCs w:val="24"/>
        </w:rPr>
      </w:pPr>
      <w:r w:rsidRPr="00BA0FED">
        <w:rPr>
          <w:color w:val="000000"/>
          <w:sz w:val="24"/>
          <w:szCs w:val="24"/>
        </w:rPr>
        <w:t>Проектируемая система автомобильных дорог рассматриваемой территории по своему транспортному значению укрупнено подразделяется на два типа:</w:t>
      </w:r>
    </w:p>
    <w:p w:rsidR="00CC416C" w:rsidRPr="00BA0FED" w:rsidRDefault="00833E1F" w:rsidP="00267588">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п</w:t>
      </w:r>
      <w:r w:rsidR="00CC416C" w:rsidRPr="00BA0FED">
        <w:rPr>
          <w:color w:val="000000"/>
          <w:sz w:val="24"/>
          <w:szCs w:val="24"/>
        </w:rPr>
        <w:t>ервый тип – магистральные автодороги</w:t>
      </w:r>
      <w:r w:rsidR="003D05A8" w:rsidRPr="00BA0FED">
        <w:rPr>
          <w:color w:val="000000"/>
          <w:sz w:val="24"/>
          <w:szCs w:val="24"/>
        </w:rPr>
        <w:t xml:space="preserve"> реги</w:t>
      </w:r>
      <w:r w:rsidR="003D05A8" w:rsidRPr="00BA0FED">
        <w:rPr>
          <w:color w:val="000000"/>
          <w:sz w:val="24"/>
          <w:szCs w:val="24"/>
        </w:rPr>
        <w:t>о</w:t>
      </w:r>
      <w:r w:rsidR="003D05A8" w:rsidRPr="00BA0FED">
        <w:rPr>
          <w:color w:val="000000"/>
          <w:sz w:val="24"/>
          <w:szCs w:val="24"/>
        </w:rPr>
        <w:t>нального значения</w:t>
      </w:r>
      <w:r w:rsidR="00CC416C" w:rsidRPr="00BA0FED">
        <w:rPr>
          <w:color w:val="000000"/>
          <w:sz w:val="24"/>
          <w:szCs w:val="24"/>
        </w:rPr>
        <w:t xml:space="preserve"> </w:t>
      </w:r>
      <w:r w:rsidR="00120E3A" w:rsidRPr="00BA0FED">
        <w:rPr>
          <w:color w:val="000000"/>
          <w:sz w:val="24"/>
          <w:szCs w:val="24"/>
          <w:lang w:val="en-US"/>
        </w:rPr>
        <w:t>II</w:t>
      </w:r>
      <w:r w:rsidR="00120E3A" w:rsidRPr="00BA0FED">
        <w:rPr>
          <w:color w:val="000000"/>
          <w:sz w:val="24"/>
          <w:szCs w:val="24"/>
        </w:rPr>
        <w:t>-</w:t>
      </w:r>
      <w:r w:rsidR="00E702AA" w:rsidRPr="00BA0FED">
        <w:rPr>
          <w:color w:val="000000"/>
          <w:sz w:val="24"/>
          <w:szCs w:val="24"/>
          <w:lang w:val="en-US"/>
        </w:rPr>
        <w:t>I</w:t>
      </w:r>
      <w:r w:rsidR="00C94FDB" w:rsidRPr="00BA0FED">
        <w:rPr>
          <w:color w:val="000000"/>
          <w:sz w:val="24"/>
          <w:szCs w:val="24"/>
          <w:lang w:val="en-US"/>
        </w:rPr>
        <w:t>II</w:t>
      </w:r>
      <w:r w:rsidR="00CC416C" w:rsidRPr="00BA0FED">
        <w:rPr>
          <w:color w:val="000000"/>
          <w:sz w:val="24"/>
          <w:szCs w:val="24"/>
        </w:rPr>
        <w:t xml:space="preserve"> техническ</w:t>
      </w:r>
      <w:r w:rsidR="005D5AD8" w:rsidRPr="00BA0FED">
        <w:rPr>
          <w:color w:val="000000"/>
          <w:sz w:val="24"/>
          <w:szCs w:val="24"/>
        </w:rPr>
        <w:t>ой</w:t>
      </w:r>
      <w:r w:rsidR="00441C48" w:rsidRPr="00BA0FED">
        <w:rPr>
          <w:color w:val="000000"/>
          <w:sz w:val="24"/>
          <w:szCs w:val="24"/>
        </w:rPr>
        <w:t xml:space="preserve"> </w:t>
      </w:r>
      <w:r w:rsidR="00CC416C" w:rsidRPr="00BA0FED">
        <w:rPr>
          <w:color w:val="000000"/>
          <w:sz w:val="24"/>
          <w:szCs w:val="24"/>
        </w:rPr>
        <w:t>категори</w:t>
      </w:r>
      <w:r w:rsidR="00E702AA" w:rsidRPr="00BA0FED">
        <w:rPr>
          <w:color w:val="000000"/>
          <w:sz w:val="24"/>
          <w:szCs w:val="24"/>
        </w:rPr>
        <w:t>й</w:t>
      </w:r>
      <w:r w:rsidR="00CC416C" w:rsidRPr="00BA0FED">
        <w:rPr>
          <w:color w:val="000000"/>
          <w:sz w:val="24"/>
          <w:szCs w:val="24"/>
        </w:rPr>
        <w:t>, составляющие структурную основу а</w:t>
      </w:r>
      <w:r w:rsidR="00CC416C" w:rsidRPr="00BA0FED">
        <w:rPr>
          <w:color w:val="000000"/>
          <w:sz w:val="24"/>
          <w:szCs w:val="24"/>
        </w:rPr>
        <w:t>в</w:t>
      </w:r>
      <w:r w:rsidR="00CC416C" w:rsidRPr="00BA0FED">
        <w:rPr>
          <w:color w:val="000000"/>
          <w:sz w:val="24"/>
          <w:szCs w:val="24"/>
        </w:rPr>
        <w:t>тодорожной сети территории и несущие на себе значительные объемы движения</w:t>
      </w:r>
      <w:r w:rsidRPr="00BA0FED">
        <w:rPr>
          <w:color w:val="000000"/>
          <w:sz w:val="24"/>
          <w:szCs w:val="24"/>
        </w:rPr>
        <w:t xml:space="preserve">, </w:t>
      </w:r>
      <w:r w:rsidR="00441C48" w:rsidRPr="00BA0FED">
        <w:rPr>
          <w:color w:val="000000"/>
          <w:sz w:val="24"/>
          <w:szCs w:val="24"/>
        </w:rPr>
        <w:t>по этим автодорогам обеспечивается связь террит</w:t>
      </w:r>
      <w:r w:rsidR="00441C48" w:rsidRPr="00BA0FED">
        <w:rPr>
          <w:color w:val="000000"/>
          <w:sz w:val="24"/>
          <w:szCs w:val="24"/>
        </w:rPr>
        <w:t>о</w:t>
      </w:r>
      <w:r w:rsidR="00441C48" w:rsidRPr="00BA0FED">
        <w:rPr>
          <w:color w:val="000000"/>
          <w:sz w:val="24"/>
          <w:szCs w:val="24"/>
        </w:rPr>
        <w:t xml:space="preserve">рии с </w:t>
      </w:r>
      <w:r w:rsidR="005D5AD8" w:rsidRPr="00BA0FED">
        <w:rPr>
          <w:color w:val="000000"/>
          <w:sz w:val="24"/>
          <w:szCs w:val="24"/>
        </w:rPr>
        <w:t xml:space="preserve">соседними поселениями и </w:t>
      </w:r>
      <w:r w:rsidR="00441C48" w:rsidRPr="00BA0FED">
        <w:rPr>
          <w:color w:val="000000"/>
          <w:sz w:val="24"/>
          <w:szCs w:val="24"/>
        </w:rPr>
        <w:t>Санкт-Петербургом</w:t>
      </w:r>
      <w:r w:rsidRPr="00BA0FED">
        <w:rPr>
          <w:color w:val="000000"/>
          <w:sz w:val="24"/>
          <w:szCs w:val="24"/>
        </w:rPr>
        <w:t>;</w:t>
      </w:r>
    </w:p>
    <w:p w:rsidR="00CC416C" w:rsidRPr="00BA0FED" w:rsidRDefault="00833E1F" w:rsidP="00267588">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в</w:t>
      </w:r>
      <w:r w:rsidR="00CC416C" w:rsidRPr="00BA0FED">
        <w:rPr>
          <w:color w:val="000000"/>
          <w:sz w:val="24"/>
          <w:szCs w:val="24"/>
        </w:rPr>
        <w:t>торой</w:t>
      </w:r>
      <w:r w:rsidRPr="00BA0FED">
        <w:rPr>
          <w:color w:val="000000"/>
          <w:sz w:val="24"/>
          <w:szCs w:val="24"/>
        </w:rPr>
        <w:t xml:space="preserve"> тип – </w:t>
      </w:r>
      <w:r w:rsidR="007F0AA4" w:rsidRPr="00BA0FED">
        <w:rPr>
          <w:color w:val="000000"/>
          <w:sz w:val="24"/>
          <w:szCs w:val="24"/>
        </w:rPr>
        <w:t xml:space="preserve">региональные и </w:t>
      </w:r>
      <w:r w:rsidRPr="00BA0FED">
        <w:rPr>
          <w:color w:val="000000"/>
          <w:sz w:val="24"/>
          <w:szCs w:val="24"/>
        </w:rPr>
        <w:t xml:space="preserve">местные автодороги </w:t>
      </w:r>
      <w:r w:rsidR="00C06AAB" w:rsidRPr="00BA0FED">
        <w:rPr>
          <w:color w:val="000000"/>
          <w:sz w:val="24"/>
          <w:szCs w:val="24"/>
          <w:lang w:val="en-US"/>
        </w:rPr>
        <w:t>IY</w:t>
      </w:r>
      <w:r w:rsidR="00C06AAB" w:rsidRPr="00BA0FED">
        <w:rPr>
          <w:color w:val="000000"/>
          <w:sz w:val="24"/>
          <w:szCs w:val="24"/>
        </w:rPr>
        <w:t>-</w:t>
      </w:r>
      <w:r w:rsidR="00C06AAB" w:rsidRPr="00BA0FED">
        <w:rPr>
          <w:color w:val="000000"/>
          <w:sz w:val="24"/>
          <w:szCs w:val="24"/>
          <w:lang w:val="en-US"/>
        </w:rPr>
        <w:t>Y</w:t>
      </w:r>
      <w:r w:rsidR="00CC416C" w:rsidRPr="00BA0FED">
        <w:rPr>
          <w:color w:val="000000"/>
          <w:sz w:val="24"/>
          <w:szCs w:val="24"/>
        </w:rPr>
        <w:t xml:space="preserve"> технических категорий, обе</w:t>
      </w:r>
      <w:r w:rsidR="00CC416C" w:rsidRPr="00BA0FED">
        <w:rPr>
          <w:color w:val="000000"/>
          <w:sz w:val="24"/>
          <w:szCs w:val="24"/>
        </w:rPr>
        <w:t>с</w:t>
      </w:r>
      <w:r w:rsidR="00CC416C" w:rsidRPr="00BA0FED">
        <w:rPr>
          <w:color w:val="000000"/>
          <w:sz w:val="24"/>
          <w:szCs w:val="24"/>
        </w:rPr>
        <w:t xml:space="preserve">печивающие связность сети в целом, </w:t>
      </w:r>
      <w:r w:rsidRPr="00BA0FED">
        <w:rPr>
          <w:color w:val="000000"/>
          <w:sz w:val="24"/>
          <w:szCs w:val="24"/>
        </w:rPr>
        <w:t>а</w:t>
      </w:r>
      <w:r w:rsidR="00CC416C" w:rsidRPr="00BA0FED">
        <w:rPr>
          <w:color w:val="000000"/>
          <w:sz w:val="24"/>
          <w:szCs w:val="24"/>
        </w:rPr>
        <w:t xml:space="preserve"> также транспортное обслуживание сущес</w:t>
      </w:r>
      <w:r w:rsidR="00CC416C" w:rsidRPr="00BA0FED">
        <w:rPr>
          <w:color w:val="000000"/>
          <w:sz w:val="24"/>
          <w:szCs w:val="24"/>
        </w:rPr>
        <w:t>т</w:t>
      </w:r>
      <w:r w:rsidR="00CC416C" w:rsidRPr="00BA0FED">
        <w:rPr>
          <w:color w:val="000000"/>
          <w:sz w:val="24"/>
          <w:szCs w:val="24"/>
        </w:rPr>
        <w:t>вующих и проектируемых об</w:t>
      </w:r>
      <w:r w:rsidR="00CC416C" w:rsidRPr="00BA0FED">
        <w:rPr>
          <w:color w:val="000000"/>
          <w:sz w:val="24"/>
          <w:szCs w:val="24"/>
        </w:rPr>
        <w:t>ъ</w:t>
      </w:r>
      <w:r w:rsidR="00CC416C" w:rsidRPr="00BA0FED">
        <w:rPr>
          <w:color w:val="000000"/>
          <w:sz w:val="24"/>
          <w:szCs w:val="24"/>
        </w:rPr>
        <w:t>ектов с выходом на магистральную сеть.</w:t>
      </w:r>
    </w:p>
    <w:p w:rsidR="00120E3A" w:rsidRPr="00BA0FED" w:rsidRDefault="00120E3A" w:rsidP="00441C48">
      <w:pPr>
        <w:ind w:firstLine="708"/>
        <w:jc w:val="both"/>
        <w:rPr>
          <w:color w:val="000000"/>
          <w:sz w:val="24"/>
          <w:szCs w:val="24"/>
        </w:rPr>
      </w:pPr>
      <w:r w:rsidRPr="00BA0FED">
        <w:rPr>
          <w:color w:val="000000"/>
          <w:sz w:val="24"/>
          <w:szCs w:val="24"/>
        </w:rPr>
        <w:t xml:space="preserve">В соответствии с </w:t>
      </w:r>
      <w:r w:rsidR="007E13CC">
        <w:rPr>
          <w:color w:val="000000"/>
          <w:sz w:val="24"/>
          <w:szCs w:val="24"/>
        </w:rPr>
        <w:t>Г</w:t>
      </w:r>
      <w:r w:rsidRPr="00BA0FED">
        <w:rPr>
          <w:color w:val="000000"/>
          <w:sz w:val="24"/>
          <w:szCs w:val="24"/>
        </w:rPr>
        <w:t>енеральн</w:t>
      </w:r>
      <w:r w:rsidR="007E13CC">
        <w:rPr>
          <w:color w:val="000000"/>
          <w:sz w:val="24"/>
          <w:szCs w:val="24"/>
        </w:rPr>
        <w:t>ым</w:t>
      </w:r>
      <w:r w:rsidRPr="00BA0FED">
        <w:rPr>
          <w:color w:val="000000"/>
          <w:sz w:val="24"/>
          <w:szCs w:val="24"/>
        </w:rPr>
        <w:t xml:space="preserve"> план</w:t>
      </w:r>
      <w:r w:rsidR="007E13CC">
        <w:rPr>
          <w:color w:val="000000"/>
          <w:sz w:val="24"/>
          <w:szCs w:val="24"/>
        </w:rPr>
        <w:t>ом</w:t>
      </w:r>
      <w:r w:rsidRPr="00BA0FED">
        <w:rPr>
          <w:color w:val="000000"/>
          <w:sz w:val="24"/>
          <w:szCs w:val="24"/>
        </w:rPr>
        <w:t xml:space="preserve"> Волосовского городского поселения, разработанного ООО «Институт территориального планирования «Урбаника»</w:t>
      </w:r>
      <w:r w:rsidR="007E13CC">
        <w:rPr>
          <w:color w:val="000000"/>
          <w:sz w:val="24"/>
          <w:szCs w:val="24"/>
        </w:rPr>
        <w:t xml:space="preserve">, </w:t>
      </w:r>
      <w:r w:rsidR="007E13CC" w:rsidRPr="00530872">
        <w:rPr>
          <w:sz w:val="24"/>
          <w:szCs w:val="24"/>
        </w:rPr>
        <w:t>утвержденн</w:t>
      </w:r>
      <w:r w:rsidR="007E13CC">
        <w:rPr>
          <w:sz w:val="24"/>
          <w:szCs w:val="24"/>
        </w:rPr>
        <w:t>ым</w:t>
      </w:r>
      <w:r w:rsidR="007E13CC" w:rsidRPr="00530872">
        <w:rPr>
          <w:sz w:val="24"/>
          <w:szCs w:val="24"/>
        </w:rPr>
        <w:t xml:space="preserve"> решением совета депутатов от 13.03.13 №201</w:t>
      </w:r>
      <w:r w:rsidRPr="00BA0FED">
        <w:rPr>
          <w:color w:val="000000"/>
          <w:sz w:val="24"/>
          <w:szCs w:val="24"/>
        </w:rPr>
        <w:t>, в проекте генерального плана Губаницкого сельского поселения предусматривается прокладка северного об</w:t>
      </w:r>
      <w:r w:rsidR="00853DEE" w:rsidRPr="00BA0FED">
        <w:rPr>
          <w:color w:val="000000"/>
          <w:sz w:val="24"/>
          <w:szCs w:val="24"/>
        </w:rPr>
        <w:t>хода</w:t>
      </w:r>
      <w:r w:rsidRPr="00BA0FED">
        <w:rPr>
          <w:color w:val="000000"/>
          <w:sz w:val="24"/>
          <w:szCs w:val="24"/>
        </w:rPr>
        <w:t xml:space="preserve"> г. Волосово автомобильной дороги регионального значения </w:t>
      </w:r>
      <w:r w:rsidR="0068766A" w:rsidRPr="00BA0FED">
        <w:rPr>
          <w:color w:val="000000"/>
          <w:sz w:val="24"/>
          <w:szCs w:val="24"/>
        </w:rPr>
        <w:t>«Гатчина – Ополье»</w:t>
      </w:r>
      <w:r w:rsidRPr="00BA0FED">
        <w:rPr>
          <w:color w:val="000000"/>
          <w:sz w:val="24"/>
          <w:szCs w:val="24"/>
        </w:rPr>
        <w:t>.</w:t>
      </w:r>
    </w:p>
    <w:p w:rsidR="00441C48" w:rsidRPr="00BA0FED" w:rsidRDefault="00625554" w:rsidP="00441C48">
      <w:pPr>
        <w:ind w:firstLine="708"/>
        <w:jc w:val="both"/>
        <w:rPr>
          <w:color w:val="000000"/>
          <w:sz w:val="24"/>
          <w:szCs w:val="24"/>
        </w:rPr>
      </w:pPr>
      <w:r w:rsidRPr="00BA0FED">
        <w:rPr>
          <w:color w:val="000000"/>
          <w:sz w:val="24"/>
          <w:szCs w:val="24"/>
        </w:rPr>
        <w:t xml:space="preserve">В проекте предусмотрено использование проектных и существующих автомобильных дорог регионального значения </w:t>
      </w:r>
      <w:r w:rsidRPr="00BA0FED">
        <w:rPr>
          <w:color w:val="000000"/>
          <w:sz w:val="24"/>
          <w:szCs w:val="24"/>
          <w:lang w:val="en-US"/>
        </w:rPr>
        <w:t>III</w:t>
      </w:r>
      <w:r w:rsidRPr="00BA0FED">
        <w:rPr>
          <w:color w:val="000000"/>
          <w:sz w:val="24"/>
          <w:szCs w:val="24"/>
        </w:rPr>
        <w:t>-</w:t>
      </w:r>
      <w:r w:rsidRPr="00BA0FED">
        <w:rPr>
          <w:color w:val="000000"/>
          <w:sz w:val="24"/>
          <w:szCs w:val="24"/>
          <w:lang w:val="en-US"/>
        </w:rPr>
        <w:t>Y</w:t>
      </w:r>
      <w:r w:rsidRPr="00BA0FED">
        <w:rPr>
          <w:color w:val="000000"/>
          <w:sz w:val="24"/>
          <w:szCs w:val="24"/>
        </w:rPr>
        <w:t xml:space="preserve"> технической категории (см. таблицу 4.2.1), автомобильных дорог местного значения </w:t>
      </w:r>
      <w:r w:rsidRPr="00BA0FED">
        <w:rPr>
          <w:color w:val="000000"/>
          <w:sz w:val="24"/>
          <w:szCs w:val="24"/>
          <w:lang w:val="en-US"/>
        </w:rPr>
        <w:t>IY</w:t>
      </w:r>
      <w:r w:rsidRPr="00BA0FED">
        <w:rPr>
          <w:color w:val="000000"/>
          <w:sz w:val="24"/>
          <w:szCs w:val="24"/>
        </w:rPr>
        <w:t>-</w:t>
      </w:r>
      <w:r w:rsidRPr="00BA0FED">
        <w:rPr>
          <w:color w:val="000000"/>
          <w:sz w:val="24"/>
          <w:szCs w:val="24"/>
          <w:lang w:val="en-US"/>
        </w:rPr>
        <w:t>Y</w:t>
      </w:r>
      <w:r w:rsidRPr="00BA0FED">
        <w:rPr>
          <w:color w:val="000000"/>
          <w:sz w:val="24"/>
          <w:szCs w:val="24"/>
        </w:rPr>
        <w:t xml:space="preserve"> технической категории </w:t>
      </w:r>
      <w:r w:rsidRPr="00BA0FED">
        <w:rPr>
          <w:sz w:val="24"/>
          <w:szCs w:val="24"/>
        </w:rPr>
        <w:t xml:space="preserve">с выходами на </w:t>
      </w:r>
      <w:r w:rsidRPr="00BA0FED">
        <w:rPr>
          <w:rFonts w:cs="Arial"/>
          <w:sz w:val="24"/>
          <w:szCs w:val="24"/>
        </w:rPr>
        <w:t xml:space="preserve">автодорогу федерального значения – </w:t>
      </w:r>
      <w:r w:rsidRPr="00BA0FED">
        <w:rPr>
          <w:sz w:val="24"/>
          <w:szCs w:val="24"/>
        </w:rPr>
        <w:t>«Санкт-Петербург – граница с Эстонией» («Нарва), проходящую севернее муниципального образования.</w:t>
      </w:r>
    </w:p>
    <w:p w:rsidR="005D5AD8" w:rsidRPr="00BA0FED" w:rsidRDefault="005D5AD8" w:rsidP="005D5AD8">
      <w:pPr>
        <w:spacing w:line="360" w:lineRule="auto"/>
        <w:ind w:firstLine="708"/>
        <w:jc w:val="right"/>
        <w:rPr>
          <w:color w:val="000000"/>
          <w:sz w:val="24"/>
          <w:szCs w:val="24"/>
        </w:rPr>
      </w:pPr>
      <w:r w:rsidRPr="00BA0FED">
        <w:rPr>
          <w:color w:val="000000"/>
          <w:sz w:val="24"/>
          <w:szCs w:val="24"/>
        </w:rPr>
        <w:t>Таблица 4.2.1</w:t>
      </w:r>
    </w:p>
    <w:tbl>
      <w:tblPr>
        <w:tblStyle w:val="affc"/>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028"/>
        <w:gridCol w:w="1795"/>
        <w:gridCol w:w="1796"/>
      </w:tblGrid>
      <w:tr w:rsidR="00120E3A" w:rsidRPr="00BA0FED">
        <w:trPr>
          <w:tblHeader/>
        </w:trPr>
        <w:tc>
          <w:tcPr>
            <w:tcW w:w="737" w:type="dxa"/>
            <w:vAlign w:val="center"/>
          </w:tcPr>
          <w:p w:rsidR="00120E3A" w:rsidRPr="00BA0FED" w:rsidRDefault="00120E3A" w:rsidP="005D5AD8">
            <w:pPr>
              <w:ind w:left="0"/>
              <w:jc w:val="center"/>
              <w:rPr>
                <w:sz w:val="22"/>
                <w:szCs w:val="22"/>
              </w:rPr>
            </w:pPr>
            <w:r w:rsidRPr="00BA0FED">
              <w:rPr>
                <w:sz w:val="22"/>
                <w:szCs w:val="22"/>
              </w:rPr>
              <w:t>№№</w:t>
            </w:r>
          </w:p>
          <w:p w:rsidR="00120E3A" w:rsidRPr="00BA0FED" w:rsidRDefault="00120E3A" w:rsidP="005D5AD8">
            <w:pPr>
              <w:ind w:left="0"/>
              <w:jc w:val="center"/>
              <w:rPr>
                <w:sz w:val="22"/>
                <w:szCs w:val="22"/>
              </w:rPr>
            </w:pPr>
            <w:r w:rsidRPr="00BA0FED">
              <w:rPr>
                <w:sz w:val="22"/>
                <w:szCs w:val="22"/>
              </w:rPr>
              <w:t>п/п</w:t>
            </w:r>
          </w:p>
        </w:tc>
        <w:tc>
          <w:tcPr>
            <w:tcW w:w="5028" w:type="dxa"/>
            <w:vAlign w:val="center"/>
          </w:tcPr>
          <w:p w:rsidR="00120E3A" w:rsidRPr="00BA0FED" w:rsidRDefault="00120E3A" w:rsidP="005D5AD8">
            <w:pPr>
              <w:ind w:left="0"/>
              <w:jc w:val="center"/>
              <w:rPr>
                <w:sz w:val="22"/>
                <w:szCs w:val="22"/>
              </w:rPr>
            </w:pPr>
            <w:r w:rsidRPr="00BA0FED">
              <w:rPr>
                <w:sz w:val="22"/>
                <w:szCs w:val="22"/>
              </w:rPr>
              <w:t>Наименование дороги</w:t>
            </w:r>
          </w:p>
        </w:tc>
        <w:tc>
          <w:tcPr>
            <w:tcW w:w="1795" w:type="dxa"/>
            <w:vAlign w:val="center"/>
          </w:tcPr>
          <w:p w:rsidR="00120E3A" w:rsidRPr="00BA0FED" w:rsidRDefault="00120E3A" w:rsidP="004D309B">
            <w:pPr>
              <w:ind w:left="0"/>
              <w:jc w:val="center"/>
              <w:rPr>
                <w:sz w:val="22"/>
                <w:szCs w:val="22"/>
              </w:rPr>
            </w:pPr>
            <w:r w:rsidRPr="00BA0FED">
              <w:rPr>
                <w:sz w:val="22"/>
                <w:szCs w:val="22"/>
              </w:rPr>
              <w:t>Техническая категория</w:t>
            </w:r>
          </w:p>
        </w:tc>
        <w:tc>
          <w:tcPr>
            <w:tcW w:w="1796" w:type="dxa"/>
          </w:tcPr>
          <w:p w:rsidR="00120E3A" w:rsidRPr="00BA0FED" w:rsidRDefault="0068766A" w:rsidP="0068766A">
            <w:pPr>
              <w:ind w:left="0"/>
              <w:jc w:val="center"/>
              <w:rPr>
                <w:sz w:val="22"/>
                <w:szCs w:val="22"/>
              </w:rPr>
            </w:pPr>
            <w:r w:rsidRPr="00BA0FED">
              <w:rPr>
                <w:sz w:val="22"/>
                <w:szCs w:val="22"/>
              </w:rPr>
              <w:t>Протяженность в грани</w:t>
            </w:r>
            <w:r w:rsidR="006821B6">
              <w:rPr>
                <w:sz w:val="22"/>
                <w:szCs w:val="22"/>
              </w:rPr>
              <w:t>ц</w:t>
            </w:r>
            <w:r w:rsidRPr="00BA0FED">
              <w:rPr>
                <w:sz w:val="22"/>
                <w:szCs w:val="22"/>
              </w:rPr>
              <w:t>ах поселения, км</w:t>
            </w:r>
          </w:p>
        </w:tc>
      </w:tr>
      <w:tr w:rsidR="0068766A" w:rsidRPr="00BA0FED">
        <w:tc>
          <w:tcPr>
            <w:tcW w:w="737" w:type="dxa"/>
          </w:tcPr>
          <w:p w:rsidR="0068766A" w:rsidRPr="00BA0FED" w:rsidRDefault="0068766A" w:rsidP="004D309B">
            <w:pPr>
              <w:ind w:left="0"/>
              <w:jc w:val="center"/>
              <w:rPr>
                <w:b/>
                <w:sz w:val="22"/>
                <w:szCs w:val="22"/>
                <w:lang w:val="en-US"/>
              </w:rPr>
            </w:pPr>
            <w:r w:rsidRPr="00BA0FED">
              <w:rPr>
                <w:b/>
                <w:sz w:val="22"/>
                <w:szCs w:val="22"/>
                <w:lang w:val="en-US"/>
              </w:rPr>
              <w:t>I</w:t>
            </w:r>
          </w:p>
        </w:tc>
        <w:tc>
          <w:tcPr>
            <w:tcW w:w="5028" w:type="dxa"/>
          </w:tcPr>
          <w:p w:rsidR="0068766A" w:rsidRPr="00BA0FED" w:rsidRDefault="0068766A" w:rsidP="004D309B">
            <w:pPr>
              <w:ind w:left="0"/>
              <w:rPr>
                <w:b/>
                <w:sz w:val="22"/>
                <w:szCs w:val="22"/>
              </w:rPr>
            </w:pPr>
            <w:r w:rsidRPr="00BA0FED">
              <w:rPr>
                <w:b/>
                <w:sz w:val="22"/>
                <w:szCs w:val="22"/>
              </w:rPr>
              <w:t>Автомобильные дороги регионального значения проектные</w:t>
            </w:r>
            <w:r w:rsidR="00625554" w:rsidRPr="00BA0FED">
              <w:rPr>
                <w:b/>
                <w:sz w:val="22"/>
                <w:szCs w:val="22"/>
              </w:rPr>
              <w:t xml:space="preserve"> </w:t>
            </w:r>
            <w:r w:rsidR="00625554" w:rsidRPr="00BA0FED">
              <w:rPr>
                <w:sz w:val="22"/>
                <w:szCs w:val="22"/>
              </w:rPr>
              <w:t>(рекомендуемые)</w:t>
            </w:r>
          </w:p>
        </w:tc>
        <w:tc>
          <w:tcPr>
            <w:tcW w:w="1795" w:type="dxa"/>
          </w:tcPr>
          <w:p w:rsidR="0068766A" w:rsidRPr="00BA0FED" w:rsidRDefault="0068766A" w:rsidP="004D309B">
            <w:pPr>
              <w:ind w:left="0"/>
              <w:jc w:val="center"/>
              <w:rPr>
                <w:b/>
                <w:sz w:val="22"/>
                <w:szCs w:val="22"/>
              </w:rPr>
            </w:pPr>
          </w:p>
        </w:tc>
        <w:tc>
          <w:tcPr>
            <w:tcW w:w="1796" w:type="dxa"/>
          </w:tcPr>
          <w:p w:rsidR="0068766A" w:rsidRPr="00BA0FED" w:rsidRDefault="0068766A" w:rsidP="004D309B">
            <w:pPr>
              <w:ind w:left="0"/>
              <w:jc w:val="center"/>
              <w:rPr>
                <w:b/>
                <w:sz w:val="22"/>
                <w:szCs w:val="22"/>
              </w:rPr>
            </w:pPr>
          </w:p>
        </w:tc>
      </w:tr>
      <w:tr w:rsidR="0068766A" w:rsidRPr="00BA0FED">
        <w:tc>
          <w:tcPr>
            <w:tcW w:w="737" w:type="dxa"/>
          </w:tcPr>
          <w:p w:rsidR="0068766A" w:rsidRPr="00BA0FED" w:rsidRDefault="0068766A" w:rsidP="0068766A">
            <w:pPr>
              <w:ind w:left="0"/>
              <w:jc w:val="center"/>
              <w:rPr>
                <w:sz w:val="22"/>
                <w:szCs w:val="22"/>
              </w:rPr>
            </w:pPr>
            <w:r w:rsidRPr="00BA0FED">
              <w:rPr>
                <w:sz w:val="22"/>
                <w:szCs w:val="22"/>
              </w:rPr>
              <w:t>1</w:t>
            </w:r>
          </w:p>
        </w:tc>
        <w:tc>
          <w:tcPr>
            <w:tcW w:w="5028" w:type="dxa"/>
          </w:tcPr>
          <w:p w:rsidR="0068766A" w:rsidRPr="00BA0FED" w:rsidRDefault="002121D3" w:rsidP="0068766A">
            <w:pPr>
              <w:ind w:left="0"/>
              <w:rPr>
                <w:sz w:val="22"/>
                <w:szCs w:val="22"/>
              </w:rPr>
            </w:pPr>
            <w:r w:rsidRPr="00BA0FED">
              <w:rPr>
                <w:sz w:val="22"/>
                <w:szCs w:val="22"/>
              </w:rPr>
              <w:t>Гатчина – Ополье (северный об</w:t>
            </w:r>
            <w:r w:rsidR="00853DEE" w:rsidRPr="00BA0FED">
              <w:rPr>
                <w:sz w:val="22"/>
                <w:szCs w:val="22"/>
              </w:rPr>
              <w:t>ход</w:t>
            </w:r>
            <w:r w:rsidRPr="00BA0FED">
              <w:rPr>
                <w:sz w:val="22"/>
                <w:szCs w:val="22"/>
              </w:rPr>
              <w:t xml:space="preserve"> г.</w:t>
            </w:r>
            <w:r w:rsidR="001828F0" w:rsidRPr="00BA0FED">
              <w:rPr>
                <w:sz w:val="22"/>
                <w:szCs w:val="22"/>
              </w:rPr>
              <w:t> </w:t>
            </w:r>
            <w:r w:rsidRPr="00BA0FED">
              <w:rPr>
                <w:sz w:val="22"/>
                <w:szCs w:val="22"/>
              </w:rPr>
              <w:t>Волосово)</w:t>
            </w:r>
          </w:p>
        </w:tc>
        <w:tc>
          <w:tcPr>
            <w:tcW w:w="1795" w:type="dxa"/>
          </w:tcPr>
          <w:p w:rsidR="0068766A" w:rsidRPr="00BA0FED" w:rsidRDefault="0068766A" w:rsidP="0068766A">
            <w:pPr>
              <w:ind w:left="0"/>
              <w:jc w:val="center"/>
              <w:rPr>
                <w:sz w:val="22"/>
                <w:szCs w:val="22"/>
              </w:rPr>
            </w:pPr>
            <w:r w:rsidRPr="00BA0FED">
              <w:rPr>
                <w:sz w:val="22"/>
                <w:szCs w:val="22"/>
                <w:lang w:val="en-US"/>
              </w:rPr>
              <w:t>I</w:t>
            </w:r>
            <w:r w:rsidRPr="00BA0FED">
              <w:rPr>
                <w:sz w:val="22"/>
                <w:szCs w:val="22"/>
              </w:rPr>
              <w:t>I</w:t>
            </w:r>
          </w:p>
        </w:tc>
        <w:tc>
          <w:tcPr>
            <w:tcW w:w="1796" w:type="dxa"/>
          </w:tcPr>
          <w:p w:rsidR="0068766A" w:rsidRPr="00BA0FED" w:rsidRDefault="00F23DAC" w:rsidP="0068766A">
            <w:pPr>
              <w:ind w:left="0"/>
              <w:jc w:val="center"/>
              <w:rPr>
                <w:sz w:val="22"/>
                <w:szCs w:val="22"/>
              </w:rPr>
            </w:pPr>
            <w:r w:rsidRPr="00BA0FED">
              <w:rPr>
                <w:sz w:val="22"/>
                <w:szCs w:val="22"/>
              </w:rPr>
              <w:t>3,0</w:t>
            </w:r>
          </w:p>
        </w:tc>
      </w:tr>
      <w:tr w:rsidR="0068766A" w:rsidRPr="00BA0FED">
        <w:tc>
          <w:tcPr>
            <w:tcW w:w="737" w:type="dxa"/>
          </w:tcPr>
          <w:p w:rsidR="0068766A" w:rsidRPr="00BA0FED" w:rsidRDefault="0068766A" w:rsidP="004D309B">
            <w:pPr>
              <w:spacing w:line="360" w:lineRule="auto"/>
              <w:ind w:left="0"/>
              <w:jc w:val="center"/>
              <w:rPr>
                <w:b/>
                <w:sz w:val="22"/>
                <w:szCs w:val="22"/>
              </w:rPr>
            </w:pPr>
          </w:p>
        </w:tc>
        <w:tc>
          <w:tcPr>
            <w:tcW w:w="5028" w:type="dxa"/>
          </w:tcPr>
          <w:p w:rsidR="0068766A" w:rsidRPr="00BA0FED" w:rsidRDefault="0068766A" w:rsidP="004D309B">
            <w:pPr>
              <w:spacing w:line="360" w:lineRule="auto"/>
              <w:ind w:left="0"/>
              <w:rPr>
                <w:b/>
                <w:sz w:val="22"/>
                <w:szCs w:val="22"/>
                <w:lang w:val="en-US"/>
              </w:rPr>
            </w:pPr>
            <w:r w:rsidRPr="00BA0FED">
              <w:rPr>
                <w:b/>
                <w:sz w:val="22"/>
                <w:szCs w:val="22"/>
              </w:rPr>
              <w:t>Итого по п.</w:t>
            </w:r>
            <w:r w:rsidRPr="00BA0FED">
              <w:rPr>
                <w:b/>
                <w:sz w:val="22"/>
                <w:szCs w:val="22"/>
                <w:lang w:val="en-US"/>
              </w:rPr>
              <w:t>I</w:t>
            </w:r>
          </w:p>
        </w:tc>
        <w:tc>
          <w:tcPr>
            <w:tcW w:w="1795" w:type="dxa"/>
          </w:tcPr>
          <w:p w:rsidR="0068766A" w:rsidRPr="00BA0FED" w:rsidRDefault="0068766A" w:rsidP="004D309B">
            <w:pPr>
              <w:spacing w:line="360" w:lineRule="auto"/>
              <w:ind w:left="0"/>
              <w:jc w:val="center"/>
              <w:rPr>
                <w:b/>
                <w:sz w:val="22"/>
                <w:szCs w:val="22"/>
                <w:lang w:val="en-US"/>
              </w:rPr>
            </w:pPr>
          </w:p>
        </w:tc>
        <w:tc>
          <w:tcPr>
            <w:tcW w:w="1796" w:type="dxa"/>
            <w:vAlign w:val="bottom"/>
          </w:tcPr>
          <w:p w:rsidR="0068766A" w:rsidRPr="00BA0FED" w:rsidRDefault="00F23DAC" w:rsidP="004D309B">
            <w:pPr>
              <w:spacing w:line="360" w:lineRule="auto"/>
              <w:ind w:left="0"/>
              <w:jc w:val="center"/>
              <w:rPr>
                <w:b/>
                <w:sz w:val="22"/>
                <w:szCs w:val="22"/>
              </w:rPr>
            </w:pPr>
            <w:r w:rsidRPr="00BA0FED">
              <w:rPr>
                <w:b/>
                <w:sz w:val="22"/>
                <w:szCs w:val="22"/>
              </w:rPr>
              <w:t>3,0</w:t>
            </w:r>
          </w:p>
        </w:tc>
      </w:tr>
      <w:tr w:rsidR="0068766A" w:rsidRPr="00BA0FED">
        <w:tc>
          <w:tcPr>
            <w:tcW w:w="737" w:type="dxa"/>
          </w:tcPr>
          <w:p w:rsidR="0068766A" w:rsidRPr="00BA0FED" w:rsidRDefault="0068766A" w:rsidP="004D309B">
            <w:pPr>
              <w:ind w:left="0"/>
              <w:jc w:val="center"/>
              <w:rPr>
                <w:b/>
                <w:sz w:val="22"/>
                <w:szCs w:val="22"/>
                <w:lang w:val="en-US"/>
              </w:rPr>
            </w:pPr>
            <w:r w:rsidRPr="00BA0FED">
              <w:rPr>
                <w:b/>
                <w:sz w:val="22"/>
                <w:szCs w:val="22"/>
                <w:lang w:val="en-US"/>
              </w:rPr>
              <w:t>II</w:t>
            </w:r>
          </w:p>
        </w:tc>
        <w:tc>
          <w:tcPr>
            <w:tcW w:w="5028" w:type="dxa"/>
          </w:tcPr>
          <w:p w:rsidR="0068766A" w:rsidRPr="00BA0FED" w:rsidRDefault="0068766A" w:rsidP="004D309B">
            <w:pPr>
              <w:ind w:left="0"/>
              <w:rPr>
                <w:b/>
                <w:sz w:val="22"/>
                <w:szCs w:val="22"/>
              </w:rPr>
            </w:pPr>
            <w:r w:rsidRPr="00BA0FED">
              <w:rPr>
                <w:b/>
                <w:sz w:val="22"/>
                <w:szCs w:val="22"/>
              </w:rPr>
              <w:t>Автомобильные дороги регионального значения существующие</w:t>
            </w:r>
          </w:p>
        </w:tc>
        <w:tc>
          <w:tcPr>
            <w:tcW w:w="1795" w:type="dxa"/>
          </w:tcPr>
          <w:p w:rsidR="0068766A" w:rsidRPr="00BA0FED" w:rsidRDefault="0068766A" w:rsidP="004D309B">
            <w:pPr>
              <w:ind w:left="0"/>
              <w:jc w:val="center"/>
              <w:rPr>
                <w:b/>
                <w:sz w:val="22"/>
                <w:szCs w:val="22"/>
              </w:rPr>
            </w:pPr>
          </w:p>
        </w:tc>
        <w:tc>
          <w:tcPr>
            <w:tcW w:w="1796" w:type="dxa"/>
          </w:tcPr>
          <w:p w:rsidR="0068766A" w:rsidRPr="00BA0FED" w:rsidRDefault="0068766A" w:rsidP="004D309B">
            <w:pPr>
              <w:ind w:left="0"/>
              <w:jc w:val="center"/>
              <w:rPr>
                <w:b/>
                <w:sz w:val="22"/>
                <w:szCs w:val="22"/>
              </w:rPr>
            </w:pPr>
          </w:p>
        </w:tc>
      </w:tr>
      <w:tr w:rsidR="0075784D" w:rsidRPr="00BA0FED">
        <w:tc>
          <w:tcPr>
            <w:tcW w:w="737" w:type="dxa"/>
          </w:tcPr>
          <w:p w:rsidR="0075784D" w:rsidRPr="00BA0FED" w:rsidRDefault="0075784D" w:rsidP="0068766A">
            <w:pPr>
              <w:ind w:left="0"/>
              <w:jc w:val="center"/>
              <w:rPr>
                <w:sz w:val="22"/>
                <w:szCs w:val="22"/>
              </w:rPr>
            </w:pPr>
            <w:r w:rsidRPr="00BA0FED">
              <w:rPr>
                <w:sz w:val="22"/>
                <w:szCs w:val="22"/>
              </w:rPr>
              <w:t>2</w:t>
            </w:r>
          </w:p>
        </w:tc>
        <w:tc>
          <w:tcPr>
            <w:tcW w:w="5028" w:type="dxa"/>
          </w:tcPr>
          <w:p w:rsidR="0075784D" w:rsidRPr="00BA0FED" w:rsidRDefault="0075784D" w:rsidP="00577B6E">
            <w:pPr>
              <w:ind w:left="0"/>
              <w:rPr>
                <w:sz w:val="22"/>
                <w:szCs w:val="22"/>
              </w:rPr>
            </w:pPr>
            <w:r w:rsidRPr="00BA0FED">
              <w:rPr>
                <w:sz w:val="22"/>
                <w:szCs w:val="22"/>
              </w:rPr>
              <w:t>Кемполово – Губаницы – Калитино – Выра – Тосно – Шапки</w:t>
            </w:r>
          </w:p>
        </w:tc>
        <w:tc>
          <w:tcPr>
            <w:tcW w:w="1795" w:type="dxa"/>
          </w:tcPr>
          <w:p w:rsidR="0075784D" w:rsidRPr="00BA0FED" w:rsidRDefault="0075784D" w:rsidP="0068766A">
            <w:pPr>
              <w:ind w:left="0"/>
              <w:jc w:val="center"/>
              <w:rPr>
                <w:sz w:val="22"/>
                <w:szCs w:val="22"/>
              </w:rPr>
            </w:pPr>
            <w:r w:rsidRPr="00BA0FED">
              <w:rPr>
                <w:sz w:val="22"/>
                <w:szCs w:val="22"/>
                <w:lang w:val="en-US"/>
              </w:rPr>
              <w:t>I</w:t>
            </w:r>
            <w:r w:rsidRPr="00BA0FED">
              <w:rPr>
                <w:sz w:val="22"/>
                <w:szCs w:val="22"/>
              </w:rPr>
              <w:t>II</w:t>
            </w:r>
          </w:p>
        </w:tc>
        <w:tc>
          <w:tcPr>
            <w:tcW w:w="1796" w:type="dxa"/>
          </w:tcPr>
          <w:p w:rsidR="0075784D" w:rsidRPr="00BA0FED" w:rsidRDefault="0075784D" w:rsidP="0068766A">
            <w:pPr>
              <w:ind w:left="0"/>
              <w:jc w:val="center"/>
              <w:rPr>
                <w:sz w:val="22"/>
                <w:szCs w:val="22"/>
              </w:rPr>
            </w:pPr>
            <w:r w:rsidRPr="00BA0FED">
              <w:rPr>
                <w:sz w:val="22"/>
                <w:szCs w:val="22"/>
              </w:rPr>
              <w:t>6,3</w:t>
            </w:r>
          </w:p>
        </w:tc>
      </w:tr>
      <w:tr w:rsidR="0075784D" w:rsidRPr="00BA0FED">
        <w:tc>
          <w:tcPr>
            <w:tcW w:w="737" w:type="dxa"/>
          </w:tcPr>
          <w:p w:rsidR="0075784D" w:rsidRPr="00BA0FED" w:rsidRDefault="0075784D" w:rsidP="004D309B">
            <w:pPr>
              <w:spacing w:line="360" w:lineRule="auto"/>
              <w:ind w:left="0"/>
              <w:jc w:val="center"/>
              <w:rPr>
                <w:sz w:val="22"/>
                <w:szCs w:val="22"/>
              </w:rPr>
            </w:pPr>
            <w:r w:rsidRPr="00BA0FED">
              <w:rPr>
                <w:sz w:val="22"/>
                <w:szCs w:val="22"/>
              </w:rPr>
              <w:t>3</w:t>
            </w:r>
          </w:p>
        </w:tc>
        <w:tc>
          <w:tcPr>
            <w:tcW w:w="5028" w:type="dxa"/>
          </w:tcPr>
          <w:p w:rsidR="0075784D" w:rsidRPr="00BA0FED" w:rsidRDefault="0075784D" w:rsidP="00577B6E">
            <w:pPr>
              <w:ind w:left="0"/>
              <w:rPr>
                <w:sz w:val="22"/>
                <w:szCs w:val="22"/>
              </w:rPr>
            </w:pPr>
            <w:r w:rsidRPr="00BA0FED">
              <w:rPr>
                <w:sz w:val="22"/>
                <w:szCs w:val="22"/>
              </w:rPr>
              <w:t>Жабино – Губаницы – Волосов</w:t>
            </w:r>
            <w:r w:rsidR="008818C2">
              <w:rPr>
                <w:sz w:val="22"/>
                <w:szCs w:val="22"/>
              </w:rPr>
              <w:t>о</w:t>
            </w:r>
            <w:r w:rsidRPr="00BA0FED">
              <w:rPr>
                <w:sz w:val="22"/>
                <w:szCs w:val="22"/>
              </w:rPr>
              <w:t xml:space="preserve"> – Реполка – Сосново – Вересть</w:t>
            </w:r>
          </w:p>
        </w:tc>
        <w:tc>
          <w:tcPr>
            <w:tcW w:w="1795" w:type="dxa"/>
          </w:tcPr>
          <w:p w:rsidR="0075784D" w:rsidRPr="00BA0FED" w:rsidRDefault="0075784D" w:rsidP="004D309B">
            <w:pPr>
              <w:spacing w:line="360" w:lineRule="auto"/>
              <w:ind w:left="0"/>
              <w:jc w:val="center"/>
              <w:rPr>
                <w:sz w:val="22"/>
                <w:szCs w:val="22"/>
                <w:lang w:val="en-US"/>
              </w:rPr>
            </w:pPr>
            <w:r w:rsidRPr="00BA0FED">
              <w:rPr>
                <w:sz w:val="22"/>
                <w:szCs w:val="22"/>
                <w:lang w:val="en-US"/>
              </w:rPr>
              <w:t>III</w:t>
            </w:r>
          </w:p>
        </w:tc>
        <w:tc>
          <w:tcPr>
            <w:tcW w:w="1796" w:type="dxa"/>
          </w:tcPr>
          <w:p w:rsidR="0075784D" w:rsidRPr="00BA0FED" w:rsidRDefault="0075784D" w:rsidP="004D309B">
            <w:pPr>
              <w:ind w:left="0"/>
              <w:jc w:val="center"/>
              <w:rPr>
                <w:sz w:val="22"/>
                <w:szCs w:val="22"/>
              </w:rPr>
            </w:pPr>
            <w:r w:rsidRPr="00BA0FED">
              <w:rPr>
                <w:sz w:val="22"/>
                <w:szCs w:val="22"/>
              </w:rPr>
              <w:t>14,9</w:t>
            </w:r>
          </w:p>
        </w:tc>
      </w:tr>
      <w:tr w:rsidR="0075784D" w:rsidRPr="00BA0FED">
        <w:tc>
          <w:tcPr>
            <w:tcW w:w="737" w:type="dxa"/>
          </w:tcPr>
          <w:p w:rsidR="0075784D" w:rsidRPr="00BA0FED" w:rsidRDefault="0075784D" w:rsidP="004D309B">
            <w:pPr>
              <w:ind w:left="0"/>
              <w:jc w:val="center"/>
              <w:rPr>
                <w:sz w:val="22"/>
                <w:szCs w:val="22"/>
              </w:rPr>
            </w:pPr>
            <w:r w:rsidRPr="00BA0FED">
              <w:rPr>
                <w:sz w:val="22"/>
                <w:szCs w:val="22"/>
              </w:rPr>
              <w:t>4</w:t>
            </w:r>
          </w:p>
        </w:tc>
        <w:tc>
          <w:tcPr>
            <w:tcW w:w="5028" w:type="dxa"/>
          </w:tcPr>
          <w:p w:rsidR="0075784D" w:rsidRPr="00BA0FED" w:rsidRDefault="0075784D" w:rsidP="00577B6E">
            <w:pPr>
              <w:ind w:left="0"/>
              <w:rPr>
                <w:sz w:val="22"/>
                <w:szCs w:val="22"/>
              </w:rPr>
            </w:pPr>
            <w:r w:rsidRPr="00BA0FED">
              <w:rPr>
                <w:sz w:val="22"/>
                <w:szCs w:val="22"/>
              </w:rPr>
              <w:t>Подъезд к поселку Сумино</w:t>
            </w:r>
          </w:p>
        </w:tc>
        <w:tc>
          <w:tcPr>
            <w:tcW w:w="1795" w:type="dxa"/>
          </w:tcPr>
          <w:p w:rsidR="0075784D" w:rsidRPr="00BA0FED" w:rsidRDefault="0075784D" w:rsidP="004D309B">
            <w:pPr>
              <w:ind w:left="0"/>
              <w:jc w:val="center"/>
              <w:rPr>
                <w:sz w:val="22"/>
                <w:szCs w:val="22"/>
                <w:lang w:val="en-US"/>
              </w:rPr>
            </w:pPr>
            <w:r w:rsidRPr="00BA0FED">
              <w:rPr>
                <w:sz w:val="22"/>
                <w:szCs w:val="22"/>
                <w:lang w:val="en-US"/>
              </w:rPr>
              <w:t>IY</w:t>
            </w:r>
          </w:p>
        </w:tc>
        <w:tc>
          <w:tcPr>
            <w:tcW w:w="1796" w:type="dxa"/>
          </w:tcPr>
          <w:p w:rsidR="0075784D" w:rsidRPr="00BA0FED" w:rsidRDefault="0075784D" w:rsidP="004D309B">
            <w:pPr>
              <w:spacing w:line="360" w:lineRule="auto"/>
              <w:ind w:left="0"/>
              <w:jc w:val="center"/>
              <w:rPr>
                <w:sz w:val="22"/>
                <w:szCs w:val="22"/>
              </w:rPr>
            </w:pPr>
            <w:r w:rsidRPr="00BA0FED">
              <w:rPr>
                <w:sz w:val="22"/>
                <w:szCs w:val="22"/>
              </w:rPr>
              <w:t>2,2</w:t>
            </w:r>
          </w:p>
        </w:tc>
      </w:tr>
      <w:tr w:rsidR="0075784D" w:rsidRPr="00BA0FED">
        <w:tc>
          <w:tcPr>
            <w:tcW w:w="737" w:type="dxa"/>
          </w:tcPr>
          <w:p w:rsidR="0075784D" w:rsidRPr="00BA0FED" w:rsidRDefault="0075784D" w:rsidP="004D309B">
            <w:pPr>
              <w:spacing w:line="360" w:lineRule="auto"/>
              <w:ind w:left="0"/>
              <w:jc w:val="center"/>
              <w:rPr>
                <w:sz w:val="22"/>
                <w:szCs w:val="22"/>
              </w:rPr>
            </w:pPr>
            <w:r w:rsidRPr="00BA0FED">
              <w:rPr>
                <w:sz w:val="22"/>
                <w:szCs w:val="22"/>
              </w:rPr>
              <w:t>5</w:t>
            </w:r>
          </w:p>
        </w:tc>
        <w:tc>
          <w:tcPr>
            <w:tcW w:w="5028" w:type="dxa"/>
          </w:tcPr>
          <w:p w:rsidR="0075784D" w:rsidRPr="00BA0FED" w:rsidRDefault="0075784D" w:rsidP="00577B6E">
            <w:pPr>
              <w:ind w:left="0"/>
              <w:rPr>
                <w:sz w:val="22"/>
                <w:szCs w:val="22"/>
              </w:rPr>
            </w:pPr>
            <w:r w:rsidRPr="00BA0FED">
              <w:rPr>
                <w:sz w:val="22"/>
                <w:szCs w:val="22"/>
              </w:rPr>
              <w:t xml:space="preserve">Волосово – Гомонтово – Копорье – Керново </w:t>
            </w:r>
            <w:r w:rsidRPr="00BA0FED">
              <w:rPr>
                <w:sz w:val="24"/>
                <w:szCs w:val="24"/>
              </w:rPr>
              <w:t>(до охотничье-рыболовной базы «Керново»)</w:t>
            </w:r>
          </w:p>
        </w:tc>
        <w:tc>
          <w:tcPr>
            <w:tcW w:w="1795" w:type="dxa"/>
          </w:tcPr>
          <w:p w:rsidR="0075784D" w:rsidRPr="00BA0FED" w:rsidRDefault="0075784D" w:rsidP="004D309B">
            <w:pPr>
              <w:spacing w:line="360" w:lineRule="auto"/>
              <w:ind w:left="0"/>
              <w:jc w:val="center"/>
              <w:rPr>
                <w:sz w:val="22"/>
                <w:szCs w:val="22"/>
              </w:rPr>
            </w:pPr>
            <w:r w:rsidRPr="00BA0FED">
              <w:rPr>
                <w:sz w:val="22"/>
                <w:szCs w:val="22"/>
                <w:lang w:val="en-US"/>
              </w:rPr>
              <w:t>IY</w:t>
            </w:r>
          </w:p>
        </w:tc>
        <w:tc>
          <w:tcPr>
            <w:tcW w:w="1796" w:type="dxa"/>
          </w:tcPr>
          <w:p w:rsidR="0075784D" w:rsidRPr="00BA0FED" w:rsidRDefault="0075784D" w:rsidP="004D309B">
            <w:pPr>
              <w:ind w:left="0"/>
              <w:jc w:val="center"/>
              <w:rPr>
                <w:sz w:val="22"/>
                <w:szCs w:val="22"/>
              </w:rPr>
            </w:pPr>
            <w:r w:rsidRPr="00BA0FED">
              <w:rPr>
                <w:sz w:val="22"/>
                <w:szCs w:val="22"/>
              </w:rPr>
              <w:t>0,2</w:t>
            </w:r>
          </w:p>
        </w:tc>
      </w:tr>
      <w:tr w:rsidR="0075784D" w:rsidRPr="00BA0FED">
        <w:tc>
          <w:tcPr>
            <w:tcW w:w="737" w:type="dxa"/>
          </w:tcPr>
          <w:p w:rsidR="0075784D" w:rsidRPr="00BA0FED" w:rsidRDefault="0075784D" w:rsidP="004D309B">
            <w:pPr>
              <w:spacing w:line="360" w:lineRule="auto"/>
              <w:ind w:left="0"/>
              <w:jc w:val="center"/>
              <w:rPr>
                <w:sz w:val="22"/>
                <w:szCs w:val="22"/>
              </w:rPr>
            </w:pPr>
            <w:r w:rsidRPr="00BA0FED">
              <w:rPr>
                <w:sz w:val="22"/>
                <w:szCs w:val="22"/>
              </w:rPr>
              <w:t>6</w:t>
            </w:r>
          </w:p>
        </w:tc>
        <w:tc>
          <w:tcPr>
            <w:tcW w:w="5028" w:type="dxa"/>
          </w:tcPr>
          <w:p w:rsidR="0075784D" w:rsidRPr="00BA0FED" w:rsidRDefault="0075784D" w:rsidP="00577B6E">
            <w:pPr>
              <w:spacing w:line="360" w:lineRule="auto"/>
              <w:ind w:left="0"/>
              <w:rPr>
                <w:sz w:val="22"/>
                <w:szCs w:val="22"/>
              </w:rPr>
            </w:pPr>
            <w:r w:rsidRPr="00BA0FED">
              <w:rPr>
                <w:sz w:val="22"/>
                <w:szCs w:val="22"/>
              </w:rPr>
              <w:t>Волгово - Ожогино</w:t>
            </w:r>
          </w:p>
        </w:tc>
        <w:tc>
          <w:tcPr>
            <w:tcW w:w="1795" w:type="dxa"/>
          </w:tcPr>
          <w:p w:rsidR="0075784D" w:rsidRPr="00BA0FED" w:rsidRDefault="0075784D" w:rsidP="004D309B">
            <w:pPr>
              <w:spacing w:line="360" w:lineRule="auto"/>
              <w:ind w:left="0"/>
              <w:jc w:val="center"/>
              <w:rPr>
                <w:sz w:val="22"/>
                <w:szCs w:val="22"/>
              </w:rPr>
            </w:pPr>
            <w:r w:rsidRPr="00BA0FED">
              <w:rPr>
                <w:sz w:val="22"/>
                <w:szCs w:val="22"/>
                <w:lang w:val="en-US"/>
              </w:rPr>
              <w:t>Y</w:t>
            </w:r>
          </w:p>
        </w:tc>
        <w:tc>
          <w:tcPr>
            <w:tcW w:w="1796" w:type="dxa"/>
          </w:tcPr>
          <w:p w:rsidR="0075784D" w:rsidRPr="00BA0FED" w:rsidRDefault="0075784D" w:rsidP="004D309B">
            <w:pPr>
              <w:spacing w:line="360" w:lineRule="auto"/>
              <w:ind w:left="0"/>
              <w:jc w:val="center"/>
              <w:rPr>
                <w:sz w:val="22"/>
                <w:szCs w:val="22"/>
              </w:rPr>
            </w:pPr>
            <w:r w:rsidRPr="00BA0FED">
              <w:rPr>
                <w:sz w:val="22"/>
                <w:szCs w:val="22"/>
              </w:rPr>
              <w:t>3,5</w:t>
            </w:r>
          </w:p>
        </w:tc>
      </w:tr>
      <w:tr w:rsidR="0075784D" w:rsidRPr="00BA0FED">
        <w:tc>
          <w:tcPr>
            <w:tcW w:w="737" w:type="dxa"/>
          </w:tcPr>
          <w:p w:rsidR="0075784D" w:rsidRPr="00BA0FED" w:rsidRDefault="0075784D" w:rsidP="004D309B">
            <w:pPr>
              <w:spacing w:line="360" w:lineRule="auto"/>
              <w:ind w:left="0"/>
              <w:jc w:val="center"/>
              <w:rPr>
                <w:sz w:val="22"/>
                <w:szCs w:val="22"/>
              </w:rPr>
            </w:pPr>
            <w:r w:rsidRPr="00BA0FED">
              <w:rPr>
                <w:sz w:val="22"/>
                <w:szCs w:val="22"/>
              </w:rPr>
              <w:t>7</w:t>
            </w:r>
          </w:p>
        </w:tc>
        <w:tc>
          <w:tcPr>
            <w:tcW w:w="5028" w:type="dxa"/>
          </w:tcPr>
          <w:p w:rsidR="0075784D" w:rsidRPr="00BA0FED" w:rsidRDefault="0075784D" w:rsidP="00577B6E">
            <w:pPr>
              <w:ind w:left="0"/>
              <w:rPr>
                <w:sz w:val="22"/>
                <w:szCs w:val="22"/>
              </w:rPr>
            </w:pPr>
            <w:r w:rsidRPr="00BA0FED">
              <w:rPr>
                <w:sz w:val="22"/>
                <w:szCs w:val="22"/>
              </w:rPr>
              <w:t>Торосово – Везиково – Курголово</w:t>
            </w:r>
          </w:p>
        </w:tc>
        <w:tc>
          <w:tcPr>
            <w:tcW w:w="1795" w:type="dxa"/>
          </w:tcPr>
          <w:p w:rsidR="0075784D" w:rsidRPr="00BA0FED" w:rsidRDefault="0075784D" w:rsidP="004D309B">
            <w:pPr>
              <w:spacing w:line="360" w:lineRule="auto"/>
              <w:ind w:left="0"/>
              <w:jc w:val="center"/>
              <w:rPr>
                <w:sz w:val="22"/>
                <w:szCs w:val="22"/>
              </w:rPr>
            </w:pPr>
            <w:r w:rsidRPr="00BA0FED">
              <w:rPr>
                <w:sz w:val="22"/>
                <w:szCs w:val="22"/>
                <w:lang w:val="en-US"/>
              </w:rPr>
              <w:t>Y</w:t>
            </w:r>
          </w:p>
        </w:tc>
        <w:tc>
          <w:tcPr>
            <w:tcW w:w="1796" w:type="dxa"/>
          </w:tcPr>
          <w:p w:rsidR="0075784D" w:rsidRPr="00BA0FED" w:rsidRDefault="0075784D" w:rsidP="004D309B">
            <w:pPr>
              <w:ind w:left="0"/>
              <w:jc w:val="center"/>
              <w:rPr>
                <w:sz w:val="22"/>
                <w:szCs w:val="22"/>
              </w:rPr>
            </w:pPr>
            <w:r w:rsidRPr="00BA0FED">
              <w:rPr>
                <w:sz w:val="22"/>
                <w:szCs w:val="22"/>
              </w:rPr>
              <w:t>3,8</w:t>
            </w:r>
          </w:p>
        </w:tc>
      </w:tr>
      <w:tr w:rsidR="0075784D" w:rsidRPr="00BA0FED">
        <w:tc>
          <w:tcPr>
            <w:tcW w:w="737" w:type="dxa"/>
          </w:tcPr>
          <w:p w:rsidR="0075784D" w:rsidRPr="00BA0FED" w:rsidRDefault="0075784D" w:rsidP="004D309B">
            <w:pPr>
              <w:spacing w:line="360" w:lineRule="auto"/>
              <w:ind w:left="0"/>
              <w:jc w:val="center"/>
              <w:rPr>
                <w:sz w:val="22"/>
                <w:szCs w:val="22"/>
              </w:rPr>
            </w:pPr>
            <w:r w:rsidRPr="00BA0FED">
              <w:rPr>
                <w:sz w:val="22"/>
                <w:szCs w:val="22"/>
              </w:rPr>
              <w:t>8</w:t>
            </w:r>
          </w:p>
        </w:tc>
        <w:tc>
          <w:tcPr>
            <w:tcW w:w="5028" w:type="dxa"/>
          </w:tcPr>
          <w:p w:rsidR="0075784D" w:rsidRPr="00BA0FED" w:rsidRDefault="0075784D" w:rsidP="00577B6E">
            <w:pPr>
              <w:ind w:left="0"/>
              <w:rPr>
                <w:sz w:val="22"/>
                <w:szCs w:val="22"/>
              </w:rPr>
            </w:pPr>
            <w:r w:rsidRPr="00BA0FED">
              <w:rPr>
                <w:sz w:val="22"/>
                <w:szCs w:val="22"/>
              </w:rPr>
              <w:t xml:space="preserve">Подъезд к деревне Горки – 2 </w:t>
            </w:r>
            <w:r w:rsidRPr="00BA0FED">
              <w:rPr>
                <w:sz w:val="24"/>
                <w:szCs w:val="24"/>
              </w:rPr>
              <w:t>(до деревни Горки)</w:t>
            </w:r>
          </w:p>
        </w:tc>
        <w:tc>
          <w:tcPr>
            <w:tcW w:w="1795" w:type="dxa"/>
          </w:tcPr>
          <w:p w:rsidR="0075784D" w:rsidRPr="00BA0FED" w:rsidRDefault="0075784D" w:rsidP="004D309B">
            <w:pPr>
              <w:spacing w:line="360" w:lineRule="auto"/>
              <w:ind w:left="0"/>
              <w:jc w:val="center"/>
              <w:rPr>
                <w:sz w:val="22"/>
                <w:szCs w:val="22"/>
              </w:rPr>
            </w:pPr>
            <w:r w:rsidRPr="00BA0FED">
              <w:rPr>
                <w:sz w:val="22"/>
                <w:szCs w:val="22"/>
                <w:lang w:val="en-US"/>
              </w:rPr>
              <w:t>Y</w:t>
            </w:r>
          </w:p>
        </w:tc>
        <w:tc>
          <w:tcPr>
            <w:tcW w:w="1796" w:type="dxa"/>
          </w:tcPr>
          <w:p w:rsidR="0075784D" w:rsidRPr="00BA0FED" w:rsidRDefault="0075784D" w:rsidP="004D309B">
            <w:pPr>
              <w:spacing w:line="360" w:lineRule="auto"/>
              <w:ind w:left="0"/>
              <w:jc w:val="center"/>
              <w:rPr>
                <w:sz w:val="22"/>
                <w:szCs w:val="22"/>
              </w:rPr>
            </w:pPr>
            <w:r w:rsidRPr="00BA0FED">
              <w:rPr>
                <w:sz w:val="22"/>
                <w:szCs w:val="22"/>
              </w:rPr>
              <w:t>3,2</w:t>
            </w:r>
          </w:p>
        </w:tc>
      </w:tr>
      <w:tr w:rsidR="0075784D" w:rsidRPr="00BA0FED">
        <w:tc>
          <w:tcPr>
            <w:tcW w:w="737" w:type="dxa"/>
          </w:tcPr>
          <w:p w:rsidR="0075784D" w:rsidRPr="00BA0FED" w:rsidRDefault="0075784D" w:rsidP="004D309B">
            <w:pPr>
              <w:spacing w:line="360" w:lineRule="auto"/>
              <w:ind w:left="0"/>
              <w:jc w:val="center"/>
              <w:rPr>
                <w:sz w:val="22"/>
                <w:szCs w:val="22"/>
              </w:rPr>
            </w:pPr>
            <w:r w:rsidRPr="00BA0FED">
              <w:rPr>
                <w:sz w:val="22"/>
                <w:szCs w:val="22"/>
              </w:rPr>
              <w:t>9</w:t>
            </w:r>
          </w:p>
        </w:tc>
        <w:tc>
          <w:tcPr>
            <w:tcW w:w="5028" w:type="dxa"/>
          </w:tcPr>
          <w:p w:rsidR="0075784D" w:rsidRPr="00BA0FED" w:rsidRDefault="0075784D" w:rsidP="00577B6E">
            <w:pPr>
              <w:spacing w:line="360" w:lineRule="auto"/>
              <w:ind w:left="0"/>
              <w:rPr>
                <w:sz w:val="22"/>
                <w:szCs w:val="22"/>
              </w:rPr>
            </w:pPr>
            <w:r w:rsidRPr="00BA0FED">
              <w:rPr>
                <w:sz w:val="22"/>
                <w:szCs w:val="22"/>
              </w:rPr>
              <w:t>Волгово - Муратово</w:t>
            </w:r>
          </w:p>
        </w:tc>
        <w:tc>
          <w:tcPr>
            <w:tcW w:w="1795" w:type="dxa"/>
          </w:tcPr>
          <w:p w:rsidR="0075784D" w:rsidRPr="00BA0FED" w:rsidRDefault="0075784D" w:rsidP="004D309B">
            <w:pPr>
              <w:spacing w:line="360" w:lineRule="auto"/>
              <w:ind w:left="0"/>
              <w:jc w:val="center"/>
              <w:rPr>
                <w:sz w:val="22"/>
                <w:szCs w:val="22"/>
                <w:lang w:val="en-US"/>
              </w:rPr>
            </w:pPr>
            <w:r w:rsidRPr="00BA0FED">
              <w:rPr>
                <w:sz w:val="22"/>
                <w:szCs w:val="22"/>
                <w:lang w:val="en-US"/>
              </w:rPr>
              <w:t>Y</w:t>
            </w:r>
          </w:p>
        </w:tc>
        <w:tc>
          <w:tcPr>
            <w:tcW w:w="1796" w:type="dxa"/>
          </w:tcPr>
          <w:p w:rsidR="0075784D" w:rsidRPr="00BA0FED" w:rsidRDefault="0075784D" w:rsidP="004D309B">
            <w:pPr>
              <w:spacing w:line="360" w:lineRule="auto"/>
              <w:ind w:left="0"/>
              <w:jc w:val="center"/>
              <w:rPr>
                <w:sz w:val="22"/>
                <w:szCs w:val="22"/>
              </w:rPr>
            </w:pPr>
            <w:r w:rsidRPr="00BA0FED">
              <w:rPr>
                <w:sz w:val="22"/>
                <w:szCs w:val="22"/>
              </w:rPr>
              <w:t>2,4</w:t>
            </w:r>
          </w:p>
        </w:tc>
      </w:tr>
      <w:tr w:rsidR="0075784D" w:rsidRPr="00BA0FED">
        <w:tc>
          <w:tcPr>
            <w:tcW w:w="737" w:type="dxa"/>
          </w:tcPr>
          <w:p w:rsidR="0075784D" w:rsidRPr="00BA0FED" w:rsidRDefault="0075784D" w:rsidP="004D309B">
            <w:pPr>
              <w:spacing w:line="360" w:lineRule="auto"/>
              <w:ind w:left="0"/>
              <w:jc w:val="center"/>
              <w:rPr>
                <w:sz w:val="22"/>
                <w:szCs w:val="22"/>
              </w:rPr>
            </w:pPr>
            <w:r w:rsidRPr="00BA0FED">
              <w:rPr>
                <w:sz w:val="22"/>
                <w:szCs w:val="22"/>
              </w:rPr>
              <w:t>10</w:t>
            </w:r>
          </w:p>
        </w:tc>
        <w:tc>
          <w:tcPr>
            <w:tcW w:w="5028" w:type="dxa"/>
          </w:tcPr>
          <w:p w:rsidR="0075784D" w:rsidRPr="00BA0FED" w:rsidRDefault="0075784D" w:rsidP="00577B6E">
            <w:pPr>
              <w:ind w:left="0"/>
              <w:rPr>
                <w:sz w:val="22"/>
                <w:szCs w:val="22"/>
              </w:rPr>
            </w:pPr>
            <w:r w:rsidRPr="00BA0FED">
              <w:rPr>
                <w:sz w:val="22"/>
                <w:szCs w:val="22"/>
              </w:rPr>
              <w:t xml:space="preserve">Сумино - Череповицы – Соколовка </w:t>
            </w:r>
            <w:r w:rsidRPr="00BA0FED">
              <w:rPr>
                <w:sz w:val="24"/>
                <w:szCs w:val="24"/>
              </w:rPr>
              <w:t>(через деревню Красные Череповицы)</w:t>
            </w:r>
          </w:p>
        </w:tc>
        <w:tc>
          <w:tcPr>
            <w:tcW w:w="1795" w:type="dxa"/>
          </w:tcPr>
          <w:p w:rsidR="0075784D" w:rsidRPr="00BA0FED" w:rsidRDefault="0075784D" w:rsidP="004D309B">
            <w:pPr>
              <w:spacing w:line="360" w:lineRule="auto"/>
              <w:ind w:left="0"/>
              <w:jc w:val="center"/>
              <w:rPr>
                <w:sz w:val="22"/>
                <w:szCs w:val="22"/>
                <w:lang w:val="en-US"/>
              </w:rPr>
            </w:pPr>
            <w:r w:rsidRPr="00BA0FED">
              <w:rPr>
                <w:sz w:val="22"/>
                <w:szCs w:val="22"/>
                <w:lang w:val="en-US"/>
              </w:rPr>
              <w:t>Y</w:t>
            </w:r>
          </w:p>
        </w:tc>
        <w:tc>
          <w:tcPr>
            <w:tcW w:w="1796" w:type="dxa"/>
          </w:tcPr>
          <w:p w:rsidR="0075784D" w:rsidRPr="00BA0FED" w:rsidRDefault="0075784D" w:rsidP="004D309B">
            <w:pPr>
              <w:ind w:left="0"/>
              <w:jc w:val="center"/>
              <w:rPr>
                <w:sz w:val="22"/>
                <w:szCs w:val="22"/>
              </w:rPr>
            </w:pPr>
            <w:r w:rsidRPr="00BA0FED">
              <w:rPr>
                <w:sz w:val="22"/>
                <w:szCs w:val="22"/>
              </w:rPr>
              <w:t>3,3</w:t>
            </w:r>
          </w:p>
        </w:tc>
      </w:tr>
      <w:tr w:rsidR="002121D3" w:rsidRPr="00BA0FED">
        <w:tc>
          <w:tcPr>
            <w:tcW w:w="737" w:type="dxa"/>
          </w:tcPr>
          <w:p w:rsidR="002121D3" w:rsidRPr="00BA0FED" w:rsidRDefault="002121D3" w:rsidP="004D309B">
            <w:pPr>
              <w:spacing w:line="360" w:lineRule="auto"/>
              <w:ind w:left="0"/>
              <w:jc w:val="center"/>
              <w:rPr>
                <w:b/>
                <w:sz w:val="22"/>
                <w:szCs w:val="22"/>
              </w:rPr>
            </w:pPr>
          </w:p>
        </w:tc>
        <w:tc>
          <w:tcPr>
            <w:tcW w:w="5028" w:type="dxa"/>
          </w:tcPr>
          <w:p w:rsidR="002121D3" w:rsidRPr="00BA0FED" w:rsidRDefault="002121D3" w:rsidP="004D309B">
            <w:pPr>
              <w:spacing w:line="360" w:lineRule="auto"/>
              <w:ind w:left="0"/>
              <w:rPr>
                <w:b/>
                <w:sz w:val="22"/>
                <w:szCs w:val="22"/>
              </w:rPr>
            </w:pPr>
            <w:r w:rsidRPr="00BA0FED">
              <w:rPr>
                <w:b/>
                <w:sz w:val="22"/>
                <w:szCs w:val="22"/>
              </w:rPr>
              <w:t>Итого по п.</w:t>
            </w:r>
            <w:r w:rsidRPr="00BA0FED">
              <w:rPr>
                <w:b/>
                <w:sz w:val="22"/>
                <w:szCs w:val="22"/>
                <w:lang w:val="en-US"/>
              </w:rPr>
              <w:t>II</w:t>
            </w:r>
          </w:p>
        </w:tc>
        <w:tc>
          <w:tcPr>
            <w:tcW w:w="1795" w:type="dxa"/>
          </w:tcPr>
          <w:p w:rsidR="002121D3" w:rsidRPr="00BA0FED" w:rsidRDefault="002121D3" w:rsidP="004D309B">
            <w:pPr>
              <w:spacing w:line="360" w:lineRule="auto"/>
              <w:ind w:left="0"/>
              <w:jc w:val="center"/>
              <w:rPr>
                <w:b/>
                <w:sz w:val="22"/>
                <w:szCs w:val="22"/>
                <w:lang w:val="en-US"/>
              </w:rPr>
            </w:pPr>
          </w:p>
        </w:tc>
        <w:tc>
          <w:tcPr>
            <w:tcW w:w="1796" w:type="dxa"/>
          </w:tcPr>
          <w:p w:rsidR="002121D3" w:rsidRPr="00BA0FED" w:rsidRDefault="002121D3" w:rsidP="004D309B">
            <w:pPr>
              <w:spacing w:line="360" w:lineRule="auto"/>
              <w:ind w:left="0"/>
              <w:jc w:val="center"/>
              <w:rPr>
                <w:b/>
                <w:sz w:val="22"/>
                <w:szCs w:val="22"/>
              </w:rPr>
            </w:pPr>
            <w:r w:rsidRPr="00BA0FED">
              <w:rPr>
                <w:b/>
                <w:sz w:val="22"/>
                <w:szCs w:val="22"/>
              </w:rPr>
              <w:t>39,8</w:t>
            </w:r>
          </w:p>
        </w:tc>
      </w:tr>
      <w:tr w:rsidR="0068766A" w:rsidRPr="00BA0FED">
        <w:tc>
          <w:tcPr>
            <w:tcW w:w="737" w:type="dxa"/>
            <w:vAlign w:val="bottom"/>
          </w:tcPr>
          <w:p w:rsidR="0068766A" w:rsidRPr="00BA0FED" w:rsidRDefault="0068766A" w:rsidP="004D309B">
            <w:pPr>
              <w:spacing w:line="360" w:lineRule="auto"/>
              <w:ind w:left="0"/>
              <w:jc w:val="center"/>
              <w:rPr>
                <w:b/>
                <w:sz w:val="22"/>
                <w:szCs w:val="22"/>
              </w:rPr>
            </w:pPr>
          </w:p>
        </w:tc>
        <w:tc>
          <w:tcPr>
            <w:tcW w:w="5028" w:type="dxa"/>
            <w:vAlign w:val="bottom"/>
          </w:tcPr>
          <w:p w:rsidR="0068766A" w:rsidRPr="00BA0FED" w:rsidRDefault="002121D3" w:rsidP="004D309B">
            <w:pPr>
              <w:spacing w:line="360" w:lineRule="auto"/>
              <w:ind w:left="0"/>
              <w:rPr>
                <w:b/>
                <w:sz w:val="22"/>
                <w:szCs w:val="22"/>
              </w:rPr>
            </w:pPr>
            <w:r w:rsidRPr="00BA0FED">
              <w:rPr>
                <w:b/>
                <w:sz w:val="22"/>
                <w:szCs w:val="22"/>
              </w:rPr>
              <w:t>Всего</w:t>
            </w:r>
            <w:r w:rsidR="0068766A" w:rsidRPr="00BA0FED">
              <w:rPr>
                <w:b/>
                <w:sz w:val="22"/>
                <w:szCs w:val="22"/>
              </w:rPr>
              <w:t xml:space="preserve"> по п.</w:t>
            </w:r>
            <w:r w:rsidRPr="00BA0FED">
              <w:rPr>
                <w:b/>
                <w:sz w:val="22"/>
                <w:szCs w:val="22"/>
              </w:rPr>
              <w:t>п.</w:t>
            </w:r>
            <w:r w:rsidRPr="00BA0FED">
              <w:rPr>
                <w:b/>
                <w:sz w:val="22"/>
                <w:szCs w:val="22"/>
                <w:lang w:val="en-US"/>
              </w:rPr>
              <w:t>I</w:t>
            </w:r>
            <w:r w:rsidRPr="00BA0FED">
              <w:rPr>
                <w:b/>
                <w:sz w:val="22"/>
                <w:szCs w:val="22"/>
              </w:rPr>
              <w:t>-</w:t>
            </w:r>
            <w:r w:rsidR="0068766A" w:rsidRPr="00BA0FED">
              <w:rPr>
                <w:b/>
                <w:sz w:val="22"/>
                <w:szCs w:val="22"/>
                <w:lang w:val="en-US"/>
              </w:rPr>
              <w:t>II</w:t>
            </w:r>
          </w:p>
        </w:tc>
        <w:tc>
          <w:tcPr>
            <w:tcW w:w="1795" w:type="dxa"/>
            <w:vAlign w:val="bottom"/>
          </w:tcPr>
          <w:p w:rsidR="0068766A" w:rsidRPr="00BA0FED" w:rsidRDefault="0068766A" w:rsidP="004D309B">
            <w:pPr>
              <w:spacing w:line="360" w:lineRule="auto"/>
              <w:ind w:left="0"/>
              <w:jc w:val="center"/>
              <w:rPr>
                <w:b/>
                <w:sz w:val="22"/>
                <w:szCs w:val="22"/>
              </w:rPr>
            </w:pPr>
          </w:p>
        </w:tc>
        <w:tc>
          <w:tcPr>
            <w:tcW w:w="1796" w:type="dxa"/>
            <w:vAlign w:val="bottom"/>
          </w:tcPr>
          <w:p w:rsidR="0068766A" w:rsidRPr="00BA0FED" w:rsidRDefault="00F23DAC" w:rsidP="004D309B">
            <w:pPr>
              <w:spacing w:line="360" w:lineRule="auto"/>
              <w:ind w:left="0"/>
              <w:jc w:val="center"/>
              <w:rPr>
                <w:b/>
                <w:sz w:val="22"/>
                <w:szCs w:val="22"/>
              </w:rPr>
            </w:pPr>
            <w:r w:rsidRPr="00BA0FED">
              <w:rPr>
                <w:b/>
                <w:sz w:val="22"/>
                <w:szCs w:val="22"/>
              </w:rPr>
              <w:t>42,8</w:t>
            </w:r>
          </w:p>
        </w:tc>
      </w:tr>
    </w:tbl>
    <w:p w:rsidR="003A4C97" w:rsidRPr="00BA0FED" w:rsidRDefault="003A4C97" w:rsidP="005D5AD8">
      <w:pPr>
        <w:suppressAutoHyphens w:val="0"/>
        <w:overflowPunct/>
        <w:autoSpaceDE/>
        <w:jc w:val="both"/>
        <w:textAlignment w:val="auto"/>
        <w:rPr>
          <w:color w:val="000000"/>
          <w:sz w:val="24"/>
          <w:szCs w:val="24"/>
          <w:lang w:val="en-US"/>
        </w:rPr>
      </w:pPr>
    </w:p>
    <w:p w:rsidR="00973313" w:rsidRPr="00F9392B" w:rsidRDefault="00973313" w:rsidP="00973313">
      <w:pPr>
        <w:ind w:firstLine="708"/>
        <w:jc w:val="both"/>
        <w:rPr>
          <w:sz w:val="24"/>
          <w:szCs w:val="24"/>
        </w:rPr>
      </w:pPr>
      <w:r w:rsidRPr="00BA0FED">
        <w:rPr>
          <w:color w:val="000000"/>
          <w:sz w:val="24"/>
          <w:szCs w:val="24"/>
        </w:rPr>
        <w:t xml:space="preserve">В проекте генерального плана Губаницкого сельского поселения до 2020 года предусматривается реконструкция автодорог местного значения общей протяженностью </w:t>
      </w:r>
      <w:r w:rsidRPr="00F9392B">
        <w:rPr>
          <w:sz w:val="24"/>
          <w:szCs w:val="24"/>
        </w:rPr>
        <w:t xml:space="preserve">13,6 км, включая подъезд к поселку Сумино, с заменой дорожного покрытия на асфальто-бетонное, в том числе с расширением проезжей части до </w:t>
      </w:r>
      <w:smartTag w:uri="urn:schemas-microsoft-com:office:smarttags" w:element="metricconverter">
        <w:smartTagPr>
          <w:attr w:name="ProductID" w:val="6,0 м"/>
        </w:smartTagPr>
        <w:r w:rsidRPr="00F9392B">
          <w:rPr>
            <w:sz w:val="24"/>
            <w:szCs w:val="24"/>
          </w:rPr>
          <w:t>6,0 м</w:t>
        </w:r>
      </w:smartTag>
      <w:r w:rsidRPr="00F9392B">
        <w:rPr>
          <w:sz w:val="24"/>
          <w:szCs w:val="24"/>
        </w:rPr>
        <w:t xml:space="preserve"> – </w:t>
      </w:r>
      <w:smartTag w:uri="urn:schemas-microsoft-com:office:smarttags" w:element="metricconverter">
        <w:smartTagPr>
          <w:attr w:name="ProductID" w:val="1,2 км"/>
        </w:smartTagPr>
        <w:r w:rsidRPr="00F9392B">
          <w:rPr>
            <w:sz w:val="24"/>
            <w:szCs w:val="24"/>
          </w:rPr>
          <w:t>1,2 км</w:t>
        </w:r>
      </w:smartTag>
      <w:r w:rsidRPr="00F9392B">
        <w:rPr>
          <w:sz w:val="24"/>
          <w:szCs w:val="24"/>
        </w:rPr>
        <w:t>.</w:t>
      </w:r>
    </w:p>
    <w:p w:rsidR="00B5056C" w:rsidRPr="00F9392B" w:rsidRDefault="00B5056C" w:rsidP="00B5056C">
      <w:pPr>
        <w:ind w:firstLine="708"/>
        <w:jc w:val="both"/>
        <w:rPr>
          <w:sz w:val="24"/>
          <w:szCs w:val="24"/>
        </w:rPr>
      </w:pPr>
      <w:r w:rsidRPr="00F9392B">
        <w:rPr>
          <w:sz w:val="24"/>
          <w:szCs w:val="24"/>
        </w:rPr>
        <w:t xml:space="preserve">Помимо развития дорожной сети </w:t>
      </w:r>
      <w:r w:rsidR="00F636BA" w:rsidRPr="00F9392B">
        <w:rPr>
          <w:sz w:val="24"/>
          <w:szCs w:val="24"/>
        </w:rPr>
        <w:t xml:space="preserve">между населенными пунктами </w:t>
      </w:r>
      <w:r w:rsidRPr="00F9392B">
        <w:rPr>
          <w:sz w:val="24"/>
          <w:szCs w:val="24"/>
        </w:rPr>
        <w:t xml:space="preserve">в проекте </w:t>
      </w:r>
      <w:r w:rsidRPr="00F9392B">
        <w:rPr>
          <w:sz w:val="24"/>
        </w:rPr>
        <w:t xml:space="preserve">генерального плана </w:t>
      </w:r>
      <w:r w:rsidRPr="00F9392B">
        <w:rPr>
          <w:sz w:val="24"/>
          <w:szCs w:val="24"/>
        </w:rPr>
        <w:t>Губаницкого сельского поселения предусмотрено развитие улично-дорожной сети населенных пунктов в соответствии с предлагаемым функциональным зонированием до 2020 года, в том числе:</w:t>
      </w:r>
    </w:p>
    <w:p w:rsidR="00B5056C" w:rsidRPr="00F9392B" w:rsidRDefault="00063ECF" w:rsidP="00B5056C">
      <w:pPr>
        <w:numPr>
          <w:ilvl w:val="0"/>
          <w:numId w:val="4"/>
        </w:numPr>
        <w:tabs>
          <w:tab w:val="clear" w:pos="687"/>
          <w:tab w:val="num" w:pos="846"/>
        </w:tabs>
        <w:suppressAutoHyphens w:val="0"/>
        <w:overflowPunct/>
        <w:autoSpaceDE/>
        <w:ind w:left="846"/>
        <w:jc w:val="both"/>
        <w:textAlignment w:val="auto"/>
        <w:rPr>
          <w:sz w:val="24"/>
          <w:szCs w:val="24"/>
        </w:rPr>
      </w:pPr>
      <w:r w:rsidRPr="00F9392B">
        <w:rPr>
          <w:sz w:val="24"/>
          <w:szCs w:val="24"/>
        </w:rPr>
        <w:t>реконструкция улиц и дорог в соответствии с современными требованиями с учетом необходимой прокладки сетей и отвода поверхностных стоков общей протяженностью</w:t>
      </w:r>
      <w:r w:rsidR="00636C75" w:rsidRPr="00F9392B">
        <w:rPr>
          <w:sz w:val="24"/>
          <w:szCs w:val="24"/>
        </w:rPr>
        <w:t xml:space="preserve"> </w:t>
      </w:r>
      <w:r w:rsidR="00B5056C" w:rsidRPr="00F9392B">
        <w:rPr>
          <w:sz w:val="24"/>
          <w:szCs w:val="24"/>
        </w:rPr>
        <w:t xml:space="preserve">– </w:t>
      </w:r>
      <w:smartTag w:uri="urn:schemas-microsoft-com:office:smarttags" w:element="metricconverter">
        <w:smartTagPr>
          <w:attr w:name="ProductID" w:val="5,2 км"/>
        </w:smartTagPr>
        <w:r w:rsidR="009758C9" w:rsidRPr="00F9392B">
          <w:rPr>
            <w:sz w:val="24"/>
            <w:szCs w:val="24"/>
          </w:rPr>
          <w:t>5,2</w:t>
        </w:r>
        <w:r w:rsidR="00B5056C" w:rsidRPr="00F9392B">
          <w:rPr>
            <w:sz w:val="24"/>
            <w:szCs w:val="24"/>
          </w:rPr>
          <w:t xml:space="preserve"> км</w:t>
        </w:r>
      </w:smartTag>
      <w:r w:rsidR="00B5056C" w:rsidRPr="00F9392B">
        <w:rPr>
          <w:sz w:val="24"/>
          <w:szCs w:val="24"/>
        </w:rPr>
        <w:t>;</w:t>
      </w:r>
    </w:p>
    <w:p w:rsidR="00B5056C" w:rsidRPr="00BA0FED" w:rsidRDefault="00B5056C" w:rsidP="00B5056C">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строительство улично-дорожной сети с шириной проезжей части 6,0-</w:t>
      </w:r>
      <w:smartTag w:uri="urn:schemas-microsoft-com:office:smarttags" w:element="metricconverter">
        <w:smartTagPr>
          <w:attr w:name="ProductID" w:val="7,0 м"/>
        </w:smartTagPr>
        <w:r w:rsidRPr="00BA0FED">
          <w:rPr>
            <w:sz w:val="24"/>
            <w:szCs w:val="24"/>
          </w:rPr>
          <w:t>7,0 м</w:t>
        </w:r>
      </w:smartTag>
      <w:r w:rsidRPr="00BA0FED">
        <w:rPr>
          <w:sz w:val="24"/>
          <w:szCs w:val="24"/>
        </w:rPr>
        <w:t>, шириной в красных линиях 15-</w:t>
      </w:r>
      <w:smartTag w:uri="urn:schemas-microsoft-com:office:smarttags" w:element="metricconverter">
        <w:smartTagPr>
          <w:attr w:name="ProductID" w:val="20 м"/>
        </w:smartTagPr>
        <w:r w:rsidRPr="00BA0FED">
          <w:rPr>
            <w:sz w:val="24"/>
            <w:szCs w:val="24"/>
          </w:rPr>
          <w:t>20 м</w:t>
        </w:r>
      </w:smartTag>
      <w:r w:rsidRPr="00BA0FED">
        <w:rPr>
          <w:sz w:val="24"/>
          <w:szCs w:val="24"/>
        </w:rPr>
        <w:t xml:space="preserve"> </w:t>
      </w:r>
      <w:r w:rsidR="00636C75" w:rsidRPr="00BA0FED">
        <w:rPr>
          <w:sz w:val="24"/>
          <w:szCs w:val="24"/>
        </w:rPr>
        <w:t xml:space="preserve">общей </w:t>
      </w:r>
      <w:r w:rsidR="00636C75" w:rsidRPr="00877045">
        <w:rPr>
          <w:sz w:val="24"/>
          <w:szCs w:val="24"/>
        </w:rPr>
        <w:t xml:space="preserve">протяженностью </w:t>
      </w:r>
      <w:r w:rsidRPr="00877045">
        <w:rPr>
          <w:sz w:val="24"/>
          <w:szCs w:val="24"/>
        </w:rPr>
        <w:t xml:space="preserve">– </w:t>
      </w:r>
      <w:smartTag w:uri="urn:schemas-microsoft-com:office:smarttags" w:element="metricconverter">
        <w:smartTagPr>
          <w:attr w:name="ProductID" w:val="4,8 км"/>
        </w:smartTagPr>
        <w:r w:rsidR="00877045" w:rsidRPr="00877045">
          <w:rPr>
            <w:sz w:val="24"/>
            <w:szCs w:val="24"/>
          </w:rPr>
          <w:t>4,8</w:t>
        </w:r>
        <w:r w:rsidRPr="00877045">
          <w:rPr>
            <w:sz w:val="24"/>
            <w:szCs w:val="24"/>
          </w:rPr>
          <w:t xml:space="preserve"> км</w:t>
        </w:r>
      </w:smartTag>
      <w:r w:rsidRPr="00BA0FED">
        <w:rPr>
          <w:sz w:val="24"/>
          <w:szCs w:val="24"/>
        </w:rPr>
        <w:t>.</w:t>
      </w:r>
    </w:p>
    <w:p w:rsidR="005E6DAC" w:rsidRPr="00BA0FED" w:rsidRDefault="005E6DAC" w:rsidP="00BF73BD">
      <w:pPr>
        <w:widowControl w:val="0"/>
        <w:ind w:firstLine="709"/>
        <w:jc w:val="both"/>
        <w:rPr>
          <w:sz w:val="24"/>
          <w:szCs w:val="24"/>
        </w:rPr>
      </w:pPr>
      <w:r w:rsidRPr="00BA0FED">
        <w:rPr>
          <w:sz w:val="24"/>
          <w:szCs w:val="24"/>
        </w:rPr>
        <w:t>Общая протяженность доро</w:t>
      </w:r>
      <w:r w:rsidR="00B5056C" w:rsidRPr="00BA0FED">
        <w:rPr>
          <w:sz w:val="24"/>
          <w:szCs w:val="24"/>
        </w:rPr>
        <w:t>жной сети</w:t>
      </w:r>
      <w:r w:rsidRPr="00BA0FED">
        <w:rPr>
          <w:sz w:val="24"/>
          <w:szCs w:val="24"/>
        </w:rPr>
        <w:t xml:space="preserve"> к расчетному сроку генерального плана </w:t>
      </w:r>
      <w:r w:rsidR="00EA0BB5" w:rsidRPr="00BA0FED">
        <w:rPr>
          <w:sz w:val="24"/>
          <w:szCs w:val="24"/>
        </w:rPr>
        <w:t>составит</w:t>
      </w:r>
      <w:r w:rsidRPr="00BA0FED">
        <w:rPr>
          <w:sz w:val="24"/>
          <w:szCs w:val="24"/>
        </w:rPr>
        <w:t xml:space="preserve"> </w:t>
      </w:r>
      <w:r w:rsidR="005B0365" w:rsidRPr="00BA0FED">
        <w:rPr>
          <w:sz w:val="24"/>
          <w:szCs w:val="24"/>
        </w:rPr>
        <w:t>–</w:t>
      </w:r>
      <w:r w:rsidR="00EA0BB5" w:rsidRPr="00BA0FED">
        <w:rPr>
          <w:sz w:val="24"/>
          <w:szCs w:val="24"/>
        </w:rPr>
        <w:t xml:space="preserve"> </w:t>
      </w:r>
      <w:smartTag w:uri="urn:schemas-microsoft-com:office:smarttags" w:element="metricconverter">
        <w:smartTagPr>
          <w:attr w:name="ProductID" w:val="66,20 км"/>
        </w:smartTagPr>
        <w:r w:rsidR="00F636BA" w:rsidRPr="00BA0FED">
          <w:rPr>
            <w:sz w:val="24"/>
            <w:szCs w:val="24"/>
          </w:rPr>
          <w:t>66,20</w:t>
        </w:r>
        <w:r w:rsidR="00EA0BB5" w:rsidRPr="00BA0FED">
          <w:rPr>
            <w:sz w:val="24"/>
            <w:szCs w:val="24"/>
          </w:rPr>
          <w:t xml:space="preserve"> км</w:t>
        </w:r>
      </w:smartTag>
      <w:r w:rsidRPr="00BA0FED">
        <w:rPr>
          <w:sz w:val="24"/>
          <w:szCs w:val="24"/>
        </w:rPr>
        <w:t>, в том числе по значению:</w:t>
      </w:r>
    </w:p>
    <w:p w:rsidR="005E6DAC" w:rsidRPr="00BA0FED" w:rsidRDefault="005E6DAC" w:rsidP="005E6DAC">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регионального значения</w:t>
      </w:r>
      <w:r w:rsidR="00F636BA" w:rsidRPr="00BA0FED">
        <w:rPr>
          <w:sz w:val="24"/>
          <w:szCs w:val="24"/>
        </w:rPr>
        <w:t xml:space="preserve"> </w:t>
      </w:r>
      <w:r w:rsidRPr="00BA0FED">
        <w:rPr>
          <w:sz w:val="24"/>
          <w:szCs w:val="24"/>
        </w:rPr>
        <w:t xml:space="preserve">– </w:t>
      </w:r>
      <w:smartTag w:uri="urn:schemas-microsoft-com:office:smarttags" w:element="metricconverter">
        <w:smartTagPr>
          <w:attr w:name="ProductID" w:val="42,8 км"/>
        </w:smartTagPr>
        <w:r w:rsidR="00B5056C" w:rsidRPr="00BA0FED">
          <w:rPr>
            <w:sz w:val="24"/>
            <w:szCs w:val="24"/>
          </w:rPr>
          <w:t>42,8</w:t>
        </w:r>
        <w:r w:rsidRPr="00BA0FED">
          <w:rPr>
            <w:sz w:val="24"/>
            <w:szCs w:val="24"/>
          </w:rPr>
          <w:t xml:space="preserve"> км</w:t>
        </w:r>
      </w:smartTag>
      <w:r w:rsidRPr="00BA0FED">
        <w:rPr>
          <w:sz w:val="24"/>
          <w:szCs w:val="24"/>
        </w:rPr>
        <w:t>;</w:t>
      </w:r>
    </w:p>
    <w:p w:rsidR="005E6DAC" w:rsidRPr="00BA0FED" w:rsidRDefault="005E6DAC" w:rsidP="005E6DAC">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местного значения</w:t>
      </w:r>
      <w:r w:rsidR="00B5056C" w:rsidRPr="00BA0FED">
        <w:rPr>
          <w:sz w:val="24"/>
          <w:szCs w:val="24"/>
        </w:rPr>
        <w:t xml:space="preserve"> </w:t>
      </w:r>
      <w:r w:rsidRPr="00BA0FED">
        <w:rPr>
          <w:sz w:val="24"/>
          <w:szCs w:val="24"/>
        </w:rPr>
        <w:t xml:space="preserve">– </w:t>
      </w:r>
      <w:r w:rsidR="00B5056C" w:rsidRPr="00BA0FED">
        <w:rPr>
          <w:sz w:val="24"/>
          <w:szCs w:val="24"/>
        </w:rPr>
        <w:t>23,4</w:t>
      </w:r>
      <w:r w:rsidR="00F636BA" w:rsidRPr="00BA0FED">
        <w:rPr>
          <w:sz w:val="24"/>
          <w:szCs w:val="24"/>
        </w:rPr>
        <w:t> </w:t>
      </w:r>
      <w:r w:rsidR="003D703C" w:rsidRPr="00BA0FED">
        <w:rPr>
          <w:sz w:val="24"/>
          <w:szCs w:val="24"/>
        </w:rPr>
        <w:t>км</w:t>
      </w:r>
      <w:r w:rsidRPr="00BA0FED">
        <w:rPr>
          <w:sz w:val="24"/>
          <w:szCs w:val="24"/>
        </w:rPr>
        <w:t>.</w:t>
      </w:r>
    </w:p>
    <w:p w:rsidR="005E6DAC" w:rsidRPr="00BA0FED" w:rsidRDefault="005E6DAC" w:rsidP="005E6DAC">
      <w:pPr>
        <w:ind w:firstLine="709"/>
        <w:jc w:val="both"/>
        <w:rPr>
          <w:sz w:val="24"/>
        </w:rPr>
      </w:pPr>
      <w:r w:rsidRPr="00BA0FED">
        <w:rPr>
          <w:sz w:val="24"/>
          <w:szCs w:val="24"/>
        </w:rPr>
        <w:t xml:space="preserve">Расчетная плотность автомобильных дорог с твердым покрытием на территории </w:t>
      </w:r>
      <w:r w:rsidR="003D703C" w:rsidRPr="00BA0FED">
        <w:rPr>
          <w:sz w:val="24"/>
          <w:szCs w:val="24"/>
        </w:rPr>
        <w:t>Губаницкого</w:t>
      </w:r>
      <w:r w:rsidR="009878BD" w:rsidRPr="00BA0FED">
        <w:rPr>
          <w:sz w:val="24"/>
          <w:szCs w:val="24"/>
        </w:rPr>
        <w:t xml:space="preserve"> сельского поселения </w:t>
      </w:r>
      <w:r w:rsidRPr="00BA0FED">
        <w:rPr>
          <w:sz w:val="24"/>
          <w:szCs w:val="24"/>
        </w:rPr>
        <w:t>к 203</w:t>
      </w:r>
      <w:r w:rsidR="003D703C" w:rsidRPr="00BA0FED">
        <w:rPr>
          <w:sz w:val="24"/>
          <w:szCs w:val="24"/>
        </w:rPr>
        <w:t>5</w:t>
      </w:r>
      <w:r w:rsidRPr="00BA0FED">
        <w:rPr>
          <w:sz w:val="24"/>
          <w:szCs w:val="24"/>
        </w:rPr>
        <w:t xml:space="preserve"> году </w:t>
      </w:r>
      <w:r w:rsidR="00EA0BB5" w:rsidRPr="00BA0FED">
        <w:rPr>
          <w:sz w:val="24"/>
          <w:szCs w:val="24"/>
        </w:rPr>
        <w:t>достигнет</w:t>
      </w:r>
      <w:r w:rsidRPr="00BA0FED">
        <w:rPr>
          <w:sz w:val="24"/>
          <w:szCs w:val="24"/>
        </w:rPr>
        <w:t xml:space="preserve"> </w:t>
      </w:r>
      <w:smartTag w:uri="urn:schemas-microsoft-com:office:smarttags" w:element="metricconverter">
        <w:smartTagPr>
          <w:attr w:name="ProductID" w:val="450 км"/>
        </w:smartTagPr>
        <w:r w:rsidR="00F636BA" w:rsidRPr="00BA0FED">
          <w:rPr>
            <w:sz w:val="24"/>
            <w:szCs w:val="24"/>
          </w:rPr>
          <w:t>450</w:t>
        </w:r>
        <w:r w:rsidRPr="00BA0FED">
          <w:rPr>
            <w:sz w:val="24"/>
            <w:szCs w:val="24"/>
          </w:rPr>
          <w:t xml:space="preserve"> км</w:t>
        </w:r>
      </w:smartTag>
      <w:r w:rsidRPr="00BA0FED">
        <w:rPr>
          <w:sz w:val="24"/>
          <w:szCs w:val="24"/>
        </w:rPr>
        <w:t xml:space="preserve"> на 1000 км</w:t>
      </w:r>
      <w:r w:rsidR="00F636BA" w:rsidRPr="00BA0FED">
        <w:rPr>
          <w:sz w:val="24"/>
          <w:szCs w:val="24"/>
          <w:vertAlign w:val="superscript"/>
        </w:rPr>
        <w:t>2</w:t>
      </w:r>
      <w:r w:rsidRPr="00BA0FED">
        <w:rPr>
          <w:sz w:val="24"/>
          <w:szCs w:val="24"/>
        </w:rPr>
        <w:t>.</w:t>
      </w:r>
    </w:p>
    <w:p w:rsidR="005E6DAC" w:rsidRPr="00BA0FED" w:rsidRDefault="003A623A" w:rsidP="00AB366A">
      <w:pPr>
        <w:ind w:firstLine="708"/>
        <w:jc w:val="both"/>
        <w:rPr>
          <w:color w:val="000000"/>
          <w:sz w:val="24"/>
        </w:rPr>
      </w:pPr>
      <w:r w:rsidRPr="00BA0FED">
        <w:rPr>
          <w:color w:val="000000"/>
          <w:sz w:val="24"/>
          <w:szCs w:val="24"/>
        </w:rPr>
        <w:t>Для</w:t>
      </w:r>
      <w:r w:rsidRPr="00BA0FED">
        <w:rPr>
          <w:color w:val="000000"/>
          <w:sz w:val="24"/>
        </w:rPr>
        <w:t xml:space="preserve"> обеспечения безопасности движения транспорта и пешеходов </w:t>
      </w:r>
      <w:r w:rsidR="00EA0BB5" w:rsidRPr="00BA0FED">
        <w:rPr>
          <w:color w:val="000000"/>
          <w:sz w:val="24"/>
        </w:rPr>
        <w:t xml:space="preserve">в соответствии с требованиями </w:t>
      </w:r>
      <w:r w:rsidR="004E475B" w:rsidRPr="00BA0FED">
        <w:rPr>
          <w:color w:val="000000"/>
          <w:sz w:val="24"/>
          <w:szCs w:val="24"/>
        </w:rPr>
        <w:t xml:space="preserve">п.11.11 </w:t>
      </w:r>
      <w:r w:rsidR="004E475B" w:rsidRPr="00BA0FED">
        <w:rPr>
          <w:color w:val="000000"/>
          <w:sz w:val="24"/>
          <w:szCs w:val="24"/>
          <w:lang w:eastAsia="ru-RU"/>
        </w:rPr>
        <w:t xml:space="preserve">СП 42.13330.2011 </w:t>
      </w:r>
      <w:r w:rsidR="004E475B" w:rsidRPr="00BA0FED">
        <w:rPr>
          <w:color w:val="000000"/>
          <w:sz w:val="24"/>
          <w:szCs w:val="24"/>
        </w:rPr>
        <w:t xml:space="preserve">«Градостроительство. Планировка и застройка городских и </w:t>
      </w:r>
      <w:r w:rsidR="004E475B" w:rsidRPr="00BA0FED">
        <w:rPr>
          <w:color w:val="000000"/>
          <w:sz w:val="24"/>
          <w:szCs w:val="24"/>
          <w:lang w:eastAsia="ru-RU"/>
        </w:rPr>
        <w:t>сельских поселений»</w:t>
      </w:r>
      <w:r w:rsidR="00AB366A" w:rsidRPr="00BA0FED">
        <w:rPr>
          <w:color w:val="000000"/>
          <w:sz w:val="24"/>
          <w:szCs w:val="24"/>
        </w:rPr>
        <w:t xml:space="preserve"> </w:t>
      </w:r>
      <w:r w:rsidRPr="00BA0FED">
        <w:rPr>
          <w:color w:val="000000"/>
          <w:sz w:val="24"/>
        </w:rPr>
        <w:t xml:space="preserve">в проекте генерального плана </w:t>
      </w:r>
      <w:r w:rsidR="003D703C" w:rsidRPr="00BA0FED">
        <w:rPr>
          <w:color w:val="000000"/>
          <w:sz w:val="24"/>
          <w:szCs w:val="24"/>
        </w:rPr>
        <w:t>Губаницкого</w:t>
      </w:r>
      <w:r w:rsidR="009878BD" w:rsidRPr="00BA0FED">
        <w:rPr>
          <w:color w:val="000000"/>
          <w:sz w:val="24"/>
          <w:szCs w:val="24"/>
        </w:rPr>
        <w:t xml:space="preserve"> сельского поселения</w:t>
      </w:r>
      <w:r w:rsidR="00AB366A" w:rsidRPr="00BA0FED">
        <w:rPr>
          <w:color w:val="000000"/>
          <w:sz w:val="24"/>
          <w:szCs w:val="24"/>
        </w:rPr>
        <w:t xml:space="preserve"> </w:t>
      </w:r>
      <w:r w:rsidRPr="00BA0FED">
        <w:rPr>
          <w:color w:val="000000"/>
          <w:sz w:val="24"/>
        </w:rPr>
        <w:t>предусмотрен</w:t>
      </w:r>
      <w:r w:rsidR="00AB366A" w:rsidRPr="00BA0FED">
        <w:rPr>
          <w:color w:val="000000"/>
          <w:sz w:val="24"/>
        </w:rPr>
        <w:t xml:space="preserve">а </w:t>
      </w:r>
      <w:r w:rsidR="005A5E13" w:rsidRPr="00BA0FED">
        <w:rPr>
          <w:color w:val="000000"/>
          <w:sz w:val="24"/>
        </w:rPr>
        <w:t>организация светофорного регулирования</w:t>
      </w:r>
      <w:r w:rsidR="005A5E13" w:rsidRPr="00BA0FED">
        <w:rPr>
          <w:color w:val="000000"/>
          <w:sz w:val="24"/>
          <w:szCs w:val="24"/>
        </w:rPr>
        <w:t xml:space="preserve"> </w:t>
      </w:r>
      <w:r w:rsidR="005A5E13" w:rsidRPr="00BA0FED">
        <w:rPr>
          <w:color w:val="000000"/>
          <w:sz w:val="24"/>
        </w:rPr>
        <w:t>на основных пер</w:t>
      </w:r>
      <w:r w:rsidR="005A5E13" w:rsidRPr="00BA0FED">
        <w:rPr>
          <w:color w:val="000000"/>
          <w:sz w:val="24"/>
        </w:rPr>
        <w:t>е</w:t>
      </w:r>
      <w:r w:rsidR="005A5E13" w:rsidRPr="00BA0FED">
        <w:rPr>
          <w:color w:val="000000"/>
          <w:sz w:val="24"/>
        </w:rPr>
        <w:t>крестках улично-дорожной</w:t>
      </w:r>
      <w:r w:rsidR="005A5E13" w:rsidRPr="00BA0FED">
        <w:rPr>
          <w:color w:val="000000"/>
          <w:sz w:val="24"/>
          <w:szCs w:val="24"/>
        </w:rPr>
        <w:t xml:space="preserve"> </w:t>
      </w:r>
      <w:r w:rsidR="000E05B1" w:rsidRPr="00BA0FED">
        <w:rPr>
          <w:color w:val="000000"/>
          <w:sz w:val="24"/>
          <w:szCs w:val="24"/>
        </w:rPr>
        <w:t>населенных пунктов</w:t>
      </w:r>
      <w:r w:rsidR="00C45686" w:rsidRPr="00BA0FED">
        <w:rPr>
          <w:color w:val="000000"/>
          <w:sz w:val="24"/>
          <w:szCs w:val="24"/>
        </w:rPr>
        <w:t xml:space="preserve"> без устройства разноуровневых пешеходных переходов.</w:t>
      </w:r>
    </w:p>
    <w:p w:rsidR="00EA0BB5" w:rsidRPr="00BA0FED" w:rsidRDefault="00EA0BB5" w:rsidP="00EA0BB5">
      <w:pPr>
        <w:ind w:firstLine="486"/>
        <w:jc w:val="both"/>
        <w:rPr>
          <w:color w:val="000000"/>
          <w:sz w:val="24"/>
          <w:szCs w:val="24"/>
        </w:rPr>
      </w:pPr>
      <w:r w:rsidRPr="00BA0FED">
        <w:rPr>
          <w:color w:val="000000"/>
          <w:sz w:val="24"/>
          <w:szCs w:val="24"/>
        </w:rPr>
        <w:t xml:space="preserve">В проекте генерального плана </w:t>
      </w:r>
      <w:r w:rsidR="003D703C" w:rsidRPr="00BA0FED">
        <w:rPr>
          <w:color w:val="000000"/>
          <w:sz w:val="24"/>
          <w:szCs w:val="24"/>
        </w:rPr>
        <w:t>Губаницкого</w:t>
      </w:r>
      <w:r w:rsidR="009878BD" w:rsidRPr="00BA0FED">
        <w:rPr>
          <w:color w:val="000000"/>
          <w:sz w:val="24"/>
          <w:szCs w:val="24"/>
        </w:rPr>
        <w:t xml:space="preserve"> сельского поселения</w:t>
      </w:r>
      <w:r w:rsidR="00AB366A" w:rsidRPr="00BA0FED">
        <w:rPr>
          <w:color w:val="000000"/>
          <w:sz w:val="24"/>
          <w:szCs w:val="24"/>
        </w:rPr>
        <w:t xml:space="preserve"> </w:t>
      </w:r>
      <w:r w:rsidRPr="00BA0FED">
        <w:rPr>
          <w:color w:val="000000"/>
          <w:sz w:val="24"/>
          <w:szCs w:val="24"/>
        </w:rPr>
        <w:t>предусматривается создание условий для использования велотранспорта – выделение велодорожек на улицах в жилой застройке и на поселковых дорогах</w:t>
      </w:r>
      <w:r w:rsidR="0008424C" w:rsidRPr="00BA0FED">
        <w:rPr>
          <w:color w:val="000000"/>
          <w:sz w:val="24"/>
          <w:szCs w:val="24"/>
        </w:rPr>
        <w:t xml:space="preserve"> </w:t>
      </w:r>
      <w:r w:rsidR="00761939" w:rsidRPr="00BA0FED">
        <w:rPr>
          <w:color w:val="000000"/>
          <w:sz w:val="24"/>
          <w:szCs w:val="24"/>
        </w:rPr>
        <w:t xml:space="preserve">общей протяженностью </w:t>
      </w:r>
      <w:smartTag w:uri="urn:schemas-microsoft-com:office:smarttags" w:element="metricconverter">
        <w:smartTagPr>
          <w:attr w:name="ProductID" w:val="14,75 км"/>
        </w:smartTagPr>
        <w:r w:rsidR="00761939" w:rsidRPr="00BA0FED">
          <w:rPr>
            <w:color w:val="000000"/>
            <w:sz w:val="24"/>
            <w:szCs w:val="24"/>
          </w:rPr>
          <w:t>14,75 км</w:t>
        </w:r>
      </w:smartTag>
      <w:r w:rsidR="00761939" w:rsidRPr="00BA0FED">
        <w:rPr>
          <w:color w:val="000000"/>
          <w:sz w:val="24"/>
          <w:szCs w:val="24"/>
        </w:rPr>
        <w:t xml:space="preserve"> </w:t>
      </w:r>
      <w:r w:rsidR="0008424C" w:rsidRPr="00BA0FED">
        <w:rPr>
          <w:color w:val="000000"/>
          <w:sz w:val="24"/>
          <w:szCs w:val="24"/>
        </w:rPr>
        <w:t>и</w:t>
      </w:r>
      <w:r w:rsidR="00C45686" w:rsidRPr="00BA0FED">
        <w:rPr>
          <w:color w:val="000000"/>
          <w:sz w:val="24"/>
          <w:szCs w:val="24"/>
        </w:rPr>
        <w:t xml:space="preserve"> улучшение условий для движения пешеходов - устройство дополнительных пешеходных дорожек с наружным освещением</w:t>
      </w:r>
      <w:r w:rsidRPr="00BA0FED">
        <w:rPr>
          <w:color w:val="000000"/>
          <w:sz w:val="24"/>
          <w:szCs w:val="24"/>
        </w:rPr>
        <w:t>.</w:t>
      </w:r>
    </w:p>
    <w:p w:rsidR="00EA0BB5" w:rsidRDefault="00EA0BB5" w:rsidP="007655A2">
      <w:pPr>
        <w:jc w:val="both"/>
        <w:rPr>
          <w:color w:val="000000"/>
          <w:sz w:val="24"/>
          <w:szCs w:val="24"/>
        </w:rPr>
      </w:pPr>
    </w:p>
    <w:p w:rsidR="00884B96" w:rsidRPr="00BA0FED" w:rsidRDefault="00884B96" w:rsidP="007655A2">
      <w:pPr>
        <w:jc w:val="both"/>
        <w:rPr>
          <w:color w:val="000000"/>
          <w:sz w:val="24"/>
          <w:szCs w:val="24"/>
        </w:rPr>
      </w:pPr>
    </w:p>
    <w:p w:rsidR="004F69ED" w:rsidRPr="00BA0FED" w:rsidRDefault="00E8561C" w:rsidP="00E8561C">
      <w:pPr>
        <w:spacing w:line="360" w:lineRule="auto"/>
        <w:jc w:val="both"/>
        <w:outlineLvl w:val="2"/>
        <w:rPr>
          <w:b/>
          <w:color w:val="000000"/>
          <w:sz w:val="24"/>
          <w:szCs w:val="24"/>
        </w:rPr>
      </w:pPr>
      <w:bookmarkStart w:id="74" w:name="_Toc373245007"/>
      <w:r w:rsidRPr="00BA0FED">
        <w:rPr>
          <w:b/>
          <w:color w:val="000000"/>
          <w:sz w:val="24"/>
          <w:szCs w:val="24"/>
        </w:rPr>
        <w:t>4.2.3. Объекты по</w:t>
      </w:r>
      <w:r w:rsidR="00886BD8" w:rsidRPr="00BA0FED">
        <w:rPr>
          <w:b/>
          <w:color w:val="000000"/>
          <w:sz w:val="24"/>
          <w:szCs w:val="24"/>
        </w:rPr>
        <w:t xml:space="preserve"> обслуживани</w:t>
      </w:r>
      <w:r w:rsidRPr="00BA0FED">
        <w:rPr>
          <w:b/>
          <w:color w:val="000000"/>
          <w:sz w:val="24"/>
          <w:szCs w:val="24"/>
        </w:rPr>
        <w:t>ю</w:t>
      </w:r>
      <w:r w:rsidR="00886BD8" w:rsidRPr="00BA0FED">
        <w:rPr>
          <w:b/>
          <w:color w:val="000000"/>
          <w:sz w:val="24"/>
          <w:szCs w:val="24"/>
        </w:rPr>
        <w:t xml:space="preserve"> легкового транспорта</w:t>
      </w:r>
      <w:bookmarkEnd w:id="74"/>
    </w:p>
    <w:p w:rsidR="005A5E13" w:rsidRPr="00BA0FED" w:rsidRDefault="00127521" w:rsidP="0008424C">
      <w:pPr>
        <w:widowControl w:val="0"/>
        <w:ind w:firstLine="709"/>
        <w:jc w:val="both"/>
        <w:rPr>
          <w:color w:val="000000"/>
          <w:sz w:val="24"/>
          <w:szCs w:val="24"/>
        </w:rPr>
      </w:pPr>
      <w:r w:rsidRPr="00BA0FED">
        <w:rPr>
          <w:color w:val="000000"/>
          <w:sz w:val="24"/>
          <w:szCs w:val="24"/>
        </w:rPr>
        <w:t xml:space="preserve">Потребность в </w:t>
      </w:r>
      <w:r w:rsidR="00E8561C" w:rsidRPr="00BA0FED">
        <w:rPr>
          <w:color w:val="000000"/>
          <w:sz w:val="24"/>
          <w:szCs w:val="24"/>
        </w:rPr>
        <w:t>объектах</w:t>
      </w:r>
      <w:r w:rsidRPr="00BA0FED">
        <w:rPr>
          <w:color w:val="000000"/>
          <w:sz w:val="24"/>
          <w:szCs w:val="24"/>
        </w:rPr>
        <w:t xml:space="preserve"> по обслуживанию легкового транспорта определена при уровне автомобилизации </w:t>
      </w:r>
      <w:r w:rsidR="00EA0BB5" w:rsidRPr="00BA0FED">
        <w:rPr>
          <w:color w:val="000000"/>
          <w:sz w:val="24"/>
          <w:szCs w:val="24"/>
        </w:rPr>
        <w:t xml:space="preserve">в соответствии </w:t>
      </w:r>
      <w:r w:rsidR="00F0673C" w:rsidRPr="00BA0FED">
        <w:rPr>
          <w:color w:val="000000"/>
          <w:sz w:val="24"/>
          <w:szCs w:val="24"/>
        </w:rPr>
        <w:t>с</w:t>
      </w:r>
      <w:r w:rsidR="00F0673C" w:rsidRPr="00BA0FED">
        <w:rPr>
          <w:color w:val="000000"/>
        </w:rPr>
        <w:t xml:space="preserve"> </w:t>
      </w:r>
      <w:r w:rsidR="00F0673C" w:rsidRPr="00BA0FED">
        <w:rPr>
          <w:color w:val="000000"/>
          <w:sz w:val="24"/>
          <w:szCs w:val="24"/>
        </w:rPr>
        <w:t>п.</w:t>
      </w:r>
      <w:r w:rsidR="00F9392B">
        <w:rPr>
          <w:color w:val="000000"/>
          <w:sz w:val="24"/>
          <w:szCs w:val="24"/>
        </w:rPr>
        <w:t> </w:t>
      </w:r>
      <w:r w:rsidR="00F0673C" w:rsidRPr="00BA0FED">
        <w:rPr>
          <w:color w:val="000000"/>
          <w:sz w:val="24"/>
          <w:szCs w:val="24"/>
        </w:rPr>
        <w:t xml:space="preserve">3.5.213 </w:t>
      </w:r>
      <w:r w:rsidR="00886AB2" w:rsidRPr="00BA0FED">
        <w:rPr>
          <w:color w:val="000000"/>
          <w:sz w:val="24"/>
          <w:szCs w:val="24"/>
        </w:rPr>
        <w:t>Р</w:t>
      </w:r>
      <w:r w:rsidR="00F0673C" w:rsidRPr="00BA0FED">
        <w:rPr>
          <w:color w:val="000000"/>
          <w:sz w:val="24"/>
          <w:szCs w:val="24"/>
        </w:rPr>
        <w:t xml:space="preserve">егиональных норм </w:t>
      </w:r>
      <w:r w:rsidR="00886AB2" w:rsidRPr="00BA0FED">
        <w:rPr>
          <w:color w:val="000000"/>
          <w:sz w:val="24"/>
          <w:szCs w:val="24"/>
        </w:rPr>
        <w:t>г</w:t>
      </w:r>
      <w:r w:rsidR="00F0673C" w:rsidRPr="00BA0FED">
        <w:rPr>
          <w:color w:val="000000"/>
          <w:sz w:val="24"/>
          <w:szCs w:val="24"/>
        </w:rPr>
        <w:t xml:space="preserve">радостроительного проектирования </w:t>
      </w:r>
      <w:r w:rsidR="00886AB2" w:rsidRPr="00BA0FED">
        <w:rPr>
          <w:color w:val="000000"/>
          <w:sz w:val="24"/>
          <w:szCs w:val="24"/>
        </w:rPr>
        <w:t xml:space="preserve">Ленинградской области </w:t>
      </w:r>
      <w:r w:rsidR="00F0673C" w:rsidRPr="00BA0FED">
        <w:rPr>
          <w:color w:val="000000"/>
          <w:sz w:val="24"/>
          <w:szCs w:val="24"/>
        </w:rPr>
        <w:t>на 1 очередь строительства - 305 автомобилей на 1000 жителей, на расчетный срок – 411 автомобилей на 1000 жителей</w:t>
      </w:r>
      <w:r w:rsidR="00886BD8" w:rsidRPr="00BA0FED">
        <w:rPr>
          <w:color w:val="000000"/>
          <w:sz w:val="24"/>
          <w:szCs w:val="24"/>
        </w:rPr>
        <w:t>.</w:t>
      </w:r>
    </w:p>
    <w:p w:rsidR="00886BD8" w:rsidRPr="00BA0FED" w:rsidRDefault="00886BD8" w:rsidP="005E6DAC">
      <w:pPr>
        <w:suppressAutoHyphens w:val="0"/>
        <w:overflowPunct/>
        <w:autoSpaceDE/>
        <w:ind w:firstLine="708"/>
        <w:jc w:val="both"/>
        <w:textAlignment w:val="auto"/>
        <w:rPr>
          <w:color w:val="000000"/>
          <w:sz w:val="24"/>
          <w:szCs w:val="24"/>
        </w:rPr>
      </w:pPr>
      <w:r w:rsidRPr="00BA0FED">
        <w:rPr>
          <w:color w:val="000000"/>
          <w:sz w:val="24"/>
          <w:szCs w:val="24"/>
        </w:rPr>
        <w:t xml:space="preserve">Расчет количества легковых автомобилей </w:t>
      </w:r>
      <w:r w:rsidR="00294851" w:rsidRPr="00BA0FED">
        <w:rPr>
          <w:color w:val="000000"/>
          <w:sz w:val="24"/>
          <w:szCs w:val="24"/>
        </w:rPr>
        <w:t>срок по нас</w:t>
      </w:r>
      <w:r w:rsidR="00294851" w:rsidRPr="00BA0FED">
        <w:rPr>
          <w:color w:val="000000"/>
          <w:sz w:val="24"/>
          <w:szCs w:val="24"/>
        </w:rPr>
        <w:t>е</w:t>
      </w:r>
      <w:r w:rsidR="00294851" w:rsidRPr="00BA0FED">
        <w:rPr>
          <w:color w:val="000000"/>
          <w:sz w:val="24"/>
          <w:szCs w:val="24"/>
        </w:rPr>
        <w:t xml:space="preserve">ленным пунктам </w:t>
      </w:r>
      <w:r w:rsidR="00E60868" w:rsidRPr="00BA0FED">
        <w:rPr>
          <w:color w:val="000000"/>
          <w:sz w:val="24"/>
          <w:szCs w:val="24"/>
        </w:rPr>
        <w:t>Губаницкого</w:t>
      </w:r>
      <w:r w:rsidR="009878BD" w:rsidRPr="00BA0FED">
        <w:rPr>
          <w:color w:val="000000"/>
          <w:sz w:val="24"/>
          <w:szCs w:val="24"/>
        </w:rPr>
        <w:t xml:space="preserve"> сельского поселения</w:t>
      </w:r>
      <w:r w:rsidR="008F0185" w:rsidRPr="00BA0FED">
        <w:rPr>
          <w:color w:val="000000"/>
          <w:sz w:val="24"/>
          <w:szCs w:val="24"/>
        </w:rPr>
        <w:t xml:space="preserve"> </w:t>
      </w:r>
      <w:r w:rsidRPr="00BA0FED">
        <w:rPr>
          <w:color w:val="000000"/>
          <w:sz w:val="24"/>
          <w:szCs w:val="24"/>
        </w:rPr>
        <w:t>на первую очередь и расчетный срок представлен в таблице 4.2.2 –</w:t>
      </w:r>
    </w:p>
    <w:p w:rsidR="00674B08" w:rsidRPr="00BA0FED" w:rsidRDefault="00674B08" w:rsidP="00F9392B">
      <w:pPr>
        <w:suppressAutoHyphens w:val="0"/>
        <w:overflowPunct/>
        <w:autoSpaceDE/>
        <w:spacing w:line="360" w:lineRule="auto"/>
        <w:jc w:val="right"/>
        <w:textAlignment w:val="auto"/>
        <w:rPr>
          <w:color w:val="000000"/>
          <w:sz w:val="24"/>
          <w:szCs w:val="24"/>
        </w:rPr>
      </w:pPr>
      <w:r w:rsidRPr="00BA0FED">
        <w:rPr>
          <w:color w:val="000000"/>
          <w:sz w:val="24"/>
          <w:szCs w:val="24"/>
        </w:rPr>
        <w:t>Таблица 4.2.2</w:t>
      </w:r>
    </w:p>
    <w:tbl>
      <w:tblPr>
        <w:tblStyle w:val="affd"/>
        <w:tblW w:w="0" w:type="auto"/>
        <w:tblInd w:w="108" w:type="dxa"/>
        <w:tblLayout w:type="fixed"/>
        <w:tblLook w:val="01E0" w:firstRow="1" w:lastRow="1" w:firstColumn="1" w:lastColumn="1" w:noHBand="0" w:noVBand="0"/>
      </w:tblPr>
      <w:tblGrid>
        <w:gridCol w:w="701"/>
        <w:gridCol w:w="3268"/>
        <w:gridCol w:w="1346"/>
        <w:gridCol w:w="1347"/>
        <w:gridCol w:w="1347"/>
        <w:gridCol w:w="1347"/>
      </w:tblGrid>
      <w:tr w:rsidR="00674B08" w:rsidRPr="00BA0FED" w:rsidTr="00F9392B">
        <w:trPr>
          <w:tblHeader/>
        </w:trPr>
        <w:tc>
          <w:tcPr>
            <w:tcW w:w="701" w:type="dxa"/>
            <w:vMerge w:val="restart"/>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 п/п</w:t>
            </w:r>
          </w:p>
        </w:tc>
        <w:tc>
          <w:tcPr>
            <w:tcW w:w="3268" w:type="dxa"/>
            <w:vMerge w:val="restart"/>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Нас</w:t>
            </w:r>
            <w:r w:rsidRPr="00BA0FED">
              <w:rPr>
                <w:color w:val="000000"/>
                <w:sz w:val="22"/>
                <w:szCs w:val="22"/>
              </w:rPr>
              <w:t>е</w:t>
            </w:r>
            <w:r w:rsidRPr="00BA0FED">
              <w:rPr>
                <w:color w:val="000000"/>
                <w:sz w:val="22"/>
                <w:szCs w:val="22"/>
              </w:rPr>
              <w:t>ленный пункт</w:t>
            </w:r>
          </w:p>
        </w:tc>
        <w:tc>
          <w:tcPr>
            <w:tcW w:w="2693" w:type="dxa"/>
            <w:gridSpan w:val="2"/>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 xml:space="preserve">Население, </w:t>
            </w:r>
            <w:r w:rsidR="0045738D" w:rsidRPr="00BA0FED">
              <w:rPr>
                <w:color w:val="000000"/>
                <w:sz w:val="22"/>
                <w:szCs w:val="22"/>
              </w:rPr>
              <w:t xml:space="preserve">тыс. </w:t>
            </w:r>
            <w:r w:rsidRPr="00BA0FED">
              <w:rPr>
                <w:color w:val="000000"/>
                <w:sz w:val="22"/>
                <w:szCs w:val="22"/>
              </w:rPr>
              <w:t>чел</w:t>
            </w:r>
          </w:p>
        </w:tc>
        <w:tc>
          <w:tcPr>
            <w:tcW w:w="2694" w:type="dxa"/>
            <w:gridSpan w:val="2"/>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Количество</w:t>
            </w:r>
          </w:p>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легковых авт</w:t>
            </w:r>
            <w:r w:rsidRPr="00BA0FED">
              <w:rPr>
                <w:color w:val="000000"/>
                <w:sz w:val="22"/>
                <w:szCs w:val="22"/>
              </w:rPr>
              <w:t>о</w:t>
            </w:r>
            <w:r w:rsidRPr="00BA0FED">
              <w:rPr>
                <w:color w:val="000000"/>
                <w:sz w:val="22"/>
                <w:szCs w:val="22"/>
              </w:rPr>
              <w:t>мобилей, шт.</w:t>
            </w:r>
          </w:p>
        </w:tc>
      </w:tr>
      <w:tr w:rsidR="00674B08" w:rsidRPr="00BA0FED" w:rsidTr="00F9392B">
        <w:trPr>
          <w:tblHeader/>
        </w:trPr>
        <w:tc>
          <w:tcPr>
            <w:tcW w:w="701" w:type="dxa"/>
            <w:vMerge/>
            <w:vAlign w:val="center"/>
          </w:tcPr>
          <w:p w:rsidR="00674B08" w:rsidRPr="00BA0FED" w:rsidRDefault="00674B08" w:rsidP="00674B08">
            <w:pPr>
              <w:suppressAutoHyphens w:val="0"/>
              <w:overflowPunct/>
              <w:autoSpaceDE/>
              <w:jc w:val="center"/>
              <w:textAlignment w:val="auto"/>
              <w:rPr>
                <w:color w:val="000000"/>
                <w:sz w:val="22"/>
                <w:szCs w:val="22"/>
              </w:rPr>
            </w:pPr>
          </w:p>
        </w:tc>
        <w:tc>
          <w:tcPr>
            <w:tcW w:w="3268" w:type="dxa"/>
            <w:vMerge/>
            <w:vAlign w:val="center"/>
          </w:tcPr>
          <w:p w:rsidR="00674B08" w:rsidRPr="00BA0FED" w:rsidRDefault="00674B08" w:rsidP="00674B08">
            <w:pPr>
              <w:suppressAutoHyphens w:val="0"/>
              <w:overflowPunct/>
              <w:autoSpaceDE/>
              <w:jc w:val="center"/>
              <w:textAlignment w:val="auto"/>
              <w:rPr>
                <w:color w:val="000000"/>
                <w:sz w:val="22"/>
                <w:szCs w:val="22"/>
              </w:rPr>
            </w:pPr>
          </w:p>
        </w:tc>
        <w:tc>
          <w:tcPr>
            <w:tcW w:w="1346" w:type="dxa"/>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1 очередь</w:t>
            </w:r>
          </w:p>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2020 год</w:t>
            </w:r>
          </w:p>
        </w:tc>
        <w:tc>
          <w:tcPr>
            <w:tcW w:w="1347" w:type="dxa"/>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Расчетный срок</w:t>
            </w:r>
          </w:p>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203</w:t>
            </w:r>
            <w:r w:rsidR="004A2D62" w:rsidRPr="00BA0FED">
              <w:rPr>
                <w:color w:val="000000"/>
                <w:sz w:val="22"/>
                <w:szCs w:val="22"/>
              </w:rPr>
              <w:t>5</w:t>
            </w:r>
            <w:r w:rsidRPr="00BA0FED">
              <w:rPr>
                <w:color w:val="000000"/>
                <w:sz w:val="22"/>
                <w:szCs w:val="22"/>
              </w:rPr>
              <w:t xml:space="preserve"> год</w:t>
            </w:r>
          </w:p>
        </w:tc>
        <w:tc>
          <w:tcPr>
            <w:tcW w:w="1347" w:type="dxa"/>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1 очередь</w:t>
            </w:r>
          </w:p>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2020 год</w:t>
            </w:r>
          </w:p>
        </w:tc>
        <w:tc>
          <w:tcPr>
            <w:tcW w:w="1347" w:type="dxa"/>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Расчетный срок</w:t>
            </w:r>
          </w:p>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203</w:t>
            </w:r>
            <w:r w:rsidR="004A2D62" w:rsidRPr="00BA0FED">
              <w:rPr>
                <w:color w:val="000000"/>
                <w:sz w:val="22"/>
                <w:szCs w:val="22"/>
              </w:rPr>
              <w:t>5</w:t>
            </w:r>
            <w:r w:rsidRPr="00BA0FED">
              <w:rPr>
                <w:color w:val="000000"/>
                <w:sz w:val="22"/>
                <w:szCs w:val="22"/>
              </w:rPr>
              <w:t xml:space="preserve"> год</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1</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Будино</w:t>
            </w:r>
          </w:p>
        </w:tc>
        <w:tc>
          <w:tcPr>
            <w:tcW w:w="1346" w:type="dxa"/>
          </w:tcPr>
          <w:p w:rsidR="00BC6FE1" w:rsidRPr="00BC6FE1" w:rsidRDefault="00BC6FE1" w:rsidP="00BC6FE1">
            <w:pPr>
              <w:jc w:val="center"/>
              <w:rPr>
                <w:sz w:val="22"/>
                <w:szCs w:val="22"/>
              </w:rPr>
            </w:pPr>
            <w:r w:rsidRPr="00BC6FE1">
              <w:rPr>
                <w:sz w:val="22"/>
                <w:szCs w:val="22"/>
              </w:rPr>
              <w:t>0,15</w:t>
            </w:r>
          </w:p>
        </w:tc>
        <w:tc>
          <w:tcPr>
            <w:tcW w:w="1347" w:type="dxa"/>
          </w:tcPr>
          <w:p w:rsidR="00BC6FE1" w:rsidRPr="00BC6FE1" w:rsidRDefault="00BC6FE1" w:rsidP="00BC6FE1">
            <w:pPr>
              <w:jc w:val="center"/>
              <w:rPr>
                <w:sz w:val="22"/>
                <w:szCs w:val="22"/>
              </w:rPr>
            </w:pPr>
            <w:r w:rsidRPr="00BC6FE1">
              <w:rPr>
                <w:sz w:val="22"/>
                <w:szCs w:val="22"/>
              </w:rPr>
              <w:t>0,27</w:t>
            </w:r>
          </w:p>
        </w:tc>
        <w:tc>
          <w:tcPr>
            <w:tcW w:w="1347" w:type="dxa"/>
          </w:tcPr>
          <w:p w:rsidR="00BC6FE1" w:rsidRPr="00BC6FE1" w:rsidRDefault="00BC6FE1" w:rsidP="00BC6FE1">
            <w:pPr>
              <w:jc w:val="center"/>
              <w:rPr>
                <w:sz w:val="22"/>
                <w:szCs w:val="22"/>
              </w:rPr>
            </w:pPr>
            <w:r w:rsidRPr="00BC6FE1">
              <w:rPr>
                <w:sz w:val="22"/>
                <w:szCs w:val="22"/>
              </w:rPr>
              <w:t>46</w:t>
            </w:r>
          </w:p>
        </w:tc>
        <w:tc>
          <w:tcPr>
            <w:tcW w:w="1347" w:type="dxa"/>
          </w:tcPr>
          <w:p w:rsidR="00BC6FE1" w:rsidRPr="00BC6FE1" w:rsidRDefault="00BC6FE1" w:rsidP="00BC6FE1">
            <w:pPr>
              <w:jc w:val="center"/>
              <w:rPr>
                <w:sz w:val="22"/>
                <w:szCs w:val="22"/>
              </w:rPr>
            </w:pPr>
            <w:r w:rsidRPr="00BC6FE1">
              <w:rPr>
                <w:sz w:val="22"/>
                <w:szCs w:val="22"/>
              </w:rPr>
              <w:t>111</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2</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Везиково</w:t>
            </w:r>
          </w:p>
        </w:tc>
        <w:tc>
          <w:tcPr>
            <w:tcW w:w="1346" w:type="dxa"/>
          </w:tcPr>
          <w:p w:rsidR="00BC6FE1" w:rsidRPr="00BC6FE1" w:rsidRDefault="00BC6FE1" w:rsidP="00BC6FE1">
            <w:pPr>
              <w:jc w:val="center"/>
              <w:rPr>
                <w:sz w:val="22"/>
                <w:szCs w:val="22"/>
              </w:rPr>
            </w:pPr>
            <w:r w:rsidRPr="00BC6FE1">
              <w:rPr>
                <w:sz w:val="22"/>
                <w:szCs w:val="22"/>
              </w:rPr>
              <w:t>0,02</w:t>
            </w:r>
          </w:p>
        </w:tc>
        <w:tc>
          <w:tcPr>
            <w:tcW w:w="1347" w:type="dxa"/>
          </w:tcPr>
          <w:p w:rsidR="00BC6FE1" w:rsidRPr="00BC6FE1" w:rsidRDefault="00BC6FE1" w:rsidP="00BC6FE1">
            <w:pPr>
              <w:jc w:val="center"/>
              <w:rPr>
                <w:sz w:val="22"/>
                <w:szCs w:val="22"/>
              </w:rPr>
            </w:pPr>
            <w:r w:rsidRPr="00BC6FE1">
              <w:rPr>
                <w:sz w:val="22"/>
                <w:szCs w:val="22"/>
              </w:rPr>
              <w:t>0,02</w:t>
            </w:r>
          </w:p>
        </w:tc>
        <w:tc>
          <w:tcPr>
            <w:tcW w:w="1347" w:type="dxa"/>
          </w:tcPr>
          <w:p w:rsidR="00BC6FE1" w:rsidRPr="00BC6FE1" w:rsidRDefault="00BC6FE1" w:rsidP="00BC6FE1">
            <w:pPr>
              <w:jc w:val="center"/>
              <w:rPr>
                <w:sz w:val="22"/>
                <w:szCs w:val="22"/>
              </w:rPr>
            </w:pPr>
            <w:r w:rsidRPr="00BC6FE1">
              <w:rPr>
                <w:sz w:val="22"/>
                <w:szCs w:val="22"/>
              </w:rPr>
              <w:t>6</w:t>
            </w:r>
          </w:p>
        </w:tc>
        <w:tc>
          <w:tcPr>
            <w:tcW w:w="1347" w:type="dxa"/>
          </w:tcPr>
          <w:p w:rsidR="00BC6FE1" w:rsidRPr="00BC6FE1" w:rsidRDefault="00BC6FE1" w:rsidP="00BC6FE1">
            <w:pPr>
              <w:jc w:val="center"/>
              <w:rPr>
                <w:sz w:val="22"/>
                <w:szCs w:val="22"/>
              </w:rPr>
            </w:pPr>
            <w:r w:rsidRPr="00BC6FE1">
              <w:rPr>
                <w:sz w:val="22"/>
                <w:szCs w:val="22"/>
              </w:rPr>
              <w:t>8</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3</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Волгово</w:t>
            </w:r>
          </w:p>
        </w:tc>
        <w:tc>
          <w:tcPr>
            <w:tcW w:w="1346" w:type="dxa"/>
          </w:tcPr>
          <w:p w:rsidR="00BC6FE1" w:rsidRPr="00BC6FE1" w:rsidRDefault="00BC6FE1" w:rsidP="00BC6FE1">
            <w:pPr>
              <w:jc w:val="center"/>
              <w:rPr>
                <w:sz w:val="22"/>
                <w:szCs w:val="22"/>
              </w:rPr>
            </w:pPr>
            <w:r w:rsidRPr="00BC6FE1">
              <w:rPr>
                <w:sz w:val="22"/>
                <w:szCs w:val="22"/>
              </w:rPr>
              <w:t>0,14</w:t>
            </w:r>
          </w:p>
        </w:tc>
        <w:tc>
          <w:tcPr>
            <w:tcW w:w="1347" w:type="dxa"/>
          </w:tcPr>
          <w:p w:rsidR="00BC6FE1" w:rsidRPr="00BC6FE1" w:rsidRDefault="00BC6FE1" w:rsidP="00BC6FE1">
            <w:pPr>
              <w:jc w:val="center"/>
              <w:rPr>
                <w:sz w:val="22"/>
                <w:szCs w:val="22"/>
              </w:rPr>
            </w:pPr>
            <w:r w:rsidRPr="00BC6FE1">
              <w:rPr>
                <w:sz w:val="22"/>
                <w:szCs w:val="22"/>
              </w:rPr>
              <w:t>0,14</w:t>
            </w:r>
          </w:p>
        </w:tc>
        <w:tc>
          <w:tcPr>
            <w:tcW w:w="1347" w:type="dxa"/>
          </w:tcPr>
          <w:p w:rsidR="00BC6FE1" w:rsidRPr="00BC6FE1" w:rsidRDefault="00BC6FE1" w:rsidP="00BC6FE1">
            <w:pPr>
              <w:jc w:val="center"/>
              <w:rPr>
                <w:sz w:val="22"/>
                <w:szCs w:val="22"/>
              </w:rPr>
            </w:pPr>
            <w:r w:rsidRPr="00BC6FE1">
              <w:rPr>
                <w:sz w:val="22"/>
                <w:szCs w:val="22"/>
              </w:rPr>
              <w:t>43</w:t>
            </w:r>
          </w:p>
        </w:tc>
        <w:tc>
          <w:tcPr>
            <w:tcW w:w="1347" w:type="dxa"/>
          </w:tcPr>
          <w:p w:rsidR="00BC6FE1" w:rsidRPr="00BC6FE1" w:rsidRDefault="00BC6FE1" w:rsidP="00BC6FE1">
            <w:pPr>
              <w:jc w:val="center"/>
              <w:rPr>
                <w:sz w:val="22"/>
                <w:szCs w:val="22"/>
              </w:rPr>
            </w:pPr>
            <w:r w:rsidRPr="00BC6FE1">
              <w:rPr>
                <w:sz w:val="22"/>
                <w:szCs w:val="22"/>
              </w:rPr>
              <w:t>58</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4</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Горки</w:t>
            </w:r>
          </w:p>
        </w:tc>
        <w:tc>
          <w:tcPr>
            <w:tcW w:w="1346" w:type="dxa"/>
          </w:tcPr>
          <w:p w:rsidR="00BC6FE1" w:rsidRPr="00BC6FE1" w:rsidRDefault="00BC6FE1" w:rsidP="00BC6FE1">
            <w:pPr>
              <w:jc w:val="center"/>
              <w:rPr>
                <w:sz w:val="22"/>
                <w:szCs w:val="22"/>
              </w:rPr>
            </w:pPr>
            <w:r w:rsidRPr="00BC6FE1">
              <w:rPr>
                <w:sz w:val="22"/>
                <w:szCs w:val="22"/>
              </w:rPr>
              <w:t>0,04</w:t>
            </w:r>
          </w:p>
        </w:tc>
        <w:tc>
          <w:tcPr>
            <w:tcW w:w="1347" w:type="dxa"/>
          </w:tcPr>
          <w:p w:rsidR="00BC6FE1" w:rsidRPr="00BC6FE1" w:rsidRDefault="00BC6FE1" w:rsidP="00BC6FE1">
            <w:pPr>
              <w:jc w:val="center"/>
              <w:rPr>
                <w:sz w:val="22"/>
                <w:szCs w:val="22"/>
              </w:rPr>
            </w:pPr>
            <w:r w:rsidRPr="00BC6FE1">
              <w:rPr>
                <w:sz w:val="22"/>
                <w:szCs w:val="22"/>
              </w:rPr>
              <w:t>0,11</w:t>
            </w:r>
          </w:p>
        </w:tc>
        <w:tc>
          <w:tcPr>
            <w:tcW w:w="1347" w:type="dxa"/>
          </w:tcPr>
          <w:p w:rsidR="00BC6FE1" w:rsidRPr="00BC6FE1" w:rsidRDefault="00BC6FE1" w:rsidP="00BC6FE1">
            <w:pPr>
              <w:jc w:val="center"/>
              <w:rPr>
                <w:sz w:val="22"/>
                <w:szCs w:val="22"/>
              </w:rPr>
            </w:pPr>
            <w:r w:rsidRPr="00BC6FE1">
              <w:rPr>
                <w:sz w:val="22"/>
                <w:szCs w:val="22"/>
              </w:rPr>
              <w:t>12</w:t>
            </w:r>
          </w:p>
        </w:tc>
        <w:tc>
          <w:tcPr>
            <w:tcW w:w="1347" w:type="dxa"/>
          </w:tcPr>
          <w:p w:rsidR="00BC6FE1" w:rsidRPr="00BC6FE1" w:rsidRDefault="00BC6FE1" w:rsidP="00BC6FE1">
            <w:pPr>
              <w:jc w:val="center"/>
              <w:rPr>
                <w:sz w:val="22"/>
                <w:szCs w:val="22"/>
              </w:rPr>
            </w:pPr>
            <w:r w:rsidRPr="00BC6FE1">
              <w:rPr>
                <w:sz w:val="22"/>
                <w:szCs w:val="22"/>
              </w:rPr>
              <w:t>45</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5</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Губаницы</w:t>
            </w:r>
          </w:p>
        </w:tc>
        <w:tc>
          <w:tcPr>
            <w:tcW w:w="1346" w:type="dxa"/>
          </w:tcPr>
          <w:p w:rsidR="00BC6FE1" w:rsidRPr="00BC6FE1" w:rsidRDefault="00BC6FE1" w:rsidP="00BC6FE1">
            <w:pPr>
              <w:jc w:val="center"/>
              <w:rPr>
                <w:sz w:val="22"/>
                <w:szCs w:val="22"/>
              </w:rPr>
            </w:pPr>
            <w:r w:rsidRPr="00BC6FE1">
              <w:rPr>
                <w:sz w:val="22"/>
                <w:szCs w:val="22"/>
              </w:rPr>
              <w:t>0,37</w:t>
            </w:r>
          </w:p>
        </w:tc>
        <w:tc>
          <w:tcPr>
            <w:tcW w:w="1347" w:type="dxa"/>
          </w:tcPr>
          <w:p w:rsidR="00BC6FE1" w:rsidRPr="00BC6FE1" w:rsidRDefault="00BC6FE1" w:rsidP="00BC6FE1">
            <w:pPr>
              <w:jc w:val="center"/>
              <w:rPr>
                <w:sz w:val="22"/>
                <w:szCs w:val="22"/>
              </w:rPr>
            </w:pPr>
            <w:r w:rsidRPr="00BC6FE1">
              <w:rPr>
                <w:sz w:val="22"/>
                <w:szCs w:val="22"/>
              </w:rPr>
              <w:t>0,40</w:t>
            </w:r>
          </w:p>
        </w:tc>
        <w:tc>
          <w:tcPr>
            <w:tcW w:w="1347" w:type="dxa"/>
          </w:tcPr>
          <w:p w:rsidR="00BC6FE1" w:rsidRPr="00BC6FE1" w:rsidRDefault="00BC6FE1" w:rsidP="00BC6FE1">
            <w:pPr>
              <w:jc w:val="center"/>
              <w:rPr>
                <w:sz w:val="22"/>
                <w:szCs w:val="22"/>
              </w:rPr>
            </w:pPr>
            <w:r w:rsidRPr="00BC6FE1">
              <w:rPr>
                <w:sz w:val="22"/>
                <w:szCs w:val="22"/>
              </w:rPr>
              <w:t>113</w:t>
            </w:r>
          </w:p>
        </w:tc>
        <w:tc>
          <w:tcPr>
            <w:tcW w:w="1347" w:type="dxa"/>
          </w:tcPr>
          <w:p w:rsidR="00BC6FE1" w:rsidRPr="00BC6FE1" w:rsidRDefault="00BC6FE1" w:rsidP="00BC6FE1">
            <w:pPr>
              <w:jc w:val="center"/>
              <w:rPr>
                <w:sz w:val="22"/>
                <w:szCs w:val="22"/>
              </w:rPr>
            </w:pPr>
            <w:r w:rsidRPr="00BC6FE1">
              <w:rPr>
                <w:sz w:val="22"/>
                <w:szCs w:val="22"/>
              </w:rPr>
              <w:t>164</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6</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Котино</w:t>
            </w:r>
          </w:p>
        </w:tc>
        <w:tc>
          <w:tcPr>
            <w:tcW w:w="1346" w:type="dxa"/>
          </w:tcPr>
          <w:p w:rsidR="00BC6FE1" w:rsidRPr="00BC6FE1" w:rsidRDefault="00BC6FE1" w:rsidP="00BC6FE1">
            <w:pPr>
              <w:jc w:val="center"/>
              <w:rPr>
                <w:sz w:val="22"/>
                <w:szCs w:val="22"/>
              </w:rPr>
            </w:pPr>
            <w:r w:rsidRPr="00BC6FE1">
              <w:rPr>
                <w:sz w:val="22"/>
                <w:szCs w:val="22"/>
              </w:rPr>
              <w:t>0,01</w:t>
            </w:r>
          </w:p>
        </w:tc>
        <w:tc>
          <w:tcPr>
            <w:tcW w:w="1347" w:type="dxa"/>
          </w:tcPr>
          <w:p w:rsidR="00BC6FE1" w:rsidRPr="00BC6FE1" w:rsidRDefault="00BC6FE1" w:rsidP="00BC6FE1">
            <w:pPr>
              <w:jc w:val="center"/>
              <w:rPr>
                <w:sz w:val="22"/>
                <w:szCs w:val="22"/>
              </w:rPr>
            </w:pPr>
            <w:r w:rsidRPr="00BC6FE1">
              <w:rPr>
                <w:sz w:val="22"/>
                <w:szCs w:val="22"/>
              </w:rPr>
              <w:t>0,01</w:t>
            </w:r>
          </w:p>
        </w:tc>
        <w:tc>
          <w:tcPr>
            <w:tcW w:w="1347" w:type="dxa"/>
          </w:tcPr>
          <w:p w:rsidR="00BC6FE1" w:rsidRPr="00BC6FE1" w:rsidRDefault="00BC6FE1" w:rsidP="00BC6FE1">
            <w:pPr>
              <w:jc w:val="center"/>
              <w:rPr>
                <w:sz w:val="22"/>
                <w:szCs w:val="22"/>
              </w:rPr>
            </w:pPr>
            <w:r w:rsidRPr="00BC6FE1">
              <w:rPr>
                <w:sz w:val="22"/>
                <w:szCs w:val="22"/>
              </w:rPr>
              <w:t>3</w:t>
            </w:r>
          </w:p>
        </w:tc>
        <w:tc>
          <w:tcPr>
            <w:tcW w:w="1347" w:type="dxa"/>
          </w:tcPr>
          <w:p w:rsidR="00BC6FE1" w:rsidRPr="00BC6FE1" w:rsidRDefault="00BC6FE1" w:rsidP="00BC6FE1">
            <w:pPr>
              <w:jc w:val="center"/>
              <w:rPr>
                <w:sz w:val="22"/>
                <w:szCs w:val="22"/>
              </w:rPr>
            </w:pPr>
            <w:r w:rsidRPr="00BC6FE1">
              <w:rPr>
                <w:sz w:val="22"/>
                <w:szCs w:val="22"/>
              </w:rPr>
              <w:t>4</w:t>
            </w:r>
          </w:p>
        </w:tc>
      </w:tr>
      <w:tr w:rsidR="00BC6FE1" w:rsidRPr="00BA0FED" w:rsidTr="00F9392B">
        <w:trPr>
          <w:trHeight w:val="290"/>
        </w:trPr>
        <w:tc>
          <w:tcPr>
            <w:tcW w:w="701" w:type="dxa"/>
          </w:tcPr>
          <w:p w:rsidR="00BC6FE1" w:rsidRPr="00BA0FED" w:rsidRDefault="00BC6FE1" w:rsidP="00BC6FE1">
            <w:pPr>
              <w:jc w:val="center"/>
              <w:rPr>
                <w:color w:val="000000"/>
                <w:sz w:val="22"/>
                <w:szCs w:val="22"/>
              </w:rPr>
            </w:pPr>
            <w:r w:rsidRPr="00BA0FED">
              <w:rPr>
                <w:color w:val="000000"/>
                <w:sz w:val="22"/>
                <w:szCs w:val="22"/>
              </w:rPr>
              <w:t>7</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Красные Череповицы</w:t>
            </w:r>
          </w:p>
        </w:tc>
        <w:tc>
          <w:tcPr>
            <w:tcW w:w="1346" w:type="dxa"/>
          </w:tcPr>
          <w:p w:rsidR="00BC6FE1" w:rsidRPr="00BC6FE1" w:rsidRDefault="00BC6FE1" w:rsidP="00BC6FE1">
            <w:pPr>
              <w:jc w:val="center"/>
              <w:rPr>
                <w:sz w:val="22"/>
                <w:szCs w:val="22"/>
              </w:rPr>
            </w:pPr>
            <w:r w:rsidRPr="00BC6FE1">
              <w:rPr>
                <w:sz w:val="22"/>
                <w:szCs w:val="22"/>
              </w:rPr>
              <w:t>0,33</w:t>
            </w:r>
          </w:p>
        </w:tc>
        <w:tc>
          <w:tcPr>
            <w:tcW w:w="1347" w:type="dxa"/>
          </w:tcPr>
          <w:p w:rsidR="00BC6FE1" w:rsidRPr="00BC6FE1" w:rsidRDefault="00BC6FE1" w:rsidP="00BC6FE1">
            <w:pPr>
              <w:jc w:val="center"/>
              <w:rPr>
                <w:sz w:val="22"/>
                <w:szCs w:val="22"/>
              </w:rPr>
            </w:pPr>
            <w:r w:rsidRPr="00BC6FE1">
              <w:rPr>
                <w:sz w:val="22"/>
                <w:szCs w:val="22"/>
              </w:rPr>
              <w:t>0,38</w:t>
            </w:r>
          </w:p>
        </w:tc>
        <w:tc>
          <w:tcPr>
            <w:tcW w:w="1347" w:type="dxa"/>
          </w:tcPr>
          <w:p w:rsidR="00BC6FE1" w:rsidRPr="00BC6FE1" w:rsidRDefault="00BC6FE1" w:rsidP="00BC6FE1">
            <w:pPr>
              <w:jc w:val="center"/>
              <w:rPr>
                <w:sz w:val="22"/>
                <w:szCs w:val="22"/>
              </w:rPr>
            </w:pPr>
            <w:r w:rsidRPr="00BC6FE1">
              <w:rPr>
                <w:sz w:val="22"/>
                <w:szCs w:val="22"/>
              </w:rPr>
              <w:t>101</w:t>
            </w:r>
          </w:p>
        </w:tc>
        <w:tc>
          <w:tcPr>
            <w:tcW w:w="1347" w:type="dxa"/>
          </w:tcPr>
          <w:p w:rsidR="00BC6FE1" w:rsidRPr="00BC6FE1" w:rsidRDefault="00BC6FE1" w:rsidP="00BC6FE1">
            <w:pPr>
              <w:jc w:val="center"/>
              <w:rPr>
                <w:sz w:val="22"/>
                <w:szCs w:val="22"/>
              </w:rPr>
            </w:pPr>
            <w:r w:rsidRPr="00BC6FE1">
              <w:rPr>
                <w:sz w:val="22"/>
                <w:szCs w:val="22"/>
              </w:rPr>
              <w:t>156</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8</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Курголово</w:t>
            </w:r>
          </w:p>
        </w:tc>
        <w:tc>
          <w:tcPr>
            <w:tcW w:w="1346" w:type="dxa"/>
          </w:tcPr>
          <w:p w:rsidR="00BC6FE1" w:rsidRPr="00BC6FE1" w:rsidRDefault="00BC6FE1" w:rsidP="00BC6FE1">
            <w:pPr>
              <w:jc w:val="center"/>
              <w:rPr>
                <w:sz w:val="22"/>
                <w:szCs w:val="22"/>
              </w:rPr>
            </w:pPr>
            <w:r w:rsidRPr="00BC6FE1">
              <w:rPr>
                <w:sz w:val="22"/>
                <w:szCs w:val="22"/>
              </w:rPr>
              <w:t>0,05</w:t>
            </w:r>
          </w:p>
        </w:tc>
        <w:tc>
          <w:tcPr>
            <w:tcW w:w="1347" w:type="dxa"/>
          </w:tcPr>
          <w:p w:rsidR="00BC6FE1" w:rsidRPr="00BC6FE1" w:rsidRDefault="00BC6FE1" w:rsidP="00BC6FE1">
            <w:pPr>
              <w:jc w:val="center"/>
              <w:rPr>
                <w:sz w:val="22"/>
                <w:szCs w:val="22"/>
              </w:rPr>
            </w:pPr>
            <w:r w:rsidRPr="00BC6FE1">
              <w:rPr>
                <w:sz w:val="22"/>
                <w:szCs w:val="22"/>
              </w:rPr>
              <w:t>0,05</w:t>
            </w:r>
          </w:p>
        </w:tc>
        <w:tc>
          <w:tcPr>
            <w:tcW w:w="1347" w:type="dxa"/>
          </w:tcPr>
          <w:p w:rsidR="00BC6FE1" w:rsidRPr="00BC6FE1" w:rsidRDefault="00BC6FE1" w:rsidP="00BC6FE1">
            <w:pPr>
              <w:jc w:val="center"/>
              <w:rPr>
                <w:sz w:val="22"/>
                <w:szCs w:val="22"/>
              </w:rPr>
            </w:pPr>
            <w:r w:rsidRPr="00BC6FE1">
              <w:rPr>
                <w:sz w:val="22"/>
                <w:szCs w:val="22"/>
              </w:rPr>
              <w:t>15</w:t>
            </w:r>
          </w:p>
        </w:tc>
        <w:tc>
          <w:tcPr>
            <w:tcW w:w="1347" w:type="dxa"/>
          </w:tcPr>
          <w:p w:rsidR="00BC6FE1" w:rsidRPr="00BC6FE1" w:rsidRDefault="00BC6FE1" w:rsidP="00BC6FE1">
            <w:pPr>
              <w:jc w:val="center"/>
              <w:rPr>
                <w:sz w:val="22"/>
                <w:szCs w:val="22"/>
              </w:rPr>
            </w:pPr>
            <w:r w:rsidRPr="00BC6FE1">
              <w:rPr>
                <w:sz w:val="22"/>
                <w:szCs w:val="22"/>
              </w:rPr>
              <w:t>21</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9</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Муратово</w:t>
            </w:r>
          </w:p>
        </w:tc>
        <w:tc>
          <w:tcPr>
            <w:tcW w:w="1346" w:type="dxa"/>
          </w:tcPr>
          <w:p w:rsidR="00BC6FE1" w:rsidRPr="00BC6FE1" w:rsidRDefault="00BC6FE1" w:rsidP="00BC6FE1">
            <w:pPr>
              <w:jc w:val="center"/>
              <w:rPr>
                <w:sz w:val="22"/>
                <w:szCs w:val="22"/>
              </w:rPr>
            </w:pPr>
            <w:r w:rsidRPr="00BC6FE1">
              <w:rPr>
                <w:sz w:val="22"/>
                <w:szCs w:val="22"/>
              </w:rPr>
              <w:t>0,03</w:t>
            </w:r>
          </w:p>
        </w:tc>
        <w:tc>
          <w:tcPr>
            <w:tcW w:w="1347" w:type="dxa"/>
          </w:tcPr>
          <w:p w:rsidR="00BC6FE1" w:rsidRPr="00BC6FE1" w:rsidRDefault="00BC6FE1" w:rsidP="00BC6FE1">
            <w:pPr>
              <w:jc w:val="center"/>
              <w:rPr>
                <w:sz w:val="22"/>
                <w:szCs w:val="22"/>
              </w:rPr>
            </w:pPr>
            <w:r w:rsidRPr="00BC6FE1">
              <w:rPr>
                <w:sz w:val="22"/>
                <w:szCs w:val="22"/>
              </w:rPr>
              <w:t>0,11</w:t>
            </w:r>
          </w:p>
        </w:tc>
        <w:tc>
          <w:tcPr>
            <w:tcW w:w="1347" w:type="dxa"/>
          </w:tcPr>
          <w:p w:rsidR="00BC6FE1" w:rsidRPr="00BC6FE1" w:rsidRDefault="00BC6FE1" w:rsidP="00BC6FE1">
            <w:pPr>
              <w:jc w:val="center"/>
              <w:rPr>
                <w:sz w:val="22"/>
                <w:szCs w:val="22"/>
              </w:rPr>
            </w:pPr>
            <w:r w:rsidRPr="00BC6FE1">
              <w:rPr>
                <w:sz w:val="22"/>
                <w:szCs w:val="22"/>
              </w:rPr>
              <w:t>9</w:t>
            </w:r>
          </w:p>
        </w:tc>
        <w:tc>
          <w:tcPr>
            <w:tcW w:w="1347" w:type="dxa"/>
          </w:tcPr>
          <w:p w:rsidR="00BC6FE1" w:rsidRPr="00BC6FE1" w:rsidRDefault="00BC6FE1" w:rsidP="00BC6FE1">
            <w:pPr>
              <w:jc w:val="center"/>
              <w:rPr>
                <w:sz w:val="22"/>
                <w:szCs w:val="22"/>
              </w:rPr>
            </w:pPr>
            <w:r w:rsidRPr="00BC6FE1">
              <w:rPr>
                <w:sz w:val="22"/>
                <w:szCs w:val="22"/>
              </w:rPr>
              <w:t>45</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10</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Ожогино</w:t>
            </w:r>
          </w:p>
        </w:tc>
        <w:tc>
          <w:tcPr>
            <w:tcW w:w="1346" w:type="dxa"/>
          </w:tcPr>
          <w:p w:rsidR="00BC6FE1" w:rsidRPr="00BC6FE1" w:rsidRDefault="00BC6FE1" w:rsidP="00BC6FE1">
            <w:pPr>
              <w:jc w:val="center"/>
              <w:rPr>
                <w:sz w:val="22"/>
                <w:szCs w:val="22"/>
              </w:rPr>
            </w:pPr>
            <w:r w:rsidRPr="00BC6FE1">
              <w:rPr>
                <w:sz w:val="22"/>
                <w:szCs w:val="22"/>
              </w:rPr>
              <w:t>0,02</w:t>
            </w:r>
          </w:p>
        </w:tc>
        <w:tc>
          <w:tcPr>
            <w:tcW w:w="1347" w:type="dxa"/>
          </w:tcPr>
          <w:p w:rsidR="00BC6FE1" w:rsidRPr="00BC6FE1" w:rsidRDefault="00BC6FE1" w:rsidP="00BC6FE1">
            <w:pPr>
              <w:jc w:val="center"/>
              <w:rPr>
                <w:sz w:val="22"/>
                <w:szCs w:val="22"/>
              </w:rPr>
            </w:pPr>
            <w:r w:rsidRPr="00BC6FE1">
              <w:rPr>
                <w:sz w:val="22"/>
                <w:szCs w:val="22"/>
              </w:rPr>
              <w:t>0,02</w:t>
            </w:r>
          </w:p>
        </w:tc>
        <w:tc>
          <w:tcPr>
            <w:tcW w:w="1347" w:type="dxa"/>
          </w:tcPr>
          <w:p w:rsidR="00BC6FE1" w:rsidRPr="00BC6FE1" w:rsidRDefault="00BC6FE1" w:rsidP="00BC6FE1">
            <w:pPr>
              <w:jc w:val="center"/>
              <w:rPr>
                <w:sz w:val="22"/>
                <w:szCs w:val="22"/>
              </w:rPr>
            </w:pPr>
            <w:r w:rsidRPr="00BC6FE1">
              <w:rPr>
                <w:sz w:val="22"/>
                <w:szCs w:val="22"/>
              </w:rPr>
              <w:t>6</w:t>
            </w:r>
          </w:p>
        </w:tc>
        <w:tc>
          <w:tcPr>
            <w:tcW w:w="1347" w:type="dxa"/>
          </w:tcPr>
          <w:p w:rsidR="00BC6FE1" w:rsidRPr="00BC6FE1" w:rsidRDefault="00BC6FE1" w:rsidP="00BC6FE1">
            <w:pPr>
              <w:jc w:val="center"/>
              <w:rPr>
                <w:sz w:val="22"/>
                <w:szCs w:val="22"/>
              </w:rPr>
            </w:pPr>
            <w:r w:rsidRPr="00BC6FE1">
              <w:rPr>
                <w:sz w:val="22"/>
                <w:szCs w:val="22"/>
              </w:rPr>
              <w:t>8</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11</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Ржевка</w:t>
            </w:r>
          </w:p>
        </w:tc>
        <w:tc>
          <w:tcPr>
            <w:tcW w:w="1346" w:type="dxa"/>
          </w:tcPr>
          <w:p w:rsidR="00BC6FE1" w:rsidRPr="00BC6FE1" w:rsidRDefault="00BC6FE1" w:rsidP="00BC6FE1">
            <w:pPr>
              <w:jc w:val="center"/>
              <w:rPr>
                <w:sz w:val="22"/>
                <w:szCs w:val="22"/>
              </w:rPr>
            </w:pPr>
            <w:r w:rsidRPr="00BC6FE1">
              <w:rPr>
                <w:sz w:val="22"/>
                <w:szCs w:val="22"/>
              </w:rPr>
              <w:t>0,02</w:t>
            </w:r>
          </w:p>
        </w:tc>
        <w:tc>
          <w:tcPr>
            <w:tcW w:w="1347" w:type="dxa"/>
          </w:tcPr>
          <w:p w:rsidR="00BC6FE1" w:rsidRPr="00BC6FE1" w:rsidRDefault="00BC6FE1" w:rsidP="00BC6FE1">
            <w:pPr>
              <w:jc w:val="center"/>
              <w:rPr>
                <w:sz w:val="22"/>
                <w:szCs w:val="22"/>
              </w:rPr>
            </w:pPr>
            <w:r w:rsidRPr="00BC6FE1">
              <w:rPr>
                <w:sz w:val="22"/>
                <w:szCs w:val="22"/>
              </w:rPr>
              <w:t>0,04</w:t>
            </w:r>
          </w:p>
        </w:tc>
        <w:tc>
          <w:tcPr>
            <w:tcW w:w="1347" w:type="dxa"/>
          </w:tcPr>
          <w:p w:rsidR="00BC6FE1" w:rsidRPr="00BC6FE1" w:rsidRDefault="00BC6FE1" w:rsidP="00BC6FE1">
            <w:pPr>
              <w:jc w:val="center"/>
              <w:rPr>
                <w:sz w:val="22"/>
                <w:szCs w:val="22"/>
              </w:rPr>
            </w:pPr>
            <w:r w:rsidRPr="00BC6FE1">
              <w:rPr>
                <w:sz w:val="22"/>
                <w:szCs w:val="22"/>
              </w:rPr>
              <w:t>6</w:t>
            </w:r>
          </w:p>
        </w:tc>
        <w:tc>
          <w:tcPr>
            <w:tcW w:w="1347" w:type="dxa"/>
          </w:tcPr>
          <w:p w:rsidR="00BC6FE1" w:rsidRPr="00BC6FE1" w:rsidRDefault="00BC6FE1" w:rsidP="00BC6FE1">
            <w:pPr>
              <w:jc w:val="center"/>
              <w:rPr>
                <w:sz w:val="22"/>
                <w:szCs w:val="22"/>
              </w:rPr>
            </w:pPr>
            <w:r w:rsidRPr="00BC6FE1">
              <w:rPr>
                <w:sz w:val="22"/>
                <w:szCs w:val="22"/>
              </w:rPr>
              <w:t>16</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12</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Соколовка</w:t>
            </w:r>
          </w:p>
        </w:tc>
        <w:tc>
          <w:tcPr>
            <w:tcW w:w="1346" w:type="dxa"/>
          </w:tcPr>
          <w:p w:rsidR="00BC6FE1" w:rsidRPr="00BC6FE1" w:rsidRDefault="00BC6FE1" w:rsidP="00BC6FE1">
            <w:pPr>
              <w:jc w:val="center"/>
              <w:rPr>
                <w:sz w:val="22"/>
                <w:szCs w:val="22"/>
              </w:rPr>
            </w:pPr>
            <w:r w:rsidRPr="00BC6FE1">
              <w:rPr>
                <w:sz w:val="22"/>
                <w:szCs w:val="22"/>
              </w:rPr>
              <w:t>0,02</w:t>
            </w:r>
          </w:p>
        </w:tc>
        <w:tc>
          <w:tcPr>
            <w:tcW w:w="1347" w:type="dxa"/>
          </w:tcPr>
          <w:p w:rsidR="00BC6FE1" w:rsidRPr="00BC6FE1" w:rsidRDefault="00BC6FE1" w:rsidP="00BC6FE1">
            <w:pPr>
              <w:jc w:val="center"/>
              <w:rPr>
                <w:sz w:val="22"/>
                <w:szCs w:val="22"/>
              </w:rPr>
            </w:pPr>
            <w:r w:rsidRPr="00BC6FE1">
              <w:rPr>
                <w:sz w:val="22"/>
                <w:szCs w:val="22"/>
              </w:rPr>
              <w:t>0,02</w:t>
            </w:r>
          </w:p>
        </w:tc>
        <w:tc>
          <w:tcPr>
            <w:tcW w:w="1347" w:type="dxa"/>
          </w:tcPr>
          <w:p w:rsidR="00BC6FE1" w:rsidRPr="00BC6FE1" w:rsidRDefault="00BC6FE1" w:rsidP="00BC6FE1">
            <w:pPr>
              <w:jc w:val="center"/>
              <w:rPr>
                <w:sz w:val="22"/>
                <w:szCs w:val="22"/>
              </w:rPr>
            </w:pPr>
            <w:r w:rsidRPr="00BC6FE1">
              <w:rPr>
                <w:sz w:val="22"/>
                <w:szCs w:val="22"/>
              </w:rPr>
              <w:t>6</w:t>
            </w:r>
          </w:p>
        </w:tc>
        <w:tc>
          <w:tcPr>
            <w:tcW w:w="1347" w:type="dxa"/>
          </w:tcPr>
          <w:p w:rsidR="00BC6FE1" w:rsidRPr="00BC6FE1" w:rsidRDefault="00BC6FE1" w:rsidP="00BC6FE1">
            <w:pPr>
              <w:jc w:val="center"/>
              <w:rPr>
                <w:sz w:val="22"/>
                <w:szCs w:val="22"/>
              </w:rPr>
            </w:pPr>
            <w:r w:rsidRPr="00BC6FE1">
              <w:rPr>
                <w:sz w:val="22"/>
                <w:szCs w:val="22"/>
              </w:rPr>
              <w:t>8</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13</w:t>
            </w:r>
          </w:p>
        </w:tc>
        <w:tc>
          <w:tcPr>
            <w:tcW w:w="3268" w:type="dxa"/>
          </w:tcPr>
          <w:p w:rsidR="00BC6FE1" w:rsidRPr="00BA0FED" w:rsidRDefault="00BC6FE1" w:rsidP="00BC6FE1">
            <w:pPr>
              <w:pStyle w:val="af8"/>
              <w:snapToGrid w:val="0"/>
              <w:ind w:right="210"/>
              <w:rPr>
                <w:sz w:val="22"/>
                <w:szCs w:val="22"/>
              </w:rPr>
            </w:pPr>
            <w:r w:rsidRPr="00BA0FED">
              <w:rPr>
                <w:sz w:val="22"/>
                <w:szCs w:val="22"/>
              </w:rPr>
              <w:t>поселок Сумино</w:t>
            </w:r>
          </w:p>
        </w:tc>
        <w:tc>
          <w:tcPr>
            <w:tcW w:w="1346" w:type="dxa"/>
          </w:tcPr>
          <w:p w:rsidR="00BC6FE1" w:rsidRPr="00BC6FE1" w:rsidRDefault="00BC6FE1" w:rsidP="00BC6FE1">
            <w:pPr>
              <w:jc w:val="center"/>
              <w:rPr>
                <w:sz w:val="22"/>
                <w:szCs w:val="22"/>
              </w:rPr>
            </w:pPr>
            <w:r w:rsidRPr="00BC6FE1">
              <w:rPr>
                <w:sz w:val="22"/>
                <w:szCs w:val="22"/>
              </w:rPr>
              <w:t>1,69</w:t>
            </w:r>
          </w:p>
        </w:tc>
        <w:tc>
          <w:tcPr>
            <w:tcW w:w="1347" w:type="dxa"/>
          </w:tcPr>
          <w:p w:rsidR="00BC6FE1" w:rsidRPr="00BC6FE1" w:rsidRDefault="00BC6FE1" w:rsidP="00BC6FE1">
            <w:pPr>
              <w:jc w:val="center"/>
              <w:rPr>
                <w:sz w:val="22"/>
                <w:szCs w:val="22"/>
              </w:rPr>
            </w:pPr>
            <w:r w:rsidRPr="00BC6FE1">
              <w:rPr>
                <w:sz w:val="22"/>
                <w:szCs w:val="22"/>
              </w:rPr>
              <w:t>1,78</w:t>
            </w:r>
          </w:p>
        </w:tc>
        <w:tc>
          <w:tcPr>
            <w:tcW w:w="1347" w:type="dxa"/>
          </w:tcPr>
          <w:p w:rsidR="00BC6FE1" w:rsidRPr="00BC6FE1" w:rsidRDefault="00BC6FE1" w:rsidP="00BC6FE1">
            <w:pPr>
              <w:jc w:val="center"/>
              <w:rPr>
                <w:sz w:val="22"/>
                <w:szCs w:val="22"/>
              </w:rPr>
            </w:pPr>
            <w:r w:rsidRPr="00BC6FE1">
              <w:rPr>
                <w:sz w:val="22"/>
                <w:szCs w:val="22"/>
              </w:rPr>
              <w:t>515</w:t>
            </w:r>
          </w:p>
        </w:tc>
        <w:tc>
          <w:tcPr>
            <w:tcW w:w="1347" w:type="dxa"/>
          </w:tcPr>
          <w:p w:rsidR="00BC6FE1" w:rsidRPr="00BC6FE1" w:rsidRDefault="00BC6FE1" w:rsidP="00BC6FE1">
            <w:pPr>
              <w:jc w:val="center"/>
              <w:rPr>
                <w:sz w:val="22"/>
                <w:szCs w:val="22"/>
              </w:rPr>
            </w:pPr>
            <w:r w:rsidRPr="00BC6FE1">
              <w:rPr>
                <w:sz w:val="22"/>
                <w:szCs w:val="22"/>
              </w:rPr>
              <w:t>732</w:t>
            </w:r>
          </w:p>
        </w:tc>
      </w:tr>
      <w:tr w:rsidR="00BC6FE1" w:rsidRPr="00BA0FED" w:rsidTr="00F9392B">
        <w:tc>
          <w:tcPr>
            <w:tcW w:w="701" w:type="dxa"/>
          </w:tcPr>
          <w:p w:rsidR="00BC6FE1" w:rsidRPr="00BA0FED" w:rsidRDefault="00BC6FE1" w:rsidP="00BC6FE1">
            <w:pPr>
              <w:spacing w:line="360" w:lineRule="auto"/>
              <w:jc w:val="center"/>
              <w:rPr>
                <w:color w:val="000000"/>
                <w:sz w:val="22"/>
                <w:szCs w:val="22"/>
              </w:rPr>
            </w:pPr>
            <w:r w:rsidRPr="00BA0FED">
              <w:rPr>
                <w:color w:val="000000"/>
                <w:sz w:val="22"/>
                <w:szCs w:val="22"/>
              </w:rPr>
              <w:t>14</w:t>
            </w:r>
          </w:p>
        </w:tc>
        <w:tc>
          <w:tcPr>
            <w:tcW w:w="3268" w:type="dxa"/>
          </w:tcPr>
          <w:p w:rsidR="00BC6FE1" w:rsidRPr="00BA0FED" w:rsidRDefault="00BC6FE1" w:rsidP="00BC6FE1">
            <w:pPr>
              <w:pStyle w:val="af8"/>
              <w:snapToGrid w:val="0"/>
              <w:ind w:right="210"/>
              <w:rPr>
                <w:sz w:val="22"/>
                <w:szCs w:val="22"/>
              </w:rPr>
            </w:pPr>
            <w:r w:rsidRPr="00BA0FED">
              <w:rPr>
                <w:sz w:val="22"/>
                <w:szCs w:val="22"/>
              </w:rPr>
              <w:t>деревня Торосово</w:t>
            </w:r>
          </w:p>
        </w:tc>
        <w:tc>
          <w:tcPr>
            <w:tcW w:w="1346" w:type="dxa"/>
          </w:tcPr>
          <w:p w:rsidR="00BC6FE1" w:rsidRPr="00BC6FE1" w:rsidRDefault="00BC6FE1" w:rsidP="00BC6FE1">
            <w:pPr>
              <w:jc w:val="center"/>
              <w:rPr>
                <w:sz w:val="22"/>
                <w:szCs w:val="22"/>
              </w:rPr>
            </w:pPr>
            <w:r w:rsidRPr="00BC6FE1">
              <w:rPr>
                <w:sz w:val="22"/>
                <w:szCs w:val="22"/>
              </w:rPr>
              <w:t>1,68</w:t>
            </w:r>
          </w:p>
        </w:tc>
        <w:tc>
          <w:tcPr>
            <w:tcW w:w="1347" w:type="dxa"/>
          </w:tcPr>
          <w:p w:rsidR="00BC6FE1" w:rsidRPr="00BC6FE1" w:rsidRDefault="00BC6FE1" w:rsidP="00BC6FE1">
            <w:pPr>
              <w:jc w:val="center"/>
              <w:rPr>
                <w:sz w:val="22"/>
                <w:szCs w:val="22"/>
              </w:rPr>
            </w:pPr>
            <w:r w:rsidRPr="00BC6FE1">
              <w:rPr>
                <w:sz w:val="22"/>
                <w:szCs w:val="22"/>
              </w:rPr>
              <w:t>1,77</w:t>
            </w:r>
          </w:p>
        </w:tc>
        <w:tc>
          <w:tcPr>
            <w:tcW w:w="1347" w:type="dxa"/>
          </w:tcPr>
          <w:p w:rsidR="00BC6FE1" w:rsidRPr="00BC6FE1" w:rsidRDefault="00BC6FE1" w:rsidP="00BC6FE1">
            <w:pPr>
              <w:jc w:val="center"/>
              <w:rPr>
                <w:sz w:val="22"/>
                <w:szCs w:val="22"/>
              </w:rPr>
            </w:pPr>
            <w:r w:rsidRPr="00BC6FE1">
              <w:rPr>
                <w:sz w:val="22"/>
                <w:szCs w:val="22"/>
              </w:rPr>
              <w:t>512</w:t>
            </w:r>
          </w:p>
        </w:tc>
        <w:tc>
          <w:tcPr>
            <w:tcW w:w="1347" w:type="dxa"/>
          </w:tcPr>
          <w:p w:rsidR="00BC6FE1" w:rsidRPr="00BC6FE1" w:rsidRDefault="00BC6FE1" w:rsidP="00BC6FE1">
            <w:pPr>
              <w:jc w:val="center"/>
              <w:rPr>
                <w:sz w:val="22"/>
                <w:szCs w:val="22"/>
              </w:rPr>
            </w:pPr>
            <w:r w:rsidRPr="00BC6FE1">
              <w:rPr>
                <w:sz w:val="22"/>
                <w:szCs w:val="22"/>
              </w:rPr>
              <w:t>727</w:t>
            </w:r>
          </w:p>
        </w:tc>
      </w:tr>
      <w:tr w:rsidR="00BC6FE1" w:rsidRPr="00BA0FED" w:rsidTr="00F9392B">
        <w:tc>
          <w:tcPr>
            <w:tcW w:w="701" w:type="dxa"/>
          </w:tcPr>
          <w:p w:rsidR="00BC6FE1" w:rsidRPr="00BA0FED" w:rsidRDefault="00BC6FE1" w:rsidP="00BC6FE1">
            <w:pPr>
              <w:pStyle w:val="af8"/>
              <w:tabs>
                <w:tab w:val="left" w:pos="470"/>
              </w:tabs>
              <w:snapToGrid w:val="0"/>
              <w:spacing w:after="0" w:line="360" w:lineRule="auto"/>
              <w:jc w:val="center"/>
              <w:rPr>
                <w:color w:val="000000"/>
                <w:sz w:val="22"/>
                <w:szCs w:val="22"/>
              </w:rPr>
            </w:pPr>
          </w:p>
        </w:tc>
        <w:tc>
          <w:tcPr>
            <w:tcW w:w="3268" w:type="dxa"/>
            <w:vAlign w:val="bottom"/>
          </w:tcPr>
          <w:p w:rsidR="00BC6FE1" w:rsidRPr="00BA0FED" w:rsidRDefault="00BC6FE1" w:rsidP="00BC6FE1">
            <w:pPr>
              <w:spacing w:line="360" w:lineRule="auto"/>
              <w:rPr>
                <w:b/>
                <w:bCs/>
                <w:color w:val="000000"/>
                <w:sz w:val="22"/>
                <w:szCs w:val="22"/>
              </w:rPr>
            </w:pPr>
            <w:r w:rsidRPr="00BA0FED">
              <w:rPr>
                <w:b/>
                <w:bCs/>
                <w:color w:val="000000"/>
                <w:sz w:val="22"/>
                <w:szCs w:val="22"/>
              </w:rPr>
              <w:t>Всего</w:t>
            </w:r>
          </w:p>
        </w:tc>
        <w:tc>
          <w:tcPr>
            <w:tcW w:w="1346" w:type="dxa"/>
          </w:tcPr>
          <w:p w:rsidR="00BC6FE1" w:rsidRPr="00BC6FE1" w:rsidRDefault="00BC6FE1" w:rsidP="00BC6FE1">
            <w:pPr>
              <w:jc w:val="center"/>
              <w:rPr>
                <w:b/>
                <w:bCs/>
                <w:sz w:val="22"/>
                <w:szCs w:val="22"/>
              </w:rPr>
            </w:pPr>
            <w:r w:rsidRPr="00BC6FE1">
              <w:rPr>
                <w:b/>
                <w:bCs/>
                <w:sz w:val="22"/>
                <w:szCs w:val="22"/>
              </w:rPr>
              <w:t>4,57</w:t>
            </w:r>
          </w:p>
        </w:tc>
        <w:tc>
          <w:tcPr>
            <w:tcW w:w="1347" w:type="dxa"/>
          </w:tcPr>
          <w:p w:rsidR="00BC6FE1" w:rsidRPr="00BC6FE1" w:rsidRDefault="00BC6FE1" w:rsidP="00BC6FE1">
            <w:pPr>
              <w:jc w:val="center"/>
              <w:rPr>
                <w:b/>
                <w:bCs/>
                <w:sz w:val="22"/>
                <w:szCs w:val="22"/>
              </w:rPr>
            </w:pPr>
            <w:r w:rsidRPr="00BC6FE1">
              <w:rPr>
                <w:b/>
                <w:bCs/>
                <w:sz w:val="22"/>
                <w:szCs w:val="22"/>
              </w:rPr>
              <w:t>5,12</w:t>
            </w:r>
          </w:p>
        </w:tc>
        <w:tc>
          <w:tcPr>
            <w:tcW w:w="1347" w:type="dxa"/>
          </w:tcPr>
          <w:p w:rsidR="00BC6FE1" w:rsidRPr="00BC6FE1" w:rsidRDefault="00BC6FE1" w:rsidP="00BC6FE1">
            <w:pPr>
              <w:jc w:val="center"/>
              <w:rPr>
                <w:b/>
                <w:bCs/>
                <w:sz w:val="22"/>
                <w:szCs w:val="22"/>
              </w:rPr>
            </w:pPr>
            <w:r w:rsidRPr="00BC6FE1">
              <w:rPr>
                <w:b/>
                <w:bCs/>
                <w:sz w:val="22"/>
                <w:szCs w:val="22"/>
              </w:rPr>
              <w:t>1393</w:t>
            </w:r>
          </w:p>
        </w:tc>
        <w:tc>
          <w:tcPr>
            <w:tcW w:w="1347" w:type="dxa"/>
          </w:tcPr>
          <w:p w:rsidR="00BC6FE1" w:rsidRPr="00BC6FE1" w:rsidRDefault="00BC6FE1" w:rsidP="00BC6FE1">
            <w:pPr>
              <w:jc w:val="center"/>
              <w:rPr>
                <w:b/>
                <w:bCs/>
                <w:sz w:val="22"/>
                <w:szCs w:val="22"/>
              </w:rPr>
            </w:pPr>
            <w:r w:rsidRPr="00BC6FE1">
              <w:rPr>
                <w:b/>
                <w:bCs/>
                <w:sz w:val="22"/>
                <w:szCs w:val="22"/>
              </w:rPr>
              <w:t>2103</w:t>
            </w:r>
          </w:p>
        </w:tc>
      </w:tr>
    </w:tbl>
    <w:p w:rsidR="00886BD8" w:rsidRPr="00BA0FED" w:rsidRDefault="00886BD8" w:rsidP="00294851">
      <w:pPr>
        <w:suppressAutoHyphens w:val="0"/>
        <w:overflowPunct/>
        <w:autoSpaceDE/>
        <w:jc w:val="both"/>
        <w:textAlignment w:val="auto"/>
        <w:rPr>
          <w:color w:val="000000"/>
          <w:sz w:val="24"/>
          <w:szCs w:val="24"/>
        </w:rPr>
      </w:pPr>
    </w:p>
    <w:p w:rsidR="00886BD8" w:rsidRPr="00BA0FED" w:rsidRDefault="00294851" w:rsidP="00294851">
      <w:pPr>
        <w:suppressAutoHyphens w:val="0"/>
        <w:overflowPunct/>
        <w:autoSpaceDE/>
        <w:ind w:firstLine="708"/>
        <w:jc w:val="both"/>
        <w:textAlignment w:val="auto"/>
        <w:rPr>
          <w:color w:val="000000"/>
          <w:sz w:val="24"/>
          <w:szCs w:val="24"/>
        </w:rPr>
      </w:pPr>
      <w:r w:rsidRPr="00BA0FED">
        <w:rPr>
          <w:color w:val="000000"/>
          <w:sz w:val="24"/>
          <w:szCs w:val="24"/>
        </w:rPr>
        <w:t>Постоянное хранение автомобилей предусмотрено –</w:t>
      </w:r>
    </w:p>
    <w:p w:rsidR="00294851" w:rsidRPr="00BA0FED" w:rsidRDefault="00294851" w:rsidP="00294851">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для жителей зон застройки индивидуальными жилыми домами с участками – на приусадебных участках;</w:t>
      </w:r>
    </w:p>
    <w:p w:rsidR="00294851" w:rsidRPr="00BA0FED" w:rsidRDefault="00294851" w:rsidP="00294851">
      <w:pPr>
        <w:numPr>
          <w:ilvl w:val="0"/>
          <w:numId w:val="4"/>
        </w:numPr>
        <w:tabs>
          <w:tab w:val="clear" w:pos="687"/>
          <w:tab w:val="num" w:pos="846"/>
        </w:tabs>
        <w:suppressAutoHyphens w:val="0"/>
        <w:overflowPunct/>
        <w:autoSpaceDE/>
        <w:ind w:left="846"/>
        <w:jc w:val="both"/>
        <w:textAlignment w:val="auto"/>
        <w:rPr>
          <w:color w:val="000000"/>
          <w:sz w:val="24"/>
          <w:szCs w:val="24"/>
        </w:rPr>
      </w:pPr>
      <w:r w:rsidRPr="00BA0FED">
        <w:rPr>
          <w:color w:val="000000"/>
          <w:sz w:val="24"/>
          <w:szCs w:val="24"/>
        </w:rPr>
        <w:t xml:space="preserve">для жителей зон застройки многоквартирными </w:t>
      </w:r>
      <w:r w:rsidR="004A2D62" w:rsidRPr="00BA0FED">
        <w:rPr>
          <w:color w:val="000000"/>
          <w:sz w:val="24"/>
          <w:szCs w:val="24"/>
        </w:rPr>
        <w:t xml:space="preserve">малоэтажными </w:t>
      </w:r>
      <w:r w:rsidRPr="00BA0FED">
        <w:rPr>
          <w:color w:val="000000"/>
          <w:sz w:val="24"/>
          <w:szCs w:val="24"/>
        </w:rPr>
        <w:t>жилыми д</w:t>
      </w:r>
      <w:r w:rsidRPr="00BA0FED">
        <w:rPr>
          <w:color w:val="000000"/>
          <w:sz w:val="24"/>
          <w:szCs w:val="24"/>
        </w:rPr>
        <w:t>о</w:t>
      </w:r>
      <w:r w:rsidRPr="00BA0FED">
        <w:rPr>
          <w:color w:val="000000"/>
          <w:sz w:val="24"/>
          <w:szCs w:val="24"/>
        </w:rPr>
        <w:t xml:space="preserve">мами </w:t>
      </w:r>
      <w:r w:rsidR="00426802" w:rsidRPr="00BA0FED">
        <w:rPr>
          <w:color w:val="000000"/>
          <w:sz w:val="24"/>
          <w:szCs w:val="24"/>
        </w:rPr>
        <w:t xml:space="preserve">- </w:t>
      </w:r>
      <w:r w:rsidRPr="00BA0FED">
        <w:rPr>
          <w:color w:val="000000"/>
          <w:sz w:val="24"/>
          <w:szCs w:val="24"/>
        </w:rPr>
        <w:t>на общедоступных стоянках</w:t>
      </w:r>
      <w:r w:rsidR="004F69ED" w:rsidRPr="00BA0FED">
        <w:rPr>
          <w:color w:val="000000"/>
          <w:sz w:val="24"/>
          <w:szCs w:val="24"/>
        </w:rPr>
        <w:t>/</w:t>
      </w:r>
      <w:r w:rsidR="00CD1153" w:rsidRPr="00BA0FED">
        <w:rPr>
          <w:color w:val="000000"/>
          <w:sz w:val="24"/>
          <w:szCs w:val="24"/>
        </w:rPr>
        <w:t>гаражах</w:t>
      </w:r>
      <w:r w:rsidRPr="00BA0FED">
        <w:rPr>
          <w:color w:val="000000"/>
          <w:sz w:val="24"/>
          <w:szCs w:val="24"/>
        </w:rPr>
        <w:t>.</w:t>
      </w:r>
    </w:p>
    <w:p w:rsidR="00294851" w:rsidRPr="00BA0FED" w:rsidRDefault="004A2D62" w:rsidP="00294851">
      <w:pPr>
        <w:suppressAutoHyphens w:val="0"/>
        <w:overflowPunct/>
        <w:autoSpaceDE/>
        <w:ind w:firstLine="708"/>
        <w:jc w:val="both"/>
        <w:textAlignment w:val="auto"/>
        <w:rPr>
          <w:color w:val="000000"/>
          <w:sz w:val="24"/>
          <w:szCs w:val="24"/>
        </w:rPr>
      </w:pPr>
      <w:r w:rsidRPr="00BA0FED">
        <w:rPr>
          <w:color w:val="000000"/>
          <w:sz w:val="24"/>
          <w:szCs w:val="24"/>
        </w:rPr>
        <w:t>Результаты р</w:t>
      </w:r>
      <w:r w:rsidR="00294851" w:rsidRPr="00BA0FED">
        <w:rPr>
          <w:color w:val="000000"/>
          <w:sz w:val="24"/>
          <w:szCs w:val="24"/>
        </w:rPr>
        <w:t>асчет</w:t>
      </w:r>
      <w:r w:rsidRPr="00BA0FED">
        <w:rPr>
          <w:color w:val="000000"/>
          <w:sz w:val="24"/>
          <w:szCs w:val="24"/>
        </w:rPr>
        <w:t>а</w:t>
      </w:r>
      <w:r w:rsidR="00294851" w:rsidRPr="00BA0FED">
        <w:rPr>
          <w:color w:val="000000"/>
          <w:sz w:val="24"/>
          <w:szCs w:val="24"/>
        </w:rPr>
        <w:t xml:space="preserve"> потребности в местах постоянного хранения </w:t>
      </w:r>
      <w:r w:rsidR="00452306" w:rsidRPr="00BA0FED">
        <w:rPr>
          <w:color w:val="000000"/>
          <w:sz w:val="24"/>
          <w:szCs w:val="24"/>
        </w:rPr>
        <w:t>на общ</w:t>
      </w:r>
      <w:r w:rsidR="00452306" w:rsidRPr="00BA0FED">
        <w:rPr>
          <w:color w:val="000000"/>
          <w:sz w:val="24"/>
          <w:szCs w:val="24"/>
        </w:rPr>
        <w:t>е</w:t>
      </w:r>
      <w:r w:rsidR="00452306" w:rsidRPr="00BA0FED">
        <w:rPr>
          <w:color w:val="000000"/>
          <w:sz w:val="24"/>
          <w:szCs w:val="24"/>
        </w:rPr>
        <w:t xml:space="preserve">доступных стоянках/гаражах </w:t>
      </w:r>
      <w:r w:rsidR="00294851" w:rsidRPr="00BA0FED">
        <w:rPr>
          <w:color w:val="000000"/>
          <w:sz w:val="24"/>
          <w:szCs w:val="24"/>
        </w:rPr>
        <w:t xml:space="preserve">по населенным пунктам </w:t>
      </w:r>
      <w:r w:rsidRPr="00BA0FED">
        <w:rPr>
          <w:color w:val="000000"/>
          <w:sz w:val="24"/>
          <w:szCs w:val="24"/>
        </w:rPr>
        <w:t>Губаницкого</w:t>
      </w:r>
      <w:r w:rsidR="009878BD" w:rsidRPr="00BA0FED">
        <w:rPr>
          <w:color w:val="000000"/>
          <w:sz w:val="24"/>
          <w:szCs w:val="24"/>
        </w:rPr>
        <w:t xml:space="preserve"> сельского поселения</w:t>
      </w:r>
      <w:r w:rsidR="008F0185" w:rsidRPr="00BA0FED">
        <w:rPr>
          <w:color w:val="000000"/>
          <w:sz w:val="24"/>
          <w:szCs w:val="24"/>
        </w:rPr>
        <w:t xml:space="preserve"> </w:t>
      </w:r>
      <w:r w:rsidR="00294851" w:rsidRPr="00BA0FED">
        <w:rPr>
          <w:color w:val="000000"/>
          <w:sz w:val="24"/>
          <w:szCs w:val="24"/>
        </w:rPr>
        <w:t>на первую очередь и расчетный срок отраж</w:t>
      </w:r>
      <w:r w:rsidR="00294851" w:rsidRPr="00BA0FED">
        <w:rPr>
          <w:color w:val="000000"/>
          <w:sz w:val="24"/>
          <w:szCs w:val="24"/>
        </w:rPr>
        <w:t>е</w:t>
      </w:r>
      <w:r w:rsidR="00294851" w:rsidRPr="00BA0FED">
        <w:rPr>
          <w:color w:val="000000"/>
          <w:sz w:val="24"/>
          <w:szCs w:val="24"/>
        </w:rPr>
        <w:t>н в таблице 4.2.3 –</w:t>
      </w:r>
    </w:p>
    <w:p w:rsidR="00674B08" w:rsidRPr="00BA0FED" w:rsidRDefault="00674B08" w:rsidP="00E8561C">
      <w:pPr>
        <w:suppressAutoHyphens w:val="0"/>
        <w:overflowPunct/>
        <w:autoSpaceDE/>
        <w:ind w:firstLine="708"/>
        <w:jc w:val="right"/>
        <w:textAlignment w:val="auto"/>
        <w:rPr>
          <w:color w:val="000000"/>
          <w:sz w:val="24"/>
          <w:szCs w:val="24"/>
        </w:rPr>
      </w:pPr>
      <w:r w:rsidRPr="00BA0FED">
        <w:rPr>
          <w:color w:val="000000"/>
          <w:sz w:val="24"/>
          <w:szCs w:val="24"/>
        </w:rPr>
        <w:t>Таблица 4.2.3</w:t>
      </w:r>
    </w:p>
    <w:tbl>
      <w:tblPr>
        <w:tblStyle w:val="affd"/>
        <w:tblW w:w="0" w:type="auto"/>
        <w:tblInd w:w="108" w:type="dxa"/>
        <w:tblLook w:val="01E0" w:firstRow="1" w:lastRow="1" w:firstColumn="1" w:lastColumn="1" w:noHBand="0" w:noVBand="0"/>
      </w:tblPr>
      <w:tblGrid>
        <w:gridCol w:w="703"/>
        <w:gridCol w:w="2699"/>
        <w:gridCol w:w="1502"/>
        <w:gridCol w:w="1528"/>
        <w:gridCol w:w="1502"/>
        <w:gridCol w:w="1527"/>
      </w:tblGrid>
      <w:tr w:rsidR="00674B08" w:rsidRPr="00BA0FED">
        <w:trPr>
          <w:trHeight w:val="1406"/>
          <w:tblHeader/>
        </w:trPr>
        <w:tc>
          <w:tcPr>
            <w:tcW w:w="703" w:type="dxa"/>
            <w:vMerge w:val="restart"/>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 п/п</w:t>
            </w:r>
          </w:p>
        </w:tc>
        <w:tc>
          <w:tcPr>
            <w:tcW w:w="2699" w:type="dxa"/>
            <w:vMerge w:val="restart"/>
            <w:vAlign w:val="center"/>
          </w:tcPr>
          <w:p w:rsidR="00674B08" w:rsidRPr="00BA0FED" w:rsidRDefault="00674B08" w:rsidP="00674B08">
            <w:pPr>
              <w:jc w:val="center"/>
              <w:rPr>
                <w:color w:val="000000"/>
                <w:sz w:val="22"/>
                <w:szCs w:val="22"/>
              </w:rPr>
            </w:pPr>
            <w:r w:rsidRPr="00BA0FED">
              <w:rPr>
                <w:color w:val="000000"/>
                <w:sz w:val="22"/>
                <w:szCs w:val="22"/>
              </w:rPr>
              <w:t>Нас</w:t>
            </w:r>
            <w:r w:rsidRPr="00BA0FED">
              <w:rPr>
                <w:color w:val="000000"/>
                <w:sz w:val="22"/>
                <w:szCs w:val="22"/>
              </w:rPr>
              <w:t>е</w:t>
            </w:r>
            <w:r w:rsidRPr="00BA0FED">
              <w:rPr>
                <w:color w:val="000000"/>
                <w:sz w:val="22"/>
                <w:szCs w:val="22"/>
              </w:rPr>
              <w:t>ленный пункт</w:t>
            </w:r>
          </w:p>
        </w:tc>
        <w:tc>
          <w:tcPr>
            <w:tcW w:w="3030" w:type="dxa"/>
            <w:gridSpan w:val="2"/>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Доля населения,</w:t>
            </w:r>
          </w:p>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проживающая в многоква</w:t>
            </w:r>
            <w:r w:rsidRPr="00BA0FED">
              <w:rPr>
                <w:color w:val="000000"/>
                <w:sz w:val="22"/>
                <w:szCs w:val="22"/>
              </w:rPr>
              <w:t>р</w:t>
            </w:r>
            <w:r w:rsidRPr="00BA0FED">
              <w:rPr>
                <w:color w:val="000000"/>
                <w:sz w:val="22"/>
                <w:szCs w:val="22"/>
              </w:rPr>
              <w:t>тирной з</w:t>
            </w:r>
            <w:r w:rsidRPr="00BA0FED">
              <w:rPr>
                <w:color w:val="000000"/>
                <w:sz w:val="22"/>
                <w:szCs w:val="22"/>
              </w:rPr>
              <w:t>а</w:t>
            </w:r>
            <w:r w:rsidRPr="00BA0FED">
              <w:rPr>
                <w:color w:val="000000"/>
                <w:sz w:val="22"/>
                <w:szCs w:val="22"/>
              </w:rPr>
              <w:t>стройке, %</w:t>
            </w:r>
          </w:p>
        </w:tc>
        <w:tc>
          <w:tcPr>
            <w:tcW w:w="3029" w:type="dxa"/>
            <w:gridSpan w:val="2"/>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Количество мест постоя</w:t>
            </w:r>
            <w:r w:rsidR="004A2D62" w:rsidRPr="00BA0FED">
              <w:rPr>
                <w:color w:val="000000"/>
                <w:sz w:val="22"/>
                <w:szCs w:val="22"/>
              </w:rPr>
              <w:t>нного хранения на общедоступных</w:t>
            </w:r>
            <w:r w:rsidR="00884B96">
              <w:rPr>
                <w:color w:val="000000"/>
                <w:sz w:val="22"/>
                <w:szCs w:val="22"/>
              </w:rPr>
              <w:t xml:space="preserve"> </w:t>
            </w:r>
            <w:r w:rsidR="004A2D62" w:rsidRPr="00BA0FED">
              <w:rPr>
                <w:color w:val="000000"/>
                <w:sz w:val="22"/>
                <w:szCs w:val="22"/>
              </w:rPr>
              <w:t>с</w:t>
            </w:r>
            <w:r w:rsidRPr="00BA0FED">
              <w:rPr>
                <w:color w:val="000000"/>
                <w:sz w:val="22"/>
                <w:szCs w:val="22"/>
              </w:rPr>
              <w:t>т</w:t>
            </w:r>
            <w:r w:rsidRPr="00BA0FED">
              <w:rPr>
                <w:color w:val="000000"/>
                <w:sz w:val="22"/>
                <w:szCs w:val="22"/>
              </w:rPr>
              <w:t>о</w:t>
            </w:r>
            <w:r w:rsidRPr="00BA0FED">
              <w:rPr>
                <w:color w:val="000000"/>
                <w:sz w:val="22"/>
                <w:szCs w:val="22"/>
              </w:rPr>
              <w:t>янках</w:t>
            </w:r>
            <w:r w:rsidR="004A2D62" w:rsidRPr="00BA0FED">
              <w:rPr>
                <w:color w:val="000000"/>
                <w:sz w:val="22"/>
                <w:szCs w:val="22"/>
              </w:rPr>
              <w:t>/</w:t>
            </w:r>
            <w:r w:rsidRPr="00BA0FED">
              <w:rPr>
                <w:color w:val="000000"/>
                <w:sz w:val="22"/>
                <w:szCs w:val="22"/>
              </w:rPr>
              <w:t>гаражах</w:t>
            </w:r>
            <w:r w:rsidR="006821B6">
              <w:rPr>
                <w:color w:val="000000"/>
                <w:sz w:val="22"/>
                <w:szCs w:val="22"/>
              </w:rPr>
              <w:t>,</w:t>
            </w:r>
            <w:r w:rsidR="00884B96">
              <w:rPr>
                <w:color w:val="000000"/>
                <w:sz w:val="22"/>
                <w:szCs w:val="22"/>
              </w:rPr>
              <w:t xml:space="preserve"> </w:t>
            </w:r>
          </w:p>
          <w:p w:rsidR="00674B08" w:rsidRPr="00BA0FED" w:rsidRDefault="0045738D" w:rsidP="00674B08">
            <w:pPr>
              <w:suppressAutoHyphens w:val="0"/>
              <w:overflowPunct/>
              <w:autoSpaceDE/>
              <w:jc w:val="center"/>
              <w:textAlignment w:val="auto"/>
              <w:rPr>
                <w:color w:val="000000"/>
                <w:sz w:val="22"/>
                <w:szCs w:val="22"/>
              </w:rPr>
            </w:pPr>
            <w:r w:rsidRPr="00BA0FED">
              <w:rPr>
                <w:color w:val="000000"/>
                <w:sz w:val="22"/>
                <w:szCs w:val="22"/>
              </w:rPr>
              <w:t xml:space="preserve">тыс. </w:t>
            </w:r>
            <w:r w:rsidR="00053FCF">
              <w:rPr>
                <w:color w:val="000000"/>
                <w:sz w:val="22"/>
                <w:szCs w:val="22"/>
              </w:rPr>
              <w:t>машино-мест</w:t>
            </w:r>
          </w:p>
        </w:tc>
      </w:tr>
      <w:tr w:rsidR="00674B08" w:rsidRPr="00BA0FED">
        <w:trPr>
          <w:trHeight w:val="248"/>
          <w:tblHeader/>
        </w:trPr>
        <w:tc>
          <w:tcPr>
            <w:tcW w:w="703" w:type="dxa"/>
            <w:vMerge/>
          </w:tcPr>
          <w:p w:rsidR="00674B08" w:rsidRPr="00BA0FED" w:rsidRDefault="00674B08" w:rsidP="00674B08">
            <w:pPr>
              <w:suppressAutoHyphens w:val="0"/>
              <w:overflowPunct/>
              <w:autoSpaceDE/>
              <w:jc w:val="center"/>
              <w:textAlignment w:val="auto"/>
              <w:rPr>
                <w:color w:val="000000"/>
                <w:sz w:val="22"/>
                <w:szCs w:val="22"/>
              </w:rPr>
            </w:pPr>
          </w:p>
        </w:tc>
        <w:tc>
          <w:tcPr>
            <w:tcW w:w="2699" w:type="dxa"/>
            <w:vMerge/>
          </w:tcPr>
          <w:p w:rsidR="00674B08" w:rsidRPr="00BA0FED" w:rsidRDefault="00674B08" w:rsidP="00674B08">
            <w:pPr>
              <w:suppressAutoHyphens w:val="0"/>
              <w:overflowPunct/>
              <w:autoSpaceDE/>
              <w:jc w:val="center"/>
              <w:textAlignment w:val="auto"/>
              <w:rPr>
                <w:color w:val="000000"/>
                <w:sz w:val="22"/>
                <w:szCs w:val="22"/>
              </w:rPr>
            </w:pPr>
          </w:p>
        </w:tc>
        <w:tc>
          <w:tcPr>
            <w:tcW w:w="1502" w:type="dxa"/>
            <w:shd w:val="clear" w:color="auto" w:fill="auto"/>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1 очередь</w:t>
            </w:r>
          </w:p>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2020 год</w:t>
            </w:r>
          </w:p>
        </w:tc>
        <w:tc>
          <w:tcPr>
            <w:tcW w:w="1528" w:type="dxa"/>
            <w:shd w:val="clear" w:color="auto" w:fill="auto"/>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Расчетный срок</w:t>
            </w:r>
            <w:r w:rsidR="00884B96">
              <w:rPr>
                <w:color w:val="000000"/>
                <w:sz w:val="22"/>
                <w:szCs w:val="22"/>
              </w:rPr>
              <w:t xml:space="preserve"> </w:t>
            </w:r>
            <w:r w:rsidRPr="00BA0FED">
              <w:rPr>
                <w:color w:val="000000"/>
                <w:sz w:val="22"/>
                <w:szCs w:val="22"/>
              </w:rPr>
              <w:t>203</w:t>
            </w:r>
            <w:r w:rsidR="004A2D62" w:rsidRPr="00BA0FED">
              <w:rPr>
                <w:color w:val="000000"/>
                <w:sz w:val="22"/>
                <w:szCs w:val="22"/>
              </w:rPr>
              <w:t>5</w:t>
            </w:r>
            <w:r w:rsidRPr="00BA0FED">
              <w:rPr>
                <w:color w:val="000000"/>
                <w:sz w:val="22"/>
                <w:szCs w:val="22"/>
              </w:rPr>
              <w:t xml:space="preserve"> год</w:t>
            </w:r>
          </w:p>
        </w:tc>
        <w:tc>
          <w:tcPr>
            <w:tcW w:w="1502" w:type="dxa"/>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1 очередь</w:t>
            </w:r>
          </w:p>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2020 год</w:t>
            </w:r>
          </w:p>
        </w:tc>
        <w:tc>
          <w:tcPr>
            <w:tcW w:w="1527" w:type="dxa"/>
            <w:vAlign w:val="center"/>
          </w:tcPr>
          <w:p w:rsidR="00674B08" w:rsidRPr="00BA0FED" w:rsidRDefault="00674B08" w:rsidP="00674B08">
            <w:pPr>
              <w:suppressAutoHyphens w:val="0"/>
              <w:overflowPunct/>
              <w:autoSpaceDE/>
              <w:jc w:val="center"/>
              <w:textAlignment w:val="auto"/>
              <w:rPr>
                <w:color w:val="000000"/>
                <w:sz w:val="22"/>
                <w:szCs w:val="22"/>
              </w:rPr>
            </w:pPr>
            <w:r w:rsidRPr="00BA0FED">
              <w:rPr>
                <w:color w:val="000000"/>
                <w:sz w:val="22"/>
                <w:szCs w:val="22"/>
              </w:rPr>
              <w:t>Расчетный срок</w:t>
            </w:r>
            <w:r w:rsidR="00884B96">
              <w:rPr>
                <w:color w:val="000000"/>
                <w:sz w:val="22"/>
                <w:szCs w:val="22"/>
              </w:rPr>
              <w:t xml:space="preserve"> </w:t>
            </w:r>
            <w:r w:rsidRPr="00BA0FED">
              <w:rPr>
                <w:color w:val="000000"/>
                <w:sz w:val="22"/>
                <w:szCs w:val="22"/>
              </w:rPr>
              <w:t>203</w:t>
            </w:r>
            <w:r w:rsidR="004A2D62" w:rsidRPr="00BA0FED">
              <w:rPr>
                <w:color w:val="000000"/>
                <w:sz w:val="22"/>
                <w:szCs w:val="22"/>
              </w:rPr>
              <w:t>5</w:t>
            </w:r>
            <w:r w:rsidRPr="00BA0FED">
              <w:rPr>
                <w:color w:val="000000"/>
                <w:sz w:val="22"/>
                <w:szCs w:val="22"/>
              </w:rPr>
              <w:t xml:space="preserve"> год</w:t>
            </w:r>
          </w:p>
        </w:tc>
      </w:tr>
      <w:tr w:rsidR="008F7BC1" w:rsidRPr="00BA0FED">
        <w:tc>
          <w:tcPr>
            <w:tcW w:w="703" w:type="dxa"/>
          </w:tcPr>
          <w:p w:rsidR="008F7BC1" w:rsidRPr="00BA0FED" w:rsidRDefault="008F7BC1" w:rsidP="00674B08">
            <w:pPr>
              <w:spacing w:line="360" w:lineRule="auto"/>
              <w:jc w:val="center"/>
              <w:rPr>
                <w:color w:val="000000"/>
                <w:sz w:val="24"/>
                <w:szCs w:val="24"/>
                <w:lang w:val="en-US"/>
              </w:rPr>
            </w:pPr>
            <w:r w:rsidRPr="00BA0FED">
              <w:rPr>
                <w:color w:val="000000"/>
                <w:sz w:val="24"/>
                <w:szCs w:val="24"/>
                <w:lang w:val="en-US"/>
              </w:rPr>
              <w:t>1</w:t>
            </w:r>
          </w:p>
        </w:tc>
        <w:tc>
          <w:tcPr>
            <w:tcW w:w="2699" w:type="dxa"/>
          </w:tcPr>
          <w:p w:rsidR="008F7BC1" w:rsidRPr="00BA0FED" w:rsidRDefault="008F7BC1" w:rsidP="00674B08">
            <w:pPr>
              <w:spacing w:line="360" w:lineRule="auto"/>
              <w:rPr>
                <w:color w:val="000000"/>
                <w:sz w:val="24"/>
                <w:szCs w:val="24"/>
              </w:rPr>
            </w:pPr>
            <w:r w:rsidRPr="00BA0FED">
              <w:rPr>
                <w:color w:val="000000"/>
                <w:sz w:val="24"/>
                <w:szCs w:val="24"/>
              </w:rPr>
              <w:t>деревня Волгово</w:t>
            </w:r>
          </w:p>
        </w:tc>
        <w:tc>
          <w:tcPr>
            <w:tcW w:w="1502" w:type="dxa"/>
            <w:shd w:val="clear" w:color="auto" w:fill="auto"/>
          </w:tcPr>
          <w:p w:rsidR="008F7BC1" w:rsidRPr="00BA0FED" w:rsidRDefault="008F7BC1" w:rsidP="008F7BC1">
            <w:pPr>
              <w:jc w:val="center"/>
              <w:rPr>
                <w:sz w:val="22"/>
                <w:szCs w:val="22"/>
              </w:rPr>
            </w:pPr>
            <w:r w:rsidRPr="00BA0FED">
              <w:rPr>
                <w:sz w:val="22"/>
                <w:szCs w:val="22"/>
              </w:rPr>
              <w:t>21</w:t>
            </w:r>
          </w:p>
        </w:tc>
        <w:tc>
          <w:tcPr>
            <w:tcW w:w="1528" w:type="dxa"/>
            <w:shd w:val="clear" w:color="auto" w:fill="auto"/>
          </w:tcPr>
          <w:p w:rsidR="008F7BC1" w:rsidRPr="00BA0FED" w:rsidRDefault="008F7BC1" w:rsidP="008F7BC1">
            <w:pPr>
              <w:jc w:val="center"/>
              <w:rPr>
                <w:sz w:val="22"/>
                <w:szCs w:val="22"/>
              </w:rPr>
            </w:pPr>
            <w:r w:rsidRPr="00BA0FED">
              <w:rPr>
                <w:sz w:val="22"/>
                <w:szCs w:val="22"/>
              </w:rPr>
              <w:t>2</w:t>
            </w:r>
            <w:r w:rsidR="00536B14" w:rsidRPr="00BA0FED">
              <w:rPr>
                <w:sz w:val="22"/>
                <w:szCs w:val="22"/>
              </w:rPr>
              <w:t>1</w:t>
            </w:r>
          </w:p>
        </w:tc>
        <w:tc>
          <w:tcPr>
            <w:tcW w:w="1502" w:type="dxa"/>
          </w:tcPr>
          <w:p w:rsidR="008F7BC1" w:rsidRPr="00BA0FED" w:rsidRDefault="008F7BC1" w:rsidP="008F7BC1">
            <w:pPr>
              <w:jc w:val="center"/>
              <w:rPr>
                <w:sz w:val="22"/>
                <w:szCs w:val="22"/>
              </w:rPr>
            </w:pPr>
            <w:r w:rsidRPr="00BA0FED">
              <w:rPr>
                <w:sz w:val="22"/>
                <w:szCs w:val="22"/>
              </w:rPr>
              <w:t>0,01</w:t>
            </w:r>
          </w:p>
        </w:tc>
        <w:tc>
          <w:tcPr>
            <w:tcW w:w="1527" w:type="dxa"/>
          </w:tcPr>
          <w:p w:rsidR="008F7BC1" w:rsidRPr="00BA0FED" w:rsidRDefault="008F7BC1" w:rsidP="008F7BC1">
            <w:pPr>
              <w:jc w:val="center"/>
              <w:rPr>
                <w:sz w:val="22"/>
                <w:szCs w:val="22"/>
              </w:rPr>
            </w:pPr>
            <w:r w:rsidRPr="00BA0FED">
              <w:rPr>
                <w:sz w:val="22"/>
                <w:szCs w:val="22"/>
              </w:rPr>
              <w:t>0,0</w:t>
            </w:r>
            <w:r w:rsidR="00536B14" w:rsidRPr="00BA0FED">
              <w:rPr>
                <w:sz w:val="22"/>
                <w:szCs w:val="22"/>
              </w:rPr>
              <w:t>1</w:t>
            </w:r>
          </w:p>
        </w:tc>
      </w:tr>
      <w:tr w:rsidR="008F7BC1" w:rsidRPr="00BA0FED">
        <w:tc>
          <w:tcPr>
            <w:tcW w:w="703" w:type="dxa"/>
          </w:tcPr>
          <w:p w:rsidR="008F7BC1" w:rsidRPr="00BA0FED" w:rsidRDefault="008F7BC1" w:rsidP="00674B08">
            <w:pPr>
              <w:spacing w:line="360" w:lineRule="auto"/>
              <w:jc w:val="center"/>
              <w:rPr>
                <w:color w:val="000000"/>
                <w:sz w:val="24"/>
                <w:szCs w:val="24"/>
                <w:lang w:val="en-US"/>
              </w:rPr>
            </w:pPr>
            <w:r w:rsidRPr="00BA0FED">
              <w:rPr>
                <w:color w:val="000000"/>
                <w:sz w:val="24"/>
                <w:szCs w:val="24"/>
                <w:lang w:val="en-US"/>
              </w:rPr>
              <w:t>2</w:t>
            </w:r>
          </w:p>
        </w:tc>
        <w:tc>
          <w:tcPr>
            <w:tcW w:w="2699" w:type="dxa"/>
          </w:tcPr>
          <w:p w:rsidR="008F7BC1" w:rsidRPr="00BA0FED" w:rsidRDefault="008F7BC1" w:rsidP="009A2A66">
            <w:pPr>
              <w:spacing w:line="360" w:lineRule="auto"/>
              <w:rPr>
                <w:color w:val="000000"/>
                <w:sz w:val="24"/>
                <w:szCs w:val="24"/>
              </w:rPr>
            </w:pPr>
            <w:r w:rsidRPr="00BA0FED">
              <w:rPr>
                <w:color w:val="000000"/>
                <w:sz w:val="24"/>
                <w:szCs w:val="24"/>
              </w:rPr>
              <w:t>деревня Губаницы</w:t>
            </w:r>
          </w:p>
        </w:tc>
        <w:tc>
          <w:tcPr>
            <w:tcW w:w="1502" w:type="dxa"/>
            <w:shd w:val="clear" w:color="auto" w:fill="auto"/>
          </w:tcPr>
          <w:p w:rsidR="008F7BC1" w:rsidRPr="00BA0FED" w:rsidRDefault="00BC6FE1" w:rsidP="008F7BC1">
            <w:pPr>
              <w:jc w:val="center"/>
              <w:rPr>
                <w:sz w:val="22"/>
                <w:szCs w:val="22"/>
              </w:rPr>
            </w:pPr>
            <w:r>
              <w:rPr>
                <w:sz w:val="22"/>
                <w:szCs w:val="22"/>
              </w:rPr>
              <w:t>11</w:t>
            </w:r>
          </w:p>
        </w:tc>
        <w:tc>
          <w:tcPr>
            <w:tcW w:w="1528" w:type="dxa"/>
            <w:shd w:val="clear" w:color="auto" w:fill="auto"/>
          </w:tcPr>
          <w:p w:rsidR="008F7BC1" w:rsidRPr="00BA0FED" w:rsidRDefault="00BC6FE1" w:rsidP="008F7BC1">
            <w:pPr>
              <w:jc w:val="center"/>
              <w:rPr>
                <w:sz w:val="22"/>
                <w:szCs w:val="22"/>
              </w:rPr>
            </w:pPr>
            <w:r>
              <w:rPr>
                <w:sz w:val="22"/>
                <w:szCs w:val="22"/>
              </w:rPr>
              <w:t>10</w:t>
            </w:r>
          </w:p>
        </w:tc>
        <w:tc>
          <w:tcPr>
            <w:tcW w:w="1502" w:type="dxa"/>
          </w:tcPr>
          <w:p w:rsidR="008F7BC1" w:rsidRPr="00BA0FED" w:rsidRDefault="008F7BC1" w:rsidP="008F7BC1">
            <w:pPr>
              <w:jc w:val="center"/>
              <w:rPr>
                <w:sz w:val="22"/>
                <w:szCs w:val="22"/>
              </w:rPr>
            </w:pPr>
            <w:r w:rsidRPr="00BA0FED">
              <w:rPr>
                <w:sz w:val="22"/>
                <w:szCs w:val="22"/>
              </w:rPr>
              <w:t>0,01</w:t>
            </w:r>
          </w:p>
        </w:tc>
        <w:tc>
          <w:tcPr>
            <w:tcW w:w="1527" w:type="dxa"/>
          </w:tcPr>
          <w:p w:rsidR="008F7BC1" w:rsidRPr="00BA0FED" w:rsidRDefault="008F7BC1" w:rsidP="008F7BC1">
            <w:pPr>
              <w:jc w:val="center"/>
              <w:rPr>
                <w:sz w:val="22"/>
                <w:szCs w:val="22"/>
              </w:rPr>
            </w:pPr>
            <w:r w:rsidRPr="00BA0FED">
              <w:rPr>
                <w:sz w:val="22"/>
                <w:szCs w:val="22"/>
              </w:rPr>
              <w:t>0,0</w:t>
            </w:r>
            <w:r w:rsidR="00536B14" w:rsidRPr="00BA0FED">
              <w:rPr>
                <w:sz w:val="22"/>
                <w:szCs w:val="22"/>
              </w:rPr>
              <w:t>2</w:t>
            </w:r>
          </w:p>
        </w:tc>
      </w:tr>
      <w:tr w:rsidR="008F7BC1" w:rsidRPr="00BA0FED">
        <w:tc>
          <w:tcPr>
            <w:tcW w:w="703" w:type="dxa"/>
          </w:tcPr>
          <w:p w:rsidR="008F7BC1" w:rsidRPr="00BA0FED" w:rsidRDefault="008F7BC1" w:rsidP="00674B08">
            <w:pPr>
              <w:spacing w:line="360" w:lineRule="auto"/>
              <w:jc w:val="center"/>
              <w:rPr>
                <w:color w:val="000000"/>
                <w:sz w:val="24"/>
                <w:szCs w:val="24"/>
              </w:rPr>
            </w:pPr>
            <w:r w:rsidRPr="00BA0FED">
              <w:rPr>
                <w:color w:val="000000"/>
                <w:sz w:val="24"/>
                <w:szCs w:val="24"/>
              </w:rPr>
              <w:t>3</w:t>
            </w:r>
          </w:p>
        </w:tc>
        <w:tc>
          <w:tcPr>
            <w:tcW w:w="2699" w:type="dxa"/>
          </w:tcPr>
          <w:p w:rsidR="008F7BC1" w:rsidRPr="00BA0FED" w:rsidRDefault="008F7BC1" w:rsidP="00674B08">
            <w:pPr>
              <w:spacing w:line="360" w:lineRule="auto"/>
              <w:rPr>
                <w:color w:val="000000"/>
                <w:sz w:val="24"/>
                <w:szCs w:val="24"/>
              </w:rPr>
            </w:pPr>
            <w:r w:rsidRPr="00BA0FED">
              <w:rPr>
                <w:color w:val="000000"/>
                <w:sz w:val="24"/>
                <w:szCs w:val="24"/>
              </w:rPr>
              <w:t>поселок Сумино</w:t>
            </w:r>
          </w:p>
        </w:tc>
        <w:tc>
          <w:tcPr>
            <w:tcW w:w="1502" w:type="dxa"/>
            <w:shd w:val="clear" w:color="auto" w:fill="auto"/>
          </w:tcPr>
          <w:p w:rsidR="008F7BC1" w:rsidRPr="00BA0FED" w:rsidRDefault="00BC6FE1" w:rsidP="008F7BC1">
            <w:pPr>
              <w:jc w:val="center"/>
              <w:rPr>
                <w:sz w:val="22"/>
                <w:szCs w:val="22"/>
              </w:rPr>
            </w:pPr>
            <w:r>
              <w:rPr>
                <w:sz w:val="22"/>
                <w:szCs w:val="22"/>
              </w:rPr>
              <w:t>52</w:t>
            </w:r>
          </w:p>
        </w:tc>
        <w:tc>
          <w:tcPr>
            <w:tcW w:w="1528" w:type="dxa"/>
            <w:shd w:val="clear" w:color="auto" w:fill="auto"/>
          </w:tcPr>
          <w:p w:rsidR="008F7BC1" w:rsidRPr="00BA0FED" w:rsidRDefault="008F7BC1" w:rsidP="008F7BC1">
            <w:pPr>
              <w:jc w:val="center"/>
              <w:rPr>
                <w:sz w:val="22"/>
                <w:szCs w:val="22"/>
              </w:rPr>
            </w:pPr>
            <w:r w:rsidRPr="00BA0FED">
              <w:rPr>
                <w:sz w:val="22"/>
                <w:szCs w:val="22"/>
              </w:rPr>
              <w:t>49</w:t>
            </w:r>
          </w:p>
        </w:tc>
        <w:tc>
          <w:tcPr>
            <w:tcW w:w="1502" w:type="dxa"/>
          </w:tcPr>
          <w:p w:rsidR="008F7BC1" w:rsidRPr="00BA0FED" w:rsidRDefault="008F7BC1" w:rsidP="008F7BC1">
            <w:pPr>
              <w:jc w:val="center"/>
              <w:rPr>
                <w:sz w:val="22"/>
                <w:szCs w:val="22"/>
              </w:rPr>
            </w:pPr>
            <w:r w:rsidRPr="00BA0FED">
              <w:rPr>
                <w:sz w:val="22"/>
                <w:szCs w:val="22"/>
              </w:rPr>
              <w:t>0,</w:t>
            </w:r>
            <w:r w:rsidR="004D309B" w:rsidRPr="00BA0FED">
              <w:rPr>
                <w:sz w:val="22"/>
                <w:szCs w:val="22"/>
              </w:rPr>
              <w:t>2</w:t>
            </w:r>
            <w:r w:rsidR="00F9392B">
              <w:rPr>
                <w:sz w:val="22"/>
                <w:szCs w:val="22"/>
              </w:rPr>
              <w:t>7</w:t>
            </w:r>
          </w:p>
        </w:tc>
        <w:tc>
          <w:tcPr>
            <w:tcW w:w="1527" w:type="dxa"/>
          </w:tcPr>
          <w:p w:rsidR="008F7BC1" w:rsidRPr="00BA0FED" w:rsidRDefault="008F7BC1" w:rsidP="008F7BC1">
            <w:pPr>
              <w:jc w:val="center"/>
              <w:rPr>
                <w:sz w:val="22"/>
                <w:szCs w:val="22"/>
              </w:rPr>
            </w:pPr>
            <w:r w:rsidRPr="00BA0FED">
              <w:rPr>
                <w:sz w:val="22"/>
                <w:szCs w:val="22"/>
              </w:rPr>
              <w:t>0,</w:t>
            </w:r>
            <w:r w:rsidR="00F0673C" w:rsidRPr="00BA0FED">
              <w:rPr>
                <w:sz w:val="22"/>
                <w:szCs w:val="22"/>
              </w:rPr>
              <w:t>36</w:t>
            </w:r>
          </w:p>
        </w:tc>
      </w:tr>
      <w:tr w:rsidR="008F7BC1" w:rsidRPr="00BA0FED">
        <w:tc>
          <w:tcPr>
            <w:tcW w:w="703" w:type="dxa"/>
          </w:tcPr>
          <w:p w:rsidR="008F7BC1" w:rsidRPr="00BA0FED" w:rsidRDefault="008F7BC1" w:rsidP="00674B08">
            <w:pPr>
              <w:spacing w:line="360" w:lineRule="auto"/>
              <w:jc w:val="center"/>
              <w:rPr>
                <w:color w:val="000000"/>
                <w:sz w:val="24"/>
                <w:szCs w:val="24"/>
              </w:rPr>
            </w:pPr>
            <w:r w:rsidRPr="00BA0FED">
              <w:rPr>
                <w:color w:val="000000"/>
                <w:sz w:val="24"/>
                <w:szCs w:val="24"/>
              </w:rPr>
              <w:t>4</w:t>
            </w:r>
          </w:p>
        </w:tc>
        <w:tc>
          <w:tcPr>
            <w:tcW w:w="2699" w:type="dxa"/>
          </w:tcPr>
          <w:p w:rsidR="008F7BC1" w:rsidRPr="00BA0FED" w:rsidRDefault="008F7BC1" w:rsidP="00674B08">
            <w:pPr>
              <w:spacing w:line="360" w:lineRule="auto"/>
              <w:rPr>
                <w:color w:val="000000"/>
                <w:sz w:val="24"/>
                <w:szCs w:val="24"/>
              </w:rPr>
            </w:pPr>
            <w:r w:rsidRPr="00BA0FED">
              <w:rPr>
                <w:color w:val="000000"/>
                <w:sz w:val="24"/>
                <w:szCs w:val="24"/>
              </w:rPr>
              <w:t>деревня Торосово</w:t>
            </w:r>
          </w:p>
        </w:tc>
        <w:tc>
          <w:tcPr>
            <w:tcW w:w="1502" w:type="dxa"/>
            <w:shd w:val="clear" w:color="auto" w:fill="auto"/>
          </w:tcPr>
          <w:p w:rsidR="008F7BC1" w:rsidRPr="00BA0FED" w:rsidRDefault="008F7BC1" w:rsidP="008F7BC1">
            <w:pPr>
              <w:jc w:val="center"/>
              <w:rPr>
                <w:sz w:val="22"/>
                <w:szCs w:val="22"/>
              </w:rPr>
            </w:pPr>
            <w:r w:rsidRPr="00BA0FED">
              <w:rPr>
                <w:sz w:val="22"/>
                <w:szCs w:val="22"/>
              </w:rPr>
              <w:t>2</w:t>
            </w:r>
            <w:r w:rsidR="00536B14" w:rsidRPr="00BA0FED">
              <w:rPr>
                <w:sz w:val="22"/>
                <w:szCs w:val="22"/>
              </w:rPr>
              <w:t>4</w:t>
            </w:r>
          </w:p>
        </w:tc>
        <w:tc>
          <w:tcPr>
            <w:tcW w:w="1528" w:type="dxa"/>
            <w:shd w:val="clear" w:color="auto" w:fill="auto"/>
          </w:tcPr>
          <w:p w:rsidR="008F7BC1" w:rsidRPr="00BA0FED" w:rsidRDefault="008F7BC1" w:rsidP="008F7BC1">
            <w:pPr>
              <w:jc w:val="center"/>
              <w:rPr>
                <w:sz w:val="22"/>
                <w:szCs w:val="22"/>
              </w:rPr>
            </w:pPr>
            <w:r w:rsidRPr="00BA0FED">
              <w:rPr>
                <w:sz w:val="22"/>
                <w:szCs w:val="22"/>
              </w:rPr>
              <w:t>2</w:t>
            </w:r>
            <w:r w:rsidR="00536B14" w:rsidRPr="00BA0FED">
              <w:rPr>
                <w:sz w:val="22"/>
                <w:szCs w:val="22"/>
              </w:rPr>
              <w:t>3</w:t>
            </w:r>
          </w:p>
        </w:tc>
        <w:tc>
          <w:tcPr>
            <w:tcW w:w="1502" w:type="dxa"/>
          </w:tcPr>
          <w:p w:rsidR="008F7BC1" w:rsidRPr="00BA0FED" w:rsidRDefault="008F7BC1" w:rsidP="008F7BC1">
            <w:pPr>
              <w:jc w:val="center"/>
              <w:rPr>
                <w:sz w:val="22"/>
                <w:szCs w:val="22"/>
              </w:rPr>
            </w:pPr>
            <w:r w:rsidRPr="00BA0FED">
              <w:rPr>
                <w:sz w:val="22"/>
                <w:szCs w:val="22"/>
              </w:rPr>
              <w:t>0,1</w:t>
            </w:r>
            <w:r w:rsidR="00F9392B">
              <w:rPr>
                <w:sz w:val="22"/>
                <w:szCs w:val="22"/>
              </w:rPr>
              <w:t>2</w:t>
            </w:r>
          </w:p>
        </w:tc>
        <w:tc>
          <w:tcPr>
            <w:tcW w:w="1527" w:type="dxa"/>
          </w:tcPr>
          <w:p w:rsidR="008F7BC1" w:rsidRPr="00BA0FED" w:rsidRDefault="008F7BC1" w:rsidP="008F7BC1">
            <w:pPr>
              <w:jc w:val="center"/>
              <w:rPr>
                <w:sz w:val="22"/>
                <w:szCs w:val="22"/>
              </w:rPr>
            </w:pPr>
            <w:r w:rsidRPr="00BA0FED">
              <w:rPr>
                <w:sz w:val="22"/>
                <w:szCs w:val="22"/>
              </w:rPr>
              <w:t>0,1</w:t>
            </w:r>
            <w:r w:rsidR="00536B14" w:rsidRPr="00BA0FED">
              <w:rPr>
                <w:sz w:val="22"/>
                <w:szCs w:val="22"/>
              </w:rPr>
              <w:t>7</w:t>
            </w:r>
          </w:p>
        </w:tc>
      </w:tr>
      <w:tr w:rsidR="008F7BC1" w:rsidRPr="00BA0FED">
        <w:tc>
          <w:tcPr>
            <w:tcW w:w="703" w:type="dxa"/>
          </w:tcPr>
          <w:p w:rsidR="008F7BC1" w:rsidRPr="00BA0FED" w:rsidRDefault="008F7BC1" w:rsidP="00674B08">
            <w:pPr>
              <w:spacing w:line="360" w:lineRule="auto"/>
              <w:jc w:val="center"/>
              <w:rPr>
                <w:b/>
                <w:color w:val="000000"/>
                <w:sz w:val="24"/>
                <w:szCs w:val="24"/>
              </w:rPr>
            </w:pPr>
          </w:p>
        </w:tc>
        <w:tc>
          <w:tcPr>
            <w:tcW w:w="2699" w:type="dxa"/>
          </w:tcPr>
          <w:p w:rsidR="008F7BC1" w:rsidRPr="00BA0FED" w:rsidRDefault="008F7BC1" w:rsidP="00674B08">
            <w:pPr>
              <w:spacing w:line="360" w:lineRule="auto"/>
              <w:rPr>
                <w:b/>
                <w:color w:val="000000"/>
                <w:sz w:val="24"/>
                <w:szCs w:val="24"/>
              </w:rPr>
            </w:pPr>
            <w:r w:rsidRPr="00BA0FED">
              <w:rPr>
                <w:b/>
                <w:color w:val="000000"/>
                <w:sz w:val="24"/>
                <w:szCs w:val="24"/>
              </w:rPr>
              <w:t>Всего</w:t>
            </w:r>
          </w:p>
        </w:tc>
        <w:tc>
          <w:tcPr>
            <w:tcW w:w="1502" w:type="dxa"/>
            <w:shd w:val="clear" w:color="auto" w:fill="auto"/>
          </w:tcPr>
          <w:p w:rsidR="008F7BC1" w:rsidRPr="00BA0FED" w:rsidRDefault="008F7BC1" w:rsidP="008F7BC1">
            <w:pPr>
              <w:spacing w:line="360" w:lineRule="auto"/>
              <w:jc w:val="center"/>
              <w:rPr>
                <w:b/>
                <w:sz w:val="22"/>
                <w:szCs w:val="22"/>
              </w:rPr>
            </w:pPr>
          </w:p>
        </w:tc>
        <w:tc>
          <w:tcPr>
            <w:tcW w:w="1528" w:type="dxa"/>
            <w:shd w:val="clear" w:color="auto" w:fill="auto"/>
          </w:tcPr>
          <w:p w:rsidR="008F7BC1" w:rsidRPr="00BA0FED" w:rsidRDefault="008F7BC1" w:rsidP="008F7BC1">
            <w:pPr>
              <w:spacing w:line="360" w:lineRule="auto"/>
              <w:jc w:val="center"/>
              <w:rPr>
                <w:b/>
                <w:sz w:val="22"/>
                <w:szCs w:val="22"/>
              </w:rPr>
            </w:pPr>
          </w:p>
        </w:tc>
        <w:tc>
          <w:tcPr>
            <w:tcW w:w="1502" w:type="dxa"/>
          </w:tcPr>
          <w:p w:rsidR="008F7BC1" w:rsidRPr="00BA0FED" w:rsidRDefault="008F7BC1" w:rsidP="008F7BC1">
            <w:pPr>
              <w:jc w:val="center"/>
              <w:rPr>
                <w:b/>
                <w:bCs/>
                <w:sz w:val="22"/>
                <w:szCs w:val="22"/>
              </w:rPr>
            </w:pPr>
            <w:r w:rsidRPr="00BA0FED">
              <w:rPr>
                <w:b/>
                <w:bCs/>
                <w:sz w:val="22"/>
                <w:szCs w:val="22"/>
              </w:rPr>
              <w:t>0,4</w:t>
            </w:r>
            <w:r w:rsidR="00536B14" w:rsidRPr="00BA0FED">
              <w:rPr>
                <w:b/>
                <w:bCs/>
                <w:sz w:val="22"/>
                <w:szCs w:val="22"/>
              </w:rPr>
              <w:t>1</w:t>
            </w:r>
          </w:p>
        </w:tc>
        <w:tc>
          <w:tcPr>
            <w:tcW w:w="1527" w:type="dxa"/>
          </w:tcPr>
          <w:p w:rsidR="008F7BC1" w:rsidRPr="00BA0FED" w:rsidRDefault="008F7BC1" w:rsidP="008F7BC1">
            <w:pPr>
              <w:jc w:val="center"/>
              <w:rPr>
                <w:b/>
                <w:bCs/>
                <w:sz w:val="22"/>
                <w:szCs w:val="22"/>
              </w:rPr>
            </w:pPr>
            <w:r w:rsidRPr="00BA0FED">
              <w:rPr>
                <w:b/>
                <w:bCs/>
                <w:sz w:val="22"/>
                <w:szCs w:val="22"/>
              </w:rPr>
              <w:t>0,</w:t>
            </w:r>
            <w:r w:rsidR="00F0673C" w:rsidRPr="00BA0FED">
              <w:rPr>
                <w:b/>
                <w:bCs/>
                <w:sz w:val="22"/>
                <w:szCs w:val="22"/>
              </w:rPr>
              <w:t>5</w:t>
            </w:r>
            <w:r w:rsidR="00536B14" w:rsidRPr="00BA0FED">
              <w:rPr>
                <w:b/>
                <w:bCs/>
                <w:sz w:val="22"/>
                <w:szCs w:val="22"/>
              </w:rPr>
              <w:t>6</w:t>
            </w:r>
          </w:p>
        </w:tc>
      </w:tr>
    </w:tbl>
    <w:p w:rsidR="00294851" w:rsidRPr="00BA0FED" w:rsidRDefault="00294851" w:rsidP="00294851">
      <w:pPr>
        <w:suppressAutoHyphens w:val="0"/>
        <w:overflowPunct/>
        <w:autoSpaceDE/>
        <w:jc w:val="both"/>
        <w:textAlignment w:val="auto"/>
        <w:rPr>
          <w:color w:val="000000"/>
          <w:sz w:val="24"/>
          <w:szCs w:val="24"/>
        </w:rPr>
      </w:pPr>
    </w:p>
    <w:p w:rsidR="008342CC" w:rsidRPr="00BA0FED" w:rsidRDefault="008342CC" w:rsidP="005E6DAC">
      <w:pPr>
        <w:ind w:firstLine="709"/>
        <w:jc w:val="both"/>
        <w:rPr>
          <w:sz w:val="24"/>
          <w:szCs w:val="24"/>
        </w:rPr>
      </w:pPr>
      <w:r w:rsidRPr="00BA0FED">
        <w:rPr>
          <w:color w:val="000000"/>
          <w:sz w:val="24"/>
          <w:szCs w:val="24"/>
        </w:rPr>
        <w:t xml:space="preserve">В соответствии с требованиями </w:t>
      </w:r>
      <w:r w:rsidR="004E475B" w:rsidRPr="00BA0FED">
        <w:rPr>
          <w:color w:val="000000"/>
          <w:sz w:val="24"/>
          <w:szCs w:val="24"/>
        </w:rPr>
        <w:t xml:space="preserve">п.11.26 и п.11.27 </w:t>
      </w:r>
      <w:r w:rsidR="004E475B" w:rsidRPr="00BA0FED">
        <w:rPr>
          <w:color w:val="000000"/>
          <w:sz w:val="24"/>
          <w:szCs w:val="24"/>
          <w:lang w:eastAsia="ru-RU"/>
        </w:rPr>
        <w:t xml:space="preserve">СП 42.13330.2011 </w:t>
      </w:r>
      <w:r w:rsidR="004E475B" w:rsidRPr="00BA0FED">
        <w:rPr>
          <w:color w:val="000000"/>
          <w:sz w:val="24"/>
          <w:szCs w:val="24"/>
        </w:rPr>
        <w:t xml:space="preserve">«Градостроительство. Планировка и застройка городских и </w:t>
      </w:r>
      <w:r w:rsidR="004E475B" w:rsidRPr="00BA0FED">
        <w:rPr>
          <w:color w:val="000000"/>
          <w:sz w:val="24"/>
          <w:szCs w:val="24"/>
          <w:lang w:eastAsia="ru-RU"/>
        </w:rPr>
        <w:t>сел</w:t>
      </w:r>
      <w:r w:rsidR="004E475B" w:rsidRPr="00BA0FED">
        <w:rPr>
          <w:color w:val="000000"/>
          <w:sz w:val="24"/>
          <w:szCs w:val="24"/>
          <w:lang w:eastAsia="ru-RU"/>
        </w:rPr>
        <w:t>ь</w:t>
      </w:r>
      <w:r w:rsidR="004E475B" w:rsidRPr="00BA0FED">
        <w:rPr>
          <w:color w:val="000000"/>
          <w:sz w:val="24"/>
          <w:szCs w:val="24"/>
          <w:lang w:eastAsia="ru-RU"/>
        </w:rPr>
        <w:t>ских поселений»</w:t>
      </w:r>
      <w:r w:rsidRPr="00BA0FED">
        <w:rPr>
          <w:color w:val="000000"/>
          <w:sz w:val="24"/>
          <w:szCs w:val="24"/>
        </w:rPr>
        <w:t xml:space="preserve"> для обслуживания легкого автотранспорта постоянных жителей </w:t>
      </w:r>
      <w:r w:rsidR="004A2D62"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w:t>
      </w:r>
      <w:r w:rsidR="005E6DAC" w:rsidRPr="00BA0FED">
        <w:rPr>
          <w:color w:val="000000"/>
          <w:sz w:val="24"/>
          <w:szCs w:val="24"/>
        </w:rPr>
        <w:t xml:space="preserve">на территории </w:t>
      </w:r>
      <w:r w:rsidRPr="00BA0FED">
        <w:rPr>
          <w:color w:val="000000"/>
          <w:sz w:val="24"/>
          <w:szCs w:val="24"/>
        </w:rPr>
        <w:t xml:space="preserve">муниципального образования к расчетному сроку </w:t>
      </w:r>
      <w:r w:rsidR="00F6664A" w:rsidRPr="00BA0FED">
        <w:rPr>
          <w:color w:val="000000"/>
          <w:sz w:val="24"/>
          <w:szCs w:val="24"/>
        </w:rPr>
        <w:t xml:space="preserve">необходимо </w:t>
      </w:r>
      <w:r w:rsidR="008F0185" w:rsidRPr="00BA0FED">
        <w:rPr>
          <w:sz w:val="24"/>
          <w:szCs w:val="24"/>
        </w:rPr>
        <w:t xml:space="preserve">разместить </w:t>
      </w:r>
      <w:r w:rsidR="008F7BC1" w:rsidRPr="00BA0FED">
        <w:rPr>
          <w:sz w:val="24"/>
          <w:szCs w:val="24"/>
        </w:rPr>
        <w:t>одну</w:t>
      </w:r>
      <w:r w:rsidR="00BA39BA" w:rsidRPr="00BA0FED">
        <w:rPr>
          <w:sz w:val="24"/>
          <w:szCs w:val="24"/>
        </w:rPr>
        <w:t xml:space="preserve"> автозаправочн</w:t>
      </w:r>
      <w:r w:rsidR="008F7BC1" w:rsidRPr="00BA0FED">
        <w:rPr>
          <w:sz w:val="24"/>
          <w:szCs w:val="24"/>
        </w:rPr>
        <w:t>ую</w:t>
      </w:r>
      <w:r w:rsidR="00BA39BA" w:rsidRPr="00BA0FED">
        <w:rPr>
          <w:sz w:val="24"/>
          <w:szCs w:val="24"/>
        </w:rPr>
        <w:t xml:space="preserve"> станции общей мощностью </w:t>
      </w:r>
      <w:r w:rsidR="00F45587" w:rsidRPr="00BA0FED">
        <w:rPr>
          <w:sz w:val="24"/>
          <w:szCs w:val="24"/>
        </w:rPr>
        <w:t>2</w:t>
      </w:r>
      <w:r w:rsidRPr="00BA0FED">
        <w:rPr>
          <w:sz w:val="24"/>
          <w:szCs w:val="24"/>
        </w:rPr>
        <w:t xml:space="preserve"> </w:t>
      </w:r>
      <w:r w:rsidR="00526047" w:rsidRPr="00BA0FED">
        <w:rPr>
          <w:sz w:val="24"/>
          <w:szCs w:val="24"/>
        </w:rPr>
        <w:t>колон</w:t>
      </w:r>
      <w:r w:rsidR="008F7BC1" w:rsidRPr="00BA0FED">
        <w:rPr>
          <w:sz w:val="24"/>
          <w:szCs w:val="24"/>
        </w:rPr>
        <w:t>ки</w:t>
      </w:r>
      <w:r w:rsidRPr="00BA0FED">
        <w:rPr>
          <w:sz w:val="24"/>
          <w:szCs w:val="24"/>
        </w:rPr>
        <w:t xml:space="preserve"> и </w:t>
      </w:r>
      <w:r w:rsidR="00BA39BA" w:rsidRPr="00BA0FED">
        <w:rPr>
          <w:sz w:val="24"/>
          <w:szCs w:val="24"/>
        </w:rPr>
        <w:t xml:space="preserve">станции технического обслуживания общей мощностью </w:t>
      </w:r>
      <w:r w:rsidR="008F7BC1" w:rsidRPr="00BA0FED">
        <w:rPr>
          <w:sz w:val="24"/>
          <w:szCs w:val="24"/>
        </w:rPr>
        <w:t>1</w:t>
      </w:r>
      <w:r w:rsidR="00F9392B">
        <w:rPr>
          <w:sz w:val="24"/>
          <w:szCs w:val="24"/>
        </w:rPr>
        <w:t>2</w:t>
      </w:r>
      <w:r w:rsidRPr="00BA0FED">
        <w:rPr>
          <w:sz w:val="24"/>
          <w:szCs w:val="24"/>
        </w:rPr>
        <w:t xml:space="preserve"> пост</w:t>
      </w:r>
      <w:r w:rsidR="0013659A" w:rsidRPr="00BA0FED">
        <w:rPr>
          <w:sz w:val="24"/>
          <w:szCs w:val="24"/>
        </w:rPr>
        <w:t>ов</w:t>
      </w:r>
      <w:r w:rsidR="00BA39BA" w:rsidRPr="00BA0FED">
        <w:rPr>
          <w:sz w:val="24"/>
          <w:szCs w:val="24"/>
        </w:rPr>
        <w:t>.</w:t>
      </w:r>
    </w:p>
    <w:p w:rsidR="000422BF" w:rsidRPr="00BA0FED" w:rsidRDefault="000422BF" w:rsidP="001A41DC">
      <w:pPr>
        <w:pStyle w:val="26"/>
        <w:spacing w:after="0" w:line="240" w:lineRule="auto"/>
        <w:jc w:val="both"/>
        <w:rPr>
          <w:color w:val="000000"/>
          <w:sz w:val="24"/>
          <w:szCs w:val="24"/>
        </w:rPr>
      </w:pPr>
    </w:p>
    <w:p w:rsidR="000422BF" w:rsidRPr="00BA0FED" w:rsidRDefault="000422BF" w:rsidP="001A41DC">
      <w:pPr>
        <w:pStyle w:val="26"/>
        <w:spacing w:after="0" w:line="240" w:lineRule="auto"/>
        <w:jc w:val="both"/>
        <w:rPr>
          <w:color w:val="000000"/>
          <w:sz w:val="24"/>
          <w:szCs w:val="24"/>
        </w:rPr>
      </w:pPr>
    </w:p>
    <w:p w:rsidR="000422BF" w:rsidRPr="00BA0FED" w:rsidRDefault="000422BF" w:rsidP="001A41DC">
      <w:pPr>
        <w:pStyle w:val="26"/>
        <w:spacing w:after="0" w:line="240" w:lineRule="auto"/>
        <w:jc w:val="both"/>
        <w:rPr>
          <w:color w:val="000000"/>
          <w:sz w:val="24"/>
          <w:szCs w:val="24"/>
        </w:rPr>
      </w:pPr>
    </w:p>
    <w:p w:rsidR="006A7A61" w:rsidRPr="00BA0FED" w:rsidRDefault="003C4E04" w:rsidP="00CC16D9">
      <w:pPr>
        <w:spacing w:line="480" w:lineRule="auto"/>
        <w:outlineLvl w:val="1"/>
        <w:rPr>
          <w:rFonts w:cs="Arial"/>
          <w:color w:val="000000"/>
          <w:sz w:val="24"/>
          <w:szCs w:val="24"/>
        </w:rPr>
      </w:pPr>
      <w:bookmarkStart w:id="75" w:name="_Toc373245008"/>
      <w:r w:rsidRPr="00BA0FED">
        <w:rPr>
          <w:b/>
          <w:color w:val="000000"/>
          <w:sz w:val="24"/>
          <w:szCs w:val="24"/>
        </w:rPr>
        <w:t xml:space="preserve">4.3. </w:t>
      </w:r>
      <w:r w:rsidR="006A7A61" w:rsidRPr="00BA0FED">
        <w:rPr>
          <w:b/>
          <w:color w:val="000000"/>
          <w:sz w:val="24"/>
          <w:szCs w:val="24"/>
        </w:rPr>
        <w:t>Решения по развитию инженерной инфраструктуры</w:t>
      </w:r>
      <w:bookmarkEnd w:id="75"/>
    </w:p>
    <w:p w:rsidR="0088172F" w:rsidRPr="00BA0FED" w:rsidRDefault="00864D25" w:rsidP="0088172F">
      <w:pPr>
        <w:ind w:firstLine="709"/>
        <w:jc w:val="both"/>
        <w:rPr>
          <w:color w:val="000000"/>
          <w:sz w:val="24"/>
          <w:szCs w:val="24"/>
        </w:rPr>
      </w:pPr>
      <w:r w:rsidRPr="00BA0FED">
        <w:rPr>
          <w:color w:val="000000"/>
          <w:sz w:val="24"/>
          <w:szCs w:val="24"/>
        </w:rPr>
        <w:t xml:space="preserve">Обоснование </w:t>
      </w:r>
      <w:r w:rsidR="00CD6AE1" w:rsidRPr="00BA0FED">
        <w:rPr>
          <w:color w:val="000000"/>
          <w:sz w:val="24"/>
          <w:szCs w:val="24"/>
        </w:rPr>
        <w:t>решени</w:t>
      </w:r>
      <w:r w:rsidRPr="00BA0FED">
        <w:rPr>
          <w:color w:val="000000"/>
          <w:sz w:val="24"/>
          <w:szCs w:val="24"/>
        </w:rPr>
        <w:t>й</w:t>
      </w:r>
      <w:r w:rsidR="00CD6AE1" w:rsidRPr="00BA0FED">
        <w:rPr>
          <w:color w:val="000000"/>
          <w:sz w:val="24"/>
          <w:szCs w:val="24"/>
        </w:rPr>
        <w:t xml:space="preserve"> по развитию инженерной инфраструктуры </w:t>
      </w:r>
      <w:r w:rsidR="00236D1C" w:rsidRPr="00BA0FED">
        <w:rPr>
          <w:color w:val="000000"/>
          <w:sz w:val="24"/>
          <w:szCs w:val="24"/>
        </w:rPr>
        <w:t>Губаницкого</w:t>
      </w:r>
      <w:r w:rsidR="009878BD" w:rsidRPr="00BA0FED">
        <w:rPr>
          <w:color w:val="000000"/>
          <w:sz w:val="24"/>
          <w:szCs w:val="24"/>
        </w:rPr>
        <w:t xml:space="preserve"> сельского поселения</w:t>
      </w:r>
      <w:r w:rsidR="003F5F8E" w:rsidRPr="00BA0FED">
        <w:rPr>
          <w:color w:val="000000"/>
          <w:sz w:val="24"/>
          <w:szCs w:val="24"/>
        </w:rPr>
        <w:t>, в том числе расчет инженерных нагрузок,</w:t>
      </w:r>
      <w:r w:rsidR="000849A7" w:rsidRPr="00BA0FED">
        <w:rPr>
          <w:color w:val="000000"/>
          <w:sz w:val="24"/>
          <w:szCs w:val="24"/>
        </w:rPr>
        <w:t xml:space="preserve"> </w:t>
      </w:r>
      <w:r w:rsidR="00CD6AE1" w:rsidRPr="00BA0FED">
        <w:rPr>
          <w:color w:val="000000"/>
          <w:sz w:val="24"/>
          <w:szCs w:val="24"/>
        </w:rPr>
        <w:t>– см. в книге </w:t>
      </w:r>
      <w:r w:rsidR="00236D1C" w:rsidRPr="00BA0FED">
        <w:rPr>
          <w:color w:val="000000"/>
          <w:sz w:val="24"/>
          <w:szCs w:val="24"/>
        </w:rPr>
        <w:t>3</w:t>
      </w:r>
      <w:r w:rsidR="00CD6AE1" w:rsidRPr="00BA0FED">
        <w:rPr>
          <w:color w:val="000000"/>
          <w:sz w:val="24"/>
          <w:szCs w:val="24"/>
        </w:rPr>
        <w:t xml:space="preserve"> «</w:t>
      </w:r>
      <w:r w:rsidR="00DD008E" w:rsidRPr="00BA0FED">
        <w:rPr>
          <w:bCs/>
          <w:color w:val="000000"/>
          <w:sz w:val="24"/>
          <w:szCs w:val="24"/>
        </w:rPr>
        <w:t>Инженерное обеспечение территории</w:t>
      </w:r>
      <w:r w:rsidR="00CD6AE1" w:rsidRPr="00BA0FED">
        <w:rPr>
          <w:bCs/>
          <w:color w:val="000000"/>
          <w:sz w:val="24"/>
          <w:szCs w:val="24"/>
        </w:rPr>
        <w:t xml:space="preserve">» тома </w:t>
      </w:r>
      <w:r w:rsidR="00CD6AE1" w:rsidRPr="00BA0FED">
        <w:rPr>
          <w:bCs/>
          <w:color w:val="000000"/>
          <w:sz w:val="24"/>
          <w:szCs w:val="24"/>
          <w:lang w:val="en-US"/>
        </w:rPr>
        <w:t>II</w:t>
      </w:r>
      <w:r w:rsidR="00CD6AE1" w:rsidRPr="00BA0FED">
        <w:rPr>
          <w:bCs/>
          <w:color w:val="000000"/>
          <w:sz w:val="24"/>
          <w:szCs w:val="24"/>
        </w:rPr>
        <w:t xml:space="preserve"> «</w:t>
      </w:r>
      <w:r w:rsidR="00236D1C" w:rsidRPr="00BA0FED">
        <w:rPr>
          <w:color w:val="000000"/>
          <w:sz w:val="24"/>
          <w:szCs w:val="24"/>
        </w:rPr>
        <w:t>Материалы по обоснованию</w:t>
      </w:r>
      <w:r w:rsidR="00CD6AE1" w:rsidRPr="00BA0FED">
        <w:rPr>
          <w:color w:val="000000"/>
          <w:sz w:val="24"/>
          <w:szCs w:val="24"/>
        </w:rPr>
        <w:t xml:space="preserve"> проекта генерального плана муниципального образования </w:t>
      </w:r>
      <w:r w:rsidR="00236D1C" w:rsidRPr="00BA0FED">
        <w:rPr>
          <w:color w:val="000000"/>
          <w:sz w:val="24"/>
          <w:szCs w:val="24"/>
        </w:rPr>
        <w:t>Губаницкое</w:t>
      </w:r>
      <w:r w:rsidR="000849A7" w:rsidRPr="00BA0FED">
        <w:rPr>
          <w:color w:val="000000"/>
          <w:sz w:val="24"/>
          <w:szCs w:val="24"/>
        </w:rPr>
        <w:t xml:space="preserve"> сельское поселение</w:t>
      </w:r>
      <w:r w:rsidR="00CD6AE1" w:rsidRPr="00BA0FED">
        <w:rPr>
          <w:color w:val="000000"/>
          <w:sz w:val="24"/>
          <w:szCs w:val="24"/>
        </w:rPr>
        <w:t xml:space="preserve"> </w:t>
      </w:r>
      <w:r w:rsidR="00236D1C" w:rsidRPr="00BA0FED">
        <w:rPr>
          <w:color w:val="000000"/>
          <w:sz w:val="24"/>
          <w:szCs w:val="24"/>
        </w:rPr>
        <w:t>Волосовского</w:t>
      </w:r>
      <w:r w:rsidR="00CD6AE1" w:rsidRPr="00BA0FED">
        <w:rPr>
          <w:color w:val="000000"/>
          <w:sz w:val="24"/>
          <w:szCs w:val="24"/>
        </w:rPr>
        <w:t xml:space="preserve"> муниципального района Ленинградской области</w:t>
      </w:r>
      <w:r w:rsidR="00DE5F5C" w:rsidRPr="00BA0FED">
        <w:rPr>
          <w:color w:val="000000"/>
          <w:sz w:val="24"/>
          <w:szCs w:val="24"/>
        </w:rPr>
        <w:t>»</w:t>
      </w:r>
      <w:r w:rsidR="00CD6AE1" w:rsidRPr="00BA0FED">
        <w:rPr>
          <w:color w:val="000000"/>
          <w:sz w:val="24"/>
          <w:szCs w:val="24"/>
        </w:rPr>
        <w:t>.</w:t>
      </w:r>
      <w:r w:rsidR="00DD008E" w:rsidRPr="00BA0FED">
        <w:rPr>
          <w:color w:val="000000"/>
          <w:sz w:val="24"/>
          <w:szCs w:val="24"/>
        </w:rPr>
        <w:t xml:space="preserve"> </w:t>
      </w:r>
      <w:r w:rsidR="00DD008E" w:rsidRPr="00BA0FED">
        <w:rPr>
          <w:color w:val="000000"/>
          <w:sz w:val="24"/>
        </w:rPr>
        <w:t>Предложения</w:t>
      </w:r>
      <w:r w:rsidR="00DD008E" w:rsidRPr="00BA0FED">
        <w:rPr>
          <w:color w:val="000000"/>
          <w:sz w:val="24"/>
          <w:szCs w:val="24"/>
        </w:rPr>
        <w:t xml:space="preserve"> по развитию инженерной инфраструктуры </w:t>
      </w:r>
      <w:r w:rsidRPr="00BA0FED">
        <w:rPr>
          <w:color w:val="000000"/>
          <w:sz w:val="24"/>
          <w:szCs w:val="24"/>
        </w:rPr>
        <w:t>отражены на</w:t>
      </w:r>
      <w:r w:rsidR="00DD008E" w:rsidRPr="00BA0FED">
        <w:rPr>
          <w:color w:val="000000"/>
          <w:sz w:val="24"/>
          <w:szCs w:val="24"/>
        </w:rPr>
        <w:t xml:space="preserve"> лист</w:t>
      </w:r>
      <w:r w:rsidRPr="00BA0FED">
        <w:rPr>
          <w:color w:val="000000"/>
          <w:sz w:val="24"/>
          <w:szCs w:val="24"/>
        </w:rPr>
        <w:t>е</w:t>
      </w:r>
      <w:r w:rsidR="00DD008E" w:rsidRPr="00BA0FED">
        <w:rPr>
          <w:color w:val="000000"/>
          <w:sz w:val="24"/>
          <w:szCs w:val="24"/>
        </w:rPr>
        <w:t xml:space="preserve"> </w:t>
      </w:r>
      <w:r w:rsidR="00DD008E" w:rsidRPr="00BA0FED">
        <w:rPr>
          <w:sz w:val="24"/>
          <w:szCs w:val="24"/>
        </w:rPr>
        <w:t>ГП-7</w:t>
      </w:r>
      <w:r w:rsidR="00DD008E" w:rsidRPr="00BA0FED">
        <w:rPr>
          <w:color w:val="000000"/>
          <w:sz w:val="24"/>
          <w:szCs w:val="24"/>
        </w:rPr>
        <w:t xml:space="preserve"> «Схема размещения объектов капитального строительства инженерной инфраструктуры» в т</w:t>
      </w:r>
      <w:r w:rsidR="00DD008E" w:rsidRPr="00BA0FED">
        <w:rPr>
          <w:color w:val="000000"/>
          <w:sz w:val="24"/>
          <w:szCs w:val="24"/>
        </w:rPr>
        <w:t>о</w:t>
      </w:r>
      <w:r w:rsidR="00DD008E" w:rsidRPr="00BA0FED">
        <w:rPr>
          <w:color w:val="000000"/>
          <w:sz w:val="24"/>
          <w:szCs w:val="24"/>
        </w:rPr>
        <w:t xml:space="preserve">ме </w:t>
      </w:r>
      <w:r w:rsidR="00DD008E" w:rsidRPr="00BA0FED">
        <w:rPr>
          <w:color w:val="000000"/>
          <w:sz w:val="24"/>
          <w:szCs w:val="24"/>
          <w:lang w:val="en-US"/>
        </w:rPr>
        <w:t>II</w:t>
      </w:r>
      <w:r w:rsidR="00DD008E" w:rsidRPr="00BA0FED">
        <w:rPr>
          <w:color w:val="000000"/>
          <w:sz w:val="24"/>
          <w:szCs w:val="24"/>
        </w:rPr>
        <w:t xml:space="preserve"> книге 2 «Схемы».</w:t>
      </w:r>
    </w:p>
    <w:p w:rsidR="00555409" w:rsidRPr="00BA0FED" w:rsidRDefault="00555409" w:rsidP="00B940B4">
      <w:pPr>
        <w:jc w:val="both"/>
        <w:rPr>
          <w:color w:val="000000"/>
          <w:sz w:val="24"/>
        </w:rPr>
      </w:pPr>
    </w:p>
    <w:p w:rsidR="00915BFB" w:rsidRPr="00BA0FED" w:rsidRDefault="003C4E04" w:rsidP="00CC16D9">
      <w:pPr>
        <w:spacing w:line="360" w:lineRule="auto"/>
        <w:outlineLvl w:val="2"/>
        <w:rPr>
          <w:b/>
          <w:color w:val="000000"/>
          <w:sz w:val="24"/>
          <w:szCs w:val="24"/>
        </w:rPr>
      </w:pPr>
      <w:bookmarkStart w:id="76" w:name="_Toc373245009"/>
      <w:r w:rsidRPr="00BA0FED">
        <w:rPr>
          <w:b/>
          <w:color w:val="000000"/>
          <w:sz w:val="24"/>
          <w:szCs w:val="24"/>
        </w:rPr>
        <w:t xml:space="preserve">4.3.1. </w:t>
      </w:r>
      <w:r w:rsidR="00915BFB" w:rsidRPr="00BA0FED">
        <w:rPr>
          <w:b/>
          <w:color w:val="000000"/>
          <w:sz w:val="24"/>
          <w:szCs w:val="24"/>
        </w:rPr>
        <w:t>Решения по инженерному обеспечению</w:t>
      </w:r>
      <w:bookmarkEnd w:id="76"/>
    </w:p>
    <w:p w:rsidR="00F56164" w:rsidRPr="00BA0FED" w:rsidRDefault="00E8561C" w:rsidP="00E8561C">
      <w:pPr>
        <w:pStyle w:val="26"/>
        <w:spacing w:after="0" w:line="360" w:lineRule="auto"/>
        <w:jc w:val="both"/>
        <w:outlineLvl w:val="3"/>
        <w:rPr>
          <w:b/>
          <w:sz w:val="24"/>
        </w:rPr>
      </w:pPr>
      <w:bookmarkStart w:id="77" w:name="_Toc373245010"/>
      <w:r w:rsidRPr="00BA0FED">
        <w:rPr>
          <w:b/>
          <w:sz w:val="24"/>
        </w:rPr>
        <w:t xml:space="preserve">4.3.1.1. </w:t>
      </w:r>
      <w:r w:rsidR="00F56164" w:rsidRPr="00BA0FED">
        <w:rPr>
          <w:b/>
          <w:sz w:val="24"/>
        </w:rPr>
        <w:t>Теплоснабжение</w:t>
      </w:r>
      <w:bookmarkEnd w:id="77"/>
    </w:p>
    <w:p w:rsidR="0067300F" w:rsidRPr="00BA0FED" w:rsidRDefault="0067300F" w:rsidP="0067300F">
      <w:pPr>
        <w:pStyle w:val="26"/>
        <w:spacing w:after="0" w:line="240" w:lineRule="auto"/>
        <w:ind w:firstLine="708"/>
        <w:jc w:val="both"/>
        <w:rPr>
          <w:sz w:val="24"/>
        </w:rPr>
      </w:pPr>
      <w:r w:rsidRPr="00BA0FED">
        <w:rPr>
          <w:sz w:val="24"/>
        </w:rPr>
        <w:t xml:space="preserve">Теплоснабжение Губаницкого сельского поселения предполагается осуществлять на нужды отопления, горячего водоснабжения, вентиляции и технологические нужды предприятий. Суммарная расчетная тепловая нагрузка составит на 2020 год – </w:t>
      </w:r>
      <w:r w:rsidR="005F5661">
        <w:rPr>
          <w:sz w:val="24"/>
        </w:rPr>
        <w:t>41,51</w:t>
      </w:r>
      <w:r w:rsidRPr="00BA0FED">
        <w:rPr>
          <w:sz w:val="24"/>
        </w:rPr>
        <w:t xml:space="preserve"> Гкал/ч (</w:t>
      </w:r>
      <w:r w:rsidR="005F5661">
        <w:rPr>
          <w:sz w:val="24"/>
        </w:rPr>
        <w:t>48,27</w:t>
      </w:r>
      <w:r w:rsidRPr="00BA0FED">
        <w:rPr>
          <w:sz w:val="24"/>
        </w:rPr>
        <w:t xml:space="preserve"> МВт), на 2035 год – </w:t>
      </w:r>
      <w:r w:rsidR="005F5661">
        <w:rPr>
          <w:sz w:val="24"/>
        </w:rPr>
        <w:t>77,38</w:t>
      </w:r>
      <w:r w:rsidRPr="00BA0FED">
        <w:rPr>
          <w:sz w:val="24"/>
        </w:rPr>
        <w:t xml:space="preserve"> Гкал/ч (</w:t>
      </w:r>
      <w:r w:rsidR="005F5661">
        <w:rPr>
          <w:sz w:val="24"/>
        </w:rPr>
        <w:t>101,82</w:t>
      </w:r>
      <w:r w:rsidRPr="00BA0FED">
        <w:rPr>
          <w:sz w:val="24"/>
        </w:rPr>
        <w:t xml:space="preserve"> МВт).</w:t>
      </w:r>
    </w:p>
    <w:p w:rsidR="0067300F" w:rsidRPr="00BA0FED" w:rsidRDefault="0067300F" w:rsidP="0067300F">
      <w:pPr>
        <w:pStyle w:val="26"/>
        <w:spacing w:after="0" w:line="240" w:lineRule="auto"/>
        <w:ind w:firstLine="708"/>
        <w:jc w:val="both"/>
        <w:rPr>
          <w:sz w:val="24"/>
        </w:rPr>
      </w:pPr>
      <w:r w:rsidRPr="00BA0FED">
        <w:rPr>
          <w:sz w:val="24"/>
        </w:rPr>
        <w:t>На территории Губаницкого сельского поселения предполагается развитие централизованной и децентрализованной систем теплоснабжения.</w:t>
      </w:r>
    </w:p>
    <w:p w:rsidR="0067300F" w:rsidRPr="00BA0FED" w:rsidRDefault="0067300F" w:rsidP="0067300F">
      <w:pPr>
        <w:pStyle w:val="26"/>
        <w:spacing w:after="0" w:line="240" w:lineRule="auto"/>
        <w:ind w:firstLine="708"/>
        <w:jc w:val="both"/>
        <w:rPr>
          <w:sz w:val="24"/>
        </w:rPr>
      </w:pPr>
      <w:r w:rsidRPr="00BA0FED">
        <w:rPr>
          <w:sz w:val="24"/>
        </w:rPr>
        <w:t>Централизованным теплоснабжением будут обеспечиваться жилые дома многоквартирной жилой застройки в деревне Торосово и в поселке Сумино.</w:t>
      </w:r>
    </w:p>
    <w:p w:rsidR="0067300F" w:rsidRPr="00BA0FED" w:rsidRDefault="0067300F" w:rsidP="0067300F">
      <w:pPr>
        <w:pStyle w:val="26"/>
        <w:spacing w:after="0" w:line="240" w:lineRule="auto"/>
        <w:ind w:firstLine="708"/>
        <w:jc w:val="both"/>
        <w:rPr>
          <w:sz w:val="24"/>
          <w:szCs w:val="24"/>
        </w:rPr>
      </w:pPr>
      <w:r w:rsidRPr="00BA0FED">
        <w:rPr>
          <w:sz w:val="24"/>
          <w:szCs w:val="24"/>
        </w:rPr>
        <w:t xml:space="preserve">В проекте генерального плана </w:t>
      </w:r>
      <w:r w:rsidRPr="00BA0FED">
        <w:rPr>
          <w:sz w:val="24"/>
        </w:rPr>
        <w:t>Губаницкого сельского поселения</w:t>
      </w:r>
      <w:r w:rsidRPr="00BA0FED">
        <w:rPr>
          <w:sz w:val="24"/>
          <w:szCs w:val="24"/>
        </w:rPr>
        <w:t xml:space="preserve"> предусматриваются следующие мероприятия по развитию системы теплоснабжения муниципального образования до 2035 года:</w:t>
      </w:r>
    </w:p>
    <w:p w:rsidR="0067300F" w:rsidRPr="00BA0FED" w:rsidRDefault="0067300F" w:rsidP="0067300F">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реконструкция котельных с переводом на природный газ;</w:t>
      </w:r>
    </w:p>
    <w:p w:rsidR="0067300F" w:rsidRPr="00BA0FED" w:rsidRDefault="0067300F" w:rsidP="00E8561C">
      <w:pPr>
        <w:widowControl w:val="0"/>
        <w:numPr>
          <w:ilvl w:val="0"/>
          <w:numId w:val="4"/>
        </w:numPr>
        <w:tabs>
          <w:tab w:val="clear" w:pos="687"/>
          <w:tab w:val="num" w:pos="846"/>
        </w:tabs>
        <w:suppressAutoHyphens w:val="0"/>
        <w:overflowPunct/>
        <w:autoSpaceDE/>
        <w:ind w:left="845" w:hanging="357"/>
        <w:jc w:val="both"/>
        <w:textAlignment w:val="auto"/>
        <w:rPr>
          <w:sz w:val="24"/>
          <w:szCs w:val="24"/>
        </w:rPr>
      </w:pPr>
      <w:r w:rsidRPr="00BA0FED">
        <w:rPr>
          <w:sz w:val="24"/>
          <w:szCs w:val="24"/>
        </w:rPr>
        <w:t>строительство и реконструкция распределительных тепловых сетей централиз</w:t>
      </w:r>
      <w:r w:rsidRPr="00BA0FED">
        <w:rPr>
          <w:sz w:val="24"/>
          <w:szCs w:val="24"/>
        </w:rPr>
        <w:t>о</w:t>
      </w:r>
      <w:r w:rsidRPr="00BA0FED">
        <w:rPr>
          <w:sz w:val="24"/>
          <w:szCs w:val="24"/>
        </w:rPr>
        <w:t>ванного теплоснабжения</w:t>
      </w:r>
      <w:r w:rsidRPr="00BA0FED">
        <w:rPr>
          <w:sz w:val="24"/>
        </w:rPr>
        <w:t xml:space="preserve"> в деревне Торосово и  в поселке Сумино</w:t>
      </w:r>
      <w:r w:rsidRPr="00BA0FED">
        <w:rPr>
          <w:sz w:val="24"/>
          <w:szCs w:val="24"/>
        </w:rPr>
        <w:t>;</w:t>
      </w:r>
    </w:p>
    <w:p w:rsidR="0067300F" w:rsidRPr="00BA0FED" w:rsidRDefault="0067300F" w:rsidP="0067300F">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развитие децентрализованного теплоснабжения проектируемой индивидуальной жилой застройки от собственных источников, работающих на газовом то</w:t>
      </w:r>
      <w:r w:rsidRPr="00BA0FED">
        <w:rPr>
          <w:sz w:val="24"/>
          <w:szCs w:val="24"/>
        </w:rPr>
        <w:t>п</w:t>
      </w:r>
      <w:r w:rsidRPr="00BA0FED">
        <w:rPr>
          <w:sz w:val="24"/>
          <w:szCs w:val="24"/>
        </w:rPr>
        <w:t>ливе;</w:t>
      </w:r>
    </w:p>
    <w:p w:rsidR="00F56164" w:rsidRPr="00BA0FED" w:rsidRDefault="0067300F" w:rsidP="0067300F">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строительство модульных котельных для теплоснабжения производственных и общественных объектов.</w:t>
      </w:r>
    </w:p>
    <w:p w:rsidR="00F56164" w:rsidRPr="00BA0FED" w:rsidRDefault="00F56164" w:rsidP="00B940B4">
      <w:pPr>
        <w:jc w:val="both"/>
        <w:rPr>
          <w:sz w:val="24"/>
        </w:rPr>
      </w:pPr>
    </w:p>
    <w:p w:rsidR="001A41DC" w:rsidRPr="00BA0FED" w:rsidRDefault="00E8561C" w:rsidP="00E8561C">
      <w:pPr>
        <w:pStyle w:val="26"/>
        <w:spacing w:after="0" w:line="360" w:lineRule="auto"/>
        <w:jc w:val="both"/>
        <w:outlineLvl w:val="3"/>
        <w:rPr>
          <w:b/>
          <w:iCs/>
          <w:sz w:val="24"/>
        </w:rPr>
      </w:pPr>
      <w:bookmarkStart w:id="78" w:name="_Toc373245011"/>
      <w:r w:rsidRPr="00BA0FED">
        <w:rPr>
          <w:b/>
          <w:sz w:val="24"/>
        </w:rPr>
        <w:t xml:space="preserve">4.3.1.2. </w:t>
      </w:r>
      <w:r w:rsidR="001A41DC" w:rsidRPr="00BA0FED">
        <w:rPr>
          <w:b/>
          <w:iCs/>
          <w:sz w:val="24"/>
        </w:rPr>
        <w:t>Водоснабжение</w:t>
      </w:r>
      <w:bookmarkEnd w:id="78"/>
    </w:p>
    <w:p w:rsidR="001A41DC" w:rsidRPr="00BA0FED" w:rsidRDefault="001A41DC" w:rsidP="001A41DC">
      <w:pPr>
        <w:pStyle w:val="af8"/>
        <w:widowControl w:val="0"/>
        <w:spacing w:after="0"/>
        <w:ind w:firstLine="703"/>
        <w:jc w:val="both"/>
        <w:rPr>
          <w:sz w:val="24"/>
        </w:rPr>
      </w:pPr>
      <w:r w:rsidRPr="00BA0FED">
        <w:rPr>
          <w:sz w:val="24"/>
          <w:szCs w:val="24"/>
        </w:rPr>
        <w:t>Водоснабжение объектов</w:t>
      </w:r>
      <w:r w:rsidRPr="00BA0FED">
        <w:rPr>
          <w:sz w:val="24"/>
        </w:rPr>
        <w:t xml:space="preserve"> </w:t>
      </w:r>
      <w:r w:rsidR="00E118C4" w:rsidRPr="00BA0FED">
        <w:rPr>
          <w:sz w:val="24"/>
          <w:szCs w:val="24"/>
        </w:rPr>
        <w:t>Губаницкого</w:t>
      </w:r>
      <w:r w:rsidR="009878BD" w:rsidRPr="00BA0FED">
        <w:rPr>
          <w:sz w:val="24"/>
          <w:szCs w:val="24"/>
        </w:rPr>
        <w:t xml:space="preserve"> сельского поселения</w:t>
      </w:r>
      <w:r w:rsidRPr="00BA0FED">
        <w:rPr>
          <w:sz w:val="24"/>
        </w:rPr>
        <w:t xml:space="preserve"> предполагается осуществлять </w:t>
      </w:r>
      <w:r w:rsidR="002C1F9E" w:rsidRPr="00BA0FED">
        <w:rPr>
          <w:sz w:val="24"/>
        </w:rPr>
        <w:t xml:space="preserve">по </w:t>
      </w:r>
      <w:r w:rsidR="0022337F" w:rsidRPr="00BA0FED">
        <w:rPr>
          <w:sz w:val="24"/>
        </w:rPr>
        <w:t xml:space="preserve">нескольким </w:t>
      </w:r>
      <w:r w:rsidR="002C1F9E" w:rsidRPr="00BA0FED">
        <w:rPr>
          <w:sz w:val="24"/>
        </w:rPr>
        <w:t>централизованн</w:t>
      </w:r>
      <w:r w:rsidR="00246C96" w:rsidRPr="00BA0FED">
        <w:rPr>
          <w:sz w:val="24"/>
        </w:rPr>
        <w:t>ым</w:t>
      </w:r>
      <w:r w:rsidR="002C1F9E" w:rsidRPr="00BA0FED">
        <w:rPr>
          <w:sz w:val="24"/>
        </w:rPr>
        <w:t xml:space="preserve"> </w:t>
      </w:r>
      <w:r w:rsidR="00246C96" w:rsidRPr="00BA0FED">
        <w:rPr>
          <w:sz w:val="24"/>
        </w:rPr>
        <w:t>системам</w:t>
      </w:r>
      <w:r w:rsidR="002C1F9E" w:rsidRPr="00BA0FED">
        <w:rPr>
          <w:sz w:val="24"/>
        </w:rPr>
        <w:t xml:space="preserve"> </w:t>
      </w:r>
      <w:r w:rsidR="0022337F" w:rsidRPr="00BA0FED">
        <w:rPr>
          <w:sz w:val="24"/>
        </w:rPr>
        <w:t xml:space="preserve">от артезианских скважин </w:t>
      </w:r>
      <w:r w:rsidRPr="00BA0FED">
        <w:rPr>
          <w:sz w:val="24"/>
        </w:rPr>
        <w:t xml:space="preserve">на хозяйственно-питьевые, производственные и противопожарные нужды. </w:t>
      </w:r>
      <w:r w:rsidR="0013030B" w:rsidRPr="00BA0FED">
        <w:rPr>
          <w:sz w:val="24"/>
        </w:rPr>
        <w:t xml:space="preserve">Расчетный объем водопотребления </w:t>
      </w:r>
      <w:r w:rsidR="002C1F9E" w:rsidRPr="00BA0FED">
        <w:rPr>
          <w:sz w:val="24"/>
        </w:rPr>
        <w:t xml:space="preserve">на 2020 год составит – </w:t>
      </w:r>
      <w:r w:rsidR="0067300F" w:rsidRPr="004B7BD9">
        <w:rPr>
          <w:sz w:val="24"/>
        </w:rPr>
        <w:t>2,</w:t>
      </w:r>
      <w:r w:rsidR="00A42A9F" w:rsidRPr="004B7BD9">
        <w:rPr>
          <w:sz w:val="24"/>
        </w:rPr>
        <w:t>15</w:t>
      </w:r>
      <w:r w:rsidR="0067300F" w:rsidRPr="004B7BD9">
        <w:rPr>
          <w:sz w:val="24"/>
        </w:rPr>
        <w:t> </w:t>
      </w:r>
      <w:r w:rsidR="0067300F" w:rsidRPr="004B7BD9">
        <w:rPr>
          <w:sz w:val="24"/>
          <w:szCs w:val="24"/>
        </w:rPr>
        <w:t>тыс. м</w:t>
      </w:r>
      <w:r w:rsidR="0067300F" w:rsidRPr="004B7BD9">
        <w:rPr>
          <w:sz w:val="24"/>
          <w:szCs w:val="24"/>
          <w:vertAlign w:val="superscript"/>
        </w:rPr>
        <w:t>3</w:t>
      </w:r>
      <w:r w:rsidR="0067300F" w:rsidRPr="004B7BD9">
        <w:rPr>
          <w:sz w:val="24"/>
          <w:szCs w:val="24"/>
        </w:rPr>
        <w:t>/сут</w:t>
      </w:r>
      <w:r w:rsidR="0067300F" w:rsidRPr="004B7BD9">
        <w:rPr>
          <w:sz w:val="24"/>
        </w:rPr>
        <w:t xml:space="preserve">, на 2035 год – </w:t>
      </w:r>
      <w:r w:rsidR="00AE7609" w:rsidRPr="004B7BD9">
        <w:rPr>
          <w:sz w:val="24"/>
        </w:rPr>
        <w:t>3,00</w:t>
      </w:r>
      <w:r w:rsidR="0067300F" w:rsidRPr="004B7BD9">
        <w:rPr>
          <w:sz w:val="24"/>
        </w:rPr>
        <w:t> </w:t>
      </w:r>
      <w:r w:rsidR="0067300F" w:rsidRPr="004B7BD9">
        <w:rPr>
          <w:sz w:val="24"/>
          <w:szCs w:val="24"/>
        </w:rPr>
        <w:t>тыс.</w:t>
      </w:r>
      <w:r w:rsidR="0067300F" w:rsidRPr="00BA0FED">
        <w:rPr>
          <w:sz w:val="24"/>
          <w:szCs w:val="24"/>
        </w:rPr>
        <w:t xml:space="preserve"> м</w:t>
      </w:r>
      <w:r w:rsidR="0067300F" w:rsidRPr="00BA0FED">
        <w:rPr>
          <w:sz w:val="24"/>
          <w:szCs w:val="24"/>
          <w:vertAlign w:val="superscript"/>
        </w:rPr>
        <w:t>3</w:t>
      </w:r>
      <w:r w:rsidR="0067300F" w:rsidRPr="00BA0FED">
        <w:rPr>
          <w:sz w:val="24"/>
          <w:szCs w:val="24"/>
        </w:rPr>
        <w:t>/сут</w:t>
      </w:r>
      <w:r w:rsidR="002C1F9E" w:rsidRPr="00BA0FED">
        <w:rPr>
          <w:sz w:val="24"/>
          <w:szCs w:val="24"/>
        </w:rPr>
        <w:t>.</w:t>
      </w:r>
    </w:p>
    <w:p w:rsidR="002C1F9E" w:rsidRPr="00BA0FED" w:rsidRDefault="002C1F9E" w:rsidP="002C1F9E">
      <w:pPr>
        <w:pStyle w:val="26"/>
        <w:spacing w:after="0" w:line="240" w:lineRule="auto"/>
        <w:ind w:firstLine="708"/>
        <w:jc w:val="both"/>
        <w:rPr>
          <w:sz w:val="24"/>
          <w:szCs w:val="24"/>
        </w:rPr>
      </w:pPr>
      <w:r w:rsidRPr="00BA0FED">
        <w:rPr>
          <w:sz w:val="24"/>
          <w:szCs w:val="24"/>
        </w:rPr>
        <w:t>В проекте генерального плана Губаницкого сельского поселения предусматриваются следующие мероприятия по развитию системы водоснабжения муниципального образования до 2035 года:</w:t>
      </w:r>
    </w:p>
    <w:p w:rsidR="00415A31" w:rsidRPr="00BA0FED" w:rsidRDefault="00415A31" w:rsidP="00415A31">
      <w:pPr>
        <w:pStyle w:val="26"/>
        <w:spacing w:after="0" w:line="240" w:lineRule="auto"/>
        <w:ind w:firstLine="708"/>
        <w:jc w:val="both"/>
        <w:rPr>
          <w:sz w:val="24"/>
          <w:szCs w:val="24"/>
        </w:rPr>
      </w:pPr>
      <w:r w:rsidRPr="00BA0FED">
        <w:rPr>
          <w:sz w:val="24"/>
          <w:szCs w:val="24"/>
        </w:rPr>
        <w:t>В проекте генерального плана Губаницкого сельского поселения предусматриваются следующие мероприятия по развитию системы водоснабжения муниципального образования до 2035 года:</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долевое участие в обследовании технического состояния водозаборных сооруж</w:t>
      </w:r>
      <w:r w:rsidRPr="00BA0FED">
        <w:rPr>
          <w:sz w:val="24"/>
          <w:szCs w:val="24"/>
        </w:rPr>
        <w:t>е</w:t>
      </w:r>
      <w:r w:rsidRPr="00BA0FED">
        <w:rPr>
          <w:sz w:val="24"/>
          <w:szCs w:val="24"/>
        </w:rPr>
        <w:t>ний г. Волосово, размещенных на территории Губаницкого сельского пос</w:t>
      </w:r>
      <w:r w:rsidRPr="00BA0FED">
        <w:rPr>
          <w:sz w:val="24"/>
          <w:szCs w:val="24"/>
        </w:rPr>
        <w:t>е</w:t>
      </w:r>
      <w:r w:rsidRPr="00BA0FED">
        <w:rPr>
          <w:sz w:val="24"/>
          <w:szCs w:val="24"/>
        </w:rPr>
        <w:t>ления и выполнении подсчёта запасов подземных вод в соответствие с выбранной схемой водозабора;</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проектирование и строительство насосной станции в поселке Сумино производ</w:t>
      </w:r>
      <w:r w:rsidRPr="00BA0FED">
        <w:rPr>
          <w:sz w:val="24"/>
          <w:szCs w:val="24"/>
        </w:rPr>
        <w:t>и</w:t>
      </w:r>
      <w:r w:rsidRPr="00BA0FED">
        <w:rPr>
          <w:sz w:val="24"/>
          <w:szCs w:val="24"/>
        </w:rPr>
        <w:t xml:space="preserve">тельностью </w:t>
      </w:r>
      <w:r w:rsidR="00877045" w:rsidRPr="00877045">
        <w:rPr>
          <w:sz w:val="24"/>
          <w:szCs w:val="24"/>
        </w:rPr>
        <w:t>2,7</w:t>
      </w:r>
      <w:r w:rsidR="007B32B4">
        <w:rPr>
          <w:sz w:val="24"/>
          <w:szCs w:val="24"/>
        </w:rPr>
        <w:t>6</w:t>
      </w:r>
      <w:r w:rsidRPr="00BA0FED">
        <w:rPr>
          <w:sz w:val="24"/>
          <w:szCs w:val="24"/>
        </w:rPr>
        <w:t> тыс. м</w:t>
      </w:r>
      <w:r w:rsidRPr="00BA0FED">
        <w:rPr>
          <w:sz w:val="24"/>
          <w:szCs w:val="24"/>
          <w:vertAlign w:val="superscript"/>
        </w:rPr>
        <w:t>3</w:t>
      </w:r>
      <w:r w:rsidRPr="00BA0FED">
        <w:rPr>
          <w:sz w:val="24"/>
          <w:szCs w:val="24"/>
        </w:rPr>
        <w:t xml:space="preserve">/сут с двумя резервуарами воды емкостью </w:t>
      </w:r>
      <w:smartTag w:uri="urn:schemas-microsoft-com:office:smarttags" w:element="metricconverter">
        <w:smartTagPr>
          <w:attr w:name="ProductID" w:val="1000 м3"/>
        </w:smartTagPr>
        <w:r w:rsidRPr="00BA0FED">
          <w:rPr>
            <w:sz w:val="24"/>
            <w:szCs w:val="24"/>
          </w:rPr>
          <w:t>1000 м</w:t>
        </w:r>
        <w:r w:rsidRPr="00BA0FED">
          <w:rPr>
            <w:sz w:val="24"/>
            <w:szCs w:val="24"/>
            <w:vertAlign w:val="superscript"/>
          </w:rPr>
          <w:t>3</w:t>
        </w:r>
      </w:smartTag>
      <w:r w:rsidRPr="00BA0FED">
        <w:rPr>
          <w:sz w:val="24"/>
          <w:szCs w:val="24"/>
        </w:rPr>
        <w:t xml:space="preserve"> каждый;</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проектирование и строительство муниципального водовода от водозаборных с</w:t>
      </w:r>
      <w:r w:rsidRPr="00BA0FED">
        <w:rPr>
          <w:sz w:val="24"/>
          <w:szCs w:val="24"/>
        </w:rPr>
        <w:t>о</w:t>
      </w:r>
      <w:r w:rsidRPr="00BA0FED">
        <w:rPr>
          <w:sz w:val="24"/>
          <w:szCs w:val="24"/>
        </w:rPr>
        <w:t>оружений г. Волосово до проектной насосной станции в поселке Сумино;</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проектирование водоводов от проектной насосной станции в поселке Сумино до населенных пуктов Губаницкого сельского поселения, а именно, деревни Будино, деревни Везиково, деревни Губаницы, деревни Красные Череповцы, деревни Ку</w:t>
      </w:r>
      <w:r w:rsidRPr="00BA0FED">
        <w:rPr>
          <w:sz w:val="24"/>
          <w:szCs w:val="24"/>
        </w:rPr>
        <w:t>р</w:t>
      </w:r>
      <w:r w:rsidRPr="00BA0FED">
        <w:rPr>
          <w:sz w:val="24"/>
          <w:szCs w:val="24"/>
        </w:rPr>
        <w:t>голово, поселка Сумино, деревни Торосово;</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обследование технического состояния существующих скважин в деревнях Волгово, Горки, Муратово с определением запасов подземных вод в соответствие с выбранной схемой водоз</w:t>
      </w:r>
      <w:r w:rsidRPr="00BA0FED">
        <w:rPr>
          <w:sz w:val="24"/>
          <w:szCs w:val="24"/>
        </w:rPr>
        <w:t>а</w:t>
      </w:r>
      <w:r w:rsidRPr="00BA0FED">
        <w:rPr>
          <w:sz w:val="24"/>
          <w:szCs w:val="24"/>
        </w:rPr>
        <w:t>бора и оценкой качества воды для принятия решения о необходимости строительства водоочистных сооружений и новых артезианских скажин;</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в деревнях Ожогино, Ржевка, Соколовка проектирование и строительство водозаборных сооружений от новых артезианских скважин;</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в населенных пунктах деревня Волгово, деревня Горки, деревня Муратово, деревня Ожогино, деревня Ржевка, деревня Соколовка в составе проектируемых вод</w:t>
      </w:r>
      <w:r w:rsidRPr="00BA0FED">
        <w:rPr>
          <w:sz w:val="24"/>
          <w:szCs w:val="24"/>
        </w:rPr>
        <w:t>о</w:t>
      </w:r>
      <w:r w:rsidRPr="00BA0FED">
        <w:rPr>
          <w:sz w:val="24"/>
          <w:szCs w:val="24"/>
        </w:rPr>
        <w:t>заборных сооружений устройство пожарных резервуаров для хранения против</w:t>
      </w:r>
      <w:r w:rsidRPr="00BA0FED">
        <w:rPr>
          <w:sz w:val="24"/>
          <w:szCs w:val="24"/>
        </w:rPr>
        <w:t>о</w:t>
      </w:r>
      <w:r w:rsidRPr="00BA0FED">
        <w:rPr>
          <w:sz w:val="24"/>
          <w:szCs w:val="24"/>
        </w:rPr>
        <w:t>пожарного запаса в</w:t>
      </w:r>
      <w:r w:rsidRPr="00BA0FED">
        <w:rPr>
          <w:sz w:val="24"/>
          <w:szCs w:val="24"/>
        </w:rPr>
        <w:t>о</w:t>
      </w:r>
      <w:r w:rsidRPr="00BA0FED">
        <w:rPr>
          <w:sz w:val="24"/>
          <w:szCs w:val="24"/>
        </w:rPr>
        <w:t xml:space="preserve">ды емкостью </w:t>
      </w:r>
      <w:smartTag w:uri="urn:schemas-microsoft-com:office:smarttags" w:element="metricconverter">
        <w:smartTagPr>
          <w:attr w:name="ProductID" w:val="60 м3"/>
        </w:smartTagPr>
        <w:r w:rsidRPr="00BA0FED">
          <w:rPr>
            <w:sz w:val="24"/>
            <w:szCs w:val="24"/>
          </w:rPr>
          <w:t>60 м</w:t>
        </w:r>
        <w:r w:rsidRPr="00BA0FED">
          <w:rPr>
            <w:sz w:val="24"/>
            <w:szCs w:val="24"/>
            <w:vertAlign w:val="superscript"/>
          </w:rPr>
          <w:t>3</w:t>
        </w:r>
      </w:smartTag>
      <w:r w:rsidRPr="00BA0FED">
        <w:rPr>
          <w:sz w:val="24"/>
          <w:szCs w:val="24"/>
        </w:rPr>
        <w:t xml:space="preserve"> каждый;</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проектирование и строительство распределительной сети в развивающихся ж</w:t>
      </w:r>
      <w:r w:rsidRPr="00BA0FED">
        <w:rPr>
          <w:sz w:val="24"/>
          <w:szCs w:val="24"/>
        </w:rPr>
        <w:t>и</w:t>
      </w:r>
      <w:r w:rsidRPr="00BA0FED">
        <w:rPr>
          <w:sz w:val="24"/>
          <w:szCs w:val="24"/>
        </w:rPr>
        <w:t>лых и производственных зонах;</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обустройство зон санитарной охраны водозаборных сооружений г. Волосово, размещенных на территории Губаницкого сельского пос</w:t>
      </w:r>
      <w:r w:rsidRPr="00BA0FED">
        <w:rPr>
          <w:sz w:val="24"/>
          <w:szCs w:val="24"/>
        </w:rPr>
        <w:t>е</w:t>
      </w:r>
      <w:r w:rsidRPr="00BA0FED">
        <w:rPr>
          <w:sz w:val="24"/>
          <w:szCs w:val="24"/>
        </w:rPr>
        <w:t>ления;</w:t>
      </w:r>
    </w:p>
    <w:p w:rsidR="009F7AC9" w:rsidRPr="00BA0FED" w:rsidRDefault="009F7AC9" w:rsidP="009F7AC9">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 xml:space="preserve">обустройство зон санитарной охраны первого пояса существующих </w:t>
      </w:r>
      <w:r w:rsidR="00AD742C" w:rsidRPr="00BA0FED">
        <w:rPr>
          <w:sz w:val="24"/>
          <w:szCs w:val="24"/>
        </w:rPr>
        <w:t xml:space="preserve">и проектируемых артезианских </w:t>
      </w:r>
      <w:r w:rsidRPr="00BA0FED">
        <w:rPr>
          <w:sz w:val="24"/>
          <w:szCs w:val="24"/>
        </w:rPr>
        <w:t>скважин в деревнях Волг</w:t>
      </w:r>
      <w:r w:rsidRPr="00BA0FED">
        <w:rPr>
          <w:sz w:val="24"/>
          <w:szCs w:val="24"/>
        </w:rPr>
        <w:t>о</w:t>
      </w:r>
      <w:r w:rsidRPr="00BA0FED">
        <w:rPr>
          <w:sz w:val="24"/>
          <w:szCs w:val="24"/>
        </w:rPr>
        <w:t xml:space="preserve">во, Горки, Муратово, Ожогино, Ржевка, Соколовка радиусом </w:t>
      </w:r>
      <w:smartTag w:uri="urn:schemas-microsoft-com:office:smarttags" w:element="metricconverter">
        <w:smartTagPr>
          <w:attr w:name="ProductID" w:val="50 м"/>
        </w:smartTagPr>
        <w:r w:rsidRPr="00BA0FED">
          <w:rPr>
            <w:sz w:val="24"/>
            <w:szCs w:val="24"/>
          </w:rPr>
          <w:t>50 м</w:t>
        </w:r>
      </w:smartTag>
      <w:r w:rsidRPr="00BA0FED">
        <w:rPr>
          <w:sz w:val="24"/>
          <w:szCs w:val="24"/>
        </w:rPr>
        <w:t xml:space="preserve"> от скважин и разработка проектов зон санитарной охраны второго и третьего поясов с последующей корректировкой Генерального плана.</w:t>
      </w:r>
    </w:p>
    <w:p w:rsidR="001A41DC" w:rsidRPr="00BA0FED" w:rsidRDefault="001A41DC" w:rsidP="001A41DC">
      <w:pPr>
        <w:jc w:val="both"/>
        <w:rPr>
          <w:iCs/>
          <w:sz w:val="24"/>
        </w:rPr>
      </w:pPr>
    </w:p>
    <w:p w:rsidR="001A41DC" w:rsidRPr="00BA0FED" w:rsidRDefault="00E8561C" w:rsidP="00E8561C">
      <w:pPr>
        <w:spacing w:line="360" w:lineRule="auto"/>
        <w:jc w:val="both"/>
        <w:outlineLvl w:val="3"/>
        <w:rPr>
          <w:b/>
          <w:iCs/>
          <w:sz w:val="24"/>
        </w:rPr>
      </w:pPr>
      <w:bookmarkStart w:id="79" w:name="_Toc373245012"/>
      <w:r w:rsidRPr="00BA0FED">
        <w:rPr>
          <w:b/>
          <w:sz w:val="24"/>
        </w:rPr>
        <w:t xml:space="preserve">4.3.1.3. </w:t>
      </w:r>
      <w:r w:rsidR="001A41DC" w:rsidRPr="00BA0FED">
        <w:rPr>
          <w:b/>
          <w:iCs/>
          <w:sz w:val="24"/>
        </w:rPr>
        <w:t>Канализация</w:t>
      </w:r>
      <w:bookmarkEnd w:id="79"/>
    </w:p>
    <w:p w:rsidR="00EC72C3" w:rsidRPr="00BA0FED" w:rsidRDefault="001A41DC" w:rsidP="00583596">
      <w:pPr>
        <w:widowControl w:val="0"/>
        <w:ind w:firstLine="703"/>
        <w:jc w:val="both"/>
        <w:rPr>
          <w:sz w:val="24"/>
          <w:szCs w:val="24"/>
        </w:rPr>
      </w:pPr>
      <w:r w:rsidRPr="00BA0FED">
        <w:rPr>
          <w:iCs/>
          <w:sz w:val="24"/>
        </w:rPr>
        <w:t xml:space="preserve">В проекте предусматривается </w:t>
      </w:r>
      <w:r w:rsidR="00246C96" w:rsidRPr="00BA0FED">
        <w:rPr>
          <w:iCs/>
          <w:sz w:val="24"/>
        </w:rPr>
        <w:t>водо</w:t>
      </w:r>
      <w:r w:rsidRPr="00BA0FED">
        <w:rPr>
          <w:iCs/>
          <w:sz w:val="24"/>
        </w:rPr>
        <w:t xml:space="preserve">отведение от </w:t>
      </w:r>
      <w:r w:rsidRPr="00BA0FED">
        <w:rPr>
          <w:sz w:val="24"/>
          <w:szCs w:val="24"/>
        </w:rPr>
        <w:t>объектов</w:t>
      </w:r>
      <w:r w:rsidRPr="00BA0FED">
        <w:rPr>
          <w:sz w:val="24"/>
        </w:rPr>
        <w:t xml:space="preserve"> </w:t>
      </w:r>
      <w:r w:rsidR="00E118C4" w:rsidRPr="00BA0FED">
        <w:rPr>
          <w:sz w:val="24"/>
          <w:szCs w:val="24"/>
        </w:rPr>
        <w:t>Губаницкого</w:t>
      </w:r>
      <w:r w:rsidR="009878BD" w:rsidRPr="00BA0FED">
        <w:rPr>
          <w:sz w:val="24"/>
          <w:szCs w:val="24"/>
        </w:rPr>
        <w:t xml:space="preserve"> сельского поселения</w:t>
      </w:r>
      <w:r w:rsidRPr="00BA0FED">
        <w:rPr>
          <w:iCs/>
          <w:sz w:val="24"/>
        </w:rPr>
        <w:t xml:space="preserve"> хозяйственно-бытовых, производственных и ливневых стоков</w:t>
      </w:r>
      <w:r w:rsidR="00246C96" w:rsidRPr="00BA0FED">
        <w:rPr>
          <w:iCs/>
          <w:sz w:val="24"/>
        </w:rPr>
        <w:t xml:space="preserve"> по централизованным и децентрализованным системам</w:t>
      </w:r>
      <w:r w:rsidRPr="00BA0FED">
        <w:rPr>
          <w:iCs/>
          <w:sz w:val="24"/>
        </w:rPr>
        <w:t xml:space="preserve">. </w:t>
      </w:r>
      <w:r w:rsidR="00571AA1" w:rsidRPr="00BA0FED">
        <w:rPr>
          <w:iCs/>
          <w:sz w:val="24"/>
        </w:rPr>
        <w:t xml:space="preserve">Расчетный суммарный объем хозяйственно-бытовых стоков к 2020 году </w:t>
      </w:r>
      <w:r w:rsidR="00246C96" w:rsidRPr="00BA0FED">
        <w:rPr>
          <w:sz w:val="24"/>
        </w:rPr>
        <w:t xml:space="preserve">составит на 2020 год – </w:t>
      </w:r>
      <w:r w:rsidR="004B7BD9">
        <w:rPr>
          <w:sz w:val="24"/>
        </w:rPr>
        <w:t>2,06</w:t>
      </w:r>
      <w:r w:rsidR="0067300F" w:rsidRPr="00BA0FED">
        <w:rPr>
          <w:sz w:val="24"/>
        </w:rPr>
        <w:t> </w:t>
      </w:r>
      <w:r w:rsidR="0067300F" w:rsidRPr="00BA0FED">
        <w:rPr>
          <w:sz w:val="24"/>
          <w:szCs w:val="24"/>
        </w:rPr>
        <w:t>тыс. м</w:t>
      </w:r>
      <w:r w:rsidR="0067300F" w:rsidRPr="00BA0FED">
        <w:rPr>
          <w:sz w:val="24"/>
          <w:szCs w:val="24"/>
          <w:vertAlign w:val="superscript"/>
        </w:rPr>
        <w:t>3</w:t>
      </w:r>
      <w:r w:rsidR="0067300F" w:rsidRPr="00BA0FED">
        <w:rPr>
          <w:sz w:val="24"/>
          <w:szCs w:val="24"/>
        </w:rPr>
        <w:t>/сут</w:t>
      </w:r>
      <w:r w:rsidR="0067300F" w:rsidRPr="00BA0FED">
        <w:rPr>
          <w:sz w:val="24"/>
        </w:rPr>
        <w:t>, на 2035</w:t>
      </w:r>
      <w:r w:rsidR="004B7BD9">
        <w:rPr>
          <w:sz w:val="24"/>
        </w:rPr>
        <w:t> </w:t>
      </w:r>
      <w:r w:rsidR="0067300F" w:rsidRPr="00BA0FED">
        <w:rPr>
          <w:sz w:val="24"/>
        </w:rPr>
        <w:t xml:space="preserve">год – </w:t>
      </w:r>
      <w:r w:rsidR="0067300F" w:rsidRPr="00BA0FED">
        <w:rPr>
          <w:iCs/>
          <w:sz w:val="24"/>
        </w:rPr>
        <w:t>2,</w:t>
      </w:r>
      <w:r w:rsidR="004B7BD9">
        <w:rPr>
          <w:iCs/>
          <w:sz w:val="24"/>
        </w:rPr>
        <w:t>35</w:t>
      </w:r>
      <w:r w:rsidR="001B09AA">
        <w:rPr>
          <w:iCs/>
          <w:sz w:val="24"/>
        </w:rPr>
        <w:t> </w:t>
      </w:r>
      <w:r w:rsidR="0067300F" w:rsidRPr="00BA0FED">
        <w:rPr>
          <w:iCs/>
          <w:sz w:val="24"/>
        </w:rPr>
        <w:t xml:space="preserve">тыс. </w:t>
      </w:r>
      <w:r w:rsidR="0067300F" w:rsidRPr="00BA0FED">
        <w:rPr>
          <w:sz w:val="24"/>
          <w:szCs w:val="24"/>
        </w:rPr>
        <w:t>м</w:t>
      </w:r>
      <w:r w:rsidR="0067300F" w:rsidRPr="00BA0FED">
        <w:rPr>
          <w:sz w:val="24"/>
          <w:szCs w:val="24"/>
          <w:vertAlign w:val="superscript"/>
        </w:rPr>
        <w:t>3</w:t>
      </w:r>
      <w:r w:rsidR="0067300F" w:rsidRPr="00BA0FED">
        <w:rPr>
          <w:sz w:val="24"/>
          <w:szCs w:val="24"/>
        </w:rPr>
        <w:t>/сут</w:t>
      </w:r>
      <w:r w:rsidR="00246C96" w:rsidRPr="00BA0FED">
        <w:rPr>
          <w:sz w:val="24"/>
          <w:szCs w:val="24"/>
        </w:rPr>
        <w:t>.</w:t>
      </w:r>
    </w:p>
    <w:p w:rsidR="00246C96" w:rsidRPr="00BA0FED" w:rsidRDefault="00246C96" w:rsidP="00246C96">
      <w:pPr>
        <w:pStyle w:val="26"/>
        <w:spacing w:after="0" w:line="240" w:lineRule="auto"/>
        <w:ind w:firstLine="708"/>
        <w:jc w:val="both"/>
        <w:rPr>
          <w:sz w:val="24"/>
          <w:szCs w:val="24"/>
        </w:rPr>
      </w:pPr>
      <w:r w:rsidRPr="00BA0FED">
        <w:rPr>
          <w:sz w:val="24"/>
          <w:szCs w:val="24"/>
        </w:rPr>
        <w:t>В проекте генерального плана Губаницкого сельского поселения предусматриваются следующие мероприятия по развитию системы водоотведения муниципального образования до 2035 года:</w:t>
      </w:r>
    </w:p>
    <w:p w:rsidR="00246C96" w:rsidRPr="00BA0FED" w:rsidRDefault="00246C96" w:rsidP="00246C96">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для водоотведения хозяйственно-бытовых стоков деревни Будино, деревни Вез</w:t>
      </w:r>
      <w:r w:rsidRPr="00BA0FED">
        <w:rPr>
          <w:sz w:val="24"/>
          <w:szCs w:val="24"/>
        </w:rPr>
        <w:t>и</w:t>
      </w:r>
      <w:r w:rsidRPr="00BA0FED">
        <w:rPr>
          <w:sz w:val="24"/>
          <w:szCs w:val="24"/>
        </w:rPr>
        <w:t>ково, деревни Губаницы, деревни Красные Череповцы, деревни Курголово, п</w:t>
      </w:r>
      <w:r w:rsidRPr="00BA0FED">
        <w:rPr>
          <w:sz w:val="24"/>
          <w:szCs w:val="24"/>
        </w:rPr>
        <w:t>о</w:t>
      </w:r>
      <w:r w:rsidRPr="00BA0FED">
        <w:rPr>
          <w:sz w:val="24"/>
          <w:szCs w:val="24"/>
        </w:rPr>
        <w:t>селка Сумино, деревни Торосово - строительство муниципального канализацио</w:t>
      </w:r>
      <w:r w:rsidRPr="00BA0FED">
        <w:rPr>
          <w:sz w:val="24"/>
          <w:szCs w:val="24"/>
        </w:rPr>
        <w:t>н</w:t>
      </w:r>
      <w:r w:rsidRPr="00BA0FED">
        <w:rPr>
          <w:sz w:val="24"/>
          <w:szCs w:val="24"/>
        </w:rPr>
        <w:t>ного коллектора хозяйственно-бытового стока до существующих сетей хозяйс</w:t>
      </w:r>
      <w:r w:rsidRPr="00BA0FED">
        <w:rPr>
          <w:sz w:val="24"/>
          <w:szCs w:val="24"/>
        </w:rPr>
        <w:t>т</w:t>
      </w:r>
      <w:r w:rsidRPr="00BA0FED">
        <w:rPr>
          <w:sz w:val="24"/>
          <w:szCs w:val="24"/>
        </w:rPr>
        <w:t>венно-бытовой канализации г. Волосово;</w:t>
      </w:r>
    </w:p>
    <w:p w:rsidR="00246C96" w:rsidRPr="00BA0FED" w:rsidRDefault="00246C96" w:rsidP="00246C96">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долевое участие в реконструкции межмуниципальных канализационных очис</w:t>
      </w:r>
      <w:r w:rsidRPr="00BA0FED">
        <w:rPr>
          <w:sz w:val="24"/>
          <w:szCs w:val="24"/>
        </w:rPr>
        <w:t>т</w:t>
      </w:r>
      <w:r w:rsidRPr="00BA0FED">
        <w:rPr>
          <w:sz w:val="24"/>
          <w:szCs w:val="24"/>
        </w:rPr>
        <w:t>ны</w:t>
      </w:r>
      <w:r w:rsidR="00175D6E" w:rsidRPr="00BA0FED">
        <w:rPr>
          <w:sz w:val="24"/>
          <w:szCs w:val="24"/>
        </w:rPr>
        <w:t>х</w:t>
      </w:r>
      <w:r w:rsidRPr="00BA0FED">
        <w:rPr>
          <w:sz w:val="24"/>
          <w:szCs w:val="24"/>
        </w:rPr>
        <w:t xml:space="preserve"> сооружений, располагаемых на территории Калитинского сельского поселения Волосовского муниципального района (восточнее д</w:t>
      </w:r>
      <w:r w:rsidRPr="00BA0FED">
        <w:rPr>
          <w:sz w:val="24"/>
          <w:szCs w:val="24"/>
        </w:rPr>
        <w:t>е</w:t>
      </w:r>
      <w:r w:rsidR="0022337F" w:rsidRPr="00BA0FED">
        <w:rPr>
          <w:sz w:val="24"/>
          <w:szCs w:val="24"/>
        </w:rPr>
        <w:t>ревни Захонье);</w:t>
      </w:r>
    </w:p>
    <w:p w:rsidR="00246C96" w:rsidRPr="00BA0FED" w:rsidRDefault="00246C96" w:rsidP="00246C96">
      <w:pPr>
        <w:numPr>
          <w:ilvl w:val="0"/>
          <w:numId w:val="4"/>
        </w:numPr>
        <w:tabs>
          <w:tab w:val="clear" w:pos="687"/>
          <w:tab w:val="num" w:pos="846"/>
          <w:tab w:val="num" w:pos="1211"/>
        </w:tabs>
        <w:suppressAutoHyphens w:val="0"/>
        <w:overflowPunct/>
        <w:autoSpaceDE/>
        <w:ind w:left="846"/>
        <w:jc w:val="both"/>
        <w:textAlignment w:val="auto"/>
        <w:rPr>
          <w:sz w:val="24"/>
          <w:szCs w:val="24"/>
        </w:rPr>
      </w:pPr>
      <w:r w:rsidRPr="00BA0FED">
        <w:rPr>
          <w:sz w:val="24"/>
          <w:szCs w:val="24"/>
        </w:rPr>
        <w:t>проектирование и строительство распределительной сети централизованной си</w:t>
      </w:r>
      <w:r w:rsidRPr="00BA0FED">
        <w:rPr>
          <w:sz w:val="24"/>
          <w:szCs w:val="24"/>
        </w:rPr>
        <w:t>с</w:t>
      </w:r>
      <w:r w:rsidRPr="00BA0FED">
        <w:rPr>
          <w:sz w:val="24"/>
          <w:szCs w:val="24"/>
        </w:rPr>
        <w:t>темы водоотведения в развивающихся жилых и производственных зонах;</w:t>
      </w:r>
    </w:p>
    <w:p w:rsidR="005B65DB" w:rsidRPr="00BA0FED" w:rsidRDefault="00246C96" w:rsidP="00246C96">
      <w:pPr>
        <w:numPr>
          <w:ilvl w:val="0"/>
          <w:numId w:val="4"/>
        </w:numPr>
        <w:tabs>
          <w:tab w:val="clear" w:pos="687"/>
          <w:tab w:val="num" w:pos="846"/>
          <w:tab w:val="num" w:pos="1211"/>
        </w:tabs>
        <w:suppressAutoHyphens w:val="0"/>
        <w:overflowPunct/>
        <w:autoSpaceDE/>
        <w:ind w:left="846"/>
        <w:jc w:val="both"/>
        <w:textAlignment w:val="auto"/>
        <w:rPr>
          <w:sz w:val="24"/>
        </w:rPr>
      </w:pPr>
      <w:r w:rsidRPr="00BA0FED">
        <w:rPr>
          <w:sz w:val="24"/>
          <w:szCs w:val="24"/>
        </w:rPr>
        <w:t>строительство локальных очистных сооружений хозяйственно-бытового стока или выгребов на каждом участке (объекте), не обеспеченном централизованным водоотведением.</w:t>
      </w:r>
    </w:p>
    <w:p w:rsidR="00E238D9" w:rsidRPr="00BA0FED" w:rsidRDefault="00E238D9" w:rsidP="00E238D9">
      <w:pPr>
        <w:ind w:firstLine="561"/>
        <w:jc w:val="both"/>
        <w:rPr>
          <w:sz w:val="24"/>
          <w:szCs w:val="24"/>
        </w:rPr>
      </w:pPr>
      <w:r w:rsidRPr="00BA0FED">
        <w:rPr>
          <w:sz w:val="24"/>
          <w:szCs w:val="24"/>
        </w:rPr>
        <w:t>Отведение ливневого стока от населенных пунктов Губаницкого сельского поселения при наличии соответствующих мероприятий (очистка дождевых вод с автомагистралей и автостоянок на локальных очистных устройствах) может быть выполнено на рельеф.</w:t>
      </w:r>
    </w:p>
    <w:p w:rsidR="003B39AE" w:rsidRPr="00BA0FED" w:rsidRDefault="003B39AE" w:rsidP="001A41DC">
      <w:pPr>
        <w:pStyle w:val="af8"/>
        <w:spacing w:after="0"/>
        <w:jc w:val="both"/>
        <w:rPr>
          <w:sz w:val="24"/>
        </w:rPr>
      </w:pPr>
    </w:p>
    <w:p w:rsidR="001A41DC" w:rsidRPr="00BA0FED" w:rsidRDefault="00E8561C" w:rsidP="00E8561C">
      <w:pPr>
        <w:spacing w:line="360" w:lineRule="auto"/>
        <w:outlineLvl w:val="3"/>
        <w:rPr>
          <w:b/>
          <w:iCs/>
          <w:sz w:val="24"/>
        </w:rPr>
      </w:pPr>
      <w:bookmarkStart w:id="80" w:name="_Toc373245013"/>
      <w:r w:rsidRPr="00BA0FED">
        <w:rPr>
          <w:b/>
          <w:sz w:val="24"/>
        </w:rPr>
        <w:t xml:space="preserve">4.3.1.4. </w:t>
      </w:r>
      <w:r w:rsidR="001A41DC" w:rsidRPr="00BA0FED">
        <w:rPr>
          <w:b/>
          <w:iCs/>
          <w:sz w:val="24"/>
        </w:rPr>
        <w:t>Газоснабжение</w:t>
      </w:r>
      <w:bookmarkEnd w:id="80"/>
    </w:p>
    <w:p w:rsidR="001A41DC" w:rsidRPr="00BA0FED" w:rsidRDefault="001A41DC" w:rsidP="003E4648">
      <w:pPr>
        <w:pStyle w:val="af8"/>
        <w:widowControl w:val="0"/>
        <w:spacing w:after="0"/>
        <w:ind w:firstLine="703"/>
        <w:jc w:val="both"/>
        <w:rPr>
          <w:sz w:val="24"/>
        </w:rPr>
      </w:pPr>
      <w:r w:rsidRPr="00BA0FED">
        <w:rPr>
          <w:sz w:val="24"/>
          <w:szCs w:val="24"/>
        </w:rPr>
        <w:t>Газоснабжение объектов</w:t>
      </w:r>
      <w:r w:rsidRPr="00BA0FED">
        <w:rPr>
          <w:sz w:val="24"/>
        </w:rPr>
        <w:t xml:space="preserve"> </w:t>
      </w:r>
      <w:r w:rsidR="00E118C4" w:rsidRPr="00BA0FED">
        <w:rPr>
          <w:sz w:val="24"/>
          <w:szCs w:val="24"/>
        </w:rPr>
        <w:t>Губаницкого</w:t>
      </w:r>
      <w:r w:rsidR="009878BD" w:rsidRPr="00BA0FED">
        <w:rPr>
          <w:sz w:val="24"/>
          <w:szCs w:val="24"/>
        </w:rPr>
        <w:t xml:space="preserve"> сельского поселения</w:t>
      </w:r>
      <w:r w:rsidRPr="00BA0FED">
        <w:rPr>
          <w:sz w:val="24"/>
        </w:rPr>
        <w:t xml:space="preserve"> будет осуществляться на </w:t>
      </w:r>
      <w:r w:rsidR="004B7BD9" w:rsidRPr="00BA0FED">
        <w:rPr>
          <w:sz w:val="24"/>
        </w:rPr>
        <w:t xml:space="preserve">производственные </w:t>
      </w:r>
      <w:r w:rsidR="004B7BD9">
        <w:rPr>
          <w:sz w:val="24"/>
        </w:rPr>
        <w:t xml:space="preserve">и </w:t>
      </w:r>
      <w:r w:rsidRPr="00BA0FED">
        <w:rPr>
          <w:sz w:val="24"/>
        </w:rPr>
        <w:t>бытовые</w:t>
      </w:r>
      <w:r w:rsidR="004B7BD9">
        <w:rPr>
          <w:sz w:val="24"/>
        </w:rPr>
        <w:t xml:space="preserve"> </w:t>
      </w:r>
      <w:r w:rsidRPr="00BA0FED">
        <w:rPr>
          <w:sz w:val="24"/>
        </w:rPr>
        <w:t>нужды</w:t>
      </w:r>
      <w:r w:rsidR="004B7BD9">
        <w:rPr>
          <w:sz w:val="24"/>
        </w:rPr>
        <w:t>, в том числе на пищеприготовление</w:t>
      </w:r>
      <w:r w:rsidRPr="00BA0FED">
        <w:rPr>
          <w:sz w:val="24"/>
        </w:rPr>
        <w:t xml:space="preserve">. </w:t>
      </w:r>
      <w:r w:rsidR="00571AA1" w:rsidRPr="00BA0FED">
        <w:rPr>
          <w:sz w:val="24"/>
        </w:rPr>
        <w:t xml:space="preserve">Расчетный суммарный объем расхода газа </w:t>
      </w:r>
      <w:r w:rsidR="00B8260A" w:rsidRPr="00BA0FED">
        <w:rPr>
          <w:sz w:val="24"/>
        </w:rPr>
        <w:t xml:space="preserve">составит на 2020 года – </w:t>
      </w:r>
      <w:r w:rsidR="004B7BD9">
        <w:rPr>
          <w:sz w:val="24"/>
        </w:rPr>
        <w:t>5,70</w:t>
      </w:r>
      <w:r w:rsidR="0067300F" w:rsidRPr="00BA0FED">
        <w:rPr>
          <w:sz w:val="24"/>
        </w:rPr>
        <w:t xml:space="preserve"> тыс. </w:t>
      </w:r>
      <w:r w:rsidR="0067300F" w:rsidRPr="00BA0FED">
        <w:rPr>
          <w:sz w:val="24"/>
          <w:szCs w:val="24"/>
        </w:rPr>
        <w:t>м</w:t>
      </w:r>
      <w:r w:rsidR="0067300F" w:rsidRPr="00BA0FED">
        <w:rPr>
          <w:sz w:val="24"/>
          <w:szCs w:val="24"/>
          <w:vertAlign w:val="superscript"/>
        </w:rPr>
        <w:t>3</w:t>
      </w:r>
      <w:r w:rsidR="0067300F" w:rsidRPr="00BA0FED">
        <w:rPr>
          <w:sz w:val="24"/>
          <w:szCs w:val="24"/>
        </w:rPr>
        <w:t>/ч</w:t>
      </w:r>
      <w:r w:rsidR="0067300F" w:rsidRPr="00BA0FED">
        <w:rPr>
          <w:sz w:val="24"/>
        </w:rPr>
        <w:t xml:space="preserve">, на 2035 год – </w:t>
      </w:r>
      <w:r w:rsidR="004B7BD9">
        <w:rPr>
          <w:sz w:val="24"/>
          <w:szCs w:val="24"/>
        </w:rPr>
        <w:t>10,54 </w:t>
      </w:r>
      <w:r w:rsidR="0067300F" w:rsidRPr="00BA0FED">
        <w:rPr>
          <w:sz w:val="24"/>
          <w:szCs w:val="24"/>
        </w:rPr>
        <w:t>тыс. м</w:t>
      </w:r>
      <w:r w:rsidR="0067300F" w:rsidRPr="00BA0FED">
        <w:rPr>
          <w:sz w:val="24"/>
          <w:szCs w:val="24"/>
          <w:vertAlign w:val="superscript"/>
        </w:rPr>
        <w:t>3</w:t>
      </w:r>
      <w:r w:rsidR="0067300F" w:rsidRPr="00BA0FED">
        <w:rPr>
          <w:sz w:val="24"/>
          <w:szCs w:val="24"/>
        </w:rPr>
        <w:t>/ч</w:t>
      </w:r>
      <w:r w:rsidR="00B8260A" w:rsidRPr="00BA0FED">
        <w:rPr>
          <w:sz w:val="24"/>
          <w:szCs w:val="24"/>
        </w:rPr>
        <w:t>.</w:t>
      </w:r>
    </w:p>
    <w:p w:rsidR="00B8260A" w:rsidRPr="00BA0FED" w:rsidRDefault="00B8260A" w:rsidP="00B8260A">
      <w:pPr>
        <w:pStyle w:val="af8"/>
        <w:spacing w:after="0"/>
        <w:ind w:firstLine="705"/>
        <w:jc w:val="both"/>
        <w:rPr>
          <w:sz w:val="24"/>
          <w:szCs w:val="24"/>
        </w:rPr>
      </w:pPr>
      <w:r w:rsidRPr="00BA0FED">
        <w:rPr>
          <w:sz w:val="24"/>
          <w:szCs w:val="24"/>
        </w:rPr>
        <w:t>Газоснабжение Губаницкого сельского поселения будет осуществляться централизованно природным газом по газопроводу-отводу на деревню Губаницы от магистрального газопровода «Кохтла-Ярве – Ленинград 1» через ГРС «Волосово» производительностью 19,8 </w:t>
      </w:r>
      <w:r w:rsidR="0045738D" w:rsidRPr="00BA0FED">
        <w:rPr>
          <w:sz w:val="24"/>
          <w:szCs w:val="24"/>
        </w:rPr>
        <w:t xml:space="preserve">тыс. </w:t>
      </w:r>
      <w:r w:rsidRPr="00BA0FED">
        <w:rPr>
          <w:sz w:val="24"/>
          <w:szCs w:val="24"/>
        </w:rPr>
        <w:t>м</w:t>
      </w:r>
      <w:r w:rsidRPr="00BA0FED">
        <w:rPr>
          <w:sz w:val="24"/>
          <w:szCs w:val="24"/>
          <w:vertAlign w:val="superscript"/>
        </w:rPr>
        <w:t>3</w:t>
      </w:r>
      <w:r w:rsidRPr="00BA0FED">
        <w:rPr>
          <w:sz w:val="24"/>
          <w:szCs w:val="24"/>
        </w:rPr>
        <w:t>/ч.</w:t>
      </w:r>
    </w:p>
    <w:p w:rsidR="00B8260A" w:rsidRPr="00BA0FED" w:rsidRDefault="00B8260A" w:rsidP="00B8260A">
      <w:pPr>
        <w:pStyle w:val="26"/>
        <w:spacing w:after="0" w:line="240" w:lineRule="auto"/>
        <w:ind w:firstLine="708"/>
        <w:jc w:val="both"/>
        <w:rPr>
          <w:sz w:val="24"/>
          <w:szCs w:val="24"/>
        </w:rPr>
      </w:pPr>
      <w:r w:rsidRPr="00BA0FED">
        <w:rPr>
          <w:sz w:val="24"/>
          <w:szCs w:val="24"/>
        </w:rPr>
        <w:t>В проекте генерального плана Губаницкого сельского поселения предусматривается учет необходимости выполнения следующих мероприятий по развитию системы газоснабжения муниципального образования до 2035 года:</w:t>
      </w:r>
    </w:p>
    <w:p w:rsidR="00B8260A" w:rsidRPr="00BA0FED" w:rsidRDefault="00B8260A" w:rsidP="004B7BD9">
      <w:pPr>
        <w:widowControl w:val="0"/>
        <w:numPr>
          <w:ilvl w:val="0"/>
          <w:numId w:val="4"/>
        </w:numPr>
        <w:tabs>
          <w:tab w:val="clear" w:pos="687"/>
          <w:tab w:val="num" w:pos="846"/>
        </w:tabs>
        <w:suppressAutoHyphens w:val="0"/>
        <w:overflowPunct/>
        <w:autoSpaceDE/>
        <w:ind w:left="845" w:hanging="357"/>
        <w:jc w:val="both"/>
        <w:textAlignment w:val="auto"/>
        <w:rPr>
          <w:rStyle w:val="ae"/>
          <w:sz w:val="24"/>
          <w:szCs w:val="24"/>
        </w:rPr>
      </w:pPr>
      <w:r w:rsidRPr="00BA0FED">
        <w:rPr>
          <w:sz w:val="24"/>
          <w:szCs w:val="24"/>
        </w:rPr>
        <w:t>строительство</w:t>
      </w:r>
      <w:r w:rsidRPr="00BA0FED">
        <w:rPr>
          <w:rStyle w:val="ae"/>
          <w:sz w:val="24"/>
          <w:szCs w:val="24"/>
        </w:rPr>
        <w:t xml:space="preserve"> газопроводов высокого и среднего давления </w:t>
      </w:r>
      <w:r w:rsidR="00265B79" w:rsidRPr="00BA0FED">
        <w:rPr>
          <w:rStyle w:val="ae"/>
          <w:sz w:val="24"/>
          <w:szCs w:val="24"/>
        </w:rPr>
        <w:t xml:space="preserve">до деревни Будино, деревни Везиково, </w:t>
      </w:r>
      <w:r w:rsidR="00265B79" w:rsidRPr="00BA0FED">
        <w:rPr>
          <w:sz w:val="24"/>
          <w:szCs w:val="24"/>
        </w:rPr>
        <w:t>деревни Волгово, деревни Горки, деревни Губаницы, деревни Котино, деревни Красные Череповицы, деревни Курголово, деревни Муратово, деревни Ожогино, деревни Ржевка, деревни Соколовка</w:t>
      </w:r>
      <w:r w:rsidRPr="00BA0FED">
        <w:rPr>
          <w:rStyle w:val="ae"/>
          <w:sz w:val="24"/>
          <w:szCs w:val="24"/>
        </w:rPr>
        <w:t>;</w:t>
      </w:r>
    </w:p>
    <w:p w:rsidR="00EC72C3" w:rsidRPr="00BA0FED" w:rsidRDefault="00B8260A" w:rsidP="00B8260A">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строительство распределительных сетей</w:t>
      </w:r>
      <w:r w:rsidRPr="00BA0FED">
        <w:rPr>
          <w:rStyle w:val="ae"/>
          <w:sz w:val="24"/>
          <w:szCs w:val="24"/>
        </w:rPr>
        <w:t xml:space="preserve"> и газораспределительных пунктов</w:t>
      </w:r>
      <w:r w:rsidRPr="00BA0FED">
        <w:rPr>
          <w:sz w:val="24"/>
          <w:szCs w:val="24"/>
        </w:rPr>
        <w:t xml:space="preserve"> в</w:t>
      </w:r>
      <w:r w:rsidR="00795930" w:rsidRPr="00BA0FED">
        <w:rPr>
          <w:sz w:val="24"/>
          <w:szCs w:val="24"/>
        </w:rPr>
        <w:t>о всех</w:t>
      </w:r>
      <w:r w:rsidRPr="00BA0FED">
        <w:rPr>
          <w:sz w:val="24"/>
          <w:szCs w:val="24"/>
        </w:rPr>
        <w:t xml:space="preserve"> н</w:t>
      </w:r>
      <w:r w:rsidRPr="00BA0FED">
        <w:rPr>
          <w:sz w:val="24"/>
          <w:szCs w:val="24"/>
        </w:rPr>
        <w:t>а</w:t>
      </w:r>
      <w:r w:rsidRPr="00BA0FED">
        <w:rPr>
          <w:sz w:val="24"/>
          <w:szCs w:val="24"/>
        </w:rPr>
        <w:t>селенных пунктах.</w:t>
      </w:r>
    </w:p>
    <w:p w:rsidR="001A41DC" w:rsidRPr="00BA0FED" w:rsidRDefault="001A41DC" w:rsidP="001A41DC">
      <w:pPr>
        <w:pStyle w:val="af8"/>
        <w:spacing w:after="0"/>
        <w:jc w:val="both"/>
        <w:rPr>
          <w:sz w:val="24"/>
          <w:szCs w:val="24"/>
        </w:rPr>
      </w:pPr>
    </w:p>
    <w:p w:rsidR="001A41DC" w:rsidRPr="00BA0FED" w:rsidRDefault="00E8561C" w:rsidP="00E8561C">
      <w:pPr>
        <w:spacing w:line="360" w:lineRule="auto"/>
        <w:jc w:val="both"/>
        <w:outlineLvl w:val="3"/>
        <w:rPr>
          <w:b/>
          <w:iCs/>
          <w:sz w:val="24"/>
        </w:rPr>
      </w:pPr>
      <w:bookmarkStart w:id="81" w:name="_Toc373245014"/>
      <w:r w:rsidRPr="00BA0FED">
        <w:rPr>
          <w:b/>
          <w:sz w:val="24"/>
        </w:rPr>
        <w:t xml:space="preserve">4.3.1.5. </w:t>
      </w:r>
      <w:r w:rsidR="001A41DC" w:rsidRPr="00BA0FED">
        <w:rPr>
          <w:b/>
          <w:iCs/>
          <w:sz w:val="24"/>
        </w:rPr>
        <w:t>Электроснабжение</w:t>
      </w:r>
      <w:bookmarkEnd w:id="81"/>
    </w:p>
    <w:p w:rsidR="00E11298" w:rsidRPr="00BA0FED" w:rsidRDefault="00571AA1" w:rsidP="001A41DC">
      <w:pPr>
        <w:pStyle w:val="26"/>
        <w:spacing w:after="0" w:line="240" w:lineRule="auto"/>
        <w:ind w:firstLine="708"/>
        <w:jc w:val="both"/>
        <w:rPr>
          <w:sz w:val="24"/>
          <w:szCs w:val="24"/>
        </w:rPr>
      </w:pPr>
      <w:r w:rsidRPr="00BA0FED">
        <w:rPr>
          <w:sz w:val="24"/>
          <w:szCs w:val="24"/>
        </w:rPr>
        <w:t xml:space="preserve">Расчетная суммарная электрическая нагрузка от объектов электропотребления </w:t>
      </w:r>
      <w:r w:rsidR="00E118C4" w:rsidRPr="00BA0FED">
        <w:rPr>
          <w:sz w:val="24"/>
          <w:szCs w:val="24"/>
        </w:rPr>
        <w:t>Губаницкого</w:t>
      </w:r>
      <w:r w:rsidR="009878BD" w:rsidRPr="00BA0FED">
        <w:rPr>
          <w:sz w:val="24"/>
          <w:szCs w:val="24"/>
        </w:rPr>
        <w:t xml:space="preserve"> сельского поселения</w:t>
      </w:r>
      <w:r w:rsidRPr="00BA0FED">
        <w:rPr>
          <w:sz w:val="24"/>
        </w:rPr>
        <w:t xml:space="preserve"> </w:t>
      </w:r>
      <w:r w:rsidR="00B8260A" w:rsidRPr="00BA0FED">
        <w:rPr>
          <w:sz w:val="24"/>
        </w:rPr>
        <w:t xml:space="preserve">составит на 2020 год – </w:t>
      </w:r>
      <w:r w:rsidR="00271FFE">
        <w:rPr>
          <w:sz w:val="24"/>
        </w:rPr>
        <w:t>8,32</w:t>
      </w:r>
      <w:r w:rsidR="0067300F" w:rsidRPr="00BA0FED">
        <w:rPr>
          <w:sz w:val="24"/>
        </w:rPr>
        <w:t> </w:t>
      </w:r>
      <w:r w:rsidR="0067300F" w:rsidRPr="00BA0FED">
        <w:rPr>
          <w:sz w:val="24"/>
          <w:szCs w:val="24"/>
        </w:rPr>
        <w:t>тыс. кВА</w:t>
      </w:r>
      <w:r w:rsidR="0067300F" w:rsidRPr="00BA0FED">
        <w:rPr>
          <w:sz w:val="24"/>
        </w:rPr>
        <w:t xml:space="preserve">, на 2035 год – </w:t>
      </w:r>
      <w:r w:rsidR="00271FFE">
        <w:rPr>
          <w:sz w:val="24"/>
          <w:szCs w:val="24"/>
        </w:rPr>
        <w:t>17,14</w:t>
      </w:r>
      <w:r w:rsidR="0067300F" w:rsidRPr="00BA0FED">
        <w:rPr>
          <w:sz w:val="24"/>
          <w:szCs w:val="24"/>
        </w:rPr>
        <w:t> тыс. кВА</w:t>
      </w:r>
      <w:r w:rsidR="00B8260A" w:rsidRPr="00BA0FED">
        <w:rPr>
          <w:sz w:val="24"/>
          <w:szCs w:val="24"/>
        </w:rPr>
        <w:t>.</w:t>
      </w:r>
    </w:p>
    <w:p w:rsidR="00B8260A" w:rsidRPr="00BA0FED" w:rsidRDefault="00B8260A" w:rsidP="00B8260A">
      <w:pPr>
        <w:pStyle w:val="26"/>
        <w:spacing w:after="0" w:line="240" w:lineRule="auto"/>
        <w:ind w:firstLine="708"/>
        <w:jc w:val="both"/>
        <w:rPr>
          <w:sz w:val="24"/>
        </w:rPr>
      </w:pPr>
      <w:r w:rsidRPr="00BA0FED">
        <w:rPr>
          <w:sz w:val="24"/>
        </w:rPr>
        <w:t xml:space="preserve">Электроснабжение потребителей </w:t>
      </w:r>
      <w:r w:rsidRPr="00BA0FED">
        <w:rPr>
          <w:sz w:val="24"/>
          <w:szCs w:val="24"/>
        </w:rPr>
        <w:t>Губаницкого сельского поселения</w:t>
      </w:r>
      <w:r w:rsidRPr="00BA0FED">
        <w:rPr>
          <w:sz w:val="24"/>
        </w:rPr>
        <w:t xml:space="preserve"> будет осуществляться через понизительные системы филиала ОАО «Ленэнерго» «Кингисеппские электросети» 110/35/10 кВ, в том числе:</w:t>
      </w:r>
    </w:p>
    <w:p w:rsidR="00EA552E" w:rsidRPr="00BA0FED" w:rsidRDefault="00EA552E" w:rsidP="00E8561C">
      <w:pPr>
        <w:widowControl w:val="0"/>
        <w:numPr>
          <w:ilvl w:val="0"/>
          <w:numId w:val="4"/>
        </w:numPr>
        <w:tabs>
          <w:tab w:val="clear" w:pos="687"/>
          <w:tab w:val="num" w:pos="846"/>
        </w:tabs>
        <w:suppressAutoHyphens w:val="0"/>
        <w:overflowPunct/>
        <w:autoSpaceDE/>
        <w:ind w:left="845" w:hanging="357"/>
        <w:jc w:val="both"/>
        <w:textAlignment w:val="auto"/>
        <w:rPr>
          <w:sz w:val="24"/>
          <w:szCs w:val="24"/>
        </w:rPr>
      </w:pPr>
      <w:r w:rsidRPr="00BA0FED">
        <w:rPr>
          <w:sz w:val="24"/>
          <w:szCs w:val="24"/>
        </w:rPr>
        <w:t>существующую трансформаторную подстанцию ПС 110/35/10 №189 «Волосово» установленной мощностью 50 тыс. кВА (два трансфо</w:t>
      </w:r>
      <w:r w:rsidRPr="00BA0FED">
        <w:rPr>
          <w:sz w:val="24"/>
          <w:szCs w:val="24"/>
        </w:rPr>
        <w:t>р</w:t>
      </w:r>
      <w:r w:rsidRPr="00BA0FED">
        <w:rPr>
          <w:sz w:val="24"/>
          <w:szCs w:val="24"/>
        </w:rPr>
        <w:t>матора по 25 тыс. кВА);</w:t>
      </w:r>
    </w:p>
    <w:p w:rsidR="00B8260A" w:rsidRPr="00BA0FED" w:rsidRDefault="00EA552E" w:rsidP="00EA552E">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реконструируемую трансформаторную подстанцию ПС 110/10 №396 «Клопицы» от установленной мощности 6,3 тыс. кВА (один тран</w:t>
      </w:r>
      <w:r w:rsidRPr="00BA0FED">
        <w:rPr>
          <w:sz w:val="24"/>
          <w:szCs w:val="24"/>
        </w:rPr>
        <w:t>с</w:t>
      </w:r>
      <w:r w:rsidRPr="00BA0FED">
        <w:rPr>
          <w:sz w:val="24"/>
          <w:szCs w:val="24"/>
        </w:rPr>
        <w:t>форматор на 6,3 тыс. кВА) до установленной мощности 20 тыс. кВА (два трансфо</w:t>
      </w:r>
      <w:r w:rsidRPr="00BA0FED">
        <w:rPr>
          <w:sz w:val="24"/>
          <w:szCs w:val="24"/>
        </w:rPr>
        <w:t>р</w:t>
      </w:r>
      <w:r w:rsidRPr="00BA0FED">
        <w:rPr>
          <w:sz w:val="24"/>
          <w:szCs w:val="24"/>
        </w:rPr>
        <w:t>матора по 10 тыс. кВА каждый)</w:t>
      </w:r>
      <w:r w:rsidR="00B8260A" w:rsidRPr="00BA0FED">
        <w:rPr>
          <w:sz w:val="24"/>
          <w:szCs w:val="24"/>
        </w:rPr>
        <w:t>.</w:t>
      </w:r>
    </w:p>
    <w:p w:rsidR="00B8260A" w:rsidRPr="00BA0FED" w:rsidRDefault="00B8260A" w:rsidP="00B8260A">
      <w:pPr>
        <w:pStyle w:val="26"/>
        <w:spacing w:after="0" w:line="240" w:lineRule="auto"/>
        <w:ind w:firstLine="708"/>
        <w:jc w:val="both"/>
        <w:rPr>
          <w:sz w:val="24"/>
          <w:szCs w:val="24"/>
        </w:rPr>
      </w:pPr>
      <w:r w:rsidRPr="00BA0FED">
        <w:rPr>
          <w:sz w:val="24"/>
          <w:szCs w:val="24"/>
        </w:rPr>
        <w:t>В проекте генерального плана Губаницкого сельского поселения предусматривается учет необходимости выполнения следующих мероприятий по развитию системы электроснабжения муниципального образования до 20</w:t>
      </w:r>
      <w:r w:rsidR="0067300F" w:rsidRPr="00BA0FED">
        <w:rPr>
          <w:sz w:val="24"/>
          <w:szCs w:val="24"/>
        </w:rPr>
        <w:t>20</w:t>
      </w:r>
      <w:r w:rsidRPr="00BA0FED">
        <w:rPr>
          <w:sz w:val="24"/>
          <w:szCs w:val="24"/>
        </w:rPr>
        <w:t xml:space="preserve"> года:</w:t>
      </w:r>
    </w:p>
    <w:p w:rsidR="0067300F" w:rsidRPr="00BA0FED" w:rsidRDefault="0067300F" w:rsidP="0067300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строительство высоковольтной линии ВЛ 330 кВ ЛАЭС-2 – ПС</w:t>
      </w:r>
      <w:r w:rsidRPr="00BA0FED">
        <w:rPr>
          <w:sz w:val="24"/>
          <w:szCs w:val="24"/>
          <w:lang w:val="en-US"/>
        </w:rPr>
        <w:t> </w:t>
      </w:r>
      <w:r w:rsidRPr="00BA0FED">
        <w:rPr>
          <w:sz w:val="24"/>
          <w:szCs w:val="24"/>
        </w:rPr>
        <w:t>330/110</w:t>
      </w:r>
      <w:r w:rsidRPr="00BA0FED">
        <w:rPr>
          <w:sz w:val="24"/>
          <w:szCs w:val="24"/>
          <w:lang w:val="en-US"/>
        </w:rPr>
        <w:t> </w:t>
      </w:r>
      <w:r w:rsidRPr="00BA0FED">
        <w:rPr>
          <w:sz w:val="24"/>
          <w:szCs w:val="24"/>
        </w:rPr>
        <w:t>кВ «Гатчинская» в коридоре ВЛ 750 кВ ЛАЭС – ПС</w:t>
      </w:r>
      <w:r w:rsidRPr="00BA0FED">
        <w:rPr>
          <w:sz w:val="24"/>
          <w:szCs w:val="24"/>
          <w:lang w:val="en-US"/>
        </w:rPr>
        <w:t> </w:t>
      </w:r>
      <w:r w:rsidRPr="00BA0FED">
        <w:rPr>
          <w:sz w:val="24"/>
          <w:szCs w:val="24"/>
        </w:rPr>
        <w:t>750/330/100 кВ  «Ленингра</w:t>
      </w:r>
      <w:r w:rsidRPr="00BA0FED">
        <w:rPr>
          <w:sz w:val="24"/>
          <w:szCs w:val="24"/>
        </w:rPr>
        <w:t>д</w:t>
      </w:r>
      <w:r w:rsidRPr="00BA0FED">
        <w:rPr>
          <w:sz w:val="24"/>
          <w:szCs w:val="24"/>
        </w:rPr>
        <w:t>ская» для передачи электроэнергии от строящегося первого энергоблока Л</w:t>
      </w:r>
      <w:r w:rsidRPr="00BA0FED">
        <w:rPr>
          <w:sz w:val="24"/>
          <w:szCs w:val="24"/>
        </w:rPr>
        <w:t>А</w:t>
      </w:r>
      <w:r w:rsidRPr="00BA0FED">
        <w:rPr>
          <w:sz w:val="24"/>
          <w:szCs w:val="24"/>
        </w:rPr>
        <w:t>ЭС-2;</w:t>
      </w:r>
    </w:p>
    <w:p w:rsidR="0067300F" w:rsidRPr="00BA0FED" w:rsidRDefault="0067300F" w:rsidP="0067300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реконструкция с увеличением производительности ПС 110/10 кВ № 396 «Кл</w:t>
      </w:r>
      <w:r w:rsidRPr="00BA0FED">
        <w:rPr>
          <w:sz w:val="24"/>
          <w:szCs w:val="24"/>
        </w:rPr>
        <w:t>о</w:t>
      </w:r>
      <w:r w:rsidRPr="00BA0FED">
        <w:rPr>
          <w:sz w:val="24"/>
          <w:szCs w:val="24"/>
        </w:rPr>
        <w:t>пицы» (два трансфо</w:t>
      </w:r>
      <w:r w:rsidRPr="00BA0FED">
        <w:rPr>
          <w:sz w:val="24"/>
          <w:szCs w:val="24"/>
        </w:rPr>
        <w:t>р</w:t>
      </w:r>
      <w:r w:rsidRPr="00BA0FED">
        <w:rPr>
          <w:sz w:val="24"/>
          <w:szCs w:val="24"/>
        </w:rPr>
        <w:t xml:space="preserve">матора по 10 </w:t>
      </w:r>
      <w:r w:rsidR="006C2F8E" w:rsidRPr="00BA0FED">
        <w:rPr>
          <w:sz w:val="24"/>
          <w:szCs w:val="24"/>
        </w:rPr>
        <w:t>тыс. кВА</w:t>
      </w:r>
      <w:r w:rsidRPr="00BA0FED">
        <w:rPr>
          <w:sz w:val="24"/>
          <w:szCs w:val="24"/>
        </w:rPr>
        <w:t xml:space="preserve"> каждый);</w:t>
      </w:r>
    </w:p>
    <w:p w:rsidR="0067300F" w:rsidRPr="00BA0FED" w:rsidRDefault="0067300F" w:rsidP="0067300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реконструкция ячеек 110 кВ ПС 110/10 кВ №</w:t>
      </w:r>
      <w:r w:rsidR="006C2F8E" w:rsidRPr="00BA0FED">
        <w:rPr>
          <w:sz w:val="24"/>
          <w:szCs w:val="24"/>
        </w:rPr>
        <w:t> </w:t>
      </w:r>
      <w:r w:rsidRPr="00BA0FED">
        <w:rPr>
          <w:sz w:val="24"/>
          <w:szCs w:val="24"/>
        </w:rPr>
        <w:t>396 «Клопицы»;</w:t>
      </w:r>
    </w:p>
    <w:p w:rsidR="0067300F" w:rsidRPr="00BA0FED" w:rsidRDefault="0067300F" w:rsidP="0067300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реконструкция ячеек 110 кВ </w:t>
      </w:r>
      <w:r w:rsidRPr="00BA0FED">
        <w:rPr>
          <w:sz w:val="24"/>
        </w:rPr>
        <w:t>ПС 110/35/10 №</w:t>
      </w:r>
      <w:r w:rsidR="006C2F8E" w:rsidRPr="00BA0FED">
        <w:rPr>
          <w:sz w:val="24"/>
        </w:rPr>
        <w:t> </w:t>
      </w:r>
      <w:r w:rsidRPr="00BA0FED">
        <w:rPr>
          <w:sz w:val="24"/>
        </w:rPr>
        <w:t>189 «Волосово»</w:t>
      </w:r>
      <w:r w:rsidRPr="00BA0FED">
        <w:rPr>
          <w:sz w:val="24"/>
          <w:szCs w:val="24"/>
        </w:rPr>
        <w:t>;</w:t>
      </w:r>
    </w:p>
    <w:p w:rsidR="0067300F" w:rsidRPr="00BA0FED" w:rsidRDefault="0067300F" w:rsidP="0067300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реконструкция существующих высоковольтных распределительных линий н</w:t>
      </w:r>
      <w:r w:rsidRPr="00BA0FED">
        <w:rPr>
          <w:sz w:val="24"/>
          <w:szCs w:val="24"/>
        </w:rPr>
        <w:t>а</w:t>
      </w:r>
      <w:r w:rsidRPr="00BA0FED">
        <w:rPr>
          <w:sz w:val="24"/>
          <w:szCs w:val="24"/>
        </w:rPr>
        <w:t>пряжением 10 кВ и понизительных трансформаторных подстанций 10/0,4 кВ;</w:t>
      </w:r>
    </w:p>
    <w:p w:rsidR="0067300F" w:rsidRPr="00BA0FED" w:rsidRDefault="0067300F" w:rsidP="0067300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строительство новых высоковольтных распределительных линий напряжением 10 кВ;</w:t>
      </w:r>
    </w:p>
    <w:p w:rsidR="003B39AE" w:rsidRPr="00BA0FED" w:rsidRDefault="0067300F" w:rsidP="0067300F">
      <w:pPr>
        <w:numPr>
          <w:ilvl w:val="0"/>
          <w:numId w:val="4"/>
        </w:numPr>
        <w:tabs>
          <w:tab w:val="clear" w:pos="687"/>
          <w:tab w:val="num" w:pos="1068"/>
        </w:tabs>
        <w:suppressAutoHyphens w:val="0"/>
        <w:overflowPunct/>
        <w:autoSpaceDE/>
        <w:ind w:left="1068"/>
        <w:jc w:val="both"/>
        <w:textAlignment w:val="auto"/>
        <w:rPr>
          <w:b/>
          <w:iCs/>
          <w:sz w:val="24"/>
          <w:szCs w:val="24"/>
        </w:rPr>
      </w:pPr>
      <w:r w:rsidRPr="00BA0FED">
        <w:rPr>
          <w:sz w:val="24"/>
          <w:szCs w:val="24"/>
        </w:rPr>
        <w:t>строительство понизительных трансформаторных подстанций, количество, ме</w:t>
      </w:r>
      <w:r w:rsidRPr="00BA0FED">
        <w:rPr>
          <w:sz w:val="24"/>
          <w:szCs w:val="24"/>
        </w:rPr>
        <w:t>с</w:t>
      </w:r>
      <w:r w:rsidRPr="00BA0FED">
        <w:rPr>
          <w:sz w:val="24"/>
          <w:szCs w:val="24"/>
        </w:rPr>
        <w:t>та размещения, мощность понизительных трансформаторных подстанций 10/0,4 кВ будут определены на стадии разработки проектов планировки и межевания территории.</w:t>
      </w:r>
    </w:p>
    <w:p w:rsidR="003B39AE" w:rsidRPr="00BA0FED" w:rsidRDefault="003B39AE" w:rsidP="003B39AE">
      <w:pPr>
        <w:jc w:val="both"/>
        <w:rPr>
          <w:iCs/>
          <w:sz w:val="24"/>
          <w:szCs w:val="24"/>
        </w:rPr>
      </w:pPr>
    </w:p>
    <w:p w:rsidR="001A41DC" w:rsidRPr="00BA0FED" w:rsidRDefault="00E8561C" w:rsidP="00E8561C">
      <w:pPr>
        <w:spacing w:line="360" w:lineRule="auto"/>
        <w:jc w:val="both"/>
        <w:outlineLvl w:val="3"/>
        <w:rPr>
          <w:b/>
          <w:iCs/>
          <w:sz w:val="24"/>
          <w:szCs w:val="24"/>
        </w:rPr>
      </w:pPr>
      <w:bookmarkStart w:id="82" w:name="_Toc373245015"/>
      <w:r w:rsidRPr="00BA0FED">
        <w:rPr>
          <w:b/>
          <w:sz w:val="24"/>
        </w:rPr>
        <w:t xml:space="preserve">4.3.1.6. </w:t>
      </w:r>
      <w:r w:rsidR="001A41DC" w:rsidRPr="00BA0FED">
        <w:rPr>
          <w:b/>
          <w:iCs/>
          <w:sz w:val="24"/>
          <w:szCs w:val="24"/>
        </w:rPr>
        <w:t>Связь</w:t>
      </w:r>
      <w:bookmarkEnd w:id="82"/>
    </w:p>
    <w:p w:rsidR="00B8260A" w:rsidRPr="00BA0FED" w:rsidRDefault="00B8260A" w:rsidP="00B8260A">
      <w:pPr>
        <w:pStyle w:val="26"/>
        <w:spacing w:after="0" w:line="240" w:lineRule="auto"/>
        <w:ind w:firstLine="708"/>
        <w:jc w:val="both"/>
        <w:rPr>
          <w:sz w:val="24"/>
          <w:szCs w:val="24"/>
        </w:rPr>
      </w:pPr>
      <w:r w:rsidRPr="00BA0FED">
        <w:rPr>
          <w:sz w:val="24"/>
          <w:szCs w:val="24"/>
        </w:rPr>
        <w:t>На</w:t>
      </w:r>
      <w:r w:rsidRPr="00BA0FED">
        <w:rPr>
          <w:iCs/>
          <w:sz w:val="24"/>
          <w:szCs w:val="24"/>
        </w:rPr>
        <w:t xml:space="preserve"> территории </w:t>
      </w:r>
      <w:r w:rsidRPr="00BA0FED">
        <w:rPr>
          <w:sz w:val="24"/>
          <w:szCs w:val="24"/>
        </w:rPr>
        <w:t>Губаницкого сельского поселения</w:t>
      </w:r>
      <w:r w:rsidRPr="00BA0FED">
        <w:rPr>
          <w:sz w:val="24"/>
        </w:rPr>
        <w:t xml:space="preserve"> </w:t>
      </w:r>
      <w:r w:rsidRPr="00BA0FED">
        <w:rPr>
          <w:sz w:val="24"/>
          <w:szCs w:val="24"/>
        </w:rPr>
        <w:t>предполагается развитие следующих видов связи:</w:t>
      </w:r>
    </w:p>
    <w:p w:rsidR="00B8260A" w:rsidRPr="00BA0FED" w:rsidRDefault="00B8260A" w:rsidP="00B8260A">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 xml:space="preserve">телефонизация на </w:t>
      </w:r>
      <w:r w:rsidR="00E84E55">
        <w:rPr>
          <w:sz w:val="24"/>
          <w:szCs w:val="24"/>
        </w:rPr>
        <w:t>1,63</w:t>
      </w:r>
      <w:r w:rsidRPr="00BA0FED">
        <w:rPr>
          <w:sz w:val="24"/>
          <w:szCs w:val="24"/>
        </w:rPr>
        <w:t> </w:t>
      </w:r>
      <w:r w:rsidR="0045738D" w:rsidRPr="00BA0FED">
        <w:rPr>
          <w:sz w:val="24"/>
          <w:szCs w:val="24"/>
        </w:rPr>
        <w:t xml:space="preserve">тыс. </w:t>
      </w:r>
      <w:r w:rsidRPr="00BA0FED">
        <w:rPr>
          <w:sz w:val="24"/>
          <w:szCs w:val="24"/>
        </w:rPr>
        <w:t xml:space="preserve">точек подключения к 2020 году и на </w:t>
      </w:r>
      <w:r w:rsidR="00E84E55">
        <w:rPr>
          <w:sz w:val="24"/>
          <w:szCs w:val="24"/>
        </w:rPr>
        <w:t>2,02</w:t>
      </w:r>
      <w:r w:rsidRPr="00BA0FED">
        <w:rPr>
          <w:sz w:val="24"/>
          <w:szCs w:val="24"/>
        </w:rPr>
        <w:t> </w:t>
      </w:r>
      <w:r w:rsidR="0045738D" w:rsidRPr="00BA0FED">
        <w:rPr>
          <w:sz w:val="24"/>
          <w:szCs w:val="24"/>
        </w:rPr>
        <w:t xml:space="preserve">тыс. </w:t>
      </w:r>
      <w:r w:rsidRPr="00BA0FED">
        <w:rPr>
          <w:sz w:val="24"/>
          <w:szCs w:val="24"/>
        </w:rPr>
        <w:t>точек подключения к 2035 году;</w:t>
      </w:r>
    </w:p>
    <w:p w:rsidR="00B8260A" w:rsidRPr="00BA0FED" w:rsidRDefault="00B8260A" w:rsidP="00B8260A">
      <w:pPr>
        <w:numPr>
          <w:ilvl w:val="0"/>
          <w:numId w:val="4"/>
        </w:numPr>
        <w:tabs>
          <w:tab w:val="clear" w:pos="687"/>
          <w:tab w:val="num" w:pos="1068"/>
        </w:tabs>
        <w:suppressAutoHyphens w:val="0"/>
        <w:overflowPunct/>
        <w:autoSpaceDE/>
        <w:ind w:left="1068"/>
        <w:jc w:val="both"/>
        <w:textAlignment w:val="auto"/>
        <w:rPr>
          <w:iCs/>
          <w:sz w:val="24"/>
          <w:szCs w:val="24"/>
        </w:rPr>
      </w:pPr>
      <w:r w:rsidRPr="00BA0FED">
        <w:rPr>
          <w:sz w:val="24"/>
          <w:szCs w:val="24"/>
        </w:rPr>
        <w:t>радиофикация на 1,</w:t>
      </w:r>
      <w:r w:rsidR="00E84E55">
        <w:rPr>
          <w:sz w:val="24"/>
          <w:szCs w:val="24"/>
        </w:rPr>
        <w:t>51</w:t>
      </w:r>
      <w:r w:rsidRPr="00BA0FED">
        <w:rPr>
          <w:sz w:val="24"/>
          <w:szCs w:val="24"/>
        </w:rPr>
        <w:t> </w:t>
      </w:r>
      <w:r w:rsidR="0045738D" w:rsidRPr="00BA0FED">
        <w:rPr>
          <w:sz w:val="24"/>
          <w:szCs w:val="24"/>
        </w:rPr>
        <w:t xml:space="preserve">тыс. </w:t>
      </w:r>
      <w:r w:rsidRPr="00BA0FED">
        <w:rPr>
          <w:sz w:val="24"/>
          <w:szCs w:val="24"/>
        </w:rPr>
        <w:t>точек подключения к 2020 году и на 1,</w:t>
      </w:r>
      <w:r w:rsidR="00E84E55">
        <w:rPr>
          <w:sz w:val="24"/>
          <w:szCs w:val="24"/>
        </w:rPr>
        <w:t>86</w:t>
      </w:r>
      <w:r w:rsidRPr="00BA0FED">
        <w:rPr>
          <w:sz w:val="24"/>
          <w:szCs w:val="24"/>
        </w:rPr>
        <w:t> </w:t>
      </w:r>
      <w:r w:rsidR="0045738D" w:rsidRPr="00BA0FED">
        <w:rPr>
          <w:sz w:val="24"/>
          <w:szCs w:val="24"/>
        </w:rPr>
        <w:t xml:space="preserve">тыс. </w:t>
      </w:r>
      <w:r w:rsidRPr="00BA0FED">
        <w:rPr>
          <w:sz w:val="24"/>
          <w:szCs w:val="24"/>
        </w:rPr>
        <w:t>точек подключения к 2035 году;</w:t>
      </w:r>
    </w:p>
    <w:p w:rsidR="001A41DC" w:rsidRPr="00BA0FED" w:rsidRDefault="00B8260A" w:rsidP="00B8260A">
      <w:pPr>
        <w:numPr>
          <w:ilvl w:val="0"/>
          <w:numId w:val="4"/>
        </w:numPr>
        <w:tabs>
          <w:tab w:val="clear" w:pos="687"/>
          <w:tab w:val="num" w:pos="1068"/>
        </w:tabs>
        <w:suppressAutoHyphens w:val="0"/>
        <w:overflowPunct/>
        <w:autoSpaceDE/>
        <w:ind w:left="1068"/>
        <w:jc w:val="both"/>
        <w:textAlignment w:val="auto"/>
        <w:rPr>
          <w:iCs/>
          <w:sz w:val="24"/>
          <w:szCs w:val="24"/>
        </w:rPr>
      </w:pPr>
      <w:r w:rsidRPr="00BA0FED">
        <w:rPr>
          <w:sz w:val="24"/>
          <w:szCs w:val="24"/>
        </w:rPr>
        <w:t>телефикации на 2,</w:t>
      </w:r>
      <w:r w:rsidR="00E84E55">
        <w:rPr>
          <w:sz w:val="24"/>
          <w:szCs w:val="24"/>
        </w:rPr>
        <w:t>82</w:t>
      </w:r>
      <w:r w:rsidRPr="00BA0FED">
        <w:rPr>
          <w:sz w:val="24"/>
          <w:szCs w:val="24"/>
        </w:rPr>
        <w:t> </w:t>
      </w:r>
      <w:r w:rsidR="0045738D" w:rsidRPr="00BA0FED">
        <w:rPr>
          <w:sz w:val="24"/>
          <w:szCs w:val="24"/>
        </w:rPr>
        <w:t xml:space="preserve">тыс. </w:t>
      </w:r>
      <w:r w:rsidRPr="00BA0FED">
        <w:rPr>
          <w:sz w:val="24"/>
          <w:szCs w:val="24"/>
        </w:rPr>
        <w:t>точек подключения к 2020 году и на 3,</w:t>
      </w:r>
      <w:r w:rsidR="00E84E55">
        <w:rPr>
          <w:sz w:val="24"/>
          <w:szCs w:val="24"/>
        </w:rPr>
        <w:t>50</w:t>
      </w:r>
      <w:r w:rsidRPr="00BA0FED">
        <w:rPr>
          <w:sz w:val="24"/>
          <w:szCs w:val="24"/>
        </w:rPr>
        <w:t> </w:t>
      </w:r>
      <w:r w:rsidR="0045738D" w:rsidRPr="00BA0FED">
        <w:rPr>
          <w:sz w:val="24"/>
          <w:szCs w:val="24"/>
        </w:rPr>
        <w:t xml:space="preserve">тыс. </w:t>
      </w:r>
      <w:r w:rsidRPr="00BA0FED">
        <w:rPr>
          <w:sz w:val="24"/>
          <w:szCs w:val="24"/>
        </w:rPr>
        <w:t>точек подключения к 2035 году</w:t>
      </w:r>
      <w:r w:rsidRPr="00BA0FED">
        <w:rPr>
          <w:iCs/>
          <w:sz w:val="24"/>
          <w:szCs w:val="24"/>
        </w:rPr>
        <w:t>.</w:t>
      </w:r>
    </w:p>
    <w:p w:rsidR="001A41DC" w:rsidRPr="00BA0FED" w:rsidRDefault="001A41DC" w:rsidP="001A41DC">
      <w:pPr>
        <w:pStyle w:val="26"/>
        <w:spacing w:after="0" w:line="240" w:lineRule="auto"/>
        <w:ind w:firstLine="708"/>
        <w:jc w:val="both"/>
        <w:rPr>
          <w:sz w:val="24"/>
          <w:szCs w:val="24"/>
        </w:rPr>
      </w:pPr>
      <w:r w:rsidRPr="00BA0FED">
        <w:rPr>
          <w:sz w:val="24"/>
          <w:szCs w:val="24"/>
        </w:rPr>
        <w:t xml:space="preserve">В генеральном плане предусматриваются </w:t>
      </w:r>
      <w:r w:rsidR="006F1651" w:rsidRPr="00BA0FED">
        <w:rPr>
          <w:sz w:val="24"/>
          <w:szCs w:val="24"/>
        </w:rPr>
        <w:t>необходимост</w:t>
      </w:r>
      <w:r w:rsidR="0087011B" w:rsidRPr="00BA0FED">
        <w:rPr>
          <w:sz w:val="24"/>
          <w:szCs w:val="24"/>
        </w:rPr>
        <w:t>ь</w:t>
      </w:r>
      <w:r w:rsidR="006F1651" w:rsidRPr="00BA0FED">
        <w:rPr>
          <w:sz w:val="24"/>
          <w:szCs w:val="24"/>
        </w:rPr>
        <w:t xml:space="preserve"> выполнения </w:t>
      </w:r>
      <w:r w:rsidRPr="00BA0FED">
        <w:rPr>
          <w:sz w:val="24"/>
          <w:szCs w:val="24"/>
        </w:rPr>
        <w:t>следующи</w:t>
      </w:r>
      <w:r w:rsidR="006F1651" w:rsidRPr="00BA0FED">
        <w:rPr>
          <w:sz w:val="24"/>
          <w:szCs w:val="24"/>
        </w:rPr>
        <w:t>х мероприятий</w:t>
      </w:r>
      <w:r w:rsidRPr="00BA0FED">
        <w:rPr>
          <w:sz w:val="24"/>
          <w:szCs w:val="24"/>
        </w:rPr>
        <w:t xml:space="preserve"> по развитию систем связи на территории </w:t>
      </w:r>
      <w:r w:rsidR="00E118C4" w:rsidRPr="00BA0FED">
        <w:rPr>
          <w:sz w:val="24"/>
          <w:szCs w:val="24"/>
        </w:rPr>
        <w:t>Губаницкого</w:t>
      </w:r>
      <w:r w:rsidR="009878BD" w:rsidRPr="00BA0FED">
        <w:rPr>
          <w:sz w:val="24"/>
          <w:szCs w:val="24"/>
        </w:rPr>
        <w:t xml:space="preserve"> сельского поселения</w:t>
      </w:r>
      <w:r w:rsidR="00F903FF" w:rsidRPr="00BA0FED">
        <w:rPr>
          <w:sz w:val="24"/>
        </w:rPr>
        <w:t xml:space="preserve"> </w:t>
      </w:r>
      <w:r w:rsidRPr="00BA0FED">
        <w:rPr>
          <w:sz w:val="24"/>
          <w:szCs w:val="24"/>
        </w:rPr>
        <w:t>до 203</w:t>
      </w:r>
      <w:r w:rsidR="00E118C4" w:rsidRPr="00BA0FED">
        <w:rPr>
          <w:sz w:val="24"/>
          <w:szCs w:val="24"/>
        </w:rPr>
        <w:t>5</w:t>
      </w:r>
      <w:r w:rsidR="00514CA9" w:rsidRPr="00BA0FED">
        <w:rPr>
          <w:sz w:val="24"/>
          <w:szCs w:val="24"/>
        </w:rPr>
        <w:t> </w:t>
      </w:r>
      <w:r w:rsidRPr="00BA0FED">
        <w:rPr>
          <w:sz w:val="24"/>
          <w:szCs w:val="24"/>
        </w:rPr>
        <w:t>года:</w:t>
      </w:r>
    </w:p>
    <w:p w:rsidR="006F1651" w:rsidRPr="00BA0FED" w:rsidRDefault="006F1651" w:rsidP="00EB3DDC">
      <w:pPr>
        <w:widowControl w:val="0"/>
        <w:numPr>
          <w:ilvl w:val="0"/>
          <w:numId w:val="4"/>
        </w:numPr>
        <w:tabs>
          <w:tab w:val="clear" w:pos="687"/>
          <w:tab w:val="num" w:pos="846"/>
        </w:tabs>
        <w:suppressAutoHyphens w:val="0"/>
        <w:overflowPunct/>
        <w:autoSpaceDE/>
        <w:ind w:left="845" w:hanging="357"/>
        <w:jc w:val="both"/>
        <w:textAlignment w:val="auto"/>
        <w:rPr>
          <w:sz w:val="24"/>
          <w:szCs w:val="24"/>
        </w:rPr>
      </w:pPr>
      <w:r w:rsidRPr="00BA0FED">
        <w:rPr>
          <w:sz w:val="24"/>
          <w:szCs w:val="24"/>
        </w:rPr>
        <w:t>развитие стационарной телефонн</w:t>
      </w:r>
      <w:r w:rsidR="0087011B" w:rsidRPr="00BA0FED">
        <w:rPr>
          <w:sz w:val="24"/>
          <w:szCs w:val="24"/>
        </w:rPr>
        <w:t>ой</w:t>
      </w:r>
      <w:r w:rsidRPr="00BA0FED">
        <w:rPr>
          <w:sz w:val="24"/>
          <w:szCs w:val="24"/>
        </w:rPr>
        <w:t xml:space="preserve"> связи со строительством мини АТС в нас</w:t>
      </w:r>
      <w:r w:rsidRPr="00BA0FED">
        <w:rPr>
          <w:sz w:val="24"/>
          <w:szCs w:val="24"/>
        </w:rPr>
        <w:t>е</w:t>
      </w:r>
      <w:r w:rsidRPr="00BA0FED">
        <w:rPr>
          <w:sz w:val="24"/>
          <w:szCs w:val="24"/>
        </w:rPr>
        <w:t>ленных пунктах и распределительной сети;</w:t>
      </w:r>
    </w:p>
    <w:p w:rsidR="006F1651" w:rsidRPr="00BA0FED" w:rsidRDefault="006F1651" w:rsidP="006F1651">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завершение</w:t>
      </w:r>
      <w:r w:rsidR="007D7E96" w:rsidRPr="00BA0FED">
        <w:rPr>
          <w:sz w:val="24"/>
          <w:szCs w:val="24"/>
        </w:rPr>
        <w:t xml:space="preserve"> </w:t>
      </w:r>
      <w:r w:rsidRPr="00BA0FED">
        <w:rPr>
          <w:sz w:val="24"/>
          <w:szCs w:val="24"/>
        </w:rPr>
        <w:t>радиофикации объектов;</w:t>
      </w:r>
    </w:p>
    <w:p w:rsidR="006F1651" w:rsidRPr="00BA0FED" w:rsidRDefault="006F1651" w:rsidP="006F1651">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завершение</w:t>
      </w:r>
      <w:r w:rsidR="007D7E96" w:rsidRPr="00BA0FED">
        <w:rPr>
          <w:sz w:val="24"/>
          <w:szCs w:val="24"/>
        </w:rPr>
        <w:t xml:space="preserve"> </w:t>
      </w:r>
      <w:r w:rsidRPr="00BA0FED">
        <w:rPr>
          <w:sz w:val="24"/>
          <w:szCs w:val="24"/>
        </w:rPr>
        <w:t>развития сети кабельного телевидения;</w:t>
      </w:r>
    </w:p>
    <w:p w:rsidR="006F1651" w:rsidRPr="00BA0FED" w:rsidRDefault="006F1651" w:rsidP="006F1651">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перевод систем подачи программ вещания и оповещения на оборудование цифр</w:t>
      </w:r>
      <w:r w:rsidRPr="00BA0FED">
        <w:rPr>
          <w:sz w:val="24"/>
          <w:szCs w:val="24"/>
        </w:rPr>
        <w:t>о</w:t>
      </w:r>
      <w:r w:rsidRPr="00BA0FED">
        <w:rPr>
          <w:sz w:val="24"/>
          <w:szCs w:val="24"/>
        </w:rPr>
        <w:t>вого формата;</w:t>
      </w:r>
    </w:p>
    <w:p w:rsidR="006F1651" w:rsidRPr="00BA0FED" w:rsidRDefault="006F1651" w:rsidP="006F1651">
      <w:pPr>
        <w:numPr>
          <w:ilvl w:val="0"/>
          <w:numId w:val="4"/>
        </w:numPr>
        <w:tabs>
          <w:tab w:val="clear" w:pos="687"/>
          <w:tab w:val="num" w:pos="846"/>
        </w:tabs>
        <w:suppressAutoHyphens w:val="0"/>
        <w:overflowPunct/>
        <w:autoSpaceDE/>
        <w:ind w:left="846"/>
        <w:jc w:val="both"/>
        <w:textAlignment w:val="auto"/>
        <w:rPr>
          <w:sz w:val="24"/>
          <w:szCs w:val="24"/>
        </w:rPr>
      </w:pPr>
      <w:r w:rsidRPr="00BA0FED">
        <w:rPr>
          <w:sz w:val="24"/>
          <w:szCs w:val="24"/>
        </w:rPr>
        <w:t>обеспечение повсеместного доступа в сет</w:t>
      </w:r>
      <w:r w:rsidR="00283415">
        <w:rPr>
          <w:sz w:val="24"/>
          <w:szCs w:val="24"/>
        </w:rPr>
        <w:t>ь</w:t>
      </w:r>
      <w:r w:rsidRPr="00BA0FED">
        <w:rPr>
          <w:sz w:val="24"/>
          <w:szCs w:val="24"/>
        </w:rPr>
        <w:t xml:space="preserve"> Интернет.</w:t>
      </w:r>
    </w:p>
    <w:p w:rsidR="00F903FF" w:rsidRPr="00BA0FED" w:rsidRDefault="00F903FF" w:rsidP="006A7A61">
      <w:pPr>
        <w:jc w:val="both"/>
        <w:rPr>
          <w:color w:val="000000"/>
          <w:sz w:val="24"/>
          <w:szCs w:val="24"/>
        </w:rPr>
      </w:pPr>
    </w:p>
    <w:p w:rsidR="004E475B" w:rsidRPr="00BA0FED" w:rsidRDefault="004E475B" w:rsidP="006A7A61">
      <w:pPr>
        <w:jc w:val="both"/>
        <w:rPr>
          <w:color w:val="000000"/>
          <w:sz w:val="24"/>
          <w:szCs w:val="24"/>
        </w:rPr>
      </w:pPr>
    </w:p>
    <w:p w:rsidR="006A7A61" w:rsidRPr="00BA0FED" w:rsidRDefault="006A7A61" w:rsidP="00E8561C">
      <w:pPr>
        <w:outlineLvl w:val="2"/>
        <w:rPr>
          <w:b/>
          <w:color w:val="000000"/>
          <w:sz w:val="24"/>
          <w:szCs w:val="24"/>
        </w:rPr>
      </w:pPr>
      <w:bookmarkStart w:id="83" w:name="_Toc373245016"/>
      <w:r w:rsidRPr="00BA0FED">
        <w:rPr>
          <w:b/>
          <w:color w:val="000000"/>
          <w:sz w:val="24"/>
          <w:szCs w:val="24"/>
        </w:rPr>
        <w:t>4.3.</w:t>
      </w:r>
      <w:r w:rsidR="00555409" w:rsidRPr="00BA0FED">
        <w:rPr>
          <w:b/>
          <w:color w:val="000000"/>
          <w:sz w:val="24"/>
          <w:szCs w:val="24"/>
        </w:rPr>
        <w:t>2</w:t>
      </w:r>
      <w:r w:rsidR="003C4E04" w:rsidRPr="00BA0FED">
        <w:rPr>
          <w:b/>
          <w:color w:val="000000"/>
          <w:sz w:val="24"/>
          <w:szCs w:val="24"/>
        </w:rPr>
        <w:t xml:space="preserve">. </w:t>
      </w:r>
      <w:r w:rsidRPr="00BA0FED">
        <w:rPr>
          <w:b/>
          <w:color w:val="000000"/>
          <w:sz w:val="24"/>
          <w:szCs w:val="24"/>
        </w:rPr>
        <w:t>Инженерно-технические требования при освоении территории</w:t>
      </w:r>
      <w:r w:rsidR="00E8561C" w:rsidRPr="00BA0FED">
        <w:rPr>
          <w:b/>
          <w:color w:val="000000"/>
          <w:sz w:val="24"/>
          <w:szCs w:val="24"/>
        </w:rPr>
        <w:t xml:space="preserve"> </w:t>
      </w:r>
      <w:r w:rsidRPr="00BA0FED">
        <w:rPr>
          <w:b/>
          <w:color w:val="000000"/>
          <w:sz w:val="24"/>
          <w:szCs w:val="24"/>
        </w:rPr>
        <w:t>муниципального образования</w:t>
      </w:r>
      <w:bookmarkEnd w:id="83"/>
    </w:p>
    <w:p w:rsidR="00E8561C" w:rsidRPr="00BA0FED" w:rsidRDefault="00E8561C" w:rsidP="00E8561C">
      <w:pPr>
        <w:widowControl w:val="0"/>
        <w:ind w:firstLine="703"/>
        <w:jc w:val="both"/>
        <w:rPr>
          <w:color w:val="000000"/>
          <w:sz w:val="16"/>
          <w:szCs w:val="16"/>
        </w:rPr>
      </w:pPr>
    </w:p>
    <w:p w:rsidR="006A7A61" w:rsidRPr="00BA0FED" w:rsidRDefault="006A7A61" w:rsidP="006A7A61">
      <w:pPr>
        <w:widowControl w:val="0"/>
        <w:spacing w:line="200" w:lineRule="atLeast"/>
        <w:ind w:firstLine="703"/>
        <w:jc w:val="both"/>
        <w:rPr>
          <w:color w:val="000000"/>
          <w:sz w:val="24"/>
          <w:szCs w:val="24"/>
        </w:rPr>
      </w:pPr>
      <w:r w:rsidRPr="00BA0FED">
        <w:rPr>
          <w:color w:val="000000"/>
          <w:sz w:val="24"/>
          <w:szCs w:val="24"/>
        </w:rPr>
        <w:t xml:space="preserve">Для возможности развития территории </w:t>
      </w:r>
      <w:r w:rsidR="00236D1C" w:rsidRPr="00BA0FED">
        <w:rPr>
          <w:color w:val="000000"/>
          <w:sz w:val="24"/>
          <w:szCs w:val="24"/>
        </w:rPr>
        <w:t>Губаницкого</w:t>
      </w:r>
      <w:r w:rsidR="009878BD" w:rsidRPr="00BA0FED">
        <w:rPr>
          <w:color w:val="000000"/>
          <w:sz w:val="24"/>
          <w:szCs w:val="24"/>
        </w:rPr>
        <w:t xml:space="preserve"> сельского поселения</w:t>
      </w:r>
      <w:r w:rsidR="002A18DA" w:rsidRPr="00BA0FED">
        <w:rPr>
          <w:color w:val="000000"/>
          <w:sz w:val="24"/>
        </w:rPr>
        <w:t xml:space="preserve"> </w:t>
      </w:r>
      <w:r w:rsidRPr="00BA0FED">
        <w:rPr>
          <w:color w:val="000000"/>
          <w:sz w:val="24"/>
          <w:szCs w:val="24"/>
        </w:rPr>
        <w:t>необходимо выполнить следующие инженерно-технические требования:</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утверждение лимитов на расчетные инженерные нагрузки в энергоснабжающих организациях;</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строительство или реконструкция головных источников инженерного обеспечения, магистральных и распределительных инженерных сетей;</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согласование точек сброса очищенных хозяйственно-бытовых и поверхностных сточных вод;</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rFonts w:cs="Arial"/>
          <w:color w:val="000000"/>
          <w:sz w:val="24"/>
          <w:szCs w:val="24"/>
        </w:rPr>
        <w:t>строительство</w:t>
      </w:r>
      <w:r w:rsidRPr="00BA0FED">
        <w:rPr>
          <w:color w:val="000000"/>
          <w:sz w:val="24"/>
          <w:szCs w:val="24"/>
        </w:rPr>
        <w:t xml:space="preserve"> очистных сооружений хозяйственно-бытового и поверхностного стока.</w:t>
      </w:r>
    </w:p>
    <w:p w:rsidR="00B6630B" w:rsidRPr="00BA0FED" w:rsidRDefault="00B6630B" w:rsidP="006A7A61">
      <w:pPr>
        <w:pStyle w:val="af8"/>
        <w:spacing w:after="0"/>
        <w:jc w:val="both"/>
        <w:rPr>
          <w:iCs/>
          <w:color w:val="000000"/>
          <w:sz w:val="24"/>
          <w:szCs w:val="24"/>
        </w:rPr>
      </w:pPr>
    </w:p>
    <w:p w:rsidR="00236D1C" w:rsidRPr="00BA0FED" w:rsidRDefault="00236D1C" w:rsidP="006A7A61">
      <w:pPr>
        <w:pStyle w:val="af8"/>
        <w:spacing w:after="0"/>
        <w:jc w:val="both"/>
        <w:rPr>
          <w:iCs/>
          <w:color w:val="000000"/>
          <w:sz w:val="24"/>
          <w:szCs w:val="24"/>
        </w:rPr>
      </w:pPr>
    </w:p>
    <w:p w:rsidR="006A7A61" w:rsidRPr="00BA0FED" w:rsidRDefault="006A7A61" w:rsidP="00CC16D9">
      <w:pPr>
        <w:pStyle w:val="af8"/>
        <w:spacing w:line="360" w:lineRule="auto"/>
        <w:ind w:firstLine="45"/>
        <w:outlineLvl w:val="2"/>
        <w:rPr>
          <w:b/>
          <w:color w:val="000000"/>
          <w:sz w:val="24"/>
          <w:szCs w:val="24"/>
        </w:rPr>
      </w:pPr>
      <w:bookmarkStart w:id="84" w:name="_Toc373245017"/>
      <w:r w:rsidRPr="00BA0FED">
        <w:rPr>
          <w:b/>
          <w:color w:val="000000"/>
          <w:sz w:val="24"/>
          <w:szCs w:val="24"/>
        </w:rPr>
        <w:t>4.3.</w:t>
      </w:r>
      <w:r w:rsidR="00555409" w:rsidRPr="00BA0FED">
        <w:rPr>
          <w:b/>
          <w:color w:val="000000"/>
          <w:sz w:val="24"/>
          <w:szCs w:val="24"/>
        </w:rPr>
        <w:t>3</w:t>
      </w:r>
      <w:r w:rsidR="003C4E04" w:rsidRPr="00BA0FED">
        <w:rPr>
          <w:b/>
          <w:color w:val="000000"/>
          <w:sz w:val="24"/>
          <w:szCs w:val="24"/>
        </w:rPr>
        <w:t xml:space="preserve">. </w:t>
      </w:r>
      <w:r w:rsidRPr="00BA0FED">
        <w:rPr>
          <w:b/>
          <w:color w:val="000000"/>
          <w:sz w:val="24"/>
          <w:szCs w:val="24"/>
        </w:rPr>
        <w:t>Инженерная подготовка территории</w:t>
      </w:r>
      <w:bookmarkEnd w:id="84"/>
    </w:p>
    <w:p w:rsidR="006A7A61" w:rsidRPr="00BA0FED" w:rsidRDefault="006A7A61" w:rsidP="006A7A61">
      <w:pPr>
        <w:pStyle w:val="210"/>
        <w:ind w:firstLine="720"/>
        <w:jc w:val="both"/>
        <w:rPr>
          <w:rFonts w:ascii="Times New Roman" w:hAnsi="Times New Roman"/>
          <w:color w:val="000000"/>
          <w:sz w:val="24"/>
          <w:szCs w:val="24"/>
        </w:rPr>
      </w:pPr>
      <w:r w:rsidRPr="00BA0FED">
        <w:rPr>
          <w:rFonts w:ascii="Times New Roman" w:hAnsi="Times New Roman"/>
          <w:color w:val="000000"/>
          <w:sz w:val="24"/>
          <w:szCs w:val="24"/>
        </w:rPr>
        <w:t xml:space="preserve">При разработке </w:t>
      </w:r>
      <w:r w:rsidR="00316161" w:rsidRPr="00BA0FED">
        <w:rPr>
          <w:rFonts w:ascii="Times New Roman" w:hAnsi="Times New Roman"/>
          <w:color w:val="000000"/>
          <w:sz w:val="24"/>
          <w:szCs w:val="24"/>
        </w:rPr>
        <w:t xml:space="preserve">проекта </w:t>
      </w:r>
      <w:r w:rsidRPr="00BA0FED">
        <w:rPr>
          <w:rFonts w:ascii="Times New Roman" w:hAnsi="Times New Roman"/>
          <w:color w:val="000000"/>
          <w:sz w:val="24"/>
          <w:szCs w:val="24"/>
        </w:rPr>
        <w:t xml:space="preserve">генерального плана </w:t>
      </w:r>
      <w:r w:rsidR="00236D1C" w:rsidRPr="00BA0FED">
        <w:rPr>
          <w:rFonts w:ascii="Times New Roman" w:hAnsi="Times New Roman"/>
          <w:color w:val="000000"/>
          <w:sz w:val="24"/>
          <w:szCs w:val="24"/>
        </w:rPr>
        <w:t>Губаницкого</w:t>
      </w:r>
      <w:r w:rsidR="009878BD" w:rsidRPr="00BA0FED">
        <w:rPr>
          <w:rFonts w:ascii="Times New Roman" w:hAnsi="Times New Roman"/>
          <w:color w:val="000000"/>
          <w:sz w:val="24"/>
          <w:szCs w:val="24"/>
        </w:rPr>
        <w:t xml:space="preserve"> сельского поселения</w:t>
      </w:r>
      <w:r w:rsidR="00C02EB3" w:rsidRPr="00BA0FED">
        <w:rPr>
          <w:rFonts w:ascii="Times New Roman" w:hAnsi="Times New Roman"/>
          <w:color w:val="000000"/>
          <w:sz w:val="24"/>
        </w:rPr>
        <w:t xml:space="preserve"> </w:t>
      </w:r>
      <w:r w:rsidRPr="00BA0FED">
        <w:rPr>
          <w:rFonts w:ascii="Times New Roman" w:hAnsi="Times New Roman"/>
          <w:color w:val="000000"/>
          <w:sz w:val="24"/>
          <w:szCs w:val="24"/>
        </w:rPr>
        <w:t>учтены особенности ландшафтных связей, формирования природных и техногенных процессов. Размещение проектируемой жилой и нежилой застройки выполнялось с учетом обеспечения благоприятных условий для сохранения ландшафтно-экологических комплексов.</w:t>
      </w:r>
    </w:p>
    <w:p w:rsidR="006A7A61" w:rsidRPr="00BA0FED" w:rsidRDefault="006A7A61" w:rsidP="006A7A61">
      <w:pPr>
        <w:pStyle w:val="210"/>
        <w:ind w:firstLine="720"/>
        <w:jc w:val="both"/>
        <w:rPr>
          <w:rFonts w:ascii="Times New Roman" w:hAnsi="Times New Roman"/>
          <w:color w:val="000000"/>
          <w:sz w:val="24"/>
          <w:szCs w:val="24"/>
        </w:rPr>
      </w:pPr>
      <w:r w:rsidRPr="00BA0FED">
        <w:rPr>
          <w:rFonts w:ascii="Times New Roman" w:hAnsi="Times New Roman"/>
          <w:color w:val="000000"/>
          <w:sz w:val="24"/>
          <w:szCs w:val="24"/>
        </w:rPr>
        <w:t xml:space="preserve">При инженерной подготовке территории </w:t>
      </w:r>
      <w:r w:rsidR="00236D1C" w:rsidRPr="00BA0FED">
        <w:rPr>
          <w:rFonts w:ascii="Times New Roman" w:hAnsi="Times New Roman"/>
          <w:color w:val="000000"/>
          <w:sz w:val="24"/>
          <w:szCs w:val="24"/>
        </w:rPr>
        <w:t>Губаницкого</w:t>
      </w:r>
      <w:r w:rsidR="009878BD" w:rsidRPr="00BA0FED">
        <w:rPr>
          <w:rFonts w:ascii="Times New Roman" w:hAnsi="Times New Roman"/>
          <w:color w:val="000000"/>
          <w:sz w:val="24"/>
          <w:szCs w:val="24"/>
        </w:rPr>
        <w:t xml:space="preserve"> сельского поселения</w:t>
      </w:r>
      <w:r w:rsidR="00C02EB3" w:rsidRPr="00BA0FED">
        <w:rPr>
          <w:rFonts w:ascii="Times New Roman" w:hAnsi="Times New Roman"/>
          <w:color w:val="000000"/>
          <w:sz w:val="24"/>
        </w:rPr>
        <w:t xml:space="preserve"> </w:t>
      </w:r>
      <w:r w:rsidRPr="00BA0FED">
        <w:rPr>
          <w:rFonts w:ascii="Times New Roman" w:hAnsi="Times New Roman"/>
          <w:color w:val="000000"/>
          <w:sz w:val="24"/>
          <w:szCs w:val="24"/>
        </w:rPr>
        <w:t>необходимо выполнить следующие основные мероприятия:</w:t>
      </w:r>
    </w:p>
    <w:p w:rsidR="00142B1D" w:rsidRPr="00BA0FED" w:rsidRDefault="00142B1D" w:rsidP="00142B1D">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при вертикальной планировке осваиваемых территорий сохранение существующих отметок автодорог местного значения как директивных;</w:t>
      </w:r>
    </w:p>
    <w:p w:rsidR="00142B1D" w:rsidRPr="00BA0FED" w:rsidRDefault="00142B1D" w:rsidP="00FF0309">
      <w:pPr>
        <w:widowControl w:val="0"/>
        <w:numPr>
          <w:ilvl w:val="0"/>
          <w:numId w:val="4"/>
        </w:numPr>
        <w:tabs>
          <w:tab w:val="clear" w:pos="687"/>
          <w:tab w:val="num" w:pos="1068"/>
        </w:tabs>
        <w:suppressAutoHyphens w:val="0"/>
        <w:overflowPunct/>
        <w:autoSpaceDE/>
        <w:ind w:left="1066" w:hanging="357"/>
        <w:jc w:val="both"/>
        <w:textAlignment w:val="auto"/>
        <w:rPr>
          <w:color w:val="000000"/>
          <w:sz w:val="24"/>
          <w:szCs w:val="24"/>
        </w:rPr>
      </w:pPr>
      <w:r w:rsidRPr="00BA0FED">
        <w:rPr>
          <w:color w:val="000000"/>
          <w:sz w:val="24"/>
          <w:szCs w:val="24"/>
        </w:rPr>
        <w:t>организацию земляных работ в границах лесных территорий в минимальных объ</w:t>
      </w:r>
      <w:r w:rsidRPr="00BA0FED">
        <w:rPr>
          <w:color w:val="000000"/>
          <w:sz w:val="24"/>
          <w:szCs w:val="24"/>
        </w:rPr>
        <w:t>е</w:t>
      </w:r>
      <w:r w:rsidRPr="00BA0FED">
        <w:rPr>
          <w:color w:val="000000"/>
          <w:sz w:val="24"/>
          <w:szCs w:val="24"/>
        </w:rPr>
        <w:t>мах из условий обеспечения приоритетного и максимального сохранения зеленых насаждений;</w:t>
      </w:r>
    </w:p>
    <w:p w:rsidR="00142B1D" w:rsidRPr="00BA0FED" w:rsidRDefault="00066E52" w:rsidP="00142B1D">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сохранение основных мелиоративных каналов как оградительных, транспорт</w:t>
      </w:r>
      <w:r w:rsidRPr="00BA0FED">
        <w:rPr>
          <w:color w:val="000000"/>
          <w:sz w:val="24"/>
          <w:szCs w:val="24"/>
        </w:rPr>
        <w:t>и</w:t>
      </w:r>
      <w:r w:rsidRPr="00BA0FED">
        <w:rPr>
          <w:color w:val="000000"/>
          <w:sz w:val="24"/>
          <w:szCs w:val="24"/>
        </w:rPr>
        <w:t>рующих транзитный сток и водоприемников поверхностного стока с прил</w:t>
      </w:r>
      <w:r w:rsidRPr="00BA0FED">
        <w:rPr>
          <w:color w:val="000000"/>
          <w:sz w:val="24"/>
          <w:szCs w:val="24"/>
        </w:rPr>
        <w:t>е</w:t>
      </w:r>
      <w:r w:rsidRPr="00BA0FED">
        <w:rPr>
          <w:color w:val="000000"/>
          <w:sz w:val="24"/>
          <w:szCs w:val="24"/>
        </w:rPr>
        <w:t>гающих территорий</w:t>
      </w:r>
      <w:r w:rsidR="00142B1D" w:rsidRPr="00BA0FED">
        <w:rPr>
          <w:color w:val="000000"/>
          <w:sz w:val="24"/>
          <w:szCs w:val="24"/>
        </w:rPr>
        <w:t>;</w:t>
      </w:r>
    </w:p>
    <w:p w:rsidR="006A7A61" w:rsidRPr="00BA0FED" w:rsidRDefault="00142B1D" w:rsidP="00142B1D">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рекультивация нарушенных территорий путем ликвидации слоя загрязненного гру</w:t>
      </w:r>
      <w:r w:rsidRPr="00BA0FED">
        <w:rPr>
          <w:color w:val="000000"/>
          <w:sz w:val="24"/>
          <w:szCs w:val="24"/>
        </w:rPr>
        <w:t>н</w:t>
      </w:r>
      <w:r w:rsidRPr="00BA0FED">
        <w:rPr>
          <w:color w:val="000000"/>
          <w:sz w:val="24"/>
          <w:szCs w:val="24"/>
        </w:rPr>
        <w:t>та с вывозкой его на полигоны промышленных отходов и заменой или перемешив</w:t>
      </w:r>
      <w:r w:rsidRPr="00BA0FED">
        <w:rPr>
          <w:color w:val="000000"/>
          <w:sz w:val="24"/>
          <w:szCs w:val="24"/>
        </w:rPr>
        <w:t>а</w:t>
      </w:r>
      <w:r w:rsidRPr="00BA0FED">
        <w:rPr>
          <w:color w:val="000000"/>
          <w:sz w:val="24"/>
          <w:szCs w:val="24"/>
        </w:rPr>
        <w:t>нием до допустимого уровня загрязнения под проектируемое использование с пр</w:t>
      </w:r>
      <w:r w:rsidRPr="00BA0FED">
        <w:rPr>
          <w:color w:val="000000"/>
          <w:sz w:val="24"/>
          <w:szCs w:val="24"/>
        </w:rPr>
        <w:t>и</w:t>
      </w:r>
      <w:r w:rsidRPr="00BA0FED">
        <w:rPr>
          <w:color w:val="000000"/>
          <w:sz w:val="24"/>
          <w:szCs w:val="24"/>
        </w:rPr>
        <w:t>возным чистым грунтом.</w:t>
      </w:r>
    </w:p>
    <w:p w:rsidR="004E475B" w:rsidRPr="00BA0FED" w:rsidRDefault="004E475B" w:rsidP="00461FFE">
      <w:pPr>
        <w:pStyle w:val="26"/>
        <w:spacing w:after="0" w:line="240" w:lineRule="auto"/>
        <w:jc w:val="both"/>
        <w:rPr>
          <w:b/>
          <w:color w:val="000000"/>
          <w:sz w:val="24"/>
          <w:szCs w:val="24"/>
        </w:rPr>
      </w:pPr>
    </w:p>
    <w:p w:rsidR="004E475B" w:rsidRPr="00BA0FED" w:rsidRDefault="004E475B" w:rsidP="00461FFE">
      <w:pPr>
        <w:pStyle w:val="26"/>
        <w:spacing w:after="0" w:line="240" w:lineRule="auto"/>
        <w:jc w:val="both"/>
        <w:rPr>
          <w:b/>
          <w:color w:val="000000"/>
          <w:sz w:val="24"/>
          <w:szCs w:val="24"/>
        </w:rPr>
      </w:pPr>
    </w:p>
    <w:p w:rsidR="004E475B" w:rsidRPr="00BA0FED" w:rsidRDefault="004E475B" w:rsidP="00461FFE">
      <w:pPr>
        <w:pStyle w:val="26"/>
        <w:spacing w:after="0" w:line="240" w:lineRule="auto"/>
        <w:jc w:val="both"/>
        <w:rPr>
          <w:b/>
          <w:color w:val="000000"/>
          <w:sz w:val="24"/>
          <w:szCs w:val="24"/>
        </w:rPr>
      </w:pPr>
    </w:p>
    <w:p w:rsidR="006A7A61" w:rsidRPr="00BA0FED" w:rsidRDefault="006A7A61" w:rsidP="00CC16D9">
      <w:pPr>
        <w:pStyle w:val="26"/>
        <w:spacing w:after="0"/>
        <w:jc w:val="both"/>
        <w:outlineLvl w:val="1"/>
        <w:rPr>
          <w:b/>
          <w:color w:val="000000"/>
          <w:sz w:val="24"/>
          <w:szCs w:val="24"/>
        </w:rPr>
      </w:pPr>
      <w:bookmarkStart w:id="85" w:name="_Toc373245018"/>
      <w:r w:rsidRPr="00BA0FED">
        <w:rPr>
          <w:b/>
          <w:color w:val="000000"/>
          <w:sz w:val="24"/>
          <w:szCs w:val="24"/>
        </w:rPr>
        <w:t xml:space="preserve">4.4. Мероприятия по </w:t>
      </w:r>
      <w:r w:rsidR="004E475B" w:rsidRPr="00BA0FED">
        <w:rPr>
          <w:b/>
          <w:color w:val="000000"/>
          <w:sz w:val="24"/>
          <w:szCs w:val="24"/>
        </w:rPr>
        <w:t>охране</w:t>
      </w:r>
      <w:r w:rsidRPr="00BA0FED">
        <w:rPr>
          <w:b/>
          <w:color w:val="000000"/>
          <w:sz w:val="24"/>
          <w:szCs w:val="24"/>
        </w:rPr>
        <w:t xml:space="preserve"> </w:t>
      </w:r>
      <w:r w:rsidR="000253D4" w:rsidRPr="00BA0FED">
        <w:rPr>
          <w:b/>
          <w:color w:val="000000"/>
          <w:sz w:val="24"/>
          <w:szCs w:val="24"/>
        </w:rPr>
        <w:t xml:space="preserve">объектов </w:t>
      </w:r>
      <w:r w:rsidRPr="00BA0FED">
        <w:rPr>
          <w:b/>
          <w:color w:val="000000"/>
          <w:sz w:val="24"/>
          <w:szCs w:val="24"/>
        </w:rPr>
        <w:t>культурного наследия</w:t>
      </w:r>
      <w:bookmarkEnd w:id="85"/>
    </w:p>
    <w:p w:rsidR="006A7A61" w:rsidRPr="00BA0FED" w:rsidRDefault="006A7A61" w:rsidP="002A3583">
      <w:pPr>
        <w:widowControl w:val="0"/>
        <w:suppressAutoHyphens w:val="0"/>
        <w:ind w:firstLine="488"/>
        <w:jc w:val="both"/>
        <w:rPr>
          <w:bCs/>
          <w:color w:val="000000"/>
          <w:sz w:val="24"/>
          <w:szCs w:val="24"/>
        </w:rPr>
      </w:pPr>
      <w:r w:rsidRPr="00BA0FED">
        <w:rPr>
          <w:color w:val="000000"/>
          <w:sz w:val="24"/>
          <w:szCs w:val="24"/>
        </w:rPr>
        <w:t xml:space="preserve">При разработке проекта генерального плана </w:t>
      </w:r>
      <w:r w:rsidR="00EE1FFD" w:rsidRPr="00BA0FED">
        <w:rPr>
          <w:color w:val="000000"/>
          <w:sz w:val="24"/>
          <w:szCs w:val="24"/>
        </w:rPr>
        <w:t>Губаницкого</w:t>
      </w:r>
      <w:r w:rsidR="009878BD" w:rsidRPr="00BA0FED">
        <w:rPr>
          <w:color w:val="000000"/>
          <w:sz w:val="24"/>
          <w:szCs w:val="24"/>
        </w:rPr>
        <w:t xml:space="preserve"> сельского поселения</w:t>
      </w:r>
      <w:r w:rsidR="00C02EB3" w:rsidRPr="00BA0FED">
        <w:rPr>
          <w:color w:val="000000"/>
          <w:sz w:val="24"/>
          <w:szCs w:val="24"/>
        </w:rPr>
        <w:t xml:space="preserve"> </w:t>
      </w:r>
      <w:r w:rsidRPr="00BA0FED">
        <w:rPr>
          <w:color w:val="000000"/>
          <w:sz w:val="24"/>
          <w:szCs w:val="24"/>
        </w:rPr>
        <w:t>учт</w:t>
      </w:r>
      <w:r w:rsidRPr="00BA0FED">
        <w:rPr>
          <w:color w:val="000000"/>
          <w:sz w:val="24"/>
          <w:szCs w:val="24"/>
        </w:rPr>
        <w:t>е</w:t>
      </w:r>
      <w:r w:rsidRPr="00BA0FED">
        <w:rPr>
          <w:color w:val="000000"/>
          <w:sz w:val="24"/>
          <w:szCs w:val="24"/>
        </w:rPr>
        <w:t>н</w:t>
      </w:r>
      <w:r w:rsidR="00A80ACB" w:rsidRPr="00BA0FED">
        <w:rPr>
          <w:color w:val="000000"/>
          <w:sz w:val="24"/>
          <w:szCs w:val="24"/>
        </w:rPr>
        <w:t>о</w:t>
      </w:r>
      <w:r w:rsidRPr="00BA0FED">
        <w:rPr>
          <w:color w:val="000000"/>
          <w:sz w:val="24"/>
          <w:szCs w:val="24"/>
        </w:rPr>
        <w:t xml:space="preserve"> </w:t>
      </w:r>
      <w:r w:rsidR="00142B1D" w:rsidRPr="00BA0FED">
        <w:rPr>
          <w:color w:val="000000"/>
          <w:sz w:val="24"/>
          <w:szCs w:val="24"/>
        </w:rPr>
        <w:t xml:space="preserve">расположение на территории муниципального образования </w:t>
      </w:r>
      <w:r w:rsidR="00901F04" w:rsidRPr="00BA0FED">
        <w:rPr>
          <w:color w:val="000000"/>
          <w:sz w:val="24"/>
          <w:szCs w:val="24"/>
        </w:rPr>
        <w:t xml:space="preserve">зарегистрированных </w:t>
      </w:r>
      <w:r w:rsidR="00A51112" w:rsidRPr="00BA0FED">
        <w:rPr>
          <w:color w:val="000000"/>
          <w:sz w:val="24"/>
          <w:szCs w:val="24"/>
        </w:rPr>
        <w:t xml:space="preserve">в Департаменте государственной охраны, сохранения и использования объектов культурного наследия </w:t>
      </w:r>
      <w:r w:rsidR="009A2A66" w:rsidRPr="00BA0FED">
        <w:rPr>
          <w:color w:val="000000"/>
          <w:sz w:val="24"/>
          <w:szCs w:val="24"/>
        </w:rPr>
        <w:t>к</w:t>
      </w:r>
      <w:r w:rsidR="00A51112" w:rsidRPr="00BA0FED">
        <w:rPr>
          <w:color w:val="000000"/>
          <w:sz w:val="24"/>
          <w:szCs w:val="24"/>
        </w:rPr>
        <w:t>омитета по культуре Ленинградской области (</w:t>
      </w:r>
      <w:r w:rsidR="009A2A66" w:rsidRPr="00BA0FED">
        <w:rPr>
          <w:color w:val="000000"/>
          <w:sz w:val="24"/>
          <w:szCs w:val="24"/>
        </w:rPr>
        <w:t xml:space="preserve">см. </w:t>
      </w:r>
      <w:r w:rsidR="00A51112" w:rsidRPr="00BA0FED">
        <w:rPr>
          <w:color w:val="000000"/>
          <w:sz w:val="24"/>
          <w:szCs w:val="24"/>
        </w:rPr>
        <w:t xml:space="preserve">письмо </w:t>
      </w:r>
      <w:r w:rsidR="009A2A66" w:rsidRPr="00BA0FED">
        <w:rPr>
          <w:sz w:val="24"/>
          <w:szCs w:val="24"/>
        </w:rPr>
        <w:t>№</w:t>
      </w:r>
      <w:r w:rsidR="000D2694" w:rsidRPr="00BA0FED">
        <w:rPr>
          <w:sz w:val="24"/>
          <w:szCs w:val="24"/>
        </w:rPr>
        <w:t> </w:t>
      </w:r>
      <w:r w:rsidR="009A2A66" w:rsidRPr="00BA0FED">
        <w:rPr>
          <w:sz w:val="24"/>
          <w:szCs w:val="24"/>
        </w:rPr>
        <w:t xml:space="preserve">1032 от 05.07.2011 г. в томе </w:t>
      </w:r>
      <w:r w:rsidR="009A2A66" w:rsidRPr="00BA0FED">
        <w:rPr>
          <w:sz w:val="24"/>
          <w:szCs w:val="24"/>
          <w:lang w:val="en-US"/>
        </w:rPr>
        <w:t>II</w:t>
      </w:r>
      <w:r w:rsidR="009A2A66" w:rsidRPr="00BA0FED">
        <w:rPr>
          <w:sz w:val="24"/>
          <w:szCs w:val="24"/>
        </w:rPr>
        <w:t xml:space="preserve"> книге 6 «Исходно-разрешительная документация»</w:t>
      </w:r>
      <w:r w:rsidR="00A51112" w:rsidRPr="00BA0FED">
        <w:rPr>
          <w:color w:val="000000"/>
          <w:sz w:val="24"/>
          <w:szCs w:val="24"/>
        </w:rPr>
        <w:t xml:space="preserve">) </w:t>
      </w:r>
      <w:r w:rsidR="00142B1D" w:rsidRPr="00BA0FED">
        <w:rPr>
          <w:bCs/>
          <w:color w:val="000000"/>
          <w:sz w:val="24"/>
          <w:szCs w:val="24"/>
        </w:rPr>
        <w:t xml:space="preserve">объектов культурного наследия регионального </w:t>
      </w:r>
      <w:r w:rsidR="006233AD" w:rsidRPr="00BA0FED">
        <w:rPr>
          <w:bCs/>
          <w:color w:val="000000"/>
          <w:sz w:val="24"/>
          <w:szCs w:val="24"/>
        </w:rPr>
        <w:t>значения</w:t>
      </w:r>
      <w:r w:rsidR="00627601" w:rsidRPr="00BA0FED">
        <w:rPr>
          <w:bCs/>
          <w:color w:val="000000"/>
          <w:sz w:val="24"/>
          <w:szCs w:val="24"/>
        </w:rPr>
        <w:t xml:space="preserve"> и </w:t>
      </w:r>
      <w:r w:rsidR="00A51112" w:rsidRPr="00BA0FED">
        <w:rPr>
          <w:bCs/>
          <w:color w:val="000000"/>
          <w:sz w:val="24"/>
          <w:szCs w:val="24"/>
        </w:rPr>
        <w:t>выявленных объектов культурного наследия</w:t>
      </w:r>
      <w:r w:rsidRPr="00BA0FED">
        <w:rPr>
          <w:bCs/>
          <w:color w:val="000000"/>
          <w:sz w:val="24"/>
          <w:szCs w:val="24"/>
        </w:rPr>
        <w:t>, в том числе:</w:t>
      </w:r>
    </w:p>
    <w:p w:rsidR="00901F04" w:rsidRPr="00BA0FED" w:rsidRDefault="00901F04" w:rsidP="005C29E8">
      <w:pPr>
        <w:suppressAutoHyphens w:val="0"/>
        <w:ind w:firstLine="486"/>
        <w:jc w:val="both"/>
        <w:rPr>
          <w:color w:val="000000"/>
          <w:sz w:val="24"/>
          <w:szCs w:val="24"/>
        </w:rPr>
      </w:pPr>
      <w:r w:rsidRPr="00BA0FED">
        <w:rPr>
          <w:bCs/>
          <w:color w:val="000000"/>
          <w:sz w:val="24"/>
          <w:szCs w:val="24"/>
        </w:rPr>
        <w:t xml:space="preserve">объекты культурного наследия </w:t>
      </w:r>
      <w:r w:rsidRPr="00BA0FED">
        <w:rPr>
          <w:color w:val="000000"/>
          <w:sz w:val="24"/>
          <w:szCs w:val="24"/>
        </w:rPr>
        <w:t xml:space="preserve">регионального </w:t>
      </w:r>
      <w:r w:rsidR="004B0CFD" w:rsidRPr="00BA0FED">
        <w:rPr>
          <w:color w:val="000000"/>
          <w:sz w:val="24"/>
          <w:szCs w:val="24"/>
        </w:rPr>
        <w:t>значения</w:t>
      </w:r>
      <w:r w:rsidRPr="00BA0FED">
        <w:rPr>
          <w:color w:val="000000"/>
          <w:sz w:val="24"/>
          <w:szCs w:val="24"/>
        </w:rPr>
        <w:t xml:space="preserve"> -</w:t>
      </w:r>
    </w:p>
    <w:p w:rsidR="002C2565" w:rsidRPr="00BA0FED" w:rsidRDefault="009A2A66" w:rsidP="00884B96">
      <w:pPr>
        <w:widowControl w:val="0"/>
        <w:numPr>
          <w:ilvl w:val="0"/>
          <w:numId w:val="4"/>
        </w:numPr>
        <w:tabs>
          <w:tab w:val="clear" w:pos="687"/>
          <w:tab w:val="num" w:pos="1068"/>
        </w:tabs>
        <w:suppressAutoHyphens w:val="0"/>
        <w:overflowPunct/>
        <w:autoSpaceDE/>
        <w:ind w:left="1066" w:hanging="357"/>
        <w:jc w:val="both"/>
        <w:textAlignment w:val="auto"/>
        <w:rPr>
          <w:color w:val="000000"/>
          <w:sz w:val="24"/>
          <w:szCs w:val="24"/>
        </w:rPr>
      </w:pPr>
      <w:r w:rsidRPr="00BA0FED">
        <w:rPr>
          <w:color w:val="000000"/>
          <w:sz w:val="24"/>
          <w:szCs w:val="24"/>
        </w:rPr>
        <w:t>курганно</w:t>
      </w:r>
      <w:r w:rsidRPr="00BA0FED">
        <w:rPr>
          <w:sz w:val="24"/>
          <w:szCs w:val="24"/>
        </w:rPr>
        <w:t xml:space="preserve">-жальничный могильник 131 насыпь, </w:t>
      </w:r>
      <w:r w:rsidR="006B10AF" w:rsidRPr="00BA0FED">
        <w:rPr>
          <w:sz w:val="24"/>
          <w:szCs w:val="24"/>
        </w:rPr>
        <w:t xml:space="preserve">деревня Везиково, в </w:t>
      </w:r>
      <w:smartTag w:uri="urn:schemas-microsoft-com:office:smarttags" w:element="metricconverter">
        <w:smartTagPr>
          <w:attr w:name="ProductID" w:val="700 м"/>
        </w:smartTagPr>
        <w:r w:rsidR="006B10AF" w:rsidRPr="00BA0FED">
          <w:rPr>
            <w:sz w:val="24"/>
            <w:szCs w:val="24"/>
          </w:rPr>
          <w:t>700 м</w:t>
        </w:r>
      </w:smartTag>
      <w:r w:rsidR="006B10AF" w:rsidRPr="00BA0FED">
        <w:rPr>
          <w:sz w:val="24"/>
          <w:szCs w:val="24"/>
        </w:rPr>
        <w:t xml:space="preserve"> к северо-востоку от деревни в лиственном лесу</w:t>
      </w:r>
      <w:r w:rsidR="002C2565" w:rsidRPr="00BA0FED">
        <w:rPr>
          <w:color w:val="000000"/>
          <w:sz w:val="24"/>
          <w:szCs w:val="24"/>
        </w:rPr>
        <w:t>;</w:t>
      </w:r>
    </w:p>
    <w:p w:rsidR="009A2A66" w:rsidRPr="00BA0FED" w:rsidRDefault="009A2A66" w:rsidP="009A2A66">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 xml:space="preserve">курганно-жальничный могильник </w:t>
      </w:r>
      <w:r w:rsidR="006B10AF" w:rsidRPr="00BA0FED">
        <w:rPr>
          <w:sz w:val="24"/>
          <w:szCs w:val="24"/>
        </w:rPr>
        <w:t>154</w:t>
      </w:r>
      <w:r w:rsidRPr="00BA0FED">
        <w:rPr>
          <w:sz w:val="24"/>
          <w:szCs w:val="24"/>
        </w:rPr>
        <w:t xml:space="preserve"> насып</w:t>
      </w:r>
      <w:r w:rsidR="006B10AF" w:rsidRPr="00BA0FED">
        <w:rPr>
          <w:sz w:val="24"/>
          <w:szCs w:val="24"/>
        </w:rPr>
        <w:t>и</w:t>
      </w:r>
      <w:r w:rsidRPr="00BA0FED">
        <w:rPr>
          <w:sz w:val="24"/>
          <w:szCs w:val="24"/>
        </w:rPr>
        <w:t xml:space="preserve">, </w:t>
      </w:r>
      <w:r w:rsidR="006B10AF" w:rsidRPr="00BA0FED">
        <w:rPr>
          <w:sz w:val="24"/>
          <w:szCs w:val="24"/>
        </w:rPr>
        <w:t xml:space="preserve">в </w:t>
      </w:r>
      <w:smartTag w:uri="urn:schemas-microsoft-com:office:smarttags" w:element="metricconverter">
        <w:smartTagPr>
          <w:attr w:name="ProductID" w:val="80 м"/>
        </w:smartTagPr>
        <w:r w:rsidR="006B10AF" w:rsidRPr="00BA0FED">
          <w:rPr>
            <w:sz w:val="24"/>
            <w:szCs w:val="24"/>
          </w:rPr>
          <w:t>80 м</w:t>
        </w:r>
      </w:smartTag>
      <w:r w:rsidR="006B10AF" w:rsidRPr="00BA0FED">
        <w:rPr>
          <w:sz w:val="24"/>
          <w:szCs w:val="24"/>
        </w:rPr>
        <w:t xml:space="preserve"> к западу от деревни Волгово</w:t>
      </w:r>
      <w:r w:rsidRPr="00BA0FED">
        <w:rPr>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б</w:t>
      </w:r>
      <w:r w:rsidR="009A2A66" w:rsidRPr="00BA0FED">
        <w:rPr>
          <w:sz w:val="24"/>
          <w:szCs w:val="24"/>
        </w:rPr>
        <w:t>ратское захоронение советских воинов, погибших в 1941-</w:t>
      </w:r>
      <w:smartTag w:uri="urn:schemas-microsoft-com:office:smarttags" w:element="metricconverter">
        <w:smartTagPr>
          <w:attr w:name="ProductID" w:val="1944 г"/>
        </w:smartTagPr>
        <w:r w:rsidR="009A2A66" w:rsidRPr="00BA0FED">
          <w:rPr>
            <w:sz w:val="24"/>
            <w:szCs w:val="24"/>
          </w:rPr>
          <w:t>1944 г</w:t>
        </w:r>
      </w:smartTag>
      <w:r w:rsidR="009A2A66" w:rsidRPr="00BA0FED">
        <w:rPr>
          <w:sz w:val="24"/>
          <w:szCs w:val="24"/>
        </w:rPr>
        <w:t xml:space="preserve">.г., </w:t>
      </w:r>
      <w:r w:rsidR="006B10AF" w:rsidRPr="00BA0FED">
        <w:rPr>
          <w:sz w:val="24"/>
          <w:szCs w:val="24"/>
        </w:rPr>
        <w:t xml:space="preserve">деревня Губаницы, в </w:t>
      </w:r>
      <w:smartTag w:uri="urn:schemas-microsoft-com:office:smarttags" w:element="metricconverter">
        <w:smartTagPr>
          <w:attr w:name="ProductID" w:val="7 км"/>
        </w:smartTagPr>
        <w:r w:rsidR="006B10AF" w:rsidRPr="00BA0FED">
          <w:rPr>
            <w:sz w:val="24"/>
            <w:szCs w:val="24"/>
          </w:rPr>
          <w:t>7 км</w:t>
        </w:r>
      </w:smartTag>
      <w:r w:rsidR="006B10AF" w:rsidRPr="00BA0FED">
        <w:rPr>
          <w:sz w:val="24"/>
          <w:szCs w:val="24"/>
        </w:rPr>
        <w:t xml:space="preserve"> к северо-востоку от Волосово, близ школы</w:t>
      </w:r>
      <w:r w:rsidR="009A2A66" w:rsidRPr="00BA0FED">
        <w:rPr>
          <w:sz w:val="24"/>
          <w:szCs w:val="24"/>
        </w:rPr>
        <w:t>;</w:t>
      </w:r>
    </w:p>
    <w:p w:rsidR="006B10AF" w:rsidRPr="00BA0FED" w:rsidRDefault="00F36243" w:rsidP="006B10A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к</w:t>
      </w:r>
      <w:r w:rsidR="009A2A66" w:rsidRPr="00BA0FED">
        <w:rPr>
          <w:sz w:val="24"/>
          <w:szCs w:val="24"/>
        </w:rPr>
        <w:t>урганная группа Горки-</w:t>
      </w:r>
      <w:r w:rsidR="003414D4">
        <w:rPr>
          <w:sz w:val="24"/>
          <w:szCs w:val="24"/>
        </w:rPr>
        <w:t> </w:t>
      </w:r>
      <w:r w:rsidR="003414D4">
        <w:rPr>
          <w:sz w:val="24"/>
          <w:szCs w:val="24"/>
          <w:lang w:val="en-US"/>
        </w:rPr>
        <w:t>i</w:t>
      </w:r>
      <w:r w:rsidR="006B10AF" w:rsidRPr="00BA0FED">
        <w:rPr>
          <w:sz w:val="24"/>
          <w:szCs w:val="24"/>
        </w:rPr>
        <w:t>,</w:t>
      </w:r>
      <w:r w:rsidR="009A2A66" w:rsidRPr="00BA0FED">
        <w:rPr>
          <w:sz w:val="24"/>
          <w:szCs w:val="24"/>
        </w:rPr>
        <w:t xml:space="preserve"> 152 насыпи, </w:t>
      </w:r>
      <w:r w:rsidR="006B10AF" w:rsidRPr="00BA0FED">
        <w:rPr>
          <w:sz w:val="24"/>
          <w:szCs w:val="24"/>
        </w:rPr>
        <w:t xml:space="preserve">в </w:t>
      </w:r>
      <w:smartTag w:uri="urn:schemas-microsoft-com:office:smarttags" w:element="metricconverter">
        <w:smartTagPr>
          <w:attr w:name="ProductID" w:val="500 м"/>
        </w:smartTagPr>
        <w:r w:rsidR="006B10AF" w:rsidRPr="00BA0FED">
          <w:rPr>
            <w:sz w:val="24"/>
            <w:szCs w:val="24"/>
          </w:rPr>
          <w:t>500 м</w:t>
        </w:r>
      </w:smartTag>
      <w:r w:rsidR="006B10AF" w:rsidRPr="00BA0FED">
        <w:rPr>
          <w:sz w:val="24"/>
          <w:szCs w:val="24"/>
        </w:rPr>
        <w:t xml:space="preserve"> к северу от деревни Горки</w:t>
      </w:r>
      <w:r w:rsidR="0067300F" w:rsidRPr="00BA0FED">
        <w:rPr>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к</w:t>
      </w:r>
      <w:r w:rsidR="009A2A66" w:rsidRPr="00BA0FED">
        <w:rPr>
          <w:sz w:val="24"/>
          <w:szCs w:val="24"/>
        </w:rPr>
        <w:t>урганная группа Горки-</w:t>
      </w:r>
      <w:r w:rsidR="006B10AF" w:rsidRPr="00BA0FED">
        <w:rPr>
          <w:sz w:val="24"/>
          <w:szCs w:val="24"/>
          <w:lang w:val="en-US"/>
        </w:rPr>
        <w:t>II</w:t>
      </w:r>
      <w:r w:rsidR="00DA5C61" w:rsidRPr="00BA0FED">
        <w:rPr>
          <w:sz w:val="24"/>
          <w:szCs w:val="24"/>
        </w:rPr>
        <w:t>,</w:t>
      </w:r>
      <w:r w:rsidR="009A2A66" w:rsidRPr="00BA0FED">
        <w:rPr>
          <w:sz w:val="24"/>
          <w:szCs w:val="24"/>
        </w:rPr>
        <w:t xml:space="preserve"> 15 насыпей, </w:t>
      </w:r>
      <w:r w:rsidR="006B10AF" w:rsidRPr="00BA0FED">
        <w:rPr>
          <w:sz w:val="24"/>
          <w:szCs w:val="24"/>
        </w:rPr>
        <w:t xml:space="preserve">в </w:t>
      </w:r>
      <w:smartTag w:uri="urn:schemas-microsoft-com:office:smarttags" w:element="metricconverter">
        <w:smartTagPr>
          <w:attr w:name="ProductID" w:val="300 м"/>
        </w:smartTagPr>
        <w:r w:rsidR="006B10AF" w:rsidRPr="00BA0FED">
          <w:rPr>
            <w:sz w:val="24"/>
            <w:szCs w:val="24"/>
          </w:rPr>
          <w:t>300 м</w:t>
        </w:r>
      </w:smartTag>
      <w:r w:rsidR="006B10AF" w:rsidRPr="00BA0FED">
        <w:rPr>
          <w:sz w:val="24"/>
          <w:szCs w:val="24"/>
        </w:rPr>
        <w:t xml:space="preserve"> к югу от деревни Горки</w:t>
      </w:r>
      <w:r w:rsidR="009A2A66" w:rsidRPr="00BA0FED">
        <w:rPr>
          <w:sz w:val="24"/>
          <w:szCs w:val="24"/>
        </w:rPr>
        <w:t>;</w:t>
      </w:r>
    </w:p>
    <w:p w:rsidR="006B10AF" w:rsidRPr="00BA0FED" w:rsidRDefault="00F36243" w:rsidP="006B10AF">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к</w:t>
      </w:r>
      <w:r w:rsidR="006B10AF" w:rsidRPr="00BA0FED">
        <w:rPr>
          <w:sz w:val="24"/>
          <w:szCs w:val="24"/>
        </w:rPr>
        <w:t>урганный могильник</w:t>
      </w:r>
      <w:r w:rsidR="00DA5C61" w:rsidRPr="00BA0FED">
        <w:rPr>
          <w:sz w:val="24"/>
          <w:szCs w:val="24"/>
        </w:rPr>
        <w:t xml:space="preserve">, </w:t>
      </w:r>
      <w:r w:rsidR="009A2A66" w:rsidRPr="00BA0FED">
        <w:rPr>
          <w:sz w:val="24"/>
          <w:szCs w:val="24"/>
        </w:rPr>
        <w:t xml:space="preserve">19 насыпей, </w:t>
      </w:r>
      <w:r w:rsidR="006B10AF" w:rsidRPr="00BA0FED">
        <w:rPr>
          <w:sz w:val="24"/>
          <w:szCs w:val="24"/>
        </w:rPr>
        <w:t xml:space="preserve">в </w:t>
      </w:r>
      <w:smartTag w:uri="urn:schemas-microsoft-com:office:smarttags" w:element="metricconverter">
        <w:smartTagPr>
          <w:attr w:name="ProductID" w:val="800 м"/>
        </w:smartTagPr>
        <w:r w:rsidR="006B10AF" w:rsidRPr="00BA0FED">
          <w:rPr>
            <w:sz w:val="24"/>
            <w:szCs w:val="24"/>
          </w:rPr>
          <w:t>800 м</w:t>
        </w:r>
      </w:smartTag>
      <w:r w:rsidR="006B10AF" w:rsidRPr="00BA0FED">
        <w:rPr>
          <w:sz w:val="24"/>
          <w:szCs w:val="24"/>
        </w:rPr>
        <w:t xml:space="preserve"> к западу от деревни Котино</w:t>
      </w:r>
      <w:r w:rsidR="0067300F" w:rsidRPr="00BA0FED">
        <w:rPr>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к</w:t>
      </w:r>
      <w:r w:rsidR="009A2A66" w:rsidRPr="00BA0FED">
        <w:rPr>
          <w:sz w:val="24"/>
          <w:szCs w:val="24"/>
        </w:rPr>
        <w:t>урганно-жальничный могильник</w:t>
      </w:r>
      <w:r w:rsidR="006B10AF" w:rsidRPr="00BA0FED">
        <w:rPr>
          <w:sz w:val="24"/>
          <w:szCs w:val="24"/>
        </w:rPr>
        <w:t>,</w:t>
      </w:r>
      <w:r w:rsidR="009A2A66" w:rsidRPr="00BA0FED">
        <w:rPr>
          <w:sz w:val="24"/>
          <w:szCs w:val="24"/>
        </w:rPr>
        <w:t xml:space="preserve"> 12 насыпей, </w:t>
      </w:r>
      <w:r w:rsidR="006B10AF" w:rsidRPr="00BA0FED">
        <w:rPr>
          <w:sz w:val="24"/>
          <w:szCs w:val="24"/>
        </w:rPr>
        <w:t xml:space="preserve">в </w:t>
      </w:r>
      <w:smartTag w:uri="urn:schemas-microsoft-com:office:smarttags" w:element="metricconverter">
        <w:smartTagPr>
          <w:attr w:name="ProductID" w:val="100 м"/>
        </w:smartTagPr>
        <w:r w:rsidR="006B10AF" w:rsidRPr="00BA0FED">
          <w:rPr>
            <w:sz w:val="24"/>
            <w:szCs w:val="24"/>
          </w:rPr>
          <w:t>100</w:t>
        </w:r>
        <w:r w:rsidR="00837A00" w:rsidRPr="00BA0FED">
          <w:rPr>
            <w:sz w:val="24"/>
            <w:szCs w:val="24"/>
          </w:rPr>
          <w:t> </w:t>
        </w:r>
        <w:r w:rsidR="006B10AF" w:rsidRPr="00BA0FED">
          <w:rPr>
            <w:sz w:val="24"/>
            <w:szCs w:val="24"/>
          </w:rPr>
          <w:t>м</w:t>
        </w:r>
      </w:smartTag>
      <w:r w:rsidR="006B10AF" w:rsidRPr="00BA0FED">
        <w:rPr>
          <w:sz w:val="24"/>
          <w:szCs w:val="24"/>
        </w:rPr>
        <w:t xml:space="preserve"> к северо-западу от деревни Муратово</w:t>
      </w:r>
      <w:r w:rsidR="009A2A66" w:rsidRPr="00BA0FED">
        <w:rPr>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к</w:t>
      </w:r>
      <w:r w:rsidR="006B10AF" w:rsidRPr="00BA0FED">
        <w:rPr>
          <w:sz w:val="24"/>
          <w:szCs w:val="24"/>
        </w:rPr>
        <w:t xml:space="preserve">урганно-жальничный могильник, </w:t>
      </w:r>
      <w:r w:rsidR="009A2A66" w:rsidRPr="00BA0FED">
        <w:rPr>
          <w:sz w:val="24"/>
          <w:szCs w:val="24"/>
        </w:rPr>
        <w:t xml:space="preserve">161 насыпь, </w:t>
      </w:r>
      <w:r w:rsidR="006B10AF" w:rsidRPr="00BA0FED">
        <w:rPr>
          <w:sz w:val="24"/>
          <w:szCs w:val="24"/>
        </w:rPr>
        <w:t xml:space="preserve">в </w:t>
      </w:r>
      <w:smartTag w:uri="urn:schemas-microsoft-com:office:smarttags" w:element="metricconverter">
        <w:smartTagPr>
          <w:attr w:name="ProductID" w:val="500 м"/>
        </w:smartTagPr>
        <w:r w:rsidR="006B10AF" w:rsidRPr="00BA0FED">
          <w:rPr>
            <w:sz w:val="24"/>
            <w:szCs w:val="24"/>
          </w:rPr>
          <w:t>500</w:t>
        </w:r>
        <w:r w:rsidR="00837A00" w:rsidRPr="00BA0FED">
          <w:rPr>
            <w:sz w:val="24"/>
            <w:szCs w:val="24"/>
          </w:rPr>
          <w:t> </w:t>
        </w:r>
        <w:r w:rsidR="006B10AF" w:rsidRPr="00BA0FED">
          <w:rPr>
            <w:sz w:val="24"/>
            <w:szCs w:val="24"/>
          </w:rPr>
          <w:t>м</w:t>
        </w:r>
      </w:smartTag>
      <w:r w:rsidR="006B10AF" w:rsidRPr="00BA0FED">
        <w:rPr>
          <w:sz w:val="24"/>
          <w:szCs w:val="24"/>
        </w:rPr>
        <w:t xml:space="preserve"> к северо-западу от поселка Сумино</w:t>
      </w:r>
      <w:r w:rsidR="009A2A66" w:rsidRPr="00BA0FED">
        <w:rPr>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б</w:t>
      </w:r>
      <w:r w:rsidR="009A2A66" w:rsidRPr="00BA0FED">
        <w:rPr>
          <w:sz w:val="24"/>
          <w:szCs w:val="24"/>
        </w:rPr>
        <w:t>ратская могила советских воинов, погибших в 1919</w:t>
      </w:r>
      <w:r w:rsidR="006B10AF" w:rsidRPr="00BA0FED">
        <w:rPr>
          <w:sz w:val="24"/>
          <w:szCs w:val="24"/>
        </w:rPr>
        <w:t xml:space="preserve"> и</w:t>
      </w:r>
      <w:r w:rsidR="009A2A66" w:rsidRPr="00BA0FED">
        <w:rPr>
          <w:sz w:val="24"/>
          <w:szCs w:val="24"/>
        </w:rPr>
        <w:t xml:space="preserve"> 1941-</w:t>
      </w:r>
      <w:smartTag w:uri="urn:schemas-microsoft-com:office:smarttags" w:element="metricconverter">
        <w:smartTagPr>
          <w:attr w:name="ProductID" w:val="1944 г"/>
        </w:smartTagPr>
        <w:r w:rsidR="009A2A66" w:rsidRPr="00BA0FED">
          <w:rPr>
            <w:sz w:val="24"/>
            <w:szCs w:val="24"/>
          </w:rPr>
          <w:t>1944 г</w:t>
        </w:r>
      </w:smartTag>
      <w:r w:rsidR="009A2A66" w:rsidRPr="00BA0FED">
        <w:rPr>
          <w:sz w:val="24"/>
          <w:szCs w:val="24"/>
        </w:rPr>
        <w:t xml:space="preserve">.г., </w:t>
      </w:r>
      <w:r w:rsidR="006B10AF" w:rsidRPr="00BA0FED">
        <w:rPr>
          <w:sz w:val="24"/>
          <w:szCs w:val="24"/>
        </w:rPr>
        <w:t xml:space="preserve">деревня Торосово, в </w:t>
      </w:r>
      <w:smartTag w:uri="urn:schemas-microsoft-com:office:smarttags" w:element="metricconverter">
        <w:smartTagPr>
          <w:attr w:name="ProductID" w:val="12 км"/>
        </w:smartTagPr>
        <w:r w:rsidR="006B10AF" w:rsidRPr="00BA0FED">
          <w:rPr>
            <w:sz w:val="24"/>
            <w:szCs w:val="24"/>
          </w:rPr>
          <w:t>12 км</w:t>
        </w:r>
      </w:smartTag>
      <w:r w:rsidR="006B10AF" w:rsidRPr="00BA0FED">
        <w:rPr>
          <w:sz w:val="24"/>
          <w:szCs w:val="24"/>
        </w:rPr>
        <w:t xml:space="preserve"> к северо-востоку от Волосово</w:t>
      </w:r>
      <w:r w:rsidR="000440C4" w:rsidRPr="00BA0FED">
        <w:rPr>
          <w:sz w:val="24"/>
          <w:szCs w:val="24"/>
        </w:rPr>
        <w:t>,</w:t>
      </w:r>
      <w:r w:rsidR="006B10AF" w:rsidRPr="00BA0FED">
        <w:rPr>
          <w:sz w:val="24"/>
          <w:szCs w:val="24"/>
        </w:rPr>
        <w:t xml:space="preserve"> в центре деревни</w:t>
      </w:r>
      <w:r w:rsidR="009A2A66" w:rsidRPr="00BA0FED">
        <w:rPr>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sz w:val="24"/>
          <w:szCs w:val="24"/>
        </w:rPr>
      </w:pPr>
      <w:r w:rsidRPr="00BA0FED">
        <w:rPr>
          <w:sz w:val="24"/>
          <w:szCs w:val="24"/>
        </w:rPr>
        <w:t>к</w:t>
      </w:r>
      <w:r w:rsidR="009A2A66" w:rsidRPr="00BA0FED">
        <w:rPr>
          <w:sz w:val="24"/>
          <w:szCs w:val="24"/>
        </w:rPr>
        <w:t>урган, деревн</w:t>
      </w:r>
      <w:r w:rsidR="000440C4" w:rsidRPr="00BA0FED">
        <w:rPr>
          <w:sz w:val="24"/>
          <w:szCs w:val="24"/>
        </w:rPr>
        <w:t>я</w:t>
      </w:r>
      <w:r w:rsidR="009A2A66" w:rsidRPr="00BA0FED">
        <w:rPr>
          <w:sz w:val="24"/>
          <w:szCs w:val="24"/>
        </w:rPr>
        <w:t xml:space="preserve"> Торосово;</w:t>
      </w:r>
    </w:p>
    <w:p w:rsidR="00901F04" w:rsidRPr="00BA0FED" w:rsidRDefault="00901F04" w:rsidP="005C29E8">
      <w:pPr>
        <w:suppressAutoHyphens w:val="0"/>
        <w:ind w:firstLine="486"/>
        <w:jc w:val="both"/>
        <w:rPr>
          <w:color w:val="000000"/>
          <w:sz w:val="24"/>
          <w:szCs w:val="24"/>
        </w:rPr>
      </w:pPr>
      <w:r w:rsidRPr="00BA0FED">
        <w:rPr>
          <w:color w:val="000000"/>
          <w:sz w:val="24"/>
          <w:szCs w:val="24"/>
        </w:rPr>
        <w:t xml:space="preserve">выявленные </w:t>
      </w:r>
      <w:r w:rsidRPr="00BA0FED">
        <w:rPr>
          <w:bCs/>
          <w:color w:val="000000"/>
          <w:sz w:val="24"/>
          <w:szCs w:val="24"/>
        </w:rPr>
        <w:t xml:space="preserve">объекты культурного наследия </w:t>
      </w:r>
      <w:r w:rsidRPr="00BA0FED">
        <w:rPr>
          <w:color w:val="000000"/>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sz w:val="24"/>
          <w:szCs w:val="24"/>
        </w:rPr>
      </w:pPr>
      <w:r w:rsidRPr="00BA0FED">
        <w:rPr>
          <w:color w:val="000000"/>
          <w:sz w:val="24"/>
          <w:szCs w:val="24"/>
        </w:rPr>
        <w:t>у</w:t>
      </w:r>
      <w:r w:rsidR="009A2A66" w:rsidRPr="00BA0FED">
        <w:rPr>
          <w:color w:val="000000"/>
          <w:sz w:val="24"/>
          <w:szCs w:val="24"/>
        </w:rPr>
        <w:t>садебный</w:t>
      </w:r>
      <w:r w:rsidR="009A2A66" w:rsidRPr="00BA0FED">
        <w:rPr>
          <w:sz w:val="24"/>
          <w:szCs w:val="24"/>
        </w:rPr>
        <w:t xml:space="preserve"> комплекс, деревня Волгово, в том числе:</w:t>
      </w:r>
    </w:p>
    <w:p w:rsidR="009A2A66" w:rsidRPr="00BA0FED" w:rsidRDefault="009A2A66" w:rsidP="009A2A66">
      <w:pPr>
        <w:suppressAutoHyphens w:val="0"/>
        <w:overflowPunct/>
        <w:autoSpaceDE/>
        <w:ind w:left="708" w:firstLine="708"/>
        <w:jc w:val="both"/>
        <w:textAlignment w:val="auto"/>
        <w:rPr>
          <w:sz w:val="24"/>
          <w:szCs w:val="24"/>
        </w:rPr>
      </w:pPr>
      <w:r w:rsidRPr="00BA0FED">
        <w:rPr>
          <w:sz w:val="24"/>
          <w:szCs w:val="24"/>
        </w:rPr>
        <w:t>- церковь св</w:t>
      </w:r>
      <w:r w:rsidR="003414D4">
        <w:rPr>
          <w:sz w:val="24"/>
          <w:szCs w:val="24"/>
        </w:rPr>
        <w:t>ятой</w:t>
      </w:r>
      <w:r w:rsidR="002327DB" w:rsidRPr="00BA0FED">
        <w:rPr>
          <w:sz w:val="24"/>
          <w:szCs w:val="24"/>
        </w:rPr>
        <w:t xml:space="preserve"> </w:t>
      </w:r>
      <w:r w:rsidRPr="00BA0FED">
        <w:rPr>
          <w:sz w:val="24"/>
          <w:szCs w:val="24"/>
        </w:rPr>
        <w:t>в</w:t>
      </w:r>
      <w:r w:rsidR="003414D4">
        <w:rPr>
          <w:sz w:val="24"/>
          <w:szCs w:val="24"/>
        </w:rPr>
        <w:t>еликомученницы</w:t>
      </w:r>
      <w:r w:rsidR="002327DB" w:rsidRPr="00BA0FED">
        <w:rPr>
          <w:sz w:val="24"/>
          <w:szCs w:val="24"/>
        </w:rPr>
        <w:t xml:space="preserve"> </w:t>
      </w:r>
      <w:r w:rsidRPr="00BA0FED">
        <w:rPr>
          <w:sz w:val="24"/>
          <w:szCs w:val="24"/>
        </w:rPr>
        <w:t>Ирины;</w:t>
      </w:r>
    </w:p>
    <w:p w:rsidR="009A2A66" w:rsidRPr="00BA0FED" w:rsidRDefault="009A2A66" w:rsidP="009A2A66">
      <w:pPr>
        <w:suppressAutoHyphens w:val="0"/>
        <w:overflowPunct/>
        <w:autoSpaceDE/>
        <w:ind w:left="708" w:firstLine="708"/>
        <w:jc w:val="both"/>
        <w:textAlignment w:val="auto"/>
        <w:rPr>
          <w:sz w:val="24"/>
          <w:szCs w:val="24"/>
        </w:rPr>
      </w:pPr>
      <w:r w:rsidRPr="00BA0FED">
        <w:rPr>
          <w:sz w:val="24"/>
          <w:szCs w:val="24"/>
        </w:rPr>
        <w:t>- часовня;</w:t>
      </w:r>
    </w:p>
    <w:p w:rsidR="009A2A66" w:rsidRPr="00BA0FED" w:rsidRDefault="009A2A66" w:rsidP="009A2A66">
      <w:pPr>
        <w:suppressAutoHyphens w:val="0"/>
        <w:overflowPunct/>
        <w:autoSpaceDE/>
        <w:ind w:left="708" w:firstLine="708"/>
        <w:jc w:val="both"/>
        <w:textAlignment w:val="auto"/>
        <w:rPr>
          <w:sz w:val="24"/>
          <w:szCs w:val="24"/>
        </w:rPr>
      </w:pPr>
      <w:r w:rsidRPr="00BA0FED">
        <w:rPr>
          <w:sz w:val="24"/>
          <w:szCs w:val="24"/>
        </w:rPr>
        <w:t>- хоз</w:t>
      </w:r>
      <w:r w:rsidR="003414D4">
        <w:rPr>
          <w:sz w:val="24"/>
          <w:szCs w:val="24"/>
        </w:rPr>
        <w:t>яйственная</w:t>
      </w:r>
      <w:r w:rsidRPr="00BA0FED">
        <w:rPr>
          <w:sz w:val="24"/>
          <w:szCs w:val="24"/>
        </w:rPr>
        <w:t xml:space="preserve"> постройка (скотный двор);</w:t>
      </w:r>
    </w:p>
    <w:p w:rsidR="009A2A66" w:rsidRPr="00BA0FED" w:rsidRDefault="009A2A66" w:rsidP="009A2A66">
      <w:pPr>
        <w:suppressAutoHyphens w:val="0"/>
        <w:overflowPunct/>
        <w:autoSpaceDE/>
        <w:ind w:left="708" w:firstLine="708"/>
        <w:jc w:val="both"/>
        <w:textAlignment w:val="auto"/>
        <w:rPr>
          <w:sz w:val="24"/>
          <w:szCs w:val="24"/>
        </w:rPr>
      </w:pPr>
      <w:r w:rsidRPr="00BA0FED">
        <w:rPr>
          <w:sz w:val="24"/>
          <w:szCs w:val="24"/>
        </w:rPr>
        <w:t>- дом священника (фундамент);</w:t>
      </w:r>
    </w:p>
    <w:p w:rsidR="009A2A66" w:rsidRPr="00BA0FED" w:rsidRDefault="009A2A66" w:rsidP="009A2A66">
      <w:pPr>
        <w:suppressAutoHyphens w:val="0"/>
        <w:overflowPunct/>
        <w:autoSpaceDE/>
        <w:ind w:left="708" w:firstLine="708"/>
        <w:jc w:val="both"/>
        <w:textAlignment w:val="auto"/>
        <w:rPr>
          <w:sz w:val="24"/>
          <w:szCs w:val="24"/>
        </w:rPr>
      </w:pPr>
      <w:r w:rsidRPr="00BA0FED">
        <w:rPr>
          <w:sz w:val="24"/>
          <w:szCs w:val="24"/>
        </w:rPr>
        <w:t>- место усадебного дома;</w:t>
      </w:r>
    </w:p>
    <w:p w:rsidR="009A2A66" w:rsidRPr="00BA0FED" w:rsidRDefault="009A2A66" w:rsidP="009A2A66">
      <w:pPr>
        <w:suppressAutoHyphens w:val="0"/>
        <w:overflowPunct/>
        <w:autoSpaceDE/>
        <w:ind w:left="708" w:firstLine="708"/>
        <w:jc w:val="both"/>
        <w:textAlignment w:val="auto"/>
        <w:rPr>
          <w:color w:val="000000"/>
          <w:sz w:val="24"/>
          <w:szCs w:val="24"/>
        </w:rPr>
      </w:pPr>
      <w:r w:rsidRPr="00BA0FED">
        <w:rPr>
          <w:sz w:val="24"/>
          <w:szCs w:val="24"/>
        </w:rPr>
        <w:t xml:space="preserve">- парк с прудом, </w:t>
      </w:r>
      <w:smartTag w:uri="urn:schemas-microsoft-com:office:smarttags" w:element="metricconverter">
        <w:smartTagPr>
          <w:attr w:name="ProductID" w:val="8 га"/>
        </w:smartTagPr>
        <w:r w:rsidRPr="00BA0FED">
          <w:rPr>
            <w:sz w:val="24"/>
            <w:szCs w:val="24"/>
          </w:rPr>
          <w:t>8 га</w:t>
        </w:r>
      </w:smartTag>
      <w:r w:rsidRPr="00BA0FED">
        <w:rPr>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sz w:val="24"/>
          <w:szCs w:val="24"/>
        </w:rPr>
      </w:pPr>
      <w:r w:rsidRPr="00BA0FED">
        <w:rPr>
          <w:color w:val="000000"/>
          <w:sz w:val="24"/>
          <w:szCs w:val="24"/>
        </w:rPr>
        <w:t>л</w:t>
      </w:r>
      <w:r w:rsidR="009A2A66" w:rsidRPr="00BA0FED">
        <w:rPr>
          <w:color w:val="000000"/>
          <w:sz w:val="24"/>
          <w:szCs w:val="24"/>
        </w:rPr>
        <w:t>ютеранская</w:t>
      </w:r>
      <w:r w:rsidR="009A2A66" w:rsidRPr="00BA0FED">
        <w:rPr>
          <w:sz w:val="24"/>
          <w:szCs w:val="24"/>
        </w:rPr>
        <w:t xml:space="preserve"> церковь, деревня Губаницы</w:t>
      </w:r>
      <w:r w:rsidR="0067300F" w:rsidRPr="00BA0FED">
        <w:rPr>
          <w:sz w:val="24"/>
          <w:szCs w:val="24"/>
        </w:rPr>
        <w:t>;</w:t>
      </w:r>
    </w:p>
    <w:p w:rsidR="00901F04" w:rsidRPr="00BA0FED" w:rsidRDefault="00F36243" w:rsidP="00901F04">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к</w:t>
      </w:r>
      <w:r w:rsidR="009A2A66" w:rsidRPr="00BA0FED">
        <w:rPr>
          <w:sz w:val="24"/>
          <w:szCs w:val="24"/>
        </w:rPr>
        <w:t xml:space="preserve">урганная группа Губаницы (Губаницы-1) </w:t>
      </w:r>
      <w:r w:rsidR="009A2A66" w:rsidRPr="00BA0FED">
        <w:rPr>
          <w:sz w:val="24"/>
          <w:szCs w:val="24"/>
          <w:lang w:val="en-US"/>
        </w:rPr>
        <w:t>XIII</w:t>
      </w:r>
      <w:r w:rsidR="009A2A66" w:rsidRPr="00BA0FED">
        <w:rPr>
          <w:sz w:val="24"/>
          <w:szCs w:val="24"/>
        </w:rPr>
        <w:t xml:space="preserve"> в., </w:t>
      </w:r>
      <w:smartTag w:uri="urn:schemas-microsoft-com:office:smarttags" w:element="metricconverter">
        <w:smartTagPr>
          <w:attr w:name="ProductID" w:val="1,3 км"/>
        </w:smartTagPr>
        <w:r w:rsidR="009A2A66" w:rsidRPr="00BA0FED">
          <w:rPr>
            <w:sz w:val="24"/>
            <w:szCs w:val="24"/>
          </w:rPr>
          <w:t>1,3 км</w:t>
        </w:r>
      </w:smartTag>
      <w:r w:rsidR="009A2A66" w:rsidRPr="00BA0FED">
        <w:rPr>
          <w:sz w:val="24"/>
          <w:szCs w:val="24"/>
        </w:rPr>
        <w:t xml:space="preserve"> восточнее деревни Губаницы, у полевой дороги в деревню Роговицы, </w:t>
      </w:r>
      <w:smartTag w:uri="urn:schemas-microsoft-com:office:smarttags" w:element="metricconverter">
        <w:smartTagPr>
          <w:attr w:name="ProductID" w:val="1 км"/>
        </w:smartTagPr>
        <w:r w:rsidR="009A2A66" w:rsidRPr="00BA0FED">
          <w:rPr>
            <w:sz w:val="24"/>
            <w:szCs w:val="24"/>
          </w:rPr>
          <w:t>1 км</w:t>
        </w:r>
      </w:smartTag>
      <w:r w:rsidR="009A2A66" w:rsidRPr="00BA0FED">
        <w:rPr>
          <w:sz w:val="24"/>
          <w:szCs w:val="24"/>
        </w:rPr>
        <w:t xml:space="preserve"> юго-восточнее деревни Губаницы, </w:t>
      </w:r>
      <w:smartTag w:uri="urn:schemas-microsoft-com:office:smarttags" w:element="metricconverter">
        <w:smartTagPr>
          <w:attr w:name="ProductID" w:val="300 м"/>
        </w:smartTagPr>
        <w:r w:rsidR="009A2A66" w:rsidRPr="00BA0FED">
          <w:rPr>
            <w:sz w:val="24"/>
            <w:szCs w:val="24"/>
          </w:rPr>
          <w:t>300 м</w:t>
        </w:r>
      </w:smartTag>
      <w:r w:rsidR="009A2A66" w:rsidRPr="00BA0FED">
        <w:rPr>
          <w:sz w:val="24"/>
          <w:szCs w:val="24"/>
        </w:rPr>
        <w:t xml:space="preserve"> восточнее дороги в деревню Роговицы, 1,6 км юго-восточнее деревни Губаницы, </w:t>
      </w:r>
      <w:smartTag w:uri="urn:schemas-microsoft-com:office:smarttags" w:element="metricconverter">
        <w:smartTagPr>
          <w:attr w:name="ProductID" w:val="100 м"/>
        </w:smartTagPr>
        <w:r w:rsidR="009A2A66" w:rsidRPr="00BA0FED">
          <w:rPr>
            <w:sz w:val="24"/>
            <w:szCs w:val="24"/>
          </w:rPr>
          <w:t>100 м</w:t>
        </w:r>
      </w:smartTag>
      <w:r w:rsidR="009A2A66" w:rsidRPr="00BA0FED">
        <w:rPr>
          <w:sz w:val="24"/>
          <w:szCs w:val="24"/>
        </w:rPr>
        <w:t xml:space="preserve"> восточнее дороги </w:t>
      </w:r>
      <w:r w:rsidR="00266C23" w:rsidRPr="00BA0FED">
        <w:rPr>
          <w:sz w:val="24"/>
          <w:szCs w:val="24"/>
        </w:rPr>
        <w:t>Малое Кикерино</w:t>
      </w:r>
      <w:r w:rsidR="009A2A66" w:rsidRPr="00BA0FED">
        <w:rPr>
          <w:sz w:val="24"/>
          <w:szCs w:val="24"/>
        </w:rPr>
        <w:t xml:space="preserve"> – Губаницы, на окраине леса, у делянки</w:t>
      </w:r>
      <w:r w:rsidR="00901F04" w:rsidRPr="00BA0FED">
        <w:rPr>
          <w:color w:val="000000"/>
          <w:sz w:val="24"/>
          <w:szCs w:val="24"/>
        </w:rPr>
        <w:t>;</w:t>
      </w:r>
    </w:p>
    <w:p w:rsidR="009A2A66" w:rsidRPr="00BA0FED" w:rsidRDefault="00F36243" w:rsidP="00901F04">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sz w:val="24"/>
          <w:szCs w:val="24"/>
        </w:rPr>
        <w:t>к</w:t>
      </w:r>
      <w:r w:rsidR="009A2A66" w:rsidRPr="00BA0FED">
        <w:rPr>
          <w:sz w:val="24"/>
          <w:szCs w:val="24"/>
        </w:rPr>
        <w:t>урганная группа Ожогино-2</w:t>
      </w:r>
      <w:r w:rsidR="000440C4" w:rsidRPr="00BA0FED">
        <w:rPr>
          <w:sz w:val="24"/>
          <w:szCs w:val="24"/>
        </w:rPr>
        <w:t xml:space="preserve"> (6 насыпей), курганная группа Ожогино, 6 насыпей</w:t>
      </w:r>
      <w:r w:rsidR="009A2A66" w:rsidRPr="00BA0FED">
        <w:rPr>
          <w:sz w:val="24"/>
          <w:szCs w:val="24"/>
        </w:rPr>
        <w:t xml:space="preserve">, </w:t>
      </w:r>
      <w:smartTag w:uri="urn:schemas-microsoft-com:office:smarttags" w:element="metricconverter">
        <w:smartTagPr>
          <w:attr w:name="ProductID" w:val="2 км"/>
        </w:smartTagPr>
        <w:r w:rsidR="000440C4" w:rsidRPr="00BA0FED">
          <w:rPr>
            <w:sz w:val="24"/>
            <w:szCs w:val="24"/>
          </w:rPr>
          <w:t>2 км</w:t>
        </w:r>
      </w:smartTag>
      <w:r w:rsidR="000440C4" w:rsidRPr="00BA0FED">
        <w:rPr>
          <w:sz w:val="24"/>
          <w:szCs w:val="24"/>
        </w:rPr>
        <w:t xml:space="preserve"> северо-западнее деревни Ожогино на опушке леса, в </w:t>
      </w:r>
      <w:smartTag w:uri="urn:schemas-microsoft-com:office:smarttags" w:element="metricconverter">
        <w:smartTagPr>
          <w:attr w:name="ProductID" w:val="2 км"/>
        </w:smartTagPr>
        <w:r w:rsidR="000440C4" w:rsidRPr="00BA0FED">
          <w:rPr>
            <w:sz w:val="24"/>
            <w:szCs w:val="24"/>
          </w:rPr>
          <w:t>2 км</w:t>
        </w:r>
      </w:smartTag>
      <w:r w:rsidR="000440C4" w:rsidRPr="00BA0FED">
        <w:rPr>
          <w:sz w:val="24"/>
          <w:szCs w:val="24"/>
        </w:rPr>
        <w:t xml:space="preserve"> к северо-западу от деревни</w:t>
      </w:r>
      <w:r w:rsidR="009A2A66" w:rsidRPr="00BA0FED">
        <w:rPr>
          <w:sz w:val="24"/>
          <w:szCs w:val="24"/>
        </w:rPr>
        <w:t>;</w:t>
      </w:r>
    </w:p>
    <w:p w:rsidR="00300B82" w:rsidRPr="00BA0FED" w:rsidRDefault="00F36243" w:rsidP="009A2A66">
      <w:pPr>
        <w:numPr>
          <w:ilvl w:val="0"/>
          <w:numId w:val="4"/>
        </w:numPr>
        <w:tabs>
          <w:tab w:val="clear" w:pos="687"/>
          <w:tab w:val="num" w:pos="1068"/>
        </w:tabs>
        <w:suppressAutoHyphens w:val="0"/>
        <w:overflowPunct/>
        <w:autoSpaceDE/>
        <w:ind w:left="1068"/>
        <w:jc w:val="both"/>
        <w:textAlignment w:val="auto"/>
        <w:rPr>
          <w:bCs/>
          <w:color w:val="000000"/>
          <w:sz w:val="24"/>
          <w:szCs w:val="24"/>
        </w:rPr>
      </w:pPr>
      <w:r w:rsidRPr="00BA0FED">
        <w:rPr>
          <w:color w:val="000000"/>
          <w:sz w:val="24"/>
          <w:szCs w:val="24"/>
        </w:rPr>
        <w:t>у</w:t>
      </w:r>
      <w:r w:rsidR="009A2A66" w:rsidRPr="00BA0FED">
        <w:rPr>
          <w:color w:val="000000"/>
          <w:sz w:val="24"/>
          <w:szCs w:val="24"/>
        </w:rPr>
        <w:t>садебно</w:t>
      </w:r>
      <w:r w:rsidR="009A2A66" w:rsidRPr="00BA0FED">
        <w:rPr>
          <w:sz w:val="24"/>
          <w:szCs w:val="24"/>
        </w:rPr>
        <w:t xml:space="preserve">-парковый комплекс «Сумино» Н.П.Колокольцевой, поселок Сумино, в том числе: </w:t>
      </w:r>
    </w:p>
    <w:p w:rsidR="009A2A66" w:rsidRPr="00BA0FED" w:rsidRDefault="009A2A66" w:rsidP="009A2A66">
      <w:pPr>
        <w:ind w:left="696" w:firstLine="720"/>
        <w:jc w:val="both"/>
        <w:rPr>
          <w:sz w:val="24"/>
          <w:szCs w:val="24"/>
        </w:rPr>
      </w:pPr>
      <w:r w:rsidRPr="00BA0FED">
        <w:rPr>
          <w:sz w:val="24"/>
          <w:szCs w:val="24"/>
        </w:rPr>
        <w:t>- хоз</w:t>
      </w:r>
      <w:r w:rsidR="003414D4">
        <w:rPr>
          <w:sz w:val="24"/>
          <w:szCs w:val="24"/>
        </w:rPr>
        <w:t>яйственные</w:t>
      </w:r>
      <w:r w:rsidR="002327DB" w:rsidRPr="00BA0FED">
        <w:rPr>
          <w:sz w:val="24"/>
          <w:szCs w:val="24"/>
        </w:rPr>
        <w:t xml:space="preserve"> </w:t>
      </w:r>
      <w:r w:rsidRPr="00BA0FED">
        <w:rPr>
          <w:sz w:val="24"/>
          <w:szCs w:val="24"/>
        </w:rPr>
        <w:t>постройки в парке (четыре);</w:t>
      </w:r>
    </w:p>
    <w:p w:rsidR="000440C4" w:rsidRPr="00BA0FED" w:rsidRDefault="009A2A66" w:rsidP="009A2A66">
      <w:pPr>
        <w:ind w:left="696" w:firstLine="720"/>
        <w:jc w:val="both"/>
        <w:rPr>
          <w:sz w:val="24"/>
          <w:szCs w:val="24"/>
        </w:rPr>
      </w:pPr>
      <w:r w:rsidRPr="00BA0FED">
        <w:rPr>
          <w:sz w:val="24"/>
          <w:szCs w:val="24"/>
        </w:rPr>
        <w:t xml:space="preserve">- парк </w:t>
      </w:r>
      <w:smartTag w:uri="urn:schemas-microsoft-com:office:smarttags" w:element="metricconverter">
        <w:smartTagPr>
          <w:attr w:name="ProductID" w:val="10 га"/>
        </w:smartTagPr>
        <w:r w:rsidRPr="00BA0FED">
          <w:rPr>
            <w:sz w:val="24"/>
            <w:szCs w:val="24"/>
          </w:rPr>
          <w:t>10 га</w:t>
        </w:r>
      </w:smartTag>
      <w:r w:rsidR="000440C4" w:rsidRPr="00BA0FED">
        <w:rPr>
          <w:sz w:val="24"/>
          <w:szCs w:val="24"/>
        </w:rPr>
        <w:t>;</w:t>
      </w:r>
    </w:p>
    <w:p w:rsidR="009A2A66" w:rsidRPr="00BA0FED" w:rsidRDefault="009A2A66" w:rsidP="009A2A66">
      <w:pPr>
        <w:ind w:left="696" w:firstLine="720"/>
        <w:jc w:val="both"/>
        <w:rPr>
          <w:color w:val="000000"/>
          <w:sz w:val="24"/>
          <w:szCs w:val="24"/>
        </w:rPr>
      </w:pPr>
      <w:r w:rsidRPr="00BA0FED">
        <w:rPr>
          <w:sz w:val="24"/>
          <w:szCs w:val="24"/>
        </w:rPr>
        <w:t>- скульптуры львов у здания АОЗТ «Сумино»;</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у</w:t>
      </w:r>
      <w:r w:rsidR="009A2A66" w:rsidRPr="00BA0FED">
        <w:rPr>
          <w:color w:val="000000"/>
          <w:sz w:val="24"/>
          <w:szCs w:val="24"/>
        </w:rPr>
        <w:t>садебно</w:t>
      </w:r>
      <w:r w:rsidR="009A2A66" w:rsidRPr="00BA0FED">
        <w:rPr>
          <w:sz w:val="24"/>
          <w:szCs w:val="24"/>
        </w:rPr>
        <w:t>-парковый комплекс М.Г. Врангеля «Торосово», деревня Торосово, в том числе:</w:t>
      </w:r>
    </w:p>
    <w:p w:rsidR="009A2A66" w:rsidRPr="00BA0FED" w:rsidRDefault="009A2A66" w:rsidP="009A2A66">
      <w:pPr>
        <w:ind w:left="696" w:firstLine="720"/>
        <w:jc w:val="both"/>
        <w:rPr>
          <w:sz w:val="24"/>
          <w:szCs w:val="24"/>
        </w:rPr>
      </w:pPr>
      <w:r w:rsidRPr="00BA0FED">
        <w:rPr>
          <w:sz w:val="24"/>
          <w:szCs w:val="24"/>
        </w:rPr>
        <w:t>- усадебный дом;</w:t>
      </w:r>
    </w:p>
    <w:p w:rsidR="009A2A66" w:rsidRPr="00BA0FED" w:rsidRDefault="009A2A66" w:rsidP="009A2A66">
      <w:pPr>
        <w:ind w:left="696" w:firstLine="720"/>
        <w:jc w:val="both"/>
        <w:rPr>
          <w:sz w:val="24"/>
          <w:szCs w:val="24"/>
        </w:rPr>
      </w:pPr>
      <w:r w:rsidRPr="00BA0FED">
        <w:rPr>
          <w:sz w:val="24"/>
          <w:szCs w:val="24"/>
        </w:rPr>
        <w:t>- парковая постройка / б</w:t>
      </w:r>
      <w:r w:rsidR="003414D4">
        <w:rPr>
          <w:sz w:val="24"/>
          <w:szCs w:val="24"/>
        </w:rPr>
        <w:t>ывший</w:t>
      </w:r>
      <w:r w:rsidR="002327DB" w:rsidRPr="00BA0FED">
        <w:rPr>
          <w:sz w:val="24"/>
          <w:szCs w:val="24"/>
        </w:rPr>
        <w:t xml:space="preserve"> </w:t>
      </w:r>
      <w:r w:rsidRPr="00BA0FED">
        <w:rPr>
          <w:sz w:val="24"/>
          <w:szCs w:val="24"/>
        </w:rPr>
        <w:t>детский сад;</w:t>
      </w:r>
    </w:p>
    <w:p w:rsidR="009A2A66" w:rsidRPr="00BA0FED" w:rsidRDefault="009A2A66" w:rsidP="009A2A66">
      <w:pPr>
        <w:ind w:left="696" w:firstLine="720"/>
        <w:jc w:val="both"/>
        <w:rPr>
          <w:sz w:val="24"/>
          <w:szCs w:val="24"/>
        </w:rPr>
      </w:pPr>
      <w:r w:rsidRPr="00BA0FED">
        <w:rPr>
          <w:sz w:val="24"/>
          <w:szCs w:val="24"/>
        </w:rPr>
        <w:t>- скотный двор / конюшня;</w:t>
      </w:r>
    </w:p>
    <w:p w:rsidR="009A2A66" w:rsidRPr="00BA0FED" w:rsidRDefault="009A2A66" w:rsidP="009A2A66">
      <w:pPr>
        <w:ind w:left="696" w:firstLine="720"/>
        <w:jc w:val="both"/>
        <w:rPr>
          <w:sz w:val="24"/>
          <w:szCs w:val="24"/>
        </w:rPr>
      </w:pPr>
      <w:r w:rsidRPr="00BA0FED">
        <w:rPr>
          <w:sz w:val="24"/>
          <w:szCs w:val="24"/>
        </w:rPr>
        <w:t>- кузница / пекарня;</w:t>
      </w:r>
    </w:p>
    <w:p w:rsidR="009A2A66" w:rsidRPr="00BA0FED" w:rsidRDefault="009A2A66" w:rsidP="009A2A66">
      <w:pPr>
        <w:ind w:left="708" w:firstLine="708"/>
        <w:jc w:val="both"/>
        <w:rPr>
          <w:sz w:val="24"/>
          <w:szCs w:val="24"/>
        </w:rPr>
      </w:pPr>
      <w:r w:rsidRPr="00BA0FED">
        <w:rPr>
          <w:sz w:val="24"/>
          <w:szCs w:val="24"/>
        </w:rPr>
        <w:t>- молочня;</w:t>
      </w:r>
    </w:p>
    <w:p w:rsidR="009A2A66" w:rsidRPr="00BA0FED" w:rsidRDefault="009A2A66" w:rsidP="009A2A66">
      <w:pPr>
        <w:ind w:left="708" w:firstLine="708"/>
        <w:jc w:val="both"/>
        <w:rPr>
          <w:sz w:val="24"/>
          <w:szCs w:val="24"/>
        </w:rPr>
      </w:pPr>
      <w:r w:rsidRPr="00BA0FED">
        <w:rPr>
          <w:sz w:val="24"/>
          <w:szCs w:val="24"/>
        </w:rPr>
        <w:t>- амбар;</w:t>
      </w:r>
    </w:p>
    <w:p w:rsidR="009A2A66" w:rsidRPr="00BA0FED" w:rsidRDefault="009A2A66" w:rsidP="009A2A66">
      <w:pPr>
        <w:ind w:left="708" w:firstLine="708"/>
        <w:jc w:val="both"/>
        <w:rPr>
          <w:sz w:val="24"/>
          <w:szCs w:val="24"/>
        </w:rPr>
      </w:pPr>
      <w:r w:rsidRPr="00BA0FED">
        <w:rPr>
          <w:sz w:val="24"/>
          <w:szCs w:val="24"/>
        </w:rPr>
        <w:t>- контора;</w:t>
      </w:r>
    </w:p>
    <w:p w:rsidR="009A2A66" w:rsidRPr="00BA0FED" w:rsidRDefault="009A2A66" w:rsidP="009A2A66">
      <w:pPr>
        <w:ind w:left="708" w:firstLine="708"/>
        <w:jc w:val="both"/>
        <w:rPr>
          <w:sz w:val="24"/>
          <w:szCs w:val="24"/>
        </w:rPr>
      </w:pPr>
      <w:r w:rsidRPr="00BA0FED">
        <w:rPr>
          <w:sz w:val="24"/>
          <w:szCs w:val="24"/>
        </w:rPr>
        <w:t>- рига;</w:t>
      </w:r>
    </w:p>
    <w:p w:rsidR="009A2A66" w:rsidRPr="00BA0FED" w:rsidRDefault="009A2A66" w:rsidP="009A2A66">
      <w:pPr>
        <w:ind w:left="696" w:firstLine="720"/>
        <w:jc w:val="both"/>
        <w:rPr>
          <w:sz w:val="24"/>
          <w:szCs w:val="24"/>
        </w:rPr>
      </w:pPr>
      <w:r w:rsidRPr="00BA0FED">
        <w:rPr>
          <w:sz w:val="24"/>
          <w:szCs w:val="24"/>
        </w:rPr>
        <w:t>- склад (баня);</w:t>
      </w:r>
    </w:p>
    <w:p w:rsidR="009A2A66" w:rsidRPr="00BA0FED" w:rsidRDefault="009A2A66" w:rsidP="009A2A66">
      <w:pPr>
        <w:ind w:left="696" w:firstLine="720"/>
        <w:jc w:val="both"/>
        <w:rPr>
          <w:sz w:val="24"/>
          <w:szCs w:val="24"/>
        </w:rPr>
      </w:pPr>
      <w:r w:rsidRPr="00BA0FED">
        <w:rPr>
          <w:sz w:val="24"/>
          <w:szCs w:val="24"/>
        </w:rPr>
        <w:t>- дом управляющего;</w:t>
      </w:r>
    </w:p>
    <w:p w:rsidR="009A2A66" w:rsidRPr="00BA0FED" w:rsidRDefault="009A2A66" w:rsidP="009A2A66">
      <w:pPr>
        <w:ind w:left="696" w:firstLine="720"/>
        <w:jc w:val="both"/>
        <w:rPr>
          <w:sz w:val="24"/>
          <w:szCs w:val="24"/>
        </w:rPr>
      </w:pPr>
      <w:r w:rsidRPr="00BA0FED">
        <w:rPr>
          <w:sz w:val="24"/>
          <w:szCs w:val="24"/>
        </w:rPr>
        <w:t>- амбар;</w:t>
      </w:r>
    </w:p>
    <w:p w:rsidR="009A2A66" w:rsidRPr="00BA0FED" w:rsidRDefault="009A2A66" w:rsidP="009A2A66">
      <w:pPr>
        <w:ind w:left="696" w:firstLine="720"/>
        <w:jc w:val="both"/>
        <w:rPr>
          <w:sz w:val="24"/>
          <w:szCs w:val="24"/>
        </w:rPr>
      </w:pPr>
      <w:r w:rsidRPr="00BA0FED">
        <w:rPr>
          <w:sz w:val="24"/>
          <w:szCs w:val="24"/>
        </w:rPr>
        <w:t>- водонапорная башня;</w:t>
      </w:r>
    </w:p>
    <w:p w:rsidR="009A2A66" w:rsidRPr="00BA0FED" w:rsidRDefault="009A2A66" w:rsidP="009A2A66">
      <w:pPr>
        <w:ind w:left="696" w:firstLine="720"/>
        <w:jc w:val="both"/>
        <w:rPr>
          <w:sz w:val="24"/>
          <w:szCs w:val="24"/>
        </w:rPr>
      </w:pPr>
      <w:r w:rsidRPr="00BA0FED">
        <w:rPr>
          <w:sz w:val="24"/>
          <w:szCs w:val="24"/>
        </w:rPr>
        <w:t xml:space="preserve">- </w:t>
      </w:r>
      <w:r w:rsidR="003414D4" w:rsidRPr="00BA0FED">
        <w:rPr>
          <w:sz w:val="24"/>
          <w:szCs w:val="24"/>
        </w:rPr>
        <w:t>хоз</w:t>
      </w:r>
      <w:r w:rsidR="003414D4">
        <w:rPr>
          <w:sz w:val="24"/>
          <w:szCs w:val="24"/>
        </w:rPr>
        <w:t>яйственная</w:t>
      </w:r>
      <w:r w:rsidR="002327DB" w:rsidRPr="00BA0FED">
        <w:rPr>
          <w:sz w:val="24"/>
          <w:szCs w:val="24"/>
        </w:rPr>
        <w:t xml:space="preserve"> </w:t>
      </w:r>
      <w:r w:rsidRPr="00BA0FED">
        <w:rPr>
          <w:sz w:val="24"/>
          <w:szCs w:val="24"/>
        </w:rPr>
        <w:t>постройка;</w:t>
      </w:r>
    </w:p>
    <w:p w:rsidR="009A2A66" w:rsidRPr="00BA0FED" w:rsidRDefault="009A2A66" w:rsidP="009A2A66">
      <w:pPr>
        <w:ind w:left="708" w:firstLine="708"/>
        <w:jc w:val="both"/>
        <w:rPr>
          <w:sz w:val="24"/>
          <w:szCs w:val="24"/>
        </w:rPr>
      </w:pPr>
      <w:r w:rsidRPr="00BA0FED">
        <w:rPr>
          <w:sz w:val="24"/>
          <w:szCs w:val="24"/>
        </w:rPr>
        <w:t xml:space="preserve">- </w:t>
      </w:r>
      <w:r w:rsidR="003414D4" w:rsidRPr="00BA0FED">
        <w:rPr>
          <w:sz w:val="24"/>
          <w:szCs w:val="24"/>
        </w:rPr>
        <w:t>хоз</w:t>
      </w:r>
      <w:r w:rsidR="003414D4">
        <w:rPr>
          <w:sz w:val="24"/>
          <w:szCs w:val="24"/>
        </w:rPr>
        <w:t>яйственная</w:t>
      </w:r>
      <w:r w:rsidR="003414D4" w:rsidRPr="00BA0FED">
        <w:rPr>
          <w:sz w:val="24"/>
          <w:szCs w:val="24"/>
        </w:rPr>
        <w:t xml:space="preserve"> </w:t>
      </w:r>
      <w:r w:rsidRPr="00BA0FED">
        <w:rPr>
          <w:sz w:val="24"/>
          <w:szCs w:val="24"/>
        </w:rPr>
        <w:t>постройка (коровник);</w:t>
      </w:r>
    </w:p>
    <w:p w:rsidR="009A2A66" w:rsidRPr="00BA0FED" w:rsidRDefault="009A2A66" w:rsidP="009A2A66">
      <w:pPr>
        <w:ind w:left="708" w:firstLine="708"/>
        <w:jc w:val="both"/>
        <w:rPr>
          <w:sz w:val="24"/>
          <w:szCs w:val="24"/>
        </w:rPr>
      </w:pPr>
      <w:r w:rsidRPr="00BA0FED">
        <w:rPr>
          <w:sz w:val="24"/>
          <w:szCs w:val="24"/>
        </w:rPr>
        <w:t>- каретный сарай/ навес;</w:t>
      </w:r>
    </w:p>
    <w:p w:rsidR="009A2A66" w:rsidRPr="00BA0FED" w:rsidRDefault="009A2A66" w:rsidP="009A2A66">
      <w:pPr>
        <w:ind w:left="1416"/>
        <w:jc w:val="both"/>
        <w:rPr>
          <w:sz w:val="24"/>
          <w:szCs w:val="24"/>
        </w:rPr>
      </w:pPr>
      <w:r w:rsidRPr="00BA0FED">
        <w:rPr>
          <w:sz w:val="24"/>
          <w:szCs w:val="24"/>
        </w:rPr>
        <w:t xml:space="preserve">- парк, лиственничная роща, </w:t>
      </w:r>
      <w:smartTag w:uri="urn:schemas-microsoft-com:office:smarttags" w:element="metricconverter">
        <w:smartTagPr>
          <w:attr w:name="ProductID" w:val="11 га"/>
        </w:smartTagPr>
        <w:r w:rsidRPr="00BA0FED">
          <w:rPr>
            <w:sz w:val="24"/>
            <w:szCs w:val="24"/>
          </w:rPr>
          <w:t>11 га</w:t>
        </w:r>
      </w:smartTag>
      <w:r w:rsidRPr="00BA0FED">
        <w:rPr>
          <w:sz w:val="24"/>
          <w:szCs w:val="24"/>
        </w:rPr>
        <w:t xml:space="preserve">, </w:t>
      </w:r>
      <w:r w:rsidR="000440C4" w:rsidRPr="00BA0FED">
        <w:rPr>
          <w:sz w:val="24"/>
          <w:szCs w:val="24"/>
        </w:rPr>
        <w:t>(</w:t>
      </w:r>
      <w:r w:rsidRPr="00BA0FED">
        <w:rPr>
          <w:sz w:val="24"/>
          <w:szCs w:val="24"/>
        </w:rPr>
        <w:t>из них в Губаницком сельском поселении</w:t>
      </w:r>
      <w:r w:rsidR="000440C4" w:rsidRPr="00BA0FED">
        <w:rPr>
          <w:sz w:val="24"/>
          <w:szCs w:val="24"/>
        </w:rPr>
        <w:t xml:space="preserve"> </w:t>
      </w:r>
      <w:r w:rsidRPr="00BA0FED">
        <w:rPr>
          <w:sz w:val="24"/>
          <w:szCs w:val="24"/>
        </w:rPr>
        <w:t>– 4,4 га</w:t>
      </w:r>
      <w:r w:rsidR="000440C4" w:rsidRPr="00BA0FED">
        <w:rPr>
          <w:sz w:val="24"/>
          <w:szCs w:val="24"/>
        </w:rPr>
        <w:t>)</w:t>
      </w:r>
      <w:r w:rsidRPr="00BA0FED">
        <w:rPr>
          <w:sz w:val="24"/>
          <w:szCs w:val="24"/>
        </w:rPr>
        <w:t>;</w:t>
      </w:r>
    </w:p>
    <w:p w:rsidR="009A2A66" w:rsidRPr="00BA0FED" w:rsidRDefault="00F36243" w:rsidP="009A2A66">
      <w:pPr>
        <w:numPr>
          <w:ilvl w:val="0"/>
          <w:numId w:val="4"/>
        </w:numPr>
        <w:tabs>
          <w:tab w:val="clear" w:pos="687"/>
          <w:tab w:val="num" w:pos="1068"/>
        </w:tabs>
        <w:suppressAutoHyphens w:val="0"/>
        <w:overflowPunct/>
        <w:autoSpaceDE/>
        <w:ind w:left="1068"/>
        <w:jc w:val="both"/>
        <w:textAlignment w:val="auto"/>
        <w:rPr>
          <w:color w:val="000000"/>
          <w:sz w:val="24"/>
          <w:szCs w:val="24"/>
        </w:rPr>
      </w:pPr>
      <w:r w:rsidRPr="00BA0FED">
        <w:rPr>
          <w:color w:val="000000"/>
          <w:sz w:val="24"/>
          <w:szCs w:val="24"/>
        </w:rPr>
        <w:t>к</w:t>
      </w:r>
      <w:r w:rsidR="009A2A66" w:rsidRPr="00BA0FED">
        <w:rPr>
          <w:color w:val="000000"/>
          <w:sz w:val="24"/>
          <w:szCs w:val="24"/>
        </w:rPr>
        <w:t>урганная</w:t>
      </w:r>
      <w:r w:rsidR="009A2A66" w:rsidRPr="00BA0FED">
        <w:rPr>
          <w:sz w:val="24"/>
          <w:szCs w:val="24"/>
        </w:rPr>
        <w:t xml:space="preserve"> группа Торосово-1</w:t>
      </w:r>
      <w:r w:rsidR="00646D1A" w:rsidRPr="00BA0FED">
        <w:rPr>
          <w:sz w:val="24"/>
          <w:szCs w:val="24"/>
        </w:rPr>
        <w:t>,</w:t>
      </w:r>
      <w:r w:rsidR="009A2A66" w:rsidRPr="00BA0FED">
        <w:rPr>
          <w:sz w:val="24"/>
          <w:szCs w:val="24"/>
        </w:rPr>
        <w:t xml:space="preserve"> </w:t>
      </w:r>
      <w:r w:rsidR="000440C4" w:rsidRPr="00BA0FED">
        <w:rPr>
          <w:sz w:val="24"/>
          <w:szCs w:val="24"/>
        </w:rPr>
        <w:t>(</w:t>
      </w:r>
      <w:r w:rsidR="009A2A66" w:rsidRPr="00BA0FED">
        <w:rPr>
          <w:sz w:val="24"/>
          <w:szCs w:val="24"/>
        </w:rPr>
        <w:t>4 насыпи</w:t>
      </w:r>
      <w:r w:rsidR="000440C4" w:rsidRPr="00BA0FED">
        <w:rPr>
          <w:sz w:val="24"/>
          <w:szCs w:val="24"/>
        </w:rPr>
        <w:t>)</w:t>
      </w:r>
      <w:r w:rsidR="009A2A66" w:rsidRPr="00BA0FED">
        <w:rPr>
          <w:sz w:val="24"/>
          <w:szCs w:val="24"/>
        </w:rPr>
        <w:t xml:space="preserve">, </w:t>
      </w:r>
      <w:smartTag w:uri="urn:schemas-microsoft-com:office:smarttags" w:element="metricconverter">
        <w:smartTagPr>
          <w:attr w:name="ProductID" w:val="0,8 км"/>
        </w:smartTagPr>
        <w:r w:rsidR="000440C4" w:rsidRPr="00BA0FED">
          <w:rPr>
            <w:sz w:val="24"/>
            <w:szCs w:val="24"/>
          </w:rPr>
          <w:t>0,8 км</w:t>
        </w:r>
      </w:smartTag>
      <w:r w:rsidR="000440C4" w:rsidRPr="00BA0FED">
        <w:rPr>
          <w:sz w:val="24"/>
          <w:szCs w:val="24"/>
        </w:rPr>
        <w:t xml:space="preserve"> севернее деревни Торосово, у дороги на Низковицы</w:t>
      </w:r>
      <w:r w:rsidR="009A2A66" w:rsidRPr="00BA0FED">
        <w:rPr>
          <w:sz w:val="24"/>
          <w:szCs w:val="24"/>
        </w:rPr>
        <w:t>.</w:t>
      </w:r>
    </w:p>
    <w:p w:rsidR="009A2A66" w:rsidRPr="00BA0FED" w:rsidRDefault="009A2A66" w:rsidP="009A71D8">
      <w:pPr>
        <w:ind w:firstLine="720"/>
        <w:jc w:val="both"/>
        <w:rPr>
          <w:color w:val="000000"/>
          <w:sz w:val="24"/>
          <w:szCs w:val="24"/>
        </w:rPr>
      </w:pPr>
    </w:p>
    <w:p w:rsidR="00491F8E" w:rsidRPr="00BA0FED" w:rsidRDefault="00646D1A" w:rsidP="00300B82">
      <w:pPr>
        <w:suppressAutoHyphens w:val="0"/>
        <w:ind w:firstLine="486"/>
        <w:jc w:val="both"/>
        <w:rPr>
          <w:bCs/>
          <w:color w:val="000000"/>
          <w:sz w:val="24"/>
          <w:szCs w:val="24"/>
        </w:rPr>
      </w:pPr>
      <w:r w:rsidRPr="00BA0FED">
        <w:rPr>
          <w:color w:val="000000"/>
          <w:sz w:val="24"/>
          <w:szCs w:val="24"/>
        </w:rPr>
        <w:t>По всем</w:t>
      </w:r>
      <w:r w:rsidR="00BC10C7" w:rsidRPr="00BA0FED">
        <w:rPr>
          <w:color w:val="000000"/>
          <w:sz w:val="24"/>
          <w:szCs w:val="24"/>
        </w:rPr>
        <w:t xml:space="preserve"> объект</w:t>
      </w:r>
      <w:r w:rsidRPr="00BA0FED">
        <w:rPr>
          <w:color w:val="000000"/>
          <w:sz w:val="24"/>
          <w:szCs w:val="24"/>
        </w:rPr>
        <w:t>ам</w:t>
      </w:r>
      <w:r w:rsidR="00BC10C7" w:rsidRPr="00BA0FED">
        <w:rPr>
          <w:color w:val="000000"/>
          <w:sz w:val="24"/>
          <w:szCs w:val="24"/>
        </w:rPr>
        <w:t xml:space="preserve"> культурного наследия проекты зон охраны не разработаны</w:t>
      </w:r>
      <w:r w:rsidR="009A5B53" w:rsidRPr="00BA0FED">
        <w:rPr>
          <w:color w:val="000000"/>
          <w:sz w:val="24"/>
          <w:szCs w:val="24"/>
        </w:rPr>
        <w:t>.</w:t>
      </w:r>
      <w:r w:rsidR="00BC10C7" w:rsidRPr="00BA0FED">
        <w:rPr>
          <w:color w:val="000000"/>
          <w:sz w:val="24"/>
          <w:szCs w:val="24"/>
        </w:rPr>
        <w:t xml:space="preserve"> </w:t>
      </w:r>
      <w:r w:rsidR="009F5EE9" w:rsidRPr="00BA0FED">
        <w:rPr>
          <w:color w:val="000000"/>
          <w:sz w:val="24"/>
          <w:szCs w:val="24"/>
        </w:rPr>
        <w:t>По</w:t>
      </w:r>
      <w:r w:rsidR="00481660" w:rsidRPr="00BA0FED">
        <w:rPr>
          <w:color w:val="000000"/>
          <w:sz w:val="24"/>
          <w:szCs w:val="24"/>
        </w:rPr>
        <w:t xml:space="preserve"> </w:t>
      </w:r>
      <w:r w:rsidRPr="00BA0FED">
        <w:rPr>
          <w:color w:val="000000"/>
          <w:sz w:val="24"/>
          <w:szCs w:val="24"/>
        </w:rPr>
        <w:t xml:space="preserve">всем </w:t>
      </w:r>
      <w:r w:rsidR="00481660" w:rsidRPr="00BA0FED">
        <w:rPr>
          <w:color w:val="000000"/>
          <w:sz w:val="24"/>
          <w:szCs w:val="24"/>
        </w:rPr>
        <w:t>объект</w:t>
      </w:r>
      <w:r w:rsidR="009F5EE9" w:rsidRPr="00BA0FED">
        <w:rPr>
          <w:color w:val="000000"/>
          <w:sz w:val="24"/>
          <w:szCs w:val="24"/>
        </w:rPr>
        <w:t>ам</w:t>
      </w:r>
      <w:r w:rsidR="00481660" w:rsidRPr="00BA0FED">
        <w:rPr>
          <w:color w:val="000000"/>
          <w:sz w:val="24"/>
          <w:szCs w:val="24"/>
        </w:rPr>
        <w:t xml:space="preserve"> культурного наследия</w:t>
      </w:r>
      <w:r w:rsidR="00105BA2" w:rsidRPr="00BA0FED">
        <w:rPr>
          <w:color w:val="000000"/>
          <w:sz w:val="24"/>
          <w:szCs w:val="24"/>
        </w:rPr>
        <w:t xml:space="preserve"> регионального значения</w:t>
      </w:r>
      <w:r w:rsidR="009F5EE9" w:rsidRPr="00BA0FED">
        <w:rPr>
          <w:color w:val="000000"/>
          <w:sz w:val="24"/>
          <w:szCs w:val="24"/>
        </w:rPr>
        <w:t xml:space="preserve"> </w:t>
      </w:r>
      <w:r w:rsidR="00491F8E" w:rsidRPr="00BA0FED">
        <w:rPr>
          <w:bCs/>
          <w:color w:val="000000"/>
          <w:sz w:val="24"/>
          <w:szCs w:val="24"/>
        </w:rPr>
        <w:t>первоочередным мероприятием является р</w:t>
      </w:r>
      <w:r w:rsidR="00491F8E" w:rsidRPr="00BA0FED">
        <w:rPr>
          <w:color w:val="000000"/>
          <w:sz w:val="24"/>
          <w:szCs w:val="24"/>
        </w:rPr>
        <w:t>азработка и введение в действие проектов зон охраны объектов культурного наследия в порядке, установленном законодател</w:t>
      </w:r>
      <w:r w:rsidR="00491F8E" w:rsidRPr="00BA0FED">
        <w:rPr>
          <w:color w:val="000000"/>
          <w:sz w:val="24"/>
          <w:szCs w:val="24"/>
        </w:rPr>
        <w:t>ь</w:t>
      </w:r>
      <w:r w:rsidR="00491F8E" w:rsidRPr="00BA0FED">
        <w:rPr>
          <w:color w:val="000000"/>
          <w:sz w:val="24"/>
          <w:szCs w:val="24"/>
        </w:rPr>
        <w:t xml:space="preserve">ством, с установлением границ территорий объектов культурного наследия и режимов </w:t>
      </w:r>
      <w:r w:rsidR="00FF73D4" w:rsidRPr="00BA0FED">
        <w:rPr>
          <w:color w:val="000000"/>
          <w:sz w:val="24"/>
          <w:szCs w:val="24"/>
        </w:rPr>
        <w:t>использования земель в границах зон охраны объекта культурного наследия</w:t>
      </w:r>
      <w:r w:rsidR="00491F8E" w:rsidRPr="00BA0FED">
        <w:rPr>
          <w:bCs/>
          <w:color w:val="000000"/>
          <w:sz w:val="24"/>
          <w:szCs w:val="24"/>
        </w:rPr>
        <w:t>.</w:t>
      </w:r>
    </w:p>
    <w:p w:rsidR="00491F8E" w:rsidRPr="00BA0FED" w:rsidRDefault="00491F8E" w:rsidP="009A71D8">
      <w:pPr>
        <w:ind w:firstLine="720"/>
        <w:jc w:val="both"/>
        <w:rPr>
          <w:color w:val="000000"/>
          <w:sz w:val="24"/>
          <w:szCs w:val="24"/>
        </w:rPr>
      </w:pPr>
      <w:r w:rsidRPr="00BA0FED">
        <w:rPr>
          <w:bCs/>
          <w:color w:val="000000"/>
          <w:sz w:val="24"/>
          <w:szCs w:val="24"/>
        </w:rPr>
        <w:t xml:space="preserve">До разработки </w:t>
      </w:r>
      <w:r w:rsidRPr="00BA0FED">
        <w:rPr>
          <w:color w:val="000000"/>
          <w:sz w:val="24"/>
          <w:szCs w:val="24"/>
        </w:rPr>
        <w:t xml:space="preserve">и введение в действие проектов зон охраны объектов культурного наследия необходимо соблюдение требований Федерального закона </w:t>
      </w:r>
      <w:r w:rsidR="00D80989" w:rsidRPr="00BA0FED">
        <w:rPr>
          <w:color w:val="000000"/>
          <w:sz w:val="24"/>
          <w:szCs w:val="24"/>
        </w:rPr>
        <w:t xml:space="preserve">от 25 июня 2002 года </w:t>
      </w:r>
      <w:r w:rsidRPr="00BA0FED">
        <w:rPr>
          <w:color w:val="000000"/>
          <w:sz w:val="24"/>
          <w:szCs w:val="24"/>
        </w:rPr>
        <w:t>№</w:t>
      </w:r>
      <w:r w:rsidR="00D80989" w:rsidRPr="00BA0FED">
        <w:rPr>
          <w:color w:val="000000"/>
          <w:sz w:val="24"/>
          <w:szCs w:val="24"/>
        </w:rPr>
        <w:t> </w:t>
      </w:r>
      <w:r w:rsidRPr="00BA0FED">
        <w:rPr>
          <w:color w:val="000000"/>
          <w:sz w:val="24"/>
          <w:szCs w:val="24"/>
        </w:rPr>
        <w:t>73-ФЗ «Об об</w:t>
      </w:r>
      <w:r w:rsidRPr="00BA0FED">
        <w:rPr>
          <w:color w:val="000000"/>
          <w:sz w:val="24"/>
          <w:szCs w:val="24"/>
        </w:rPr>
        <w:t>ъ</w:t>
      </w:r>
      <w:r w:rsidRPr="00BA0FED">
        <w:rPr>
          <w:color w:val="000000"/>
          <w:sz w:val="24"/>
          <w:szCs w:val="24"/>
        </w:rPr>
        <w:t>ектах культурного наследия (памятниках истории и культуры) народов Российской Федер</w:t>
      </w:r>
      <w:r w:rsidRPr="00BA0FED">
        <w:rPr>
          <w:color w:val="000000"/>
          <w:sz w:val="24"/>
          <w:szCs w:val="24"/>
        </w:rPr>
        <w:t>а</w:t>
      </w:r>
      <w:r w:rsidRPr="00BA0FED">
        <w:rPr>
          <w:color w:val="000000"/>
          <w:sz w:val="24"/>
          <w:szCs w:val="24"/>
        </w:rPr>
        <w:t>ции»</w:t>
      </w:r>
      <w:r w:rsidRPr="00BA0FED">
        <w:rPr>
          <w:bCs/>
          <w:color w:val="000000"/>
          <w:sz w:val="24"/>
          <w:szCs w:val="24"/>
        </w:rPr>
        <w:t xml:space="preserve"> на территории расположения объектов культурного наследия</w:t>
      </w:r>
      <w:r w:rsidRPr="00BA0FED">
        <w:rPr>
          <w:color w:val="000000"/>
          <w:sz w:val="24"/>
          <w:szCs w:val="24"/>
        </w:rPr>
        <w:t>, в том числе:</w:t>
      </w:r>
    </w:p>
    <w:p w:rsidR="00EA1164" w:rsidRPr="00BA0FED" w:rsidRDefault="00EA1164" w:rsidP="00EA1164">
      <w:pPr>
        <w:widowControl w:val="0"/>
        <w:numPr>
          <w:ilvl w:val="0"/>
          <w:numId w:val="4"/>
        </w:numPr>
        <w:tabs>
          <w:tab w:val="clear" w:pos="687"/>
          <w:tab w:val="num" w:pos="1068"/>
        </w:tabs>
        <w:suppressAutoHyphens w:val="0"/>
        <w:overflowPunct/>
        <w:autoSpaceDE/>
        <w:ind w:left="1066" w:hanging="357"/>
        <w:jc w:val="both"/>
        <w:textAlignment w:val="auto"/>
        <w:rPr>
          <w:color w:val="000000"/>
          <w:sz w:val="24"/>
          <w:szCs w:val="24"/>
        </w:rPr>
      </w:pPr>
      <w:r w:rsidRPr="00BA0FED">
        <w:rPr>
          <w:bCs/>
          <w:color w:val="000000"/>
          <w:sz w:val="24"/>
          <w:szCs w:val="24"/>
        </w:rPr>
        <w:t>проекты</w:t>
      </w:r>
      <w:r w:rsidRPr="00BA0FED">
        <w:rPr>
          <w:color w:val="000000"/>
          <w:sz w:val="24"/>
          <w:szCs w:val="24"/>
        </w:rPr>
        <w:t xml:space="preserve"> планировки, застройки и реконструкции населенных пунктов, имеющих об</w:t>
      </w:r>
      <w:r w:rsidRPr="00BA0FED">
        <w:rPr>
          <w:color w:val="000000"/>
          <w:sz w:val="24"/>
          <w:szCs w:val="24"/>
        </w:rPr>
        <w:t>ъ</w:t>
      </w:r>
      <w:r w:rsidRPr="00BA0FED">
        <w:rPr>
          <w:color w:val="000000"/>
          <w:sz w:val="24"/>
          <w:szCs w:val="24"/>
        </w:rPr>
        <w:t xml:space="preserve">екты культурного наследия, согласовывать </w:t>
      </w:r>
      <w:r w:rsidRPr="00BA0FED">
        <w:rPr>
          <w:bCs/>
          <w:sz w:val="24"/>
          <w:szCs w:val="24"/>
        </w:rPr>
        <w:t>с органом исполнительной власти, осуществляющим функции в области охраны объектов культурного наследия</w:t>
      </w:r>
      <w:r w:rsidRPr="00BA0FED">
        <w:rPr>
          <w:color w:val="000000"/>
          <w:sz w:val="24"/>
          <w:szCs w:val="24"/>
        </w:rPr>
        <w:t>;</w:t>
      </w:r>
    </w:p>
    <w:p w:rsidR="00EA1164" w:rsidRPr="00BA0FED" w:rsidRDefault="00EA1164" w:rsidP="00EA1164">
      <w:pPr>
        <w:widowControl w:val="0"/>
        <w:numPr>
          <w:ilvl w:val="0"/>
          <w:numId w:val="4"/>
        </w:numPr>
        <w:tabs>
          <w:tab w:val="clear" w:pos="687"/>
          <w:tab w:val="num" w:pos="1068"/>
        </w:tabs>
        <w:suppressAutoHyphens w:val="0"/>
        <w:overflowPunct/>
        <w:autoSpaceDE/>
        <w:ind w:left="1066" w:hanging="357"/>
        <w:jc w:val="both"/>
        <w:textAlignment w:val="auto"/>
        <w:rPr>
          <w:color w:val="000000"/>
          <w:sz w:val="24"/>
          <w:szCs w:val="24"/>
        </w:rPr>
      </w:pPr>
      <w:r w:rsidRPr="00BA0FED">
        <w:rPr>
          <w:bCs/>
          <w:color w:val="000000"/>
          <w:sz w:val="24"/>
          <w:szCs w:val="24"/>
        </w:rPr>
        <w:t>не</w:t>
      </w:r>
      <w:r w:rsidRPr="00BA0FED">
        <w:rPr>
          <w:color w:val="000000"/>
          <w:sz w:val="24"/>
          <w:szCs w:val="24"/>
        </w:rPr>
        <w:t xml:space="preserve"> выполнять проектирование и проведение землеустроительных, земляных, строительных, мели</w:t>
      </w:r>
      <w:r w:rsidRPr="00BA0FED">
        <w:rPr>
          <w:color w:val="000000"/>
          <w:sz w:val="24"/>
          <w:szCs w:val="24"/>
        </w:rPr>
        <w:t>о</w:t>
      </w:r>
      <w:r w:rsidRPr="00BA0FED">
        <w:rPr>
          <w:color w:val="000000"/>
          <w:sz w:val="24"/>
          <w:szCs w:val="24"/>
        </w:rPr>
        <w:t>ративных, хозяйственных и иных работ на территории памятника за и</w:t>
      </w:r>
      <w:r w:rsidRPr="00BA0FED">
        <w:rPr>
          <w:color w:val="000000"/>
          <w:sz w:val="24"/>
          <w:szCs w:val="24"/>
        </w:rPr>
        <w:t>с</w:t>
      </w:r>
      <w:r w:rsidRPr="00BA0FED">
        <w:rPr>
          <w:color w:val="000000"/>
          <w:sz w:val="24"/>
          <w:szCs w:val="24"/>
        </w:rPr>
        <w:t>ключением работ по сохранению данного памятника, а также хозяйственной деятел</w:t>
      </w:r>
      <w:r w:rsidRPr="00BA0FED">
        <w:rPr>
          <w:color w:val="000000"/>
          <w:sz w:val="24"/>
          <w:szCs w:val="24"/>
        </w:rPr>
        <w:t>ь</w:t>
      </w:r>
      <w:r w:rsidRPr="00BA0FED">
        <w:rPr>
          <w:color w:val="000000"/>
          <w:sz w:val="24"/>
          <w:szCs w:val="24"/>
        </w:rPr>
        <w:t>ности, не нарушающей целостности памятника и не создающей угрозы его поврежд</w:t>
      </w:r>
      <w:r w:rsidRPr="00BA0FED">
        <w:rPr>
          <w:color w:val="000000"/>
          <w:sz w:val="24"/>
          <w:szCs w:val="24"/>
        </w:rPr>
        <w:t>е</w:t>
      </w:r>
      <w:r w:rsidRPr="00BA0FED">
        <w:rPr>
          <w:color w:val="000000"/>
          <w:sz w:val="24"/>
          <w:szCs w:val="24"/>
        </w:rPr>
        <w:t>ния, разрушения или уничтожения;</w:t>
      </w:r>
    </w:p>
    <w:p w:rsidR="00EA1164" w:rsidRPr="00BA0FED" w:rsidRDefault="00EA1164" w:rsidP="00EA1164">
      <w:pPr>
        <w:widowControl w:val="0"/>
        <w:numPr>
          <w:ilvl w:val="0"/>
          <w:numId w:val="4"/>
        </w:numPr>
        <w:tabs>
          <w:tab w:val="clear" w:pos="687"/>
          <w:tab w:val="num" w:pos="1068"/>
        </w:tabs>
        <w:suppressAutoHyphens w:val="0"/>
        <w:overflowPunct/>
        <w:autoSpaceDE/>
        <w:ind w:left="1066" w:hanging="357"/>
        <w:jc w:val="both"/>
        <w:textAlignment w:val="auto"/>
        <w:rPr>
          <w:bCs/>
          <w:sz w:val="16"/>
          <w:szCs w:val="16"/>
        </w:rPr>
      </w:pPr>
      <w:r w:rsidRPr="00BA0FED">
        <w:rPr>
          <w:bCs/>
          <w:color w:val="000000"/>
          <w:sz w:val="24"/>
          <w:szCs w:val="24"/>
        </w:rPr>
        <w:t>проектирование</w:t>
      </w:r>
      <w:r w:rsidRPr="00BA0FED">
        <w:rPr>
          <w:bCs/>
          <w:sz w:val="24"/>
          <w:szCs w:val="24"/>
        </w:rPr>
        <w:t xml:space="preserve">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w:t>
      </w:r>
    </w:p>
    <w:p w:rsidR="00EA1164" w:rsidRPr="00BA0FED" w:rsidRDefault="00EA1164" w:rsidP="00EA1164">
      <w:pPr>
        <w:widowControl w:val="0"/>
        <w:numPr>
          <w:ilvl w:val="0"/>
          <w:numId w:val="4"/>
        </w:numPr>
        <w:tabs>
          <w:tab w:val="clear" w:pos="687"/>
          <w:tab w:val="num" w:pos="1068"/>
        </w:tabs>
        <w:suppressAutoHyphens w:val="0"/>
        <w:overflowPunct/>
        <w:autoSpaceDE/>
        <w:ind w:left="1066" w:hanging="357"/>
        <w:jc w:val="both"/>
        <w:textAlignment w:val="auto"/>
        <w:rPr>
          <w:bCs/>
          <w:sz w:val="24"/>
          <w:szCs w:val="24"/>
        </w:rPr>
      </w:pPr>
      <w:r w:rsidRPr="00BA0FED">
        <w:rPr>
          <w:bCs/>
          <w:sz w:val="24"/>
          <w:szCs w:val="24"/>
        </w:rPr>
        <w:t>в случае обнаружения на территории, подлежащей хозяйственному освоению, объе</w:t>
      </w:r>
      <w:r w:rsidRPr="00BA0FED">
        <w:rPr>
          <w:bCs/>
          <w:sz w:val="24"/>
          <w:szCs w:val="24"/>
        </w:rPr>
        <w:t>к</w:t>
      </w:r>
      <w:r w:rsidRPr="00BA0FED">
        <w:rPr>
          <w:bCs/>
          <w:sz w:val="24"/>
          <w:szCs w:val="24"/>
        </w:rPr>
        <w:t>тов, обладающих признаками объектов культурного наследия, в проект проведения работ вносить разделы об обеспечении сохранности обнаруженных объе</w:t>
      </w:r>
      <w:r w:rsidRPr="00BA0FED">
        <w:rPr>
          <w:bCs/>
          <w:sz w:val="24"/>
          <w:szCs w:val="24"/>
        </w:rPr>
        <w:t>к</w:t>
      </w:r>
      <w:r w:rsidRPr="00BA0FED">
        <w:rPr>
          <w:bCs/>
          <w:sz w:val="24"/>
          <w:szCs w:val="24"/>
        </w:rPr>
        <w:t>тов.</w:t>
      </w:r>
    </w:p>
    <w:p w:rsidR="00300B82" w:rsidRPr="00BA0FED" w:rsidRDefault="00300B82" w:rsidP="00300B82">
      <w:pPr>
        <w:suppressAutoHyphens w:val="0"/>
        <w:ind w:firstLine="486"/>
        <w:jc w:val="both"/>
        <w:rPr>
          <w:color w:val="000000"/>
          <w:sz w:val="24"/>
          <w:szCs w:val="24"/>
        </w:rPr>
      </w:pPr>
      <w:r w:rsidRPr="00BA0FED">
        <w:rPr>
          <w:bCs/>
          <w:color w:val="000000"/>
          <w:sz w:val="24"/>
          <w:szCs w:val="24"/>
        </w:rPr>
        <w:t xml:space="preserve">После разработки и утверждения проектов </w:t>
      </w:r>
      <w:r w:rsidRPr="00BA0FED">
        <w:rPr>
          <w:color w:val="000000"/>
          <w:sz w:val="24"/>
          <w:szCs w:val="24"/>
        </w:rPr>
        <w:t xml:space="preserve">зон охраны объектов культурного наследия </w:t>
      </w:r>
      <w:r w:rsidR="00491F8E" w:rsidRPr="00BA0FED">
        <w:rPr>
          <w:color w:val="000000"/>
          <w:sz w:val="24"/>
          <w:szCs w:val="24"/>
        </w:rPr>
        <w:t>н</w:t>
      </w:r>
      <w:r w:rsidR="00491F8E" w:rsidRPr="00BA0FED">
        <w:rPr>
          <w:color w:val="000000"/>
          <w:sz w:val="24"/>
          <w:szCs w:val="24"/>
        </w:rPr>
        <w:t>е</w:t>
      </w:r>
      <w:r w:rsidR="00491F8E" w:rsidRPr="00BA0FED">
        <w:rPr>
          <w:color w:val="000000"/>
          <w:sz w:val="24"/>
          <w:szCs w:val="24"/>
        </w:rPr>
        <w:t xml:space="preserve">обходимо </w:t>
      </w:r>
      <w:r w:rsidRPr="00BA0FED">
        <w:rPr>
          <w:color w:val="000000"/>
          <w:sz w:val="24"/>
          <w:szCs w:val="24"/>
        </w:rPr>
        <w:t>выполн</w:t>
      </w:r>
      <w:r w:rsidR="00491F8E" w:rsidRPr="00BA0FED">
        <w:rPr>
          <w:color w:val="000000"/>
          <w:sz w:val="24"/>
          <w:szCs w:val="24"/>
        </w:rPr>
        <w:t>ить</w:t>
      </w:r>
      <w:r w:rsidRPr="00BA0FED">
        <w:rPr>
          <w:color w:val="000000"/>
          <w:sz w:val="24"/>
          <w:szCs w:val="24"/>
        </w:rPr>
        <w:t xml:space="preserve"> </w:t>
      </w:r>
      <w:r w:rsidRPr="00BA0FED">
        <w:rPr>
          <w:bCs/>
          <w:color w:val="000000"/>
          <w:sz w:val="24"/>
          <w:szCs w:val="24"/>
        </w:rPr>
        <w:t>корректировк</w:t>
      </w:r>
      <w:r w:rsidR="00491F8E" w:rsidRPr="00BA0FED">
        <w:rPr>
          <w:bCs/>
          <w:color w:val="000000"/>
          <w:sz w:val="24"/>
          <w:szCs w:val="24"/>
        </w:rPr>
        <w:t>у</w:t>
      </w:r>
      <w:r w:rsidRPr="00BA0FED">
        <w:rPr>
          <w:bCs/>
          <w:color w:val="000000"/>
          <w:sz w:val="24"/>
          <w:szCs w:val="24"/>
        </w:rPr>
        <w:t xml:space="preserve"> </w:t>
      </w:r>
      <w:r w:rsidR="00EA1164" w:rsidRPr="00BA0FED">
        <w:rPr>
          <w:bCs/>
          <w:color w:val="000000"/>
          <w:sz w:val="24"/>
          <w:szCs w:val="24"/>
        </w:rPr>
        <w:t>Г</w:t>
      </w:r>
      <w:r w:rsidRPr="00BA0FED">
        <w:rPr>
          <w:bCs/>
          <w:color w:val="000000"/>
          <w:sz w:val="24"/>
          <w:szCs w:val="24"/>
        </w:rPr>
        <w:t xml:space="preserve">енерального плана муниципального образования </w:t>
      </w:r>
      <w:r w:rsidRPr="00BA0FED">
        <w:rPr>
          <w:color w:val="000000"/>
          <w:sz w:val="24"/>
          <w:szCs w:val="24"/>
        </w:rPr>
        <w:t>с обяз</w:t>
      </w:r>
      <w:r w:rsidRPr="00BA0FED">
        <w:rPr>
          <w:color w:val="000000"/>
          <w:sz w:val="24"/>
          <w:szCs w:val="24"/>
        </w:rPr>
        <w:t>а</w:t>
      </w:r>
      <w:r w:rsidRPr="00BA0FED">
        <w:rPr>
          <w:color w:val="000000"/>
          <w:sz w:val="24"/>
          <w:szCs w:val="24"/>
        </w:rPr>
        <w:t xml:space="preserve">тельным внесением </w:t>
      </w:r>
      <w:r w:rsidR="00BF7D9A" w:rsidRPr="00BA0FED">
        <w:rPr>
          <w:color w:val="000000"/>
          <w:sz w:val="24"/>
          <w:szCs w:val="24"/>
        </w:rPr>
        <w:t xml:space="preserve">в него </w:t>
      </w:r>
      <w:r w:rsidRPr="00BA0FED">
        <w:rPr>
          <w:color w:val="000000"/>
          <w:sz w:val="24"/>
          <w:szCs w:val="24"/>
        </w:rPr>
        <w:t>изменений и д</w:t>
      </w:r>
      <w:r w:rsidRPr="00BA0FED">
        <w:rPr>
          <w:color w:val="000000"/>
          <w:sz w:val="24"/>
          <w:szCs w:val="24"/>
        </w:rPr>
        <w:t>о</w:t>
      </w:r>
      <w:r w:rsidRPr="00BA0FED">
        <w:rPr>
          <w:color w:val="000000"/>
          <w:sz w:val="24"/>
          <w:szCs w:val="24"/>
        </w:rPr>
        <w:t>полнений.</w:t>
      </w:r>
    </w:p>
    <w:p w:rsidR="00491F8E" w:rsidRPr="00BA0FED" w:rsidRDefault="00491F8E" w:rsidP="00A3179C">
      <w:pPr>
        <w:widowControl w:val="0"/>
        <w:suppressAutoHyphens w:val="0"/>
        <w:ind w:firstLine="488"/>
        <w:jc w:val="both"/>
        <w:rPr>
          <w:color w:val="000000"/>
          <w:sz w:val="24"/>
          <w:szCs w:val="24"/>
        </w:rPr>
      </w:pPr>
      <w:r w:rsidRPr="00BA0FED">
        <w:rPr>
          <w:color w:val="000000"/>
          <w:sz w:val="24"/>
          <w:szCs w:val="24"/>
        </w:rPr>
        <w:t xml:space="preserve">Учитывая, что территория </w:t>
      </w:r>
      <w:r w:rsidR="00646D1A" w:rsidRPr="00BA0FED">
        <w:rPr>
          <w:color w:val="000000"/>
          <w:sz w:val="24"/>
          <w:szCs w:val="24"/>
        </w:rPr>
        <w:t>Губаницкого</w:t>
      </w:r>
      <w:r w:rsidR="009878BD" w:rsidRPr="00BA0FED">
        <w:rPr>
          <w:color w:val="000000"/>
          <w:sz w:val="24"/>
          <w:szCs w:val="24"/>
        </w:rPr>
        <w:t xml:space="preserve"> сельского поселения</w:t>
      </w:r>
      <w:r w:rsidR="00116A25" w:rsidRPr="00BA0FED">
        <w:rPr>
          <w:color w:val="000000"/>
          <w:sz w:val="24"/>
        </w:rPr>
        <w:t xml:space="preserve"> </w:t>
      </w:r>
      <w:r w:rsidRPr="00BA0FED">
        <w:rPr>
          <w:color w:val="000000"/>
          <w:sz w:val="24"/>
          <w:szCs w:val="24"/>
        </w:rPr>
        <w:t>в археологическом о</w:t>
      </w:r>
      <w:r w:rsidRPr="00BA0FED">
        <w:rPr>
          <w:color w:val="000000"/>
          <w:sz w:val="24"/>
          <w:szCs w:val="24"/>
        </w:rPr>
        <w:t>т</w:t>
      </w:r>
      <w:r w:rsidRPr="00BA0FED">
        <w:rPr>
          <w:color w:val="000000"/>
          <w:sz w:val="24"/>
          <w:szCs w:val="24"/>
        </w:rPr>
        <w:t xml:space="preserve">ношении </w:t>
      </w:r>
      <w:r w:rsidR="00646D1A" w:rsidRPr="00BA0FED">
        <w:rPr>
          <w:color w:val="000000"/>
          <w:sz w:val="24"/>
          <w:szCs w:val="24"/>
        </w:rPr>
        <w:t>мало</w:t>
      </w:r>
      <w:r w:rsidRPr="00BA0FED">
        <w:rPr>
          <w:color w:val="000000"/>
          <w:sz w:val="24"/>
          <w:szCs w:val="24"/>
        </w:rPr>
        <w:t xml:space="preserve"> изучена</w:t>
      </w:r>
      <w:r w:rsidR="001269BC" w:rsidRPr="00BA0FED">
        <w:rPr>
          <w:color w:val="000000"/>
          <w:sz w:val="24"/>
          <w:szCs w:val="24"/>
        </w:rPr>
        <w:t xml:space="preserve">, </w:t>
      </w:r>
      <w:r w:rsidR="00BF7D9A" w:rsidRPr="00BA0FED">
        <w:rPr>
          <w:color w:val="000000"/>
          <w:sz w:val="24"/>
          <w:szCs w:val="24"/>
        </w:rPr>
        <w:t>рекомендуется предусмотреть</w:t>
      </w:r>
      <w:r w:rsidR="001269BC" w:rsidRPr="00BA0FED">
        <w:rPr>
          <w:color w:val="000000"/>
          <w:sz w:val="24"/>
          <w:szCs w:val="24"/>
        </w:rPr>
        <w:t xml:space="preserve"> предварительное археологическое иссл</w:t>
      </w:r>
      <w:r w:rsidR="001269BC" w:rsidRPr="00BA0FED">
        <w:rPr>
          <w:color w:val="000000"/>
          <w:sz w:val="24"/>
          <w:szCs w:val="24"/>
        </w:rPr>
        <w:t>е</w:t>
      </w:r>
      <w:r w:rsidR="001269BC" w:rsidRPr="00BA0FED">
        <w:rPr>
          <w:color w:val="000000"/>
          <w:sz w:val="24"/>
          <w:szCs w:val="24"/>
        </w:rPr>
        <w:t>дование участков, выделяемых под строительство.</w:t>
      </w:r>
    </w:p>
    <w:p w:rsidR="001269BC" w:rsidRPr="00BA0FED" w:rsidRDefault="00E21392" w:rsidP="00491F8E">
      <w:pPr>
        <w:suppressAutoHyphens w:val="0"/>
        <w:ind w:firstLine="486"/>
        <w:jc w:val="both"/>
        <w:rPr>
          <w:color w:val="000000"/>
          <w:sz w:val="24"/>
          <w:szCs w:val="24"/>
        </w:rPr>
      </w:pPr>
      <w:r w:rsidRPr="00BA0FED">
        <w:rPr>
          <w:color w:val="000000"/>
          <w:sz w:val="24"/>
          <w:szCs w:val="24"/>
        </w:rPr>
        <w:t>В соотве</w:t>
      </w:r>
      <w:r w:rsidR="00FF63D1" w:rsidRPr="00BA0FED">
        <w:rPr>
          <w:color w:val="000000"/>
          <w:sz w:val="24"/>
          <w:szCs w:val="24"/>
        </w:rPr>
        <w:t>тст</w:t>
      </w:r>
      <w:r w:rsidRPr="00BA0FED">
        <w:rPr>
          <w:color w:val="000000"/>
          <w:sz w:val="24"/>
          <w:szCs w:val="24"/>
        </w:rPr>
        <w:t xml:space="preserve">вии с требованиями </w:t>
      </w:r>
      <w:r w:rsidR="00E407F0" w:rsidRPr="00BA0FED">
        <w:rPr>
          <w:bCs/>
          <w:color w:val="000000"/>
          <w:sz w:val="24"/>
          <w:szCs w:val="24"/>
        </w:rPr>
        <w:t>Закона Российской Федерации</w:t>
      </w:r>
      <w:r w:rsidRPr="00BA0FED">
        <w:rPr>
          <w:bCs/>
          <w:color w:val="000000"/>
          <w:sz w:val="24"/>
          <w:szCs w:val="24"/>
        </w:rPr>
        <w:t xml:space="preserve"> от 14 января </w:t>
      </w:r>
      <w:r w:rsidR="000007BD" w:rsidRPr="00BA0FED">
        <w:rPr>
          <w:bCs/>
          <w:color w:val="000000"/>
          <w:sz w:val="24"/>
          <w:szCs w:val="24"/>
        </w:rPr>
        <w:t>1993</w:t>
      </w:r>
      <w:r w:rsidRPr="00BA0FED">
        <w:rPr>
          <w:bCs/>
          <w:color w:val="000000"/>
          <w:sz w:val="24"/>
          <w:szCs w:val="24"/>
        </w:rPr>
        <w:t xml:space="preserve"> г</w:t>
      </w:r>
      <w:r w:rsidR="0062641A" w:rsidRPr="00BA0FED">
        <w:rPr>
          <w:bCs/>
          <w:color w:val="000000"/>
          <w:sz w:val="24"/>
          <w:szCs w:val="24"/>
        </w:rPr>
        <w:t>ода</w:t>
      </w:r>
      <w:r w:rsidRPr="00BA0FED">
        <w:rPr>
          <w:bCs/>
          <w:color w:val="000000"/>
          <w:sz w:val="24"/>
          <w:szCs w:val="24"/>
        </w:rPr>
        <w:t xml:space="preserve"> №</w:t>
      </w:r>
      <w:r w:rsidR="0062641A" w:rsidRPr="00BA0FED">
        <w:rPr>
          <w:bCs/>
          <w:color w:val="000000"/>
          <w:sz w:val="24"/>
          <w:szCs w:val="24"/>
        </w:rPr>
        <w:t> </w:t>
      </w:r>
      <w:r w:rsidRPr="00BA0FED">
        <w:rPr>
          <w:bCs/>
          <w:color w:val="000000"/>
          <w:sz w:val="24"/>
          <w:szCs w:val="24"/>
        </w:rPr>
        <w:t>4292</w:t>
      </w:r>
      <w:r w:rsidR="0062641A" w:rsidRPr="00BA0FED">
        <w:rPr>
          <w:bCs/>
          <w:color w:val="000000"/>
          <w:sz w:val="24"/>
          <w:szCs w:val="24"/>
        </w:rPr>
        <w:noBreakHyphen/>
      </w:r>
      <w:r w:rsidRPr="00BA0FED">
        <w:rPr>
          <w:bCs/>
          <w:color w:val="000000"/>
          <w:sz w:val="24"/>
          <w:szCs w:val="24"/>
        </w:rPr>
        <w:t xml:space="preserve">1 «Об увековечивании памяти погибших при защите Отечества» </w:t>
      </w:r>
      <w:r w:rsidR="00BF7D9A" w:rsidRPr="00BA0FED">
        <w:rPr>
          <w:bCs/>
          <w:color w:val="000000"/>
          <w:sz w:val="24"/>
          <w:szCs w:val="24"/>
        </w:rPr>
        <w:t>перед проведением любых работ на территории боевых действий необходимо провести обследование местности в целях выявления неизвес</w:t>
      </w:r>
      <w:r w:rsidR="00BF7D9A" w:rsidRPr="00BA0FED">
        <w:rPr>
          <w:bCs/>
          <w:color w:val="000000"/>
          <w:sz w:val="24"/>
          <w:szCs w:val="24"/>
        </w:rPr>
        <w:t>т</w:t>
      </w:r>
      <w:r w:rsidR="00BF7D9A" w:rsidRPr="00BA0FED">
        <w:rPr>
          <w:bCs/>
          <w:color w:val="000000"/>
          <w:sz w:val="24"/>
          <w:szCs w:val="24"/>
        </w:rPr>
        <w:t>ных захоронений</w:t>
      </w:r>
      <w:r w:rsidRPr="00BA0FED">
        <w:rPr>
          <w:color w:val="000000"/>
          <w:sz w:val="24"/>
          <w:szCs w:val="24"/>
        </w:rPr>
        <w:t>.</w:t>
      </w:r>
    </w:p>
    <w:p w:rsidR="00FF73D4" w:rsidRPr="00BA0FED" w:rsidRDefault="00FF73D4" w:rsidP="00FF73D4">
      <w:pPr>
        <w:suppressAutoHyphens w:val="0"/>
        <w:ind w:firstLine="486"/>
        <w:jc w:val="both"/>
        <w:rPr>
          <w:color w:val="000000"/>
          <w:sz w:val="24"/>
          <w:szCs w:val="24"/>
        </w:rPr>
      </w:pPr>
      <w:r w:rsidRPr="00BA0FED">
        <w:rPr>
          <w:color w:val="000000"/>
          <w:sz w:val="24"/>
          <w:szCs w:val="24"/>
        </w:rPr>
        <w:t xml:space="preserve">В случае обнаружения на территории муниципального образования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выполнение следующих мероприятий - </w:t>
      </w:r>
    </w:p>
    <w:p w:rsidR="00EA1164" w:rsidRPr="00BA0FED" w:rsidRDefault="00EA1164" w:rsidP="00EA6785">
      <w:pPr>
        <w:widowControl w:val="0"/>
        <w:numPr>
          <w:ilvl w:val="0"/>
          <w:numId w:val="4"/>
        </w:numPr>
        <w:tabs>
          <w:tab w:val="clear" w:pos="687"/>
          <w:tab w:val="num" w:pos="1068"/>
        </w:tabs>
        <w:suppressAutoHyphens w:val="0"/>
        <w:overflowPunct/>
        <w:autoSpaceDE/>
        <w:ind w:left="1066" w:hanging="357"/>
        <w:jc w:val="both"/>
        <w:textAlignment w:val="auto"/>
        <w:rPr>
          <w:bCs/>
          <w:color w:val="000000"/>
          <w:sz w:val="24"/>
          <w:szCs w:val="24"/>
        </w:rPr>
      </w:pPr>
      <w:r w:rsidRPr="00BA0FED">
        <w:rPr>
          <w:bCs/>
          <w:color w:val="000000"/>
          <w:sz w:val="24"/>
          <w:szCs w:val="24"/>
        </w:rPr>
        <w:t>проведение</w:t>
      </w:r>
      <w:r w:rsidRPr="00BA0FED">
        <w:rPr>
          <w:color w:val="000000"/>
          <w:sz w:val="24"/>
          <w:szCs w:val="24"/>
        </w:rPr>
        <w:t xml:space="preserve">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w:t>
      </w:r>
      <w:hyperlink r:id="rId65" w:history="1">
        <w:r w:rsidRPr="00BA0FED">
          <w:rPr>
            <w:rStyle w:val="af6"/>
            <w:color w:val="000000"/>
            <w:sz w:val="24"/>
            <w:szCs w:val="24"/>
            <w:u w:val="none"/>
          </w:rPr>
          <w:t>статьи 17</w:t>
        </w:r>
      </w:hyperlink>
      <w:r w:rsidRPr="00BA0FED">
        <w:rPr>
          <w:color w:val="000000"/>
          <w:sz w:val="24"/>
          <w:szCs w:val="24"/>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FF73D4" w:rsidRPr="00BA0FED" w:rsidRDefault="00EA1164" w:rsidP="00EA1164">
      <w:pPr>
        <w:numPr>
          <w:ilvl w:val="0"/>
          <w:numId w:val="4"/>
        </w:numPr>
        <w:tabs>
          <w:tab w:val="clear" w:pos="687"/>
          <w:tab w:val="num" w:pos="1068"/>
        </w:tabs>
        <w:suppressAutoHyphens w:val="0"/>
        <w:overflowPunct/>
        <w:autoSpaceDE/>
        <w:ind w:left="1068"/>
        <w:jc w:val="both"/>
        <w:textAlignment w:val="auto"/>
        <w:rPr>
          <w:bCs/>
          <w:sz w:val="24"/>
          <w:szCs w:val="24"/>
        </w:rPr>
      </w:pPr>
      <w:r w:rsidRPr="00BA0FED">
        <w:rPr>
          <w:bCs/>
          <w:color w:val="000000"/>
          <w:sz w:val="24"/>
          <w:szCs w:val="24"/>
        </w:rPr>
        <w:t>корректировка</w:t>
      </w:r>
      <w:r w:rsidRPr="00BA0FED">
        <w:rPr>
          <w:color w:val="000000"/>
          <w:sz w:val="24"/>
          <w:szCs w:val="24"/>
        </w:rPr>
        <w:t xml:space="preserve"> Генерального плана с внесением в него обнаруженных объектов.</w:t>
      </w:r>
    </w:p>
    <w:p w:rsidR="003B39AE" w:rsidRPr="00BA0FED" w:rsidRDefault="003B39AE" w:rsidP="006A7A61">
      <w:pPr>
        <w:rPr>
          <w:color w:val="000000"/>
          <w:sz w:val="24"/>
          <w:szCs w:val="24"/>
        </w:rPr>
      </w:pPr>
    </w:p>
    <w:p w:rsidR="003B39AE" w:rsidRDefault="003B39AE" w:rsidP="006A7A61">
      <w:pPr>
        <w:rPr>
          <w:color w:val="000000"/>
          <w:sz w:val="24"/>
          <w:szCs w:val="24"/>
        </w:rPr>
      </w:pPr>
    </w:p>
    <w:p w:rsidR="005C29E8" w:rsidRPr="00BA0FED" w:rsidRDefault="005C29E8" w:rsidP="006A7A61">
      <w:pPr>
        <w:rPr>
          <w:color w:val="000000"/>
          <w:sz w:val="24"/>
          <w:szCs w:val="24"/>
        </w:rPr>
      </w:pPr>
    </w:p>
    <w:p w:rsidR="00D76BC4" w:rsidRPr="00BA0FED" w:rsidRDefault="006A7A61" w:rsidP="00CC16D9">
      <w:pPr>
        <w:outlineLvl w:val="1"/>
        <w:rPr>
          <w:b/>
          <w:color w:val="000000"/>
          <w:sz w:val="24"/>
          <w:szCs w:val="24"/>
        </w:rPr>
      </w:pPr>
      <w:bookmarkStart w:id="86" w:name="_Toc373245019"/>
      <w:r w:rsidRPr="00BA0FED">
        <w:rPr>
          <w:b/>
          <w:color w:val="000000"/>
          <w:sz w:val="24"/>
          <w:szCs w:val="24"/>
        </w:rPr>
        <w:t>4.5. Мероприятия по предотвращению чрезвычайных ситуаций</w:t>
      </w:r>
      <w:r w:rsidR="00CC16D9" w:rsidRPr="00BA0FED">
        <w:rPr>
          <w:b/>
          <w:color w:val="000000"/>
          <w:sz w:val="24"/>
          <w:szCs w:val="24"/>
        </w:rPr>
        <w:t xml:space="preserve"> </w:t>
      </w:r>
      <w:r w:rsidRPr="00BA0FED">
        <w:rPr>
          <w:b/>
          <w:color w:val="000000"/>
          <w:sz w:val="24"/>
          <w:szCs w:val="24"/>
        </w:rPr>
        <w:t xml:space="preserve">природного </w:t>
      </w:r>
      <w:r w:rsidR="00465E2C" w:rsidRPr="00BA0FED">
        <w:rPr>
          <w:b/>
          <w:color w:val="000000"/>
          <w:sz w:val="24"/>
          <w:szCs w:val="24"/>
        </w:rPr>
        <w:t>и техногенного характера</w:t>
      </w:r>
      <w:r w:rsidR="00D76BC4" w:rsidRPr="00BA0FED">
        <w:rPr>
          <w:b/>
          <w:color w:val="000000"/>
          <w:sz w:val="24"/>
          <w:szCs w:val="24"/>
        </w:rPr>
        <w:t>.</w:t>
      </w:r>
      <w:r w:rsidR="00CC16D9" w:rsidRPr="00BA0FED">
        <w:rPr>
          <w:b/>
          <w:color w:val="000000"/>
          <w:sz w:val="24"/>
          <w:szCs w:val="24"/>
        </w:rPr>
        <w:t xml:space="preserve"> </w:t>
      </w:r>
      <w:r w:rsidR="00D76BC4" w:rsidRPr="00BA0FED">
        <w:rPr>
          <w:b/>
          <w:color w:val="000000"/>
          <w:sz w:val="24"/>
          <w:szCs w:val="24"/>
        </w:rPr>
        <w:t>Мероприятия по обеспечению пожарной безопасности</w:t>
      </w:r>
      <w:bookmarkEnd w:id="86"/>
    </w:p>
    <w:p w:rsidR="00CC16D9" w:rsidRPr="00BA0FED" w:rsidRDefault="00CC16D9" w:rsidP="006A7A61">
      <w:pPr>
        <w:suppressAutoHyphens w:val="0"/>
        <w:ind w:firstLine="486"/>
        <w:jc w:val="both"/>
        <w:rPr>
          <w:color w:val="000000"/>
          <w:sz w:val="24"/>
          <w:szCs w:val="24"/>
        </w:rPr>
      </w:pPr>
    </w:p>
    <w:p w:rsidR="006F4B4B" w:rsidRPr="00BA0FED" w:rsidRDefault="006F4B4B" w:rsidP="006A7A61">
      <w:pPr>
        <w:suppressAutoHyphens w:val="0"/>
        <w:ind w:firstLine="486"/>
        <w:jc w:val="both"/>
        <w:rPr>
          <w:color w:val="000000"/>
          <w:sz w:val="24"/>
          <w:szCs w:val="24"/>
        </w:rPr>
      </w:pPr>
      <w:r w:rsidRPr="00BA0FED">
        <w:rPr>
          <w:color w:val="000000"/>
          <w:sz w:val="24"/>
          <w:szCs w:val="24"/>
        </w:rPr>
        <w:t xml:space="preserve">Детально мероприятия по предупреждению чрезвычайных ситуаций </w:t>
      </w:r>
      <w:r w:rsidR="00465E2C" w:rsidRPr="00BA0FED">
        <w:rPr>
          <w:color w:val="000000"/>
          <w:sz w:val="24"/>
          <w:szCs w:val="24"/>
        </w:rPr>
        <w:t>природного и техногенного характера</w:t>
      </w:r>
      <w:r w:rsidR="00D76BC4" w:rsidRPr="00BA0FED">
        <w:rPr>
          <w:color w:val="000000"/>
          <w:sz w:val="24"/>
          <w:szCs w:val="24"/>
        </w:rPr>
        <w:t>, в том числе мероприятия по обеспечению пожарной безопасности</w:t>
      </w:r>
      <w:r w:rsidR="00465E2C" w:rsidRPr="00BA0FED">
        <w:rPr>
          <w:color w:val="000000"/>
          <w:sz w:val="24"/>
          <w:szCs w:val="24"/>
        </w:rPr>
        <w:t xml:space="preserve"> </w:t>
      </w:r>
      <w:r w:rsidRPr="00BA0FED">
        <w:rPr>
          <w:color w:val="000000"/>
          <w:sz w:val="24"/>
          <w:szCs w:val="24"/>
        </w:rPr>
        <w:t xml:space="preserve">отражены в </w:t>
      </w:r>
      <w:r w:rsidR="00CC6E15" w:rsidRPr="00BA0FED">
        <w:rPr>
          <w:color w:val="000000"/>
          <w:sz w:val="24"/>
          <w:szCs w:val="24"/>
        </w:rPr>
        <w:t>книге</w:t>
      </w:r>
      <w:r w:rsidR="00465E2C" w:rsidRPr="00BA0FED">
        <w:rPr>
          <w:color w:val="000000"/>
          <w:sz w:val="24"/>
          <w:szCs w:val="24"/>
        </w:rPr>
        <w:t> </w:t>
      </w:r>
      <w:r w:rsidR="00CC6E15" w:rsidRPr="00BA0FED">
        <w:rPr>
          <w:color w:val="000000"/>
          <w:sz w:val="24"/>
          <w:szCs w:val="24"/>
        </w:rPr>
        <w:t>4</w:t>
      </w:r>
      <w:r w:rsidR="00465E2C" w:rsidRPr="00BA0FED">
        <w:rPr>
          <w:color w:val="000000"/>
          <w:sz w:val="24"/>
          <w:szCs w:val="24"/>
        </w:rPr>
        <w:t> </w:t>
      </w:r>
      <w:r w:rsidRPr="00BA0FED">
        <w:rPr>
          <w:color w:val="000000"/>
          <w:sz w:val="24"/>
          <w:szCs w:val="24"/>
        </w:rPr>
        <w:t>«Инженерно-технические ме</w:t>
      </w:r>
      <w:r w:rsidR="000E257A" w:rsidRPr="00BA0FED">
        <w:rPr>
          <w:color w:val="000000"/>
          <w:sz w:val="24"/>
          <w:szCs w:val="24"/>
        </w:rPr>
        <w:t>ро</w:t>
      </w:r>
      <w:r w:rsidRPr="00BA0FED">
        <w:rPr>
          <w:color w:val="000000"/>
          <w:sz w:val="24"/>
          <w:szCs w:val="24"/>
        </w:rPr>
        <w:t>приятия гражданской обороны</w:t>
      </w:r>
      <w:r w:rsidR="00D76BC4" w:rsidRPr="00BA0FED">
        <w:rPr>
          <w:color w:val="000000"/>
          <w:sz w:val="24"/>
          <w:szCs w:val="24"/>
        </w:rPr>
        <w:t>»</w:t>
      </w:r>
      <w:r w:rsidRPr="00BA0FED">
        <w:rPr>
          <w:color w:val="000000"/>
          <w:sz w:val="24"/>
          <w:szCs w:val="24"/>
        </w:rPr>
        <w:t xml:space="preserve"> </w:t>
      </w:r>
      <w:r w:rsidR="00465E2C" w:rsidRPr="00BA0FED">
        <w:rPr>
          <w:color w:val="000000"/>
          <w:sz w:val="24"/>
          <w:szCs w:val="24"/>
        </w:rPr>
        <w:t xml:space="preserve">и </w:t>
      </w:r>
      <w:r w:rsidR="000E257A" w:rsidRPr="00BA0FED">
        <w:rPr>
          <w:color w:val="000000"/>
          <w:sz w:val="24"/>
          <w:szCs w:val="24"/>
        </w:rPr>
        <w:t>в</w:t>
      </w:r>
      <w:r w:rsidR="00465E2C" w:rsidRPr="00BA0FED">
        <w:rPr>
          <w:color w:val="000000"/>
          <w:sz w:val="24"/>
          <w:szCs w:val="24"/>
        </w:rPr>
        <w:t xml:space="preserve"> </w:t>
      </w:r>
      <w:r w:rsidR="00CC6E15" w:rsidRPr="00BA0FED">
        <w:rPr>
          <w:color w:val="000000"/>
          <w:sz w:val="24"/>
          <w:szCs w:val="24"/>
        </w:rPr>
        <w:t>книге</w:t>
      </w:r>
      <w:r w:rsidR="000E257A" w:rsidRPr="00BA0FED">
        <w:rPr>
          <w:color w:val="000000"/>
          <w:sz w:val="24"/>
          <w:szCs w:val="24"/>
        </w:rPr>
        <w:t> </w:t>
      </w:r>
      <w:r w:rsidR="00CC6E15" w:rsidRPr="00BA0FED">
        <w:rPr>
          <w:color w:val="000000"/>
          <w:sz w:val="24"/>
          <w:szCs w:val="24"/>
        </w:rPr>
        <w:t>5</w:t>
      </w:r>
      <w:r w:rsidR="000E257A" w:rsidRPr="00BA0FED">
        <w:rPr>
          <w:color w:val="000000"/>
          <w:sz w:val="24"/>
          <w:szCs w:val="24"/>
        </w:rPr>
        <w:t xml:space="preserve"> «Мероприятия по обеспечению пожарной безопасности»</w:t>
      </w:r>
      <w:r w:rsidR="00DE5F5C" w:rsidRPr="00BA0FED">
        <w:rPr>
          <w:color w:val="000000"/>
          <w:sz w:val="24"/>
          <w:szCs w:val="24"/>
        </w:rPr>
        <w:t xml:space="preserve"> </w:t>
      </w:r>
      <w:r w:rsidR="00DE5F5C" w:rsidRPr="00BA0FED">
        <w:rPr>
          <w:bCs/>
          <w:color w:val="000000"/>
          <w:sz w:val="24"/>
          <w:szCs w:val="24"/>
        </w:rPr>
        <w:t xml:space="preserve">тома </w:t>
      </w:r>
      <w:r w:rsidR="00DE5F5C" w:rsidRPr="00BA0FED">
        <w:rPr>
          <w:bCs/>
          <w:color w:val="000000"/>
          <w:sz w:val="24"/>
          <w:szCs w:val="24"/>
          <w:lang w:val="en-US"/>
        </w:rPr>
        <w:t>II</w:t>
      </w:r>
      <w:r w:rsidR="00DE5F5C" w:rsidRPr="00BA0FED">
        <w:rPr>
          <w:bCs/>
          <w:color w:val="000000"/>
          <w:sz w:val="24"/>
          <w:szCs w:val="24"/>
        </w:rPr>
        <w:t xml:space="preserve"> «</w:t>
      </w:r>
      <w:r w:rsidR="00DE5F5C" w:rsidRPr="00BA0FED">
        <w:rPr>
          <w:color w:val="000000"/>
          <w:sz w:val="24"/>
          <w:szCs w:val="24"/>
        </w:rPr>
        <w:t>Материалы по обоснованию проекта генерального плана муниципального образования Губаницкое сельское поселение Волосовского муниципального района Ленинградской области»</w:t>
      </w:r>
      <w:r w:rsidR="000E257A" w:rsidRPr="00BA0FED">
        <w:rPr>
          <w:color w:val="000000"/>
          <w:sz w:val="24"/>
          <w:szCs w:val="24"/>
        </w:rPr>
        <w:t>.</w:t>
      </w:r>
      <w:r w:rsidR="00465E2C" w:rsidRPr="00BA0FED">
        <w:rPr>
          <w:color w:val="000000"/>
          <w:sz w:val="24"/>
          <w:szCs w:val="24"/>
        </w:rPr>
        <w:t xml:space="preserve"> Территории, подверженные риску возникновения чрезвычайных ситуаций природного и техногенного характера</w:t>
      </w:r>
      <w:r w:rsidR="00CC6E15" w:rsidRPr="00BA0FED">
        <w:rPr>
          <w:color w:val="000000"/>
          <w:sz w:val="24"/>
          <w:szCs w:val="24"/>
        </w:rPr>
        <w:t>» и</w:t>
      </w:r>
      <w:r w:rsidR="00465E2C" w:rsidRPr="00BA0FED">
        <w:rPr>
          <w:color w:val="000000"/>
          <w:sz w:val="24"/>
          <w:szCs w:val="24"/>
        </w:rPr>
        <w:t xml:space="preserve"> указаны на листе </w:t>
      </w:r>
      <w:r w:rsidR="00465E2C" w:rsidRPr="00BA0FED">
        <w:rPr>
          <w:sz w:val="24"/>
          <w:szCs w:val="24"/>
        </w:rPr>
        <w:t>ГП-9</w:t>
      </w:r>
      <w:r w:rsidR="00465E2C" w:rsidRPr="00BA0FED">
        <w:rPr>
          <w:color w:val="000000"/>
          <w:sz w:val="24"/>
          <w:szCs w:val="24"/>
        </w:rPr>
        <w:t xml:space="preserve"> «Схема границ территорий, подверженных риску возникновения чрезвычайных ситуаций  природного и техногенного характера» в томе </w:t>
      </w:r>
      <w:r w:rsidR="00465E2C" w:rsidRPr="00BA0FED">
        <w:rPr>
          <w:color w:val="000000"/>
          <w:sz w:val="24"/>
          <w:szCs w:val="24"/>
          <w:lang w:val="en-US"/>
        </w:rPr>
        <w:t>II</w:t>
      </w:r>
      <w:r w:rsidR="00465E2C" w:rsidRPr="00BA0FED">
        <w:rPr>
          <w:color w:val="000000"/>
          <w:sz w:val="24"/>
          <w:szCs w:val="24"/>
        </w:rPr>
        <w:t xml:space="preserve"> книг</w:t>
      </w:r>
      <w:r w:rsidR="00CC6E15" w:rsidRPr="00BA0FED">
        <w:rPr>
          <w:color w:val="000000"/>
          <w:sz w:val="24"/>
          <w:szCs w:val="24"/>
        </w:rPr>
        <w:t>е </w:t>
      </w:r>
      <w:r w:rsidR="00465E2C" w:rsidRPr="00BA0FED">
        <w:rPr>
          <w:color w:val="000000"/>
          <w:sz w:val="24"/>
          <w:szCs w:val="24"/>
        </w:rPr>
        <w:t>2 «Схемы».</w:t>
      </w:r>
    </w:p>
    <w:p w:rsidR="006A7A61" w:rsidRPr="00BA0FED" w:rsidRDefault="006A7A61" w:rsidP="006A7A61">
      <w:pPr>
        <w:suppressAutoHyphens w:val="0"/>
        <w:ind w:firstLine="486"/>
        <w:jc w:val="both"/>
        <w:rPr>
          <w:color w:val="000000"/>
          <w:sz w:val="24"/>
          <w:szCs w:val="24"/>
        </w:rPr>
      </w:pPr>
      <w:r w:rsidRPr="00BA0FED">
        <w:rPr>
          <w:color w:val="000000"/>
          <w:sz w:val="24"/>
          <w:szCs w:val="24"/>
        </w:rPr>
        <w:t xml:space="preserve">Для предотвращения чрезвычайных ситуаций природного и техногенного характера в проекте генерального плана </w:t>
      </w:r>
      <w:r w:rsidR="00CC6E15" w:rsidRPr="00BA0FED">
        <w:rPr>
          <w:color w:val="000000"/>
          <w:sz w:val="24"/>
          <w:szCs w:val="24"/>
        </w:rPr>
        <w:t>Губаницкого</w:t>
      </w:r>
      <w:r w:rsidR="009878BD" w:rsidRPr="00BA0FED">
        <w:rPr>
          <w:color w:val="000000"/>
          <w:sz w:val="24"/>
          <w:szCs w:val="24"/>
        </w:rPr>
        <w:t xml:space="preserve"> сельского поселения</w:t>
      </w:r>
      <w:r w:rsidR="00116A25" w:rsidRPr="00BA0FED">
        <w:rPr>
          <w:color w:val="000000"/>
          <w:sz w:val="24"/>
        </w:rPr>
        <w:t xml:space="preserve"> </w:t>
      </w:r>
      <w:r w:rsidRPr="00BA0FED">
        <w:rPr>
          <w:color w:val="000000"/>
          <w:sz w:val="24"/>
          <w:szCs w:val="24"/>
        </w:rPr>
        <w:t>предусмотрено:</w:t>
      </w:r>
    </w:p>
    <w:p w:rsidR="006A7A61" w:rsidRPr="00BA0FED" w:rsidRDefault="006A7A61" w:rsidP="007C0F72">
      <w:pPr>
        <w:pStyle w:val="af8"/>
        <w:widowControl w:val="0"/>
        <w:numPr>
          <w:ilvl w:val="0"/>
          <w:numId w:val="3"/>
        </w:numPr>
        <w:tabs>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обеспечение</w:t>
      </w:r>
      <w:r w:rsidRPr="00BA0FED">
        <w:rPr>
          <w:color w:val="000000"/>
          <w:sz w:val="24"/>
          <w:szCs w:val="24"/>
        </w:rPr>
        <w:t xml:space="preserve"> жилых, производственных и общественно-деловых зон телефонной связью, радиосвязью и телевизионным вещанием, системой диспетчеризации для оповещения населения о чрезвычайных ситуациях и пожарах, для связи со службами спасения;</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rFonts w:cs="Arial"/>
          <w:color w:val="000000"/>
          <w:sz w:val="24"/>
          <w:szCs w:val="24"/>
        </w:rPr>
        <w:t>обеспечение</w:t>
      </w:r>
      <w:r w:rsidRPr="00BA0FED">
        <w:rPr>
          <w:color w:val="000000"/>
          <w:sz w:val="24"/>
          <w:szCs w:val="24"/>
        </w:rPr>
        <w:t xml:space="preserve"> надежности энергоснабжения потребителей от нескольких независимых и территориально разнесенных источников питания;</w:t>
      </w:r>
    </w:p>
    <w:p w:rsidR="00982742" w:rsidRPr="00BA0FED" w:rsidRDefault="006A7A61" w:rsidP="006A7A61">
      <w:pPr>
        <w:pStyle w:val="af8"/>
        <w:numPr>
          <w:ilvl w:val="0"/>
          <w:numId w:val="3"/>
        </w:numPr>
        <w:tabs>
          <w:tab w:val="left" w:pos="1500"/>
        </w:tabs>
        <w:overflowPunct/>
        <w:autoSpaceDE/>
        <w:spacing w:after="0"/>
        <w:ind w:left="1500"/>
        <w:jc w:val="both"/>
        <w:textAlignment w:val="auto"/>
        <w:rPr>
          <w:sz w:val="24"/>
          <w:szCs w:val="24"/>
        </w:rPr>
      </w:pPr>
      <w:r w:rsidRPr="00BA0FED">
        <w:rPr>
          <w:rFonts w:cs="Arial"/>
          <w:sz w:val="24"/>
          <w:szCs w:val="24"/>
        </w:rPr>
        <w:t>обеспечение</w:t>
      </w:r>
      <w:r w:rsidRPr="00BA0FED">
        <w:rPr>
          <w:sz w:val="24"/>
          <w:szCs w:val="24"/>
        </w:rPr>
        <w:t xml:space="preserve"> устойчивости использования источников водоснабжения, </w:t>
      </w:r>
      <w:r w:rsidR="00982742" w:rsidRPr="00BA0FED">
        <w:rPr>
          <w:sz w:val="24"/>
          <w:szCs w:val="24"/>
        </w:rPr>
        <w:t>а</w:t>
      </w:r>
      <w:r w:rsidR="002D4C0F" w:rsidRPr="00BA0FED">
        <w:rPr>
          <w:sz w:val="24"/>
          <w:szCs w:val="24"/>
        </w:rPr>
        <w:t xml:space="preserve"> именно </w:t>
      </w:r>
      <w:r w:rsidR="00982742" w:rsidRPr="00BA0FED">
        <w:rPr>
          <w:sz w:val="24"/>
          <w:szCs w:val="24"/>
        </w:rPr>
        <w:t>–</w:t>
      </w:r>
      <w:r w:rsidR="002D4C0F" w:rsidRPr="00BA0FED">
        <w:rPr>
          <w:sz w:val="24"/>
          <w:szCs w:val="24"/>
        </w:rPr>
        <w:t xml:space="preserve"> </w:t>
      </w:r>
    </w:p>
    <w:p w:rsidR="00982742" w:rsidRPr="00BA0FED" w:rsidRDefault="00982742" w:rsidP="00DA21B8">
      <w:pPr>
        <w:widowControl w:val="0"/>
        <w:numPr>
          <w:ilvl w:val="0"/>
          <w:numId w:val="3"/>
        </w:numPr>
        <w:tabs>
          <w:tab w:val="num" w:pos="1068"/>
        </w:tabs>
        <w:suppressAutoHyphens w:val="0"/>
        <w:overflowPunct/>
        <w:autoSpaceDE/>
        <w:ind w:left="2058" w:hanging="357"/>
        <w:jc w:val="both"/>
        <w:textAlignment w:val="auto"/>
        <w:rPr>
          <w:sz w:val="24"/>
          <w:szCs w:val="24"/>
        </w:rPr>
      </w:pPr>
      <w:bookmarkStart w:id="87" w:name="OLE_LINK32"/>
      <w:bookmarkStart w:id="88" w:name="OLE_LINK33"/>
      <w:r w:rsidRPr="00BA0FED">
        <w:rPr>
          <w:sz w:val="24"/>
          <w:szCs w:val="24"/>
        </w:rPr>
        <w:t xml:space="preserve">устройство </w:t>
      </w:r>
      <w:r w:rsidR="007C137F" w:rsidRPr="00BA0FED">
        <w:rPr>
          <w:sz w:val="24"/>
          <w:szCs w:val="24"/>
        </w:rPr>
        <w:t xml:space="preserve">двух </w:t>
      </w:r>
      <w:r w:rsidRPr="00BA0FED">
        <w:rPr>
          <w:sz w:val="24"/>
          <w:szCs w:val="24"/>
        </w:rPr>
        <w:t>резервуар</w:t>
      </w:r>
      <w:r w:rsidR="007C137F" w:rsidRPr="00BA0FED">
        <w:rPr>
          <w:sz w:val="24"/>
          <w:szCs w:val="24"/>
        </w:rPr>
        <w:t>ов</w:t>
      </w:r>
      <w:r w:rsidRPr="00BA0FED">
        <w:rPr>
          <w:sz w:val="24"/>
          <w:szCs w:val="24"/>
        </w:rPr>
        <w:t xml:space="preserve"> для хранения воды емкостью </w:t>
      </w:r>
      <w:smartTag w:uri="urn:schemas-microsoft-com:office:smarttags" w:element="metricconverter">
        <w:smartTagPr>
          <w:attr w:name="ProductID" w:val="1000 м3"/>
        </w:smartTagPr>
        <w:r w:rsidR="007C137F" w:rsidRPr="00BA0FED">
          <w:rPr>
            <w:sz w:val="24"/>
            <w:szCs w:val="24"/>
          </w:rPr>
          <w:t>1000</w:t>
        </w:r>
        <w:r w:rsidRPr="00BA0FED">
          <w:rPr>
            <w:sz w:val="24"/>
            <w:szCs w:val="24"/>
          </w:rPr>
          <w:t xml:space="preserve"> м</w:t>
        </w:r>
        <w:r w:rsidRPr="00BA0FED">
          <w:rPr>
            <w:sz w:val="24"/>
            <w:szCs w:val="24"/>
            <w:vertAlign w:val="superscript"/>
          </w:rPr>
          <w:t>3</w:t>
        </w:r>
      </w:smartTag>
      <w:r w:rsidR="007C137F" w:rsidRPr="00BA0FED">
        <w:rPr>
          <w:sz w:val="24"/>
          <w:szCs w:val="24"/>
        </w:rPr>
        <w:t xml:space="preserve"> каждый</w:t>
      </w:r>
      <w:r w:rsidR="0022337F" w:rsidRPr="00BA0FED">
        <w:rPr>
          <w:sz w:val="24"/>
          <w:szCs w:val="24"/>
        </w:rPr>
        <w:t xml:space="preserve"> в составе проектной насосной станции в поселке Сумино</w:t>
      </w:r>
      <w:r w:rsidRPr="00BA0FED">
        <w:rPr>
          <w:sz w:val="24"/>
          <w:szCs w:val="24"/>
        </w:rPr>
        <w:t>;</w:t>
      </w:r>
    </w:p>
    <w:p w:rsidR="006A7A61" w:rsidRPr="00BA0FED" w:rsidRDefault="002D4C0F" w:rsidP="00982742">
      <w:pPr>
        <w:numPr>
          <w:ilvl w:val="0"/>
          <w:numId w:val="3"/>
        </w:numPr>
        <w:tabs>
          <w:tab w:val="num" w:pos="1068"/>
        </w:tabs>
        <w:suppressAutoHyphens w:val="0"/>
        <w:overflowPunct/>
        <w:autoSpaceDE/>
        <w:jc w:val="both"/>
        <w:textAlignment w:val="auto"/>
        <w:rPr>
          <w:sz w:val="24"/>
          <w:szCs w:val="24"/>
        </w:rPr>
      </w:pPr>
      <w:r w:rsidRPr="00BA0FED">
        <w:rPr>
          <w:sz w:val="24"/>
          <w:szCs w:val="24"/>
        </w:rPr>
        <w:t>устройство пожарных резервуаров для хранения против</w:t>
      </w:r>
      <w:r w:rsidRPr="00BA0FED">
        <w:rPr>
          <w:sz w:val="24"/>
          <w:szCs w:val="24"/>
        </w:rPr>
        <w:t>о</w:t>
      </w:r>
      <w:r w:rsidRPr="00BA0FED">
        <w:rPr>
          <w:sz w:val="24"/>
          <w:szCs w:val="24"/>
        </w:rPr>
        <w:t>пожарного запаса в</w:t>
      </w:r>
      <w:r w:rsidRPr="00BA0FED">
        <w:rPr>
          <w:sz w:val="24"/>
          <w:szCs w:val="24"/>
        </w:rPr>
        <w:t>о</w:t>
      </w:r>
      <w:r w:rsidRPr="00BA0FED">
        <w:rPr>
          <w:sz w:val="24"/>
          <w:szCs w:val="24"/>
        </w:rPr>
        <w:t xml:space="preserve">ды емкостью </w:t>
      </w:r>
      <w:smartTag w:uri="urn:schemas-microsoft-com:office:smarttags" w:element="metricconverter">
        <w:smartTagPr>
          <w:attr w:name="ProductID" w:val="60 м3"/>
        </w:smartTagPr>
        <w:r w:rsidRPr="00BA0FED">
          <w:rPr>
            <w:sz w:val="24"/>
            <w:szCs w:val="24"/>
          </w:rPr>
          <w:t>60 м</w:t>
        </w:r>
        <w:r w:rsidRPr="00BA0FED">
          <w:rPr>
            <w:sz w:val="24"/>
            <w:szCs w:val="24"/>
            <w:vertAlign w:val="superscript"/>
          </w:rPr>
          <w:t>3</w:t>
        </w:r>
      </w:smartTag>
      <w:r w:rsidR="007C137F" w:rsidRPr="00BA0FED">
        <w:rPr>
          <w:sz w:val="24"/>
          <w:szCs w:val="24"/>
        </w:rPr>
        <w:t xml:space="preserve"> каждый</w:t>
      </w:r>
      <w:r w:rsidR="0022337F" w:rsidRPr="00BA0FED">
        <w:rPr>
          <w:sz w:val="24"/>
          <w:szCs w:val="24"/>
        </w:rPr>
        <w:t xml:space="preserve"> в составе </w:t>
      </w:r>
      <w:r w:rsidR="00F91C08" w:rsidRPr="00BA0FED">
        <w:rPr>
          <w:sz w:val="24"/>
          <w:szCs w:val="24"/>
        </w:rPr>
        <w:t xml:space="preserve">существующих и проектируемых </w:t>
      </w:r>
      <w:r w:rsidR="0022337F" w:rsidRPr="00BA0FED">
        <w:rPr>
          <w:sz w:val="24"/>
          <w:szCs w:val="24"/>
        </w:rPr>
        <w:t>вод</w:t>
      </w:r>
      <w:r w:rsidR="0022337F" w:rsidRPr="00BA0FED">
        <w:rPr>
          <w:sz w:val="24"/>
          <w:szCs w:val="24"/>
        </w:rPr>
        <w:t>о</w:t>
      </w:r>
      <w:r w:rsidR="009F7AC9" w:rsidRPr="00BA0FED">
        <w:rPr>
          <w:sz w:val="24"/>
          <w:szCs w:val="24"/>
        </w:rPr>
        <w:t>заборных</w:t>
      </w:r>
      <w:r w:rsidR="0022337F" w:rsidRPr="00BA0FED">
        <w:rPr>
          <w:sz w:val="24"/>
          <w:szCs w:val="24"/>
        </w:rPr>
        <w:t xml:space="preserve"> сооружений в населенных пунктах деревня Волгово, деревня Горки, деревня Муратово, деревня Ожогино, деревня Ржевка, деревня Соколовка</w:t>
      </w:r>
      <w:r w:rsidRPr="00BA0FED">
        <w:rPr>
          <w:sz w:val="24"/>
          <w:szCs w:val="24"/>
        </w:rPr>
        <w:t>;</w:t>
      </w:r>
    </w:p>
    <w:bookmarkEnd w:id="87"/>
    <w:bookmarkEnd w:id="88"/>
    <w:p w:rsidR="006A7A61" w:rsidRPr="00BA0FED" w:rsidRDefault="006A7A61" w:rsidP="00FD718E">
      <w:pPr>
        <w:pStyle w:val="af8"/>
        <w:widowControl w:val="0"/>
        <w:numPr>
          <w:ilvl w:val="0"/>
          <w:numId w:val="3"/>
        </w:numPr>
        <w:tabs>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обеспечение</w:t>
      </w:r>
      <w:r w:rsidRPr="00BA0FED">
        <w:rPr>
          <w:color w:val="000000"/>
          <w:sz w:val="24"/>
          <w:szCs w:val="24"/>
        </w:rPr>
        <w:t xml:space="preserve"> условия беспрепятственной экстренной эвакуации населения с территории поселения из жилых районов на загородные дороги не менее чем в двух направлениях по магистральным улицам районного и местного значения;</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о</w:t>
      </w:r>
      <w:r w:rsidRPr="00BA0FED">
        <w:rPr>
          <w:rFonts w:cs="Arial"/>
          <w:color w:val="000000"/>
          <w:sz w:val="24"/>
          <w:szCs w:val="24"/>
        </w:rPr>
        <w:t>беспечение</w:t>
      </w:r>
      <w:r w:rsidRPr="00BA0FED">
        <w:rPr>
          <w:color w:val="000000"/>
          <w:sz w:val="24"/>
          <w:szCs w:val="24"/>
        </w:rPr>
        <w:t xml:space="preserve"> условий организации беспрепятственного подъезда сил и средств спасательных подразделений для ликвидации чрезвычайных ситуаций не менее чем с двух напра</w:t>
      </w:r>
      <w:r w:rsidRPr="00BA0FED">
        <w:rPr>
          <w:color w:val="000000"/>
          <w:sz w:val="24"/>
          <w:szCs w:val="24"/>
        </w:rPr>
        <w:t>в</w:t>
      </w:r>
      <w:r w:rsidRPr="00BA0FED">
        <w:rPr>
          <w:color w:val="000000"/>
          <w:sz w:val="24"/>
          <w:szCs w:val="24"/>
        </w:rPr>
        <w:t>лений.</w:t>
      </w:r>
    </w:p>
    <w:p w:rsidR="006A7A61" w:rsidRPr="00BA0FED" w:rsidRDefault="006A7A61" w:rsidP="009924F0">
      <w:pPr>
        <w:suppressAutoHyphens w:val="0"/>
        <w:overflowPunct/>
        <w:autoSpaceDE/>
        <w:ind w:firstLine="486"/>
        <w:jc w:val="both"/>
        <w:textAlignment w:val="auto"/>
        <w:rPr>
          <w:color w:val="000000"/>
          <w:sz w:val="24"/>
          <w:szCs w:val="24"/>
        </w:rPr>
      </w:pPr>
      <w:r w:rsidRPr="00BA0FED">
        <w:rPr>
          <w:color w:val="000000"/>
          <w:sz w:val="24"/>
          <w:szCs w:val="24"/>
        </w:rPr>
        <w:t xml:space="preserve">Для обеспечения пожарной безопасности в соответствии с </w:t>
      </w:r>
      <w:r w:rsidR="00D61F82" w:rsidRPr="00BA0FED">
        <w:rPr>
          <w:color w:val="000000"/>
          <w:sz w:val="24"/>
          <w:szCs w:val="24"/>
          <w:lang w:eastAsia="ru-RU"/>
        </w:rPr>
        <w:t>Федеральны</w:t>
      </w:r>
      <w:r w:rsidR="00D61F82">
        <w:rPr>
          <w:color w:val="000000"/>
          <w:sz w:val="24"/>
          <w:szCs w:val="24"/>
          <w:lang w:eastAsia="ru-RU"/>
        </w:rPr>
        <w:t>м</w:t>
      </w:r>
      <w:r w:rsidR="00D61F82" w:rsidRPr="00BA0FED">
        <w:rPr>
          <w:color w:val="000000"/>
          <w:sz w:val="24"/>
        </w:rPr>
        <w:t xml:space="preserve"> закон</w:t>
      </w:r>
      <w:r w:rsidR="00D61F82">
        <w:rPr>
          <w:color w:val="000000"/>
          <w:sz w:val="24"/>
        </w:rPr>
        <w:t>ом</w:t>
      </w:r>
      <w:r w:rsidR="00D61F82" w:rsidRPr="00BA0FED">
        <w:rPr>
          <w:color w:val="000000"/>
          <w:sz w:val="24"/>
        </w:rPr>
        <w:t xml:space="preserve"> от 22 июня 2008 года № 123-ФЗ</w:t>
      </w:r>
      <w:r w:rsidR="00D61F82" w:rsidRPr="00BA0FED">
        <w:rPr>
          <w:bCs/>
          <w:color w:val="000000"/>
          <w:sz w:val="24"/>
          <w:szCs w:val="24"/>
        </w:rPr>
        <w:t xml:space="preserve"> </w:t>
      </w:r>
      <w:r w:rsidRPr="00BA0FED">
        <w:rPr>
          <w:bCs/>
          <w:color w:val="000000"/>
          <w:sz w:val="24"/>
          <w:szCs w:val="24"/>
        </w:rPr>
        <w:t>«Технически</w:t>
      </w:r>
      <w:r w:rsidR="00D61F82">
        <w:rPr>
          <w:bCs/>
          <w:color w:val="000000"/>
          <w:sz w:val="24"/>
          <w:szCs w:val="24"/>
        </w:rPr>
        <w:t>й</w:t>
      </w:r>
      <w:r w:rsidRPr="00BA0FED">
        <w:rPr>
          <w:bCs/>
          <w:color w:val="000000"/>
          <w:sz w:val="24"/>
          <w:szCs w:val="24"/>
        </w:rPr>
        <w:t xml:space="preserve"> регламент о требованиях пожарной безопасности» и </w:t>
      </w:r>
      <w:r w:rsidRPr="00BA0FED">
        <w:rPr>
          <w:color w:val="000000"/>
          <w:sz w:val="24"/>
          <w:szCs w:val="24"/>
        </w:rPr>
        <w:t>НПБ 101-95 «</w:t>
      </w:r>
      <w:r w:rsidRPr="00BA0FED">
        <w:rPr>
          <w:bCs/>
          <w:color w:val="000000"/>
          <w:sz w:val="24"/>
          <w:szCs w:val="24"/>
        </w:rPr>
        <w:t>Нормы проектирования объектов пожарной охраны</w:t>
      </w:r>
      <w:r w:rsidRPr="00BA0FED">
        <w:rPr>
          <w:color w:val="000000"/>
          <w:sz w:val="24"/>
          <w:szCs w:val="24"/>
        </w:rPr>
        <w:t>»</w:t>
      </w:r>
      <w:r w:rsidR="009924F0" w:rsidRPr="00BA0FED">
        <w:rPr>
          <w:color w:val="000000"/>
          <w:sz w:val="24"/>
          <w:szCs w:val="24"/>
        </w:rPr>
        <w:t xml:space="preserve">, </w:t>
      </w:r>
      <w:r w:rsidR="00A82405" w:rsidRPr="00BA0FED">
        <w:rPr>
          <w:color w:val="000000"/>
          <w:sz w:val="24"/>
          <w:szCs w:val="24"/>
        </w:rPr>
        <w:t>принимая во внимание</w:t>
      </w:r>
      <w:r w:rsidR="009924F0" w:rsidRPr="00BA0FED">
        <w:rPr>
          <w:color w:val="000000"/>
          <w:sz w:val="24"/>
          <w:szCs w:val="24"/>
        </w:rPr>
        <w:t xml:space="preserve"> размещение </w:t>
      </w:r>
      <w:r w:rsidR="009924F0" w:rsidRPr="00BA0FED">
        <w:rPr>
          <w:sz w:val="24"/>
          <w:szCs w:val="24"/>
        </w:rPr>
        <w:t>ближа</w:t>
      </w:r>
      <w:r w:rsidR="009924F0" w:rsidRPr="00BA0FED">
        <w:rPr>
          <w:sz w:val="24"/>
          <w:szCs w:val="24"/>
        </w:rPr>
        <w:t>й</w:t>
      </w:r>
      <w:r w:rsidR="009924F0" w:rsidRPr="00BA0FED">
        <w:rPr>
          <w:sz w:val="24"/>
          <w:szCs w:val="24"/>
        </w:rPr>
        <w:t xml:space="preserve">шего к объектам </w:t>
      </w:r>
      <w:r w:rsidR="009924F0" w:rsidRPr="00BA0FED">
        <w:rPr>
          <w:iCs/>
          <w:sz w:val="24"/>
        </w:rPr>
        <w:t>Губаницкого сельского поселения</w:t>
      </w:r>
      <w:r w:rsidR="009924F0" w:rsidRPr="00BA0FED">
        <w:rPr>
          <w:color w:val="000000"/>
          <w:sz w:val="24"/>
          <w:szCs w:val="24"/>
        </w:rPr>
        <w:t xml:space="preserve"> </w:t>
      </w:r>
      <w:r w:rsidR="009924F0" w:rsidRPr="00BA0FED">
        <w:rPr>
          <w:sz w:val="24"/>
          <w:szCs w:val="24"/>
        </w:rPr>
        <w:t>пожарного депо в г.</w:t>
      </w:r>
      <w:r w:rsidR="00A82405" w:rsidRPr="00BA0FED">
        <w:rPr>
          <w:sz w:val="24"/>
          <w:szCs w:val="24"/>
        </w:rPr>
        <w:t> </w:t>
      </w:r>
      <w:r w:rsidR="009924F0" w:rsidRPr="00BA0FED">
        <w:rPr>
          <w:sz w:val="24"/>
          <w:szCs w:val="24"/>
        </w:rPr>
        <w:t xml:space="preserve">Волосово – административном центре Волосовского муниципального района Ленинградской области, </w:t>
      </w:r>
      <w:r w:rsidRPr="00BA0FED">
        <w:rPr>
          <w:color w:val="000000"/>
          <w:sz w:val="24"/>
          <w:szCs w:val="24"/>
        </w:rPr>
        <w:t xml:space="preserve">в проекте генерального плана </w:t>
      </w:r>
      <w:r w:rsidR="00CC6E15" w:rsidRPr="00BA0FED">
        <w:rPr>
          <w:color w:val="000000"/>
          <w:sz w:val="24"/>
          <w:szCs w:val="24"/>
        </w:rPr>
        <w:t>Губаницкого</w:t>
      </w:r>
      <w:r w:rsidR="009878BD" w:rsidRPr="00BA0FED">
        <w:rPr>
          <w:color w:val="000000"/>
          <w:sz w:val="24"/>
          <w:szCs w:val="24"/>
        </w:rPr>
        <w:t xml:space="preserve"> сельского поселения</w:t>
      </w:r>
      <w:r w:rsidR="00116A25" w:rsidRPr="00BA0FED">
        <w:rPr>
          <w:color w:val="000000"/>
          <w:sz w:val="24"/>
        </w:rPr>
        <w:t xml:space="preserve"> </w:t>
      </w:r>
      <w:r w:rsidRPr="00BA0FED">
        <w:rPr>
          <w:color w:val="000000"/>
          <w:sz w:val="24"/>
          <w:szCs w:val="24"/>
        </w:rPr>
        <w:t>предусмотрено:</w:t>
      </w:r>
    </w:p>
    <w:p w:rsidR="00E96D41" w:rsidRPr="00BA0FED" w:rsidRDefault="003860EB" w:rsidP="00A82405">
      <w:pPr>
        <w:pStyle w:val="af8"/>
        <w:numPr>
          <w:ilvl w:val="0"/>
          <w:numId w:val="3"/>
        </w:numPr>
        <w:tabs>
          <w:tab w:val="left" w:pos="1500"/>
        </w:tabs>
        <w:overflowPunct/>
        <w:autoSpaceDE/>
        <w:spacing w:after="0"/>
        <w:ind w:left="1500"/>
        <w:jc w:val="both"/>
        <w:textAlignment w:val="auto"/>
        <w:rPr>
          <w:sz w:val="24"/>
          <w:szCs w:val="24"/>
        </w:rPr>
      </w:pPr>
      <w:r w:rsidRPr="00BA0FED">
        <w:rPr>
          <w:bCs/>
          <w:color w:val="000000"/>
          <w:sz w:val="24"/>
          <w:szCs w:val="24"/>
        </w:rPr>
        <w:t xml:space="preserve">учитывая </w:t>
      </w:r>
      <w:r w:rsidRPr="00BA0FED">
        <w:rPr>
          <w:color w:val="000000"/>
          <w:sz w:val="24"/>
          <w:szCs w:val="24"/>
        </w:rPr>
        <w:t xml:space="preserve">предельно допустимое время прибытия первого пожарного расчета – 20 мин., </w:t>
      </w:r>
      <w:r w:rsidR="006A7A61" w:rsidRPr="00BA0FED">
        <w:rPr>
          <w:rFonts w:cs="Arial"/>
          <w:color w:val="000000"/>
          <w:sz w:val="24"/>
          <w:szCs w:val="24"/>
        </w:rPr>
        <w:t>размещение</w:t>
      </w:r>
      <w:r w:rsidR="006A7A61" w:rsidRPr="00BA0FED">
        <w:rPr>
          <w:bCs/>
          <w:color w:val="000000"/>
          <w:sz w:val="24"/>
          <w:szCs w:val="24"/>
        </w:rPr>
        <w:t xml:space="preserve"> </w:t>
      </w:r>
      <w:r w:rsidR="006A7A61" w:rsidRPr="00BA0FED">
        <w:rPr>
          <w:color w:val="000000"/>
          <w:sz w:val="24"/>
          <w:szCs w:val="24"/>
        </w:rPr>
        <w:t xml:space="preserve">на территории муниципального образования </w:t>
      </w:r>
      <w:r w:rsidR="004B6A68">
        <w:rPr>
          <w:color w:val="000000"/>
          <w:sz w:val="24"/>
          <w:szCs w:val="24"/>
        </w:rPr>
        <w:t>трех</w:t>
      </w:r>
      <w:r w:rsidR="00E96D41" w:rsidRPr="00BA0FED">
        <w:rPr>
          <w:color w:val="000000"/>
          <w:sz w:val="24"/>
          <w:szCs w:val="24"/>
        </w:rPr>
        <w:t xml:space="preserve"> </w:t>
      </w:r>
      <w:r w:rsidR="006A7A61" w:rsidRPr="00BA0FED">
        <w:rPr>
          <w:bCs/>
          <w:color w:val="000000"/>
          <w:sz w:val="24"/>
          <w:szCs w:val="24"/>
        </w:rPr>
        <w:t>пожарн</w:t>
      </w:r>
      <w:r w:rsidR="00E96D41" w:rsidRPr="00BA0FED">
        <w:rPr>
          <w:bCs/>
          <w:color w:val="000000"/>
          <w:sz w:val="24"/>
          <w:szCs w:val="24"/>
        </w:rPr>
        <w:t>ых</w:t>
      </w:r>
      <w:r w:rsidR="006A7A61" w:rsidRPr="00BA0FED">
        <w:rPr>
          <w:bCs/>
          <w:color w:val="000000"/>
          <w:sz w:val="24"/>
          <w:szCs w:val="24"/>
        </w:rPr>
        <w:t xml:space="preserve"> депо</w:t>
      </w:r>
      <w:r w:rsidR="004B6A68">
        <w:rPr>
          <w:bCs/>
          <w:color w:val="000000"/>
          <w:sz w:val="24"/>
          <w:szCs w:val="24"/>
        </w:rPr>
        <w:t xml:space="preserve"> муниципальной пожарной охраны</w:t>
      </w:r>
      <w:r w:rsidR="00E96D41" w:rsidRPr="00BA0FED">
        <w:rPr>
          <w:bCs/>
          <w:color w:val="000000"/>
          <w:sz w:val="24"/>
          <w:szCs w:val="24"/>
        </w:rPr>
        <w:t>, в том числе:</w:t>
      </w:r>
    </w:p>
    <w:p w:rsidR="00386765" w:rsidRDefault="00386765" w:rsidP="00386765">
      <w:pPr>
        <w:numPr>
          <w:ilvl w:val="0"/>
          <w:numId w:val="3"/>
        </w:numPr>
        <w:tabs>
          <w:tab w:val="num" w:pos="1068"/>
        </w:tabs>
        <w:suppressAutoHyphens w:val="0"/>
        <w:overflowPunct/>
        <w:autoSpaceDE/>
        <w:jc w:val="both"/>
        <w:textAlignment w:val="auto"/>
        <w:rPr>
          <w:sz w:val="24"/>
          <w:szCs w:val="24"/>
        </w:rPr>
      </w:pPr>
      <w:r w:rsidRPr="0063718C">
        <w:rPr>
          <w:sz w:val="24"/>
          <w:szCs w:val="24"/>
        </w:rPr>
        <w:t>в производственной зоне в северной части деревни Торосово – пожарное Y типа</w:t>
      </w:r>
      <w:r w:rsidRPr="0063718C">
        <w:rPr>
          <w:bCs/>
          <w:color w:val="000000"/>
          <w:sz w:val="24"/>
          <w:szCs w:val="24"/>
        </w:rPr>
        <w:t xml:space="preserve"> </w:t>
      </w:r>
      <w:r w:rsidRPr="0063718C">
        <w:rPr>
          <w:sz w:val="24"/>
          <w:szCs w:val="24"/>
        </w:rPr>
        <w:t xml:space="preserve">мощностью </w:t>
      </w:r>
      <w:r w:rsidR="004B6A68">
        <w:rPr>
          <w:sz w:val="24"/>
          <w:szCs w:val="24"/>
        </w:rPr>
        <w:t>3 </w:t>
      </w:r>
      <w:r w:rsidRPr="0063718C">
        <w:rPr>
          <w:sz w:val="24"/>
          <w:szCs w:val="24"/>
        </w:rPr>
        <w:t>автомобиля, в том числе один автомобиль</w:t>
      </w:r>
      <w:r w:rsidR="004B6A68">
        <w:rPr>
          <w:sz w:val="24"/>
          <w:szCs w:val="24"/>
        </w:rPr>
        <w:t>,</w:t>
      </w:r>
      <w:r w:rsidRPr="0063718C">
        <w:rPr>
          <w:sz w:val="24"/>
          <w:szCs w:val="24"/>
        </w:rPr>
        <w:t xml:space="preserve"> оборудованный автолестницей</w:t>
      </w:r>
      <w:r w:rsidRPr="0063718C">
        <w:t xml:space="preserve"> </w:t>
      </w:r>
      <w:r w:rsidRPr="0063718C">
        <w:rPr>
          <w:sz w:val="24"/>
          <w:szCs w:val="24"/>
        </w:rPr>
        <w:t xml:space="preserve">или автоподъемником, на земельном участке площадью </w:t>
      </w:r>
      <w:smartTag w:uri="urn:schemas-microsoft-com:office:smarttags" w:element="metricconverter">
        <w:smartTagPr>
          <w:attr w:name="ProductID" w:val="0,70 га"/>
        </w:smartTagPr>
        <w:r w:rsidRPr="0063718C">
          <w:rPr>
            <w:sz w:val="24"/>
            <w:szCs w:val="24"/>
          </w:rPr>
          <w:t>0,</w:t>
        </w:r>
        <w:r w:rsidR="004B6A68">
          <w:rPr>
            <w:sz w:val="24"/>
            <w:szCs w:val="24"/>
          </w:rPr>
          <w:t>70</w:t>
        </w:r>
        <w:r w:rsidRPr="0063718C">
          <w:rPr>
            <w:sz w:val="24"/>
            <w:szCs w:val="24"/>
          </w:rPr>
          <w:t xml:space="preserve"> га</w:t>
        </w:r>
      </w:smartTag>
      <w:r w:rsidRPr="0063718C">
        <w:rPr>
          <w:sz w:val="24"/>
          <w:szCs w:val="24"/>
        </w:rPr>
        <w:t>;</w:t>
      </w:r>
    </w:p>
    <w:p w:rsidR="00386765" w:rsidRDefault="00386765" w:rsidP="00386765">
      <w:pPr>
        <w:numPr>
          <w:ilvl w:val="0"/>
          <w:numId w:val="3"/>
        </w:numPr>
        <w:tabs>
          <w:tab w:val="num" w:pos="1068"/>
        </w:tabs>
        <w:suppressAutoHyphens w:val="0"/>
        <w:overflowPunct/>
        <w:autoSpaceDE/>
        <w:jc w:val="both"/>
        <w:textAlignment w:val="auto"/>
        <w:rPr>
          <w:sz w:val="24"/>
          <w:szCs w:val="24"/>
        </w:rPr>
      </w:pPr>
      <w:r w:rsidRPr="0063718C">
        <w:rPr>
          <w:sz w:val="24"/>
          <w:szCs w:val="24"/>
        </w:rPr>
        <w:t>в производственной зоне в поселке Сумино – пожарное Y типа</w:t>
      </w:r>
      <w:r w:rsidRPr="0063718C">
        <w:rPr>
          <w:bCs/>
          <w:color w:val="000000"/>
          <w:sz w:val="24"/>
          <w:szCs w:val="24"/>
        </w:rPr>
        <w:t xml:space="preserve"> </w:t>
      </w:r>
      <w:r w:rsidR="004B6A68" w:rsidRPr="0063718C">
        <w:rPr>
          <w:sz w:val="24"/>
          <w:szCs w:val="24"/>
        </w:rPr>
        <w:t xml:space="preserve">мощностью </w:t>
      </w:r>
      <w:r w:rsidR="004B6A68">
        <w:rPr>
          <w:sz w:val="24"/>
          <w:szCs w:val="24"/>
        </w:rPr>
        <w:t>3 </w:t>
      </w:r>
      <w:r w:rsidR="004B6A68" w:rsidRPr="0063718C">
        <w:rPr>
          <w:sz w:val="24"/>
          <w:szCs w:val="24"/>
        </w:rPr>
        <w:t>автомобиля, в том числе один автомобиль</w:t>
      </w:r>
      <w:r w:rsidR="004B6A68">
        <w:rPr>
          <w:sz w:val="24"/>
          <w:szCs w:val="24"/>
        </w:rPr>
        <w:t>,</w:t>
      </w:r>
      <w:r w:rsidR="004B6A68" w:rsidRPr="0063718C">
        <w:rPr>
          <w:sz w:val="24"/>
          <w:szCs w:val="24"/>
        </w:rPr>
        <w:t xml:space="preserve"> оборудованный автолестницей</w:t>
      </w:r>
      <w:r w:rsidR="004B6A68" w:rsidRPr="0063718C">
        <w:t xml:space="preserve"> </w:t>
      </w:r>
      <w:r w:rsidR="004B6A68" w:rsidRPr="0063718C">
        <w:rPr>
          <w:sz w:val="24"/>
          <w:szCs w:val="24"/>
        </w:rPr>
        <w:t xml:space="preserve">или автоподъемником, на земельном участке площадью </w:t>
      </w:r>
      <w:smartTag w:uri="urn:schemas-microsoft-com:office:smarttags" w:element="metricconverter">
        <w:smartTagPr>
          <w:attr w:name="ProductID" w:val="0,70 га"/>
        </w:smartTagPr>
        <w:r w:rsidR="004B6A68" w:rsidRPr="0063718C">
          <w:rPr>
            <w:sz w:val="24"/>
            <w:szCs w:val="24"/>
          </w:rPr>
          <w:t>0,</w:t>
        </w:r>
        <w:r w:rsidR="004B6A68">
          <w:rPr>
            <w:sz w:val="24"/>
            <w:szCs w:val="24"/>
          </w:rPr>
          <w:t>70</w:t>
        </w:r>
        <w:r w:rsidR="004B6A68" w:rsidRPr="0063718C">
          <w:rPr>
            <w:sz w:val="24"/>
            <w:szCs w:val="24"/>
          </w:rPr>
          <w:t xml:space="preserve"> га</w:t>
        </w:r>
      </w:smartTag>
      <w:r>
        <w:rPr>
          <w:sz w:val="24"/>
          <w:szCs w:val="24"/>
        </w:rPr>
        <w:t>;</w:t>
      </w:r>
    </w:p>
    <w:p w:rsidR="00386765" w:rsidRDefault="00386765" w:rsidP="00386765">
      <w:pPr>
        <w:numPr>
          <w:ilvl w:val="0"/>
          <w:numId w:val="3"/>
        </w:numPr>
        <w:tabs>
          <w:tab w:val="num" w:pos="1068"/>
        </w:tabs>
        <w:suppressAutoHyphens w:val="0"/>
        <w:overflowPunct/>
        <w:autoSpaceDE/>
        <w:jc w:val="both"/>
        <w:textAlignment w:val="auto"/>
        <w:rPr>
          <w:sz w:val="24"/>
          <w:szCs w:val="24"/>
        </w:rPr>
      </w:pPr>
      <w:r w:rsidRPr="0063718C">
        <w:rPr>
          <w:sz w:val="24"/>
          <w:szCs w:val="24"/>
        </w:rPr>
        <w:t xml:space="preserve"> в </w:t>
      </w:r>
      <w:r>
        <w:rPr>
          <w:sz w:val="24"/>
          <w:szCs w:val="24"/>
        </w:rPr>
        <w:t xml:space="preserve">санитарно-защитной зоне кладбища в </w:t>
      </w:r>
      <w:r w:rsidRPr="0063718C">
        <w:rPr>
          <w:sz w:val="24"/>
          <w:szCs w:val="24"/>
        </w:rPr>
        <w:t>деревн</w:t>
      </w:r>
      <w:r>
        <w:rPr>
          <w:sz w:val="24"/>
          <w:szCs w:val="24"/>
        </w:rPr>
        <w:t>е</w:t>
      </w:r>
      <w:r w:rsidRPr="0063718C">
        <w:rPr>
          <w:sz w:val="24"/>
          <w:szCs w:val="24"/>
        </w:rPr>
        <w:t xml:space="preserve"> </w:t>
      </w:r>
      <w:r>
        <w:rPr>
          <w:sz w:val="24"/>
          <w:szCs w:val="24"/>
        </w:rPr>
        <w:t>Волгово</w:t>
      </w:r>
      <w:r w:rsidRPr="0063718C">
        <w:rPr>
          <w:sz w:val="24"/>
          <w:szCs w:val="24"/>
        </w:rPr>
        <w:t xml:space="preserve"> – пожарное Y типа</w:t>
      </w:r>
      <w:r w:rsidRPr="0063718C">
        <w:rPr>
          <w:bCs/>
          <w:color w:val="000000"/>
          <w:sz w:val="24"/>
          <w:szCs w:val="24"/>
        </w:rPr>
        <w:t xml:space="preserve"> </w:t>
      </w:r>
      <w:r w:rsidRPr="0063718C">
        <w:rPr>
          <w:sz w:val="24"/>
          <w:szCs w:val="24"/>
        </w:rPr>
        <w:t xml:space="preserve">мощностью </w:t>
      </w:r>
      <w:r w:rsidR="004B6A68">
        <w:rPr>
          <w:sz w:val="24"/>
          <w:szCs w:val="24"/>
        </w:rPr>
        <w:t>2</w:t>
      </w:r>
      <w:r w:rsidRPr="0063718C">
        <w:rPr>
          <w:sz w:val="24"/>
          <w:szCs w:val="24"/>
        </w:rPr>
        <w:t xml:space="preserve"> автомобиля</w:t>
      </w:r>
      <w:r w:rsidR="004B6A68">
        <w:rPr>
          <w:sz w:val="24"/>
          <w:szCs w:val="24"/>
        </w:rPr>
        <w:t xml:space="preserve"> </w:t>
      </w:r>
      <w:r w:rsidRPr="0063718C">
        <w:rPr>
          <w:sz w:val="24"/>
          <w:szCs w:val="24"/>
        </w:rPr>
        <w:t xml:space="preserve">на земельном участке площадью </w:t>
      </w:r>
      <w:smartTag w:uri="urn:schemas-microsoft-com:office:smarttags" w:element="metricconverter">
        <w:smartTagPr>
          <w:attr w:name="ProductID" w:val="0,55 га"/>
        </w:smartTagPr>
        <w:r w:rsidRPr="0063718C">
          <w:rPr>
            <w:sz w:val="24"/>
            <w:szCs w:val="24"/>
          </w:rPr>
          <w:t>0,</w:t>
        </w:r>
        <w:r w:rsidR="004B6A68">
          <w:rPr>
            <w:sz w:val="24"/>
            <w:szCs w:val="24"/>
          </w:rPr>
          <w:t>5</w:t>
        </w:r>
        <w:r w:rsidRPr="0063718C">
          <w:rPr>
            <w:sz w:val="24"/>
            <w:szCs w:val="24"/>
          </w:rPr>
          <w:t>5 га</w:t>
        </w:r>
      </w:smartTag>
      <w:r>
        <w:rPr>
          <w:sz w:val="24"/>
          <w:szCs w:val="24"/>
        </w:rPr>
        <w:t>;</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размещение пожарн</w:t>
      </w:r>
      <w:r w:rsidR="009C015B" w:rsidRPr="00BA0FED">
        <w:rPr>
          <w:color w:val="000000"/>
          <w:sz w:val="24"/>
          <w:szCs w:val="24"/>
        </w:rPr>
        <w:t>ых</w:t>
      </w:r>
      <w:r w:rsidRPr="00BA0FED">
        <w:rPr>
          <w:color w:val="000000"/>
          <w:sz w:val="24"/>
          <w:szCs w:val="24"/>
        </w:rPr>
        <w:t xml:space="preserve"> депо на земельн</w:t>
      </w:r>
      <w:r w:rsidR="00E96D41" w:rsidRPr="00BA0FED">
        <w:rPr>
          <w:color w:val="000000"/>
          <w:sz w:val="24"/>
          <w:szCs w:val="24"/>
        </w:rPr>
        <w:t>ых</w:t>
      </w:r>
      <w:r w:rsidRPr="00BA0FED">
        <w:rPr>
          <w:color w:val="000000"/>
          <w:sz w:val="24"/>
          <w:szCs w:val="24"/>
        </w:rPr>
        <w:t xml:space="preserve"> участк</w:t>
      </w:r>
      <w:r w:rsidR="00E96D41" w:rsidRPr="00BA0FED">
        <w:rPr>
          <w:color w:val="000000"/>
          <w:sz w:val="24"/>
          <w:szCs w:val="24"/>
        </w:rPr>
        <w:t>ах</w:t>
      </w:r>
      <w:r w:rsidRPr="00BA0FED">
        <w:rPr>
          <w:color w:val="000000"/>
          <w:sz w:val="24"/>
          <w:szCs w:val="24"/>
        </w:rPr>
        <w:t>, имеющи</w:t>
      </w:r>
      <w:r w:rsidR="00142D26" w:rsidRPr="00BA0FED">
        <w:rPr>
          <w:color w:val="000000"/>
          <w:sz w:val="24"/>
          <w:szCs w:val="24"/>
        </w:rPr>
        <w:t>х</w:t>
      </w:r>
      <w:r w:rsidRPr="00BA0FED">
        <w:rPr>
          <w:color w:val="000000"/>
          <w:sz w:val="24"/>
          <w:szCs w:val="24"/>
        </w:rPr>
        <w:t xml:space="preserve"> выезды на автодороги, ул</w:t>
      </w:r>
      <w:r w:rsidRPr="00BA0FED">
        <w:rPr>
          <w:color w:val="000000"/>
          <w:sz w:val="24"/>
          <w:szCs w:val="24"/>
        </w:rPr>
        <w:t>и</w:t>
      </w:r>
      <w:r w:rsidRPr="00BA0FED">
        <w:rPr>
          <w:color w:val="000000"/>
          <w:sz w:val="24"/>
          <w:szCs w:val="24"/>
        </w:rPr>
        <w:t>цы или дороги местного значения.</w:t>
      </w:r>
    </w:p>
    <w:p w:rsidR="006A7A61" w:rsidRPr="00BA0FED" w:rsidRDefault="006A7A61" w:rsidP="006A7A61">
      <w:pPr>
        <w:pStyle w:val="af8"/>
        <w:numPr>
          <w:ilvl w:val="0"/>
          <w:numId w:val="3"/>
        </w:numPr>
        <w:tabs>
          <w:tab w:val="left" w:pos="1500"/>
        </w:tabs>
        <w:overflowPunct/>
        <w:autoSpaceDE/>
        <w:spacing w:after="0"/>
        <w:ind w:left="1500"/>
        <w:jc w:val="both"/>
        <w:textAlignment w:val="auto"/>
        <w:rPr>
          <w:bCs/>
          <w:color w:val="000000"/>
          <w:sz w:val="24"/>
          <w:szCs w:val="24"/>
        </w:rPr>
      </w:pPr>
      <w:r w:rsidRPr="00BA0FED">
        <w:rPr>
          <w:color w:val="000000"/>
          <w:sz w:val="24"/>
          <w:szCs w:val="24"/>
        </w:rPr>
        <w:t>возможность оборудования пожарн</w:t>
      </w:r>
      <w:r w:rsidR="00A82405" w:rsidRPr="00BA0FED">
        <w:rPr>
          <w:color w:val="000000"/>
          <w:sz w:val="24"/>
          <w:szCs w:val="24"/>
        </w:rPr>
        <w:t>ого</w:t>
      </w:r>
      <w:r w:rsidRPr="00BA0FED">
        <w:rPr>
          <w:color w:val="000000"/>
          <w:sz w:val="24"/>
          <w:szCs w:val="24"/>
        </w:rPr>
        <w:t xml:space="preserve"> депо сетью телефонной связи и спецлиниями «01»;</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rFonts w:cs="Arial"/>
          <w:color w:val="000000"/>
          <w:sz w:val="24"/>
          <w:szCs w:val="24"/>
        </w:rPr>
        <w:t>обеспечение</w:t>
      </w:r>
      <w:r w:rsidRPr="00BA0FED">
        <w:rPr>
          <w:color w:val="000000"/>
          <w:sz w:val="24"/>
          <w:szCs w:val="24"/>
        </w:rPr>
        <w:t xml:space="preserve"> устойчивости использования источников для пожаротуш</w:t>
      </w:r>
      <w:r w:rsidRPr="00BA0FED">
        <w:rPr>
          <w:color w:val="000000"/>
          <w:sz w:val="24"/>
          <w:szCs w:val="24"/>
        </w:rPr>
        <w:t>е</w:t>
      </w:r>
      <w:r w:rsidRPr="00BA0FED">
        <w:rPr>
          <w:color w:val="000000"/>
          <w:sz w:val="24"/>
          <w:szCs w:val="24"/>
        </w:rPr>
        <w:t>ния;</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rFonts w:cs="Arial"/>
          <w:color w:val="000000"/>
          <w:sz w:val="24"/>
          <w:szCs w:val="24"/>
        </w:rPr>
        <w:t>устройство</w:t>
      </w:r>
      <w:r w:rsidRPr="00BA0FED">
        <w:rPr>
          <w:color w:val="000000"/>
          <w:sz w:val="24"/>
          <w:szCs w:val="24"/>
        </w:rPr>
        <w:t xml:space="preserve"> подъездов к водоемам для забора воды пожарными машинами;</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rFonts w:cs="Arial"/>
          <w:color w:val="000000"/>
          <w:sz w:val="24"/>
          <w:szCs w:val="24"/>
        </w:rPr>
        <w:t>соблюдение</w:t>
      </w:r>
      <w:r w:rsidRPr="00BA0FED">
        <w:rPr>
          <w:color w:val="000000"/>
          <w:sz w:val="24"/>
          <w:szCs w:val="24"/>
        </w:rPr>
        <w:t xml:space="preserve"> расстояний от границ многоквартирной застройки до лесных массивов не менее </w:t>
      </w:r>
      <w:smartTag w:uri="urn:schemas-microsoft-com:office:smarttags" w:element="metricconverter">
        <w:smartTagPr>
          <w:attr w:name="ProductID" w:val="50 м"/>
        </w:smartTagPr>
        <w:r w:rsidRPr="00BA0FED">
          <w:rPr>
            <w:color w:val="000000"/>
            <w:sz w:val="24"/>
            <w:szCs w:val="24"/>
          </w:rPr>
          <w:t>50 м</w:t>
        </w:r>
      </w:smartTag>
      <w:r w:rsidRPr="00BA0FED">
        <w:rPr>
          <w:color w:val="000000"/>
          <w:sz w:val="24"/>
          <w:szCs w:val="24"/>
        </w:rPr>
        <w:t xml:space="preserve">, от застройки индивидуальными жилыми домами не менее </w:t>
      </w:r>
      <w:smartTag w:uri="urn:schemas-microsoft-com:office:smarttags" w:element="metricconverter">
        <w:smartTagPr>
          <w:attr w:name="ProductID" w:val="15 м"/>
        </w:smartTagPr>
        <w:r w:rsidRPr="00BA0FED">
          <w:rPr>
            <w:color w:val="000000"/>
            <w:sz w:val="24"/>
            <w:szCs w:val="24"/>
          </w:rPr>
          <w:t>15 м</w:t>
        </w:r>
      </w:smartTag>
      <w:r w:rsidRPr="00BA0FED">
        <w:rPr>
          <w:color w:val="000000"/>
          <w:sz w:val="24"/>
          <w:szCs w:val="24"/>
        </w:rPr>
        <w:t>;</w:t>
      </w:r>
    </w:p>
    <w:p w:rsidR="006A7A61" w:rsidRPr="00BA0FED" w:rsidRDefault="006A7A61" w:rsidP="006A7A6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организация беспрепятственного подъезда пожарных машин при ликвидации пожара;</w:t>
      </w:r>
    </w:p>
    <w:p w:rsidR="006A7A61" w:rsidRPr="00BA0FED" w:rsidRDefault="006A7A61" w:rsidP="00A258C5">
      <w:pPr>
        <w:pStyle w:val="af8"/>
        <w:widowControl w:val="0"/>
        <w:numPr>
          <w:ilvl w:val="0"/>
          <w:numId w:val="3"/>
        </w:numPr>
        <w:tabs>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возможность</w:t>
      </w:r>
      <w:r w:rsidRPr="00BA0FED">
        <w:rPr>
          <w:color w:val="000000"/>
          <w:sz w:val="24"/>
          <w:szCs w:val="24"/>
        </w:rPr>
        <w:t xml:space="preserve"> обеспечением населенных пунктов и промышленных объектов телефонной связью, сетями радиофикации и телевизионным вещанием для оповещения насел</w:t>
      </w:r>
      <w:r w:rsidRPr="00BA0FED">
        <w:rPr>
          <w:color w:val="000000"/>
          <w:sz w:val="24"/>
          <w:szCs w:val="24"/>
        </w:rPr>
        <w:t>е</w:t>
      </w:r>
      <w:r w:rsidRPr="00BA0FED">
        <w:rPr>
          <w:color w:val="000000"/>
          <w:sz w:val="24"/>
          <w:szCs w:val="24"/>
        </w:rPr>
        <w:t>ния;</w:t>
      </w:r>
    </w:p>
    <w:p w:rsidR="006A7A61" w:rsidRPr="00BA0FED" w:rsidRDefault="006A7A61" w:rsidP="00C45657">
      <w:pPr>
        <w:pStyle w:val="af8"/>
        <w:widowControl w:val="0"/>
        <w:numPr>
          <w:ilvl w:val="0"/>
          <w:numId w:val="3"/>
        </w:numPr>
        <w:tabs>
          <w:tab w:val="left" w:pos="1500"/>
        </w:tabs>
        <w:overflowPunct/>
        <w:autoSpaceDE/>
        <w:spacing w:after="0"/>
        <w:ind w:left="1497" w:hanging="357"/>
        <w:jc w:val="both"/>
        <w:textAlignment w:val="auto"/>
        <w:rPr>
          <w:rFonts w:cs="Arial"/>
          <w:color w:val="000000"/>
          <w:sz w:val="24"/>
          <w:szCs w:val="24"/>
        </w:rPr>
      </w:pPr>
      <w:r w:rsidRPr="00BA0FED">
        <w:rPr>
          <w:color w:val="000000"/>
          <w:sz w:val="24"/>
        </w:rPr>
        <w:t>выполнение</w:t>
      </w:r>
      <w:r w:rsidRPr="00BA0FED">
        <w:rPr>
          <w:rFonts w:cs="Arial"/>
          <w:color w:val="000000"/>
          <w:sz w:val="24"/>
          <w:szCs w:val="24"/>
        </w:rPr>
        <w:t xml:space="preserve"> комплекса мер по защите древесной растительности от пожаров при строительстве (Правила пожарной безопасности в лесах Российской Федерации).</w:t>
      </w:r>
    </w:p>
    <w:p w:rsidR="00CC16D9" w:rsidRPr="005C29E8" w:rsidRDefault="00CC16D9" w:rsidP="0003360F">
      <w:pPr>
        <w:pStyle w:val="26"/>
        <w:spacing w:after="0" w:line="240" w:lineRule="auto"/>
        <w:jc w:val="both"/>
        <w:rPr>
          <w:iCs/>
          <w:color w:val="000000"/>
          <w:sz w:val="24"/>
          <w:szCs w:val="24"/>
        </w:rPr>
      </w:pPr>
    </w:p>
    <w:p w:rsidR="00D04CA4" w:rsidRPr="005C29E8" w:rsidRDefault="00D04CA4" w:rsidP="0003360F">
      <w:pPr>
        <w:pStyle w:val="26"/>
        <w:spacing w:after="0" w:line="240" w:lineRule="auto"/>
        <w:jc w:val="both"/>
        <w:rPr>
          <w:iCs/>
          <w:color w:val="000000"/>
          <w:sz w:val="24"/>
          <w:szCs w:val="24"/>
        </w:rPr>
      </w:pPr>
    </w:p>
    <w:p w:rsidR="001F6893" w:rsidRPr="005C29E8" w:rsidRDefault="001F6893" w:rsidP="0003360F">
      <w:pPr>
        <w:pStyle w:val="26"/>
        <w:spacing w:after="0" w:line="240" w:lineRule="auto"/>
        <w:jc w:val="both"/>
        <w:rPr>
          <w:iCs/>
          <w:color w:val="000000"/>
          <w:sz w:val="24"/>
          <w:szCs w:val="24"/>
        </w:rPr>
      </w:pPr>
    </w:p>
    <w:p w:rsidR="0003360F" w:rsidRPr="00BA0FED" w:rsidRDefault="0003360F" w:rsidP="00FD718E">
      <w:pPr>
        <w:spacing w:line="360" w:lineRule="auto"/>
        <w:outlineLvl w:val="1"/>
        <w:rPr>
          <w:b/>
          <w:color w:val="000000"/>
          <w:sz w:val="24"/>
          <w:szCs w:val="24"/>
        </w:rPr>
      </w:pPr>
      <w:bookmarkStart w:id="89" w:name="_Toc373245020"/>
      <w:r w:rsidRPr="00BA0FED">
        <w:rPr>
          <w:b/>
          <w:color w:val="000000"/>
          <w:sz w:val="24"/>
          <w:szCs w:val="24"/>
        </w:rPr>
        <w:t>4.6. Мероприятия по охране окружающей среды</w:t>
      </w:r>
      <w:bookmarkEnd w:id="89"/>
    </w:p>
    <w:p w:rsidR="0003360F" w:rsidRPr="00BA0FED" w:rsidRDefault="0003360F" w:rsidP="0003360F">
      <w:pPr>
        <w:widowControl w:val="0"/>
        <w:suppressAutoHyphens w:val="0"/>
        <w:ind w:firstLine="488"/>
        <w:jc w:val="both"/>
        <w:rPr>
          <w:color w:val="000000"/>
          <w:sz w:val="24"/>
          <w:szCs w:val="24"/>
        </w:rPr>
      </w:pPr>
      <w:r w:rsidRPr="00BA0FED">
        <w:rPr>
          <w:color w:val="000000"/>
          <w:sz w:val="24"/>
        </w:rPr>
        <w:t>Для охраны окружающей среды, уменьшения вредного воздействия источников загрязн</w:t>
      </w:r>
      <w:r w:rsidRPr="00BA0FED">
        <w:rPr>
          <w:color w:val="000000"/>
          <w:sz w:val="24"/>
        </w:rPr>
        <w:t>е</w:t>
      </w:r>
      <w:r w:rsidRPr="00BA0FED">
        <w:rPr>
          <w:color w:val="000000"/>
          <w:sz w:val="24"/>
        </w:rPr>
        <w:t xml:space="preserve">ния в проекте генерального плана </w:t>
      </w:r>
      <w:r w:rsidR="00F91C08" w:rsidRPr="00BA0FED">
        <w:rPr>
          <w:color w:val="000000"/>
          <w:sz w:val="24"/>
          <w:szCs w:val="24"/>
        </w:rPr>
        <w:t>Г</w:t>
      </w:r>
      <w:r w:rsidR="00DB0755" w:rsidRPr="00BA0FED">
        <w:rPr>
          <w:color w:val="000000"/>
          <w:sz w:val="24"/>
          <w:szCs w:val="24"/>
        </w:rPr>
        <w:t>убаницкого</w:t>
      </w:r>
      <w:r w:rsidR="009878BD" w:rsidRPr="00BA0FED">
        <w:rPr>
          <w:color w:val="000000"/>
          <w:sz w:val="24"/>
          <w:szCs w:val="24"/>
        </w:rPr>
        <w:t xml:space="preserve"> сельского поселения</w:t>
      </w:r>
      <w:r w:rsidR="008315AE" w:rsidRPr="00BA0FED">
        <w:rPr>
          <w:color w:val="000000"/>
          <w:sz w:val="24"/>
          <w:szCs w:val="24"/>
        </w:rPr>
        <w:t xml:space="preserve"> </w:t>
      </w:r>
      <w:r w:rsidRPr="00BA0FED">
        <w:rPr>
          <w:color w:val="000000"/>
          <w:sz w:val="24"/>
          <w:szCs w:val="24"/>
        </w:rPr>
        <w:t>предусмотр</w:t>
      </w:r>
      <w:r w:rsidRPr="00BA0FED">
        <w:rPr>
          <w:color w:val="000000"/>
          <w:sz w:val="24"/>
          <w:szCs w:val="24"/>
        </w:rPr>
        <w:t>е</w:t>
      </w:r>
      <w:r w:rsidRPr="00BA0FED">
        <w:rPr>
          <w:color w:val="000000"/>
          <w:sz w:val="24"/>
          <w:szCs w:val="24"/>
        </w:rPr>
        <w:t>но:</w:t>
      </w:r>
    </w:p>
    <w:p w:rsidR="0003360F" w:rsidRPr="00BA0FED" w:rsidRDefault="0003360F" w:rsidP="0003360F">
      <w:pPr>
        <w:pStyle w:val="af8"/>
        <w:widowControl w:val="0"/>
        <w:numPr>
          <w:ilvl w:val="0"/>
          <w:numId w:val="3"/>
        </w:numPr>
        <w:tabs>
          <w:tab w:val="clear" w:pos="2062"/>
          <w:tab w:val="num" w:pos="1070"/>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рациональное</w:t>
      </w:r>
      <w:r w:rsidRPr="00BA0FED">
        <w:rPr>
          <w:color w:val="000000"/>
          <w:sz w:val="24"/>
        </w:rPr>
        <w:t xml:space="preserve"> функциональное зонирование территории с учетом экологической </w:t>
      </w:r>
      <w:r w:rsidRPr="00BA0FED">
        <w:rPr>
          <w:color w:val="000000"/>
          <w:sz w:val="24"/>
          <w:szCs w:val="24"/>
        </w:rPr>
        <w:t>обст</w:t>
      </w:r>
      <w:r w:rsidRPr="00BA0FED">
        <w:rPr>
          <w:color w:val="000000"/>
          <w:sz w:val="24"/>
          <w:szCs w:val="24"/>
        </w:rPr>
        <w:t>а</w:t>
      </w:r>
      <w:r w:rsidRPr="00BA0FED">
        <w:rPr>
          <w:color w:val="000000"/>
          <w:sz w:val="24"/>
          <w:szCs w:val="24"/>
        </w:rPr>
        <w:t>новки;</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учет</w:t>
      </w:r>
      <w:r w:rsidRPr="00BA0FED">
        <w:rPr>
          <w:sz w:val="24"/>
          <w:szCs w:val="24"/>
        </w:rPr>
        <w:t xml:space="preserve"> геоморфологических элементов земной поверхности (уступов, склонов, скатов холмов, болот, долин рек и ручьев) в целях их сохранения при территориальном планировании;</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sz w:val="24"/>
          <w:szCs w:val="24"/>
        </w:rPr>
      </w:pPr>
      <w:r w:rsidRPr="00BA0FED">
        <w:rPr>
          <w:rFonts w:cs="Arial"/>
          <w:color w:val="000000"/>
          <w:sz w:val="24"/>
          <w:szCs w:val="24"/>
        </w:rPr>
        <w:t>учет</w:t>
      </w:r>
      <w:r w:rsidRPr="00BA0FED">
        <w:rPr>
          <w:sz w:val="24"/>
          <w:szCs w:val="24"/>
        </w:rPr>
        <w:t xml:space="preserve"> необходимости модернизации существующих животноводческих ферм</w:t>
      </w:r>
      <w:r w:rsidR="00ED63E1" w:rsidRPr="00BA0FED">
        <w:rPr>
          <w:sz w:val="24"/>
          <w:szCs w:val="24"/>
        </w:rPr>
        <w:t xml:space="preserve"> (в </w:t>
      </w:r>
      <w:r w:rsidR="00C70B0F" w:rsidRPr="00BA0FED">
        <w:rPr>
          <w:sz w:val="24"/>
          <w:szCs w:val="24"/>
        </w:rPr>
        <w:t xml:space="preserve">деревне Губаницы, </w:t>
      </w:r>
      <w:r w:rsidR="00ED63E1" w:rsidRPr="00BA0FED">
        <w:rPr>
          <w:sz w:val="24"/>
          <w:szCs w:val="24"/>
        </w:rPr>
        <w:t>поселке Сумино</w:t>
      </w:r>
      <w:r w:rsidR="00C70B0F" w:rsidRPr="00BA0FED">
        <w:rPr>
          <w:sz w:val="24"/>
          <w:szCs w:val="24"/>
        </w:rPr>
        <w:t>,</w:t>
      </w:r>
      <w:r w:rsidR="00ED63E1" w:rsidRPr="00BA0FED">
        <w:rPr>
          <w:sz w:val="24"/>
          <w:szCs w:val="24"/>
        </w:rPr>
        <w:t xml:space="preserve"> деревне Торосово</w:t>
      </w:r>
      <w:r w:rsidR="00C70B0F" w:rsidRPr="00BA0FED">
        <w:rPr>
          <w:sz w:val="24"/>
          <w:szCs w:val="24"/>
        </w:rPr>
        <w:t xml:space="preserve">), существующего навозохранилища и перепрофилирования животноводческой фермы в деревне Красные Череповицы </w:t>
      </w:r>
      <w:r w:rsidR="00ED63E1" w:rsidRPr="00BA0FED">
        <w:rPr>
          <w:sz w:val="24"/>
          <w:szCs w:val="24"/>
        </w:rPr>
        <w:t>для устранения их воздействия на</w:t>
      </w:r>
      <w:r w:rsidR="00724BFC" w:rsidRPr="00BA0FED">
        <w:rPr>
          <w:sz w:val="24"/>
          <w:szCs w:val="24"/>
        </w:rPr>
        <w:t xml:space="preserve"> расположенн</w:t>
      </w:r>
      <w:r w:rsidR="00ED63E1" w:rsidRPr="00BA0FED">
        <w:rPr>
          <w:sz w:val="24"/>
          <w:szCs w:val="24"/>
        </w:rPr>
        <w:t>ую</w:t>
      </w:r>
      <w:r w:rsidR="00724BFC" w:rsidRPr="00BA0FED">
        <w:rPr>
          <w:sz w:val="24"/>
          <w:szCs w:val="24"/>
        </w:rPr>
        <w:t xml:space="preserve"> рядом жил</w:t>
      </w:r>
      <w:r w:rsidR="00ED63E1" w:rsidRPr="00BA0FED">
        <w:rPr>
          <w:sz w:val="24"/>
          <w:szCs w:val="24"/>
        </w:rPr>
        <w:t>ую</w:t>
      </w:r>
      <w:r w:rsidR="00724BFC" w:rsidRPr="00BA0FED">
        <w:rPr>
          <w:sz w:val="24"/>
          <w:szCs w:val="24"/>
        </w:rPr>
        <w:t xml:space="preserve"> и общественно-делов</w:t>
      </w:r>
      <w:r w:rsidR="00ED63E1" w:rsidRPr="00BA0FED">
        <w:rPr>
          <w:sz w:val="24"/>
          <w:szCs w:val="24"/>
        </w:rPr>
        <w:t>ую</w:t>
      </w:r>
      <w:r w:rsidR="00724BFC" w:rsidRPr="00BA0FED">
        <w:rPr>
          <w:sz w:val="24"/>
          <w:szCs w:val="24"/>
        </w:rPr>
        <w:t xml:space="preserve"> застройк</w:t>
      </w:r>
      <w:r w:rsidR="00ED63E1" w:rsidRPr="00BA0FED">
        <w:rPr>
          <w:sz w:val="24"/>
          <w:szCs w:val="24"/>
        </w:rPr>
        <w:t>у</w:t>
      </w:r>
      <w:r w:rsidRPr="00BA0FED">
        <w:rPr>
          <w:sz w:val="24"/>
          <w:szCs w:val="24"/>
        </w:rPr>
        <w:t>;</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sz w:val="24"/>
          <w:szCs w:val="24"/>
        </w:rPr>
      </w:pPr>
      <w:r w:rsidRPr="00BA0FED">
        <w:rPr>
          <w:rFonts w:cs="Arial"/>
          <w:color w:val="000000"/>
          <w:sz w:val="24"/>
          <w:szCs w:val="24"/>
        </w:rPr>
        <w:t>разработка</w:t>
      </w:r>
      <w:r w:rsidRPr="00BA0FED">
        <w:rPr>
          <w:sz w:val="24"/>
          <w:szCs w:val="24"/>
        </w:rPr>
        <w:t xml:space="preserve"> проектов санитарно-защитных зон в соответствии с классом опасности объектов, организация зон, выполнение </w:t>
      </w:r>
      <w:r w:rsidRPr="00BA0FED">
        <w:rPr>
          <w:bCs/>
          <w:sz w:val="24"/>
          <w:szCs w:val="24"/>
        </w:rPr>
        <w:t xml:space="preserve">корректировки Генерального плана муниципального образования </w:t>
      </w:r>
      <w:r w:rsidRPr="00BA0FED">
        <w:rPr>
          <w:sz w:val="24"/>
          <w:szCs w:val="24"/>
        </w:rPr>
        <w:t xml:space="preserve">с обязательным внесением изменений и дополнений </w:t>
      </w:r>
      <w:r w:rsidRPr="00BA0FED">
        <w:rPr>
          <w:bCs/>
          <w:sz w:val="24"/>
          <w:szCs w:val="24"/>
        </w:rPr>
        <w:t xml:space="preserve">после разработки и утверждения проектов </w:t>
      </w:r>
      <w:r w:rsidRPr="00BA0FED">
        <w:rPr>
          <w:sz w:val="24"/>
          <w:szCs w:val="24"/>
        </w:rPr>
        <w:t>санитарно-защитных зон;</w:t>
      </w:r>
    </w:p>
    <w:p w:rsidR="004C6F79" w:rsidRPr="00BA0FED" w:rsidRDefault="004C6F7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sz w:val="24"/>
          <w:szCs w:val="24"/>
        </w:rPr>
      </w:pPr>
      <w:r w:rsidRPr="00BA0FED">
        <w:rPr>
          <w:sz w:val="24"/>
          <w:szCs w:val="24"/>
        </w:rPr>
        <w:t>обустройство зон санитарной охраны водозаборных сооружений г. Волосово, размещенных на территории Губаницкого сельского пос</w:t>
      </w:r>
      <w:r w:rsidRPr="00BA0FED">
        <w:rPr>
          <w:sz w:val="24"/>
          <w:szCs w:val="24"/>
        </w:rPr>
        <w:t>е</w:t>
      </w:r>
      <w:r w:rsidRPr="00BA0FED">
        <w:rPr>
          <w:sz w:val="24"/>
          <w:szCs w:val="24"/>
        </w:rPr>
        <w:t>ления;</w:t>
      </w:r>
    </w:p>
    <w:p w:rsidR="00886BA9" w:rsidRPr="00BA0FED" w:rsidRDefault="00501310"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sz w:val="24"/>
          <w:szCs w:val="24"/>
        </w:rPr>
      </w:pPr>
      <w:r w:rsidRPr="00BA0FED">
        <w:rPr>
          <w:sz w:val="24"/>
          <w:szCs w:val="24"/>
        </w:rPr>
        <w:t>обустройство зон санитарной охраны первого пояса существующих</w:t>
      </w:r>
      <w:r w:rsidR="005A6588" w:rsidRPr="00BA0FED">
        <w:rPr>
          <w:sz w:val="24"/>
          <w:szCs w:val="24"/>
        </w:rPr>
        <w:t xml:space="preserve"> и проектируемых</w:t>
      </w:r>
      <w:r w:rsidRPr="00BA0FED">
        <w:rPr>
          <w:sz w:val="24"/>
          <w:szCs w:val="24"/>
        </w:rPr>
        <w:t xml:space="preserve"> скважин в деревнях Волг</w:t>
      </w:r>
      <w:r w:rsidRPr="00BA0FED">
        <w:rPr>
          <w:sz w:val="24"/>
          <w:szCs w:val="24"/>
        </w:rPr>
        <w:t>о</w:t>
      </w:r>
      <w:r w:rsidRPr="00BA0FED">
        <w:rPr>
          <w:sz w:val="24"/>
          <w:szCs w:val="24"/>
        </w:rPr>
        <w:t xml:space="preserve">во, Горки, Муратово, Ожогино, Ржевка, Соколовка радиусом </w:t>
      </w:r>
      <w:smartTag w:uri="urn:schemas-microsoft-com:office:smarttags" w:element="metricconverter">
        <w:smartTagPr>
          <w:attr w:name="ProductID" w:val="50 м"/>
        </w:smartTagPr>
        <w:r w:rsidRPr="00BA0FED">
          <w:rPr>
            <w:sz w:val="24"/>
            <w:szCs w:val="24"/>
          </w:rPr>
          <w:t>50 м</w:t>
        </w:r>
      </w:smartTag>
      <w:r w:rsidRPr="00BA0FED">
        <w:rPr>
          <w:sz w:val="24"/>
          <w:szCs w:val="24"/>
        </w:rPr>
        <w:t xml:space="preserve"> от скважин и разработка проектов зон санитарной охраны второго и третьего поясов, выполнение </w:t>
      </w:r>
      <w:r w:rsidRPr="00BA0FED">
        <w:rPr>
          <w:bCs/>
          <w:sz w:val="24"/>
          <w:szCs w:val="24"/>
        </w:rPr>
        <w:t xml:space="preserve">корректировки Генерального плана муниципального образования </w:t>
      </w:r>
      <w:r w:rsidRPr="00BA0FED">
        <w:rPr>
          <w:sz w:val="24"/>
          <w:szCs w:val="24"/>
        </w:rPr>
        <w:t xml:space="preserve">с обязательным внесением изменений и дополнений </w:t>
      </w:r>
      <w:r w:rsidRPr="00BA0FED">
        <w:rPr>
          <w:bCs/>
          <w:sz w:val="24"/>
          <w:szCs w:val="24"/>
        </w:rPr>
        <w:t xml:space="preserve">после разработки и утверждения проектов </w:t>
      </w:r>
      <w:r w:rsidRPr="00BA0FED">
        <w:rPr>
          <w:sz w:val="24"/>
          <w:szCs w:val="24"/>
        </w:rPr>
        <w:t>зон охраны</w:t>
      </w:r>
      <w:r w:rsidR="00886BA9" w:rsidRPr="00BA0FED">
        <w:rPr>
          <w:sz w:val="24"/>
          <w:szCs w:val="24"/>
        </w:rPr>
        <w:t>;</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организация</w:t>
      </w:r>
      <w:r w:rsidRPr="00BA0FED">
        <w:rPr>
          <w:color w:val="000000"/>
          <w:sz w:val="24"/>
          <w:szCs w:val="24"/>
        </w:rPr>
        <w:t xml:space="preserve"> водоохранных зон и прибрежных защитных полос объектов водного фонда с благоустройством территории;</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sz w:val="24"/>
          <w:szCs w:val="24"/>
        </w:rPr>
      </w:pPr>
      <w:r w:rsidRPr="00BA0FED">
        <w:rPr>
          <w:rFonts w:cs="Arial"/>
          <w:color w:val="000000"/>
          <w:sz w:val="24"/>
          <w:szCs w:val="24"/>
        </w:rPr>
        <w:t>защита</w:t>
      </w:r>
      <w:r w:rsidRPr="00BA0FED">
        <w:rPr>
          <w:sz w:val="24"/>
          <w:szCs w:val="24"/>
        </w:rPr>
        <w:t xml:space="preserve"> жилой застройки населенных пунктов от негативного воздействия автомобильного транспорта посредством формирования буферных общественно-деловых и рекреационных (парков, скверов) зон вдоль автомобильных дорог;</w:t>
      </w:r>
    </w:p>
    <w:p w:rsidR="00ED63E1" w:rsidRPr="00BA0FED" w:rsidRDefault="00ED63E1"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color w:val="000000"/>
          <w:sz w:val="24"/>
          <w:szCs w:val="24"/>
        </w:rPr>
      </w:pPr>
      <w:r w:rsidRPr="00BA0FED">
        <w:rPr>
          <w:color w:val="000000"/>
          <w:sz w:val="24"/>
          <w:szCs w:val="24"/>
        </w:rPr>
        <w:t>учет необходимости на основании результатов натурных замеров уровня транспортного шума у автомобильных дорог устройство экранов для защиты существующей и планируемой жилой и общественно-деловой застройки</w:t>
      </w:r>
      <w:r w:rsidR="00F641D2" w:rsidRPr="00BA0FED">
        <w:rPr>
          <w:color w:val="000000"/>
          <w:sz w:val="24"/>
          <w:szCs w:val="24"/>
        </w:rPr>
        <w:t>;</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создание</w:t>
      </w:r>
      <w:r w:rsidRPr="00BA0FED">
        <w:rPr>
          <w:sz w:val="24"/>
          <w:szCs w:val="24"/>
        </w:rPr>
        <w:t xml:space="preserve"> защитных полос вдоль дорог вне населенных пунктов из древесных растений предпочтительно хвойных пород при проведении работ по реконструкции и строительству дорожной сети вне населенных пунктов;</w:t>
      </w:r>
    </w:p>
    <w:p w:rsidR="00886BA9" w:rsidRPr="00BA0FED" w:rsidRDefault="00886BA9" w:rsidP="00A258C5">
      <w:pPr>
        <w:pStyle w:val="af8"/>
        <w:widowControl w:val="0"/>
        <w:numPr>
          <w:ilvl w:val="0"/>
          <w:numId w:val="3"/>
        </w:numPr>
        <w:tabs>
          <w:tab w:val="clear" w:pos="2062"/>
          <w:tab w:val="num" w:pos="1070"/>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обеспечение</w:t>
      </w:r>
      <w:r w:rsidRPr="00BA0FED">
        <w:rPr>
          <w:sz w:val="24"/>
          <w:szCs w:val="24"/>
        </w:rPr>
        <w:t xml:space="preserve"> возможности перевода котельных на газовое топливо за счет развития системы газоснабжения муниципального образования;</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реконструкция</w:t>
      </w:r>
      <w:r w:rsidRPr="00BA0FED">
        <w:rPr>
          <w:color w:val="000000"/>
          <w:sz w:val="24"/>
          <w:szCs w:val="24"/>
        </w:rPr>
        <w:t xml:space="preserve"> системы водоотведения для обеспечения п</w:t>
      </w:r>
      <w:r w:rsidRPr="00BA0FED">
        <w:rPr>
          <w:sz w:val="24"/>
          <w:szCs w:val="24"/>
        </w:rPr>
        <w:t>олного прекращение сброса неочищенных сточных вод</w:t>
      </w:r>
      <w:r w:rsidRPr="00BA0FED">
        <w:rPr>
          <w:color w:val="000000"/>
          <w:sz w:val="24"/>
          <w:szCs w:val="24"/>
        </w:rPr>
        <w:t>;</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sz w:val="24"/>
          <w:szCs w:val="24"/>
        </w:rPr>
      </w:pPr>
      <w:r w:rsidRPr="00BA0FED">
        <w:rPr>
          <w:rFonts w:cs="Arial"/>
          <w:color w:val="000000"/>
          <w:sz w:val="24"/>
          <w:szCs w:val="24"/>
        </w:rPr>
        <w:t>обеспечение</w:t>
      </w:r>
      <w:r w:rsidRPr="00BA0FED">
        <w:rPr>
          <w:sz w:val="24"/>
          <w:szCs w:val="24"/>
        </w:rPr>
        <w:t xml:space="preserve"> нормативов предельно допустимых сбросов за счет строительства новых и реконструкции существующих локальных очистных сооружений на предприятиях;</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sz w:val="24"/>
          <w:szCs w:val="24"/>
        </w:rPr>
      </w:pPr>
      <w:r w:rsidRPr="00BA0FED">
        <w:rPr>
          <w:rFonts w:cs="Arial"/>
          <w:color w:val="000000"/>
          <w:sz w:val="24"/>
          <w:szCs w:val="24"/>
        </w:rPr>
        <w:t>строительство</w:t>
      </w:r>
      <w:r w:rsidRPr="00BA0FED">
        <w:rPr>
          <w:sz w:val="24"/>
          <w:szCs w:val="24"/>
        </w:rPr>
        <w:t xml:space="preserve"> </w:t>
      </w:r>
      <w:r w:rsidR="00672F7D" w:rsidRPr="00BA0FED">
        <w:rPr>
          <w:sz w:val="24"/>
          <w:szCs w:val="24"/>
        </w:rPr>
        <w:t xml:space="preserve">локальных </w:t>
      </w:r>
      <w:r w:rsidRPr="00BA0FED">
        <w:rPr>
          <w:sz w:val="24"/>
          <w:szCs w:val="24"/>
        </w:rPr>
        <w:t>очистных сооружений поверхностного стока;</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color w:val="000000"/>
          <w:sz w:val="24"/>
          <w:szCs w:val="24"/>
        </w:rPr>
      </w:pPr>
      <w:r w:rsidRPr="00BA0FED">
        <w:rPr>
          <w:rFonts w:cs="Arial"/>
          <w:color w:val="000000"/>
          <w:sz w:val="24"/>
          <w:szCs w:val="24"/>
        </w:rPr>
        <w:t>с</w:t>
      </w:r>
      <w:r w:rsidRPr="00BA0FED">
        <w:rPr>
          <w:rFonts w:cs="Arial"/>
          <w:sz w:val="24"/>
          <w:szCs w:val="24"/>
        </w:rPr>
        <w:t>охранение</w:t>
      </w:r>
      <w:r w:rsidRPr="00BA0FED">
        <w:rPr>
          <w:color w:val="000000"/>
          <w:sz w:val="24"/>
          <w:szCs w:val="24"/>
        </w:rPr>
        <w:t xml:space="preserve"> и использование плодородного почвенного слоя на участках строительства;</w:t>
      </w:r>
    </w:p>
    <w:p w:rsidR="00886BA9" w:rsidRPr="00BA0FED" w:rsidRDefault="00886BA9" w:rsidP="00886BA9">
      <w:pPr>
        <w:pStyle w:val="af8"/>
        <w:widowControl w:val="0"/>
        <w:numPr>
          <w:ilvl w:val="0"/>
          <w:numId w:val="3"/>
        </w:numPr>
        <w:tabs>
          <w:tab w:val="clear" w:pos="2062"/>
          <w:tab w:val="num" w:pos="1070"/>
          <w:tab w:val="left" w:pos="1500"/>
        </w:tabs>
        <w:overflowPunct/>
        <w:autoSpaceDE/>
        <w:spacing w:after="0"/>
        <w:ind w:left="1497" w:hanging="357"/>
        <w:jc w:val="both"/>
        <w:textAlignment w:val="auto"/>
        <w:rPr>
          <w:sz w:val="24"/>
          <w:szCs w:val="24"/>
        </w:rPr>
      </w:pPr>
      <w:r w:rsidRPr="00BA0FED">
        <w:rPr>
          <w:rFonts w:cs="Arial"/>
          <w:color w:val="000000"/>
          <w:sz w:val="24"/>
          <w:szCs w:val="24"/>
        </w:rPr>
        <w:t>выполнение</w:t>
      </w:r>
      <w:r w:rsidRPr="00BA0FED">
        <w:rPr>
          <w:sz w:val="24"/>
          <w:szCs w:val="24"/>
        </w:rPr>
        <w:t xml:space="preserve"> мелиоративных работ для предотвращения заболачивания почв;</w:t>
      </w:r>
    </w:p>
    <w:p w:rsidR="007601FD" w:rsidRPr="00BA0FED" w:rsidRDefault="00886BA9" w:rsidP="00886BA9">
      <w:pPr>
        <w:pStyle w:val="af8"/>
        <w:numPr>
          <w:ilvl w:val="0"/>
          <w:numId w:val="3"/>
        </w:numPr>
        <w:tabs>
          <w:tab w:val="left" w:pos="1500"/>
        </w:tabs>
        <w:overflowPunct/>
        <w:autoSpaceDE/>
        <w:spacing w:after="0"/>
        <w:ind w:left="1500"/>
        <w:jc w:val="both"/>
        <w:textAlignment w:val="auto"/>
        <w:rPr>
          <w:color w:val="000000"/>
          <w:sz w:val="24"/>
          <w:szCs w:val="24"/>
        </w:rPr>
      </w:pPr>
      <w:r w:rsidRPr="00BA0FED">
        <w:rPr>
          <w:sz w:val="24"/>
          <w:szCs w:val="24"/>
        </w:rPr>
        <w:t>организация</w:t>
      </w:r>
      <w:r w:rsidRPr="00BA0FED">
        <w:rPr>
          <w:color w:val="000000"/>
          <w:sz w:val="24"/>
          <w:szCs w:val="24"/>
        </w:rPr>
        <w:t xml:space="preserve"> очистки территории и вывоза бытовых и промышленных отходов;</w:t>
      </w:r>
    </w:p>
    <w:p w:rsidR="0003360F" w:rsidRPr="00BA0FED" w:rsidRDefault="004C2F08" w:rsidP="0003360F">
      <w:pPr>
        <w:pStyle w:val="af8"/>
        <w:numPr>
          <w:ilvl w:val="0"/>
          <w:numId w:val="3"/>
        </w:numPr>
        <w:tabs>
          <w:tab w:val="left" w:pos="1500"/>
        </w:tabs>
        <w:overflowPunct/>
        <w:autoSpaceDE/>
        <w:spacing w:after="0"/>
        <w:ind w:left="1500"/>
        <w:jc w:val="both"/>
        <w:textAlignment w:val="auto"/>
        <w:rPr>
          <w:color w:val="000000"/>
          <w:sz w:val="24"/>
          <w:szCs w:val="24"/>
        </w:rPr>
      </w:pPr>
      <w:r w:rsidRPr="00BA0FED">
        <w:rPr>
          <w:rFonts w:cs="Arial"/>
          <w:color w:val="000000"/>
          <w:sz w:val="24"/>
          <w:szCs w:val="24"/>
        </w:rPr>
        <w:t xml:space="preserve">консервация </w:t>
      </w:r>
      <w:r w:rsidR="00DB0755" w:rsidRPr="00BA0FED">
        <w:rPr>
          <w:rFonts w:cs="Arial"/>
          <w:color w:val="000000"/>
          <w:sz w:val="24"/>
          <w:szCs w:val="24"/>
        </w:rPr>
        <w:t xml:space="preserve">части </w:t>
      </w:r>
      <w:r w:rsidRPr="00BA0FED">
        <w:rPr>
          <w:rFonts w:cs="Arial"/>
          <w:color w:val="000000"/>
          <w:sz w:val="24"/>
          <w:szCs w:val="24"/>
        </w:rPr>
        <w:t>существующих кладбищ, вместимость которых полностью исчерпана</w:t>
      </w:r>
      <w:r w:rsidR="0003360F" w:rsidRPr="00BA0FED">
        <w:rPr>
          <w:color w:val="000000"/>
          <w:sz w:val="24"/>
          <w:szCs w:val="24"/>
        </w:rPr>
        <w:t>.</w:t>
      </w:r>
    </w:p>
    <w:p w:rsidR="00D04CA4" w:rsidRPr="00A258C5" w:rsidRDefault="00D04CA4" w:rsidP="0003360F">
      <w:pPr>
        <w:rPr>
          <w:color w:val="000000"/>
          <w:sz w:val="24"/>
          <w:szCs w:val="24"/>
        </w:rPr>
      </w:pPr>
    </w:p>
    <w:p w:rsidR="00D04CA4" w:rsidRPr="00A258C5" w:rsidRDefault="00D04CA4" w:rsidP="0003360F">
      <w:pPr>
        <w:rPr>
          <w:color w:val="000000"/>
          <w:sz w:val="24"/>
          <w:szCs w:val="24"/>
        </w:rPr>
      </w:pPr>
    </w:p>
    <w:p w:rsidR="00DA21B8" w:rsidRPr="00A258C5" w:rsidRDefault="00DA21B8" w:rsidP="0003360F">
      <w:pPr>
        <w:rPr>
          <w:color w:val="000000"/>
          <w:sz w:val="24"/>
          <w:szCs w:val="24"/>
        </w:rPr>
      </w:pPr>
    </w:p>
    <w:p w:rsidR="0003360F" w:rsidRPr="00BA0FED" w:rsidRDefault="00E048FA" w:rsidP="00EF0233">
      <w:pPr>
        <w:spacing w:line="360" w:lineRule="auto"/>
        <w:ind w:right="484"/>
        <w:outlineLvl w:val="1"/>
        <w:rPr>
          <w:b/>
          <w:color w:val="000000"/>
          <w:sz w:val="24"/>
          <w:szCs w:val="24"/>
        </w:rPr>
      </w:pPr>
      <w:bookmarkStart w:id="90" w:name="_Toc373245021"/>
      <w:r w:rsidRPr="00BA0FED">
        <w:rPr>
          <w:b/>
          <w:color w:val="000000"/>
          <w:sz w:val="24"/>
          <w:szCs w:val="24"/>
        </w:rPr>
        <w:t xml:space="preserve">4.7. </w:t>
      </w:r>
      <w:r w:rsidR="0003360F" w:rsidRPr="00BA0FED">
        <w:rPr>
          <w:b/>
          <w:color w:val="000000"/>
          <w:sz w:val="24"/>
          <w:szCs w:val="24"/>
        </w:rPr>
        <w:t>Мероприятия по санитарной очистке территории</w:t>
      </w:r>
      <w:bookmarkEnd w:id="90"/>
    </w:p>
    <w:p w:rsidR="0003360F" w:rsidRPr="00BA0FED" w:rsidRDefault="0003360F" w:rsidP="00FD718E">
      <w:pPr>
        <w:widowControl w:val="0"/>
        <w:tabs>
          <w:tab w:val="num" w:pos="0"/>
        </w:tabs>
        <w:ind w:firstLine="488"/>
        <w:jc w:val="both"/>
        <w:rPr>
          <w:color w:val="000000"/>
          <w:sz w:val="24"/>
          <w:szCs w:val="24"/>
        </w:rPr>
      </w:pPr>
      <w:r w:rsidRPr="00BA0FED">
        <w:rPr>
          <w:color w:val="000000"/>
          <w:sz w:val="24"/>
          <w:szCs w:val="24"/>
        </w:rPr>
        <w:t xml:space="preserve">Мероприятия по санитарной очистке территорий населенных пунктов </w:t>
      </w:r>
      <w:r w:rsidR="00DB0755"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разработаны с учетом с требований СанПиН </w:t>
      </w:r>
      <w:r w:rsidRPr="00BA0FED">
        <w:rPr>
          <w:bCs/>
          <w:color w:val="000000"/>
          <w:sz w:val="24"/>
          <w:szCs w:val="24"/>
        </w:rPr>
        <w:t>42-128-4690-88 «Санитарные правила содержания населенных мест»</w:t>
      </w:r>
      <w:r w:rsidRPr="00BA0FED">
        <w:rPr>
          <w:color w:val="000000"/>
          <w:sz w:val="24"/>
          <w:szCs w:val="24"/>
        </w:rPr>
        <w:t>, Правил и норм технической эксплуатации жилищного фонда, утв. Постановлением Госстроя России от 27.09.2003 г. № 170.</w:t>
      </w:r>
    </w:p>
    <w:p w:rsidR="0043682D" w:rsidRPr="00BA0FED" w:rsidRDefault="0003360F" w:rsidP="0043682D">
      <w:pPr>
        <w:tabs>
          <w:tab w:val="num" w:pos="0"/>
        </w:tabs>
        <w:ind w:firstLine="486"/>
        <w:jc w:val="both"/>
        <w:rPr>
          <w:color w:val="000000"/>
          <w:sz w:val="24"/>
          <w:szCs w:val="24"/>
          <w:lang w:eastAsia="ru-RU"/>
        </w:rPr>
      </w:pPr>
      <w:r w:rsidRPr="00BA0FED">
        <w:rPr>
          <w:color w:val="000000"/>
          <w:sz w:val="24"/>
          <w:szCs w:val="24"/>
        </w:rPr>
        <w:t xml:space="preserve">В процессе жизнедеятельности населения </w:t>
      </w:r>
      <w:r w:rsidR="00DB0755" w:rsidRPr="00BA0FED">
        <w:rPr>
          <w:color w:val="000000"/>
          <w:sz w:val="24"/>
          <w:szCs w:val="24"/>
        </w:rPr>
        <w:t>Губаницкого</w:t>
      </w:r>
      <w:r w:rsidR="009878BD" w:rsidRPr="00BA0FED">
        <w:rPr>
          <w:color w:val="000000"/>
          <w:sz w:val="24"/>
          <w:szCs w:val="24"/>
        </w:rPr>
        <w:t xml:space="preserve"> сельского поселения</w:t>
      </w:r>
      <w:r w:rsidR="0043682D" w:rsidRPr="00BA0FED">
        <w:rPr>
          <w:color w:val="000000"/>
          <w:sz w:val="24"/>
          <w:szCs w:val="24"/>
        </w:rPr>
        <w:t xml:space="preserve"> </w:t>
      </w:r>
      <w:r w:rsidRPr="00BA0FED">
        <w:rPr>
          <w:color w:val="000000"/>
          <w:sz w:val="24"/>
          <w:szCs w:val="24"/>
        </w:rPr>
        <w:t xml:space="preserve">будут образовываться твердые нетоксичные отходы потребления - ТБО (класс опасности </w:t>
      </w:r>
      <w:r w:rsidRPr="00BA0FED">
        <w:rPr>
          <w:color w:val="000000"/>
          <w:sz w:val="24"/>
          <w:szCs w:val="24"/>
          <w:lang w:val="en-US"/>
        </w:rPr>
        <w:t>IY</w:t>
      </w:r>
      <w:r w:rsidRPr="00BA0FED">
        <w:rPr>
          <w:color w:val="000000"/>
          <w:sz w:val="24"/>
          <w:szCs w:val="24"/>
        </w:rPr>
        <w:t xml:space="preserve">) и твердые коммунальные отходы, образующиеся от уборки прилегающей территории (класс опасности </w:t>
      </w:r>
      <w:r w:rsidRPr="00BA0FED">
        <w:rPr>
          <w:color w:val="000000"/>
          <w:sz w:val="24"/>
          <w:szCs w:val="24"/>
          <w:lang w:val="en-US"/>
        </w:rPr>
        <w:t>IY</w:t>
      </w:r>
      <w:r w:rsidRPr="00BA0FED">
        <w:rPr>
          <w:color w:val="000000"/>
          <w:sz w:val="24"/>
          <w:szCs w:val="24"/>
        </w:rPr>
        <w:t>).</w:t>
      </w:r>
      <w:r w:rsidRPr="00BA0FED">
        <w:rPr>
          <w:color w:val="000000"/>
        </w:rPr>
        <w:t xml:space="preserve"> </w:t>
      </w:r>
      <w:r w:rsidRPr="00BA0FED">
        <w:rPr>
          <w:color w:val="000000"/>
          <w:sz w:val="24"/>
          <w:szCs w:val="24"/>
        </w:rPr>
        <w:t xml:space="preserve">Количество бытовых отходов на 1 очередь строительства и на расчетный срок генерального плана, определено по нормам </w:t>
      </w:r>
      <w:r w:rsidR="006F3AE5" w:rsidRPr="00BA0FED">
        <w:rPr>
          <w:color w:val="000000"/>
          <w:sz w:val="24"/>
          <w:szCs w:val="24"/>
          <w:lang w:eastAsia="ru-RU"/>
        </w:rPr>
        <w:t xml:space="preserve">СП 42.13330.2011 </w:t>
      </w:r>
      <w:r w:rsidR="006F3AE5" w:rsidRPr="00BA0FED">
        <w:rPr>
          <w:color w:val="000000"/>
          <w:sz w:val="24"/>
          <w:szCs w:val="24"/>
        </w:rPr>
        <w:t xml:space="preserve">«Градостроительство. Планировка и застройка городских и </w:t>
      </w:r>
      <w:r w:rsidR="006F3AE5" w:rsidRPr="00BA0FED">
        <w:rPr>
          <w:color w:val="000000"/>
          <w:sz w:val="24"/>
          <w:szCs w:val="24"/>
          <w:lang w:eastAsia="ru-RU"/>
        </w:rPr>
        <w:t>сел</w:t>
      </w:r>
      <w:r w:rsidR="006F3AE5" w:rsidRPr="00BA0FED">
        <w:rPr>
          <w:color w:val="000000"/>
          <w:sz w:val="24"/>
          <w:szCs w:val="24"/>
          <w:lang w:eastAsia="ru-RU"/>
        </w:rPr>
        <w:t>ь</w:t>
      </w:r>
      <w:r w:rsidR="006F3AE5" w:rsidRPr="00BA0FED">
        <w:rPr>
          <w:color w:val="000000"/>
          <w:sz w:val="24"/>
          <w:szCs w:val="24"/>
          <w:lang w:eastAsia="ru-RU"/>
        </w:rPr>
        <w:t>ских поселений» (Приложение М)</w:t>
      </w:r>
      <w:r w:rsidR="00E900E9" w:rsidRPr="00BA0FED">
        <w:rPr>
          <w:color w:val="000000"/>
          <w:sz w:val="24"/>
          <w:szCs w:val="24"/>
          <w:lang w:eastAsia="ru-RU"/>
        </w:rPr>
        <w:t xml:space="preserve"> </w:t>
      </w:r>
      <w:r w:rsidR="00F15944" w:rsidRPr="00BA0FED">
        <w:rPr>
          <w:color w:val="000000"/>
          <w:sz w:val="24"/>
          <w:szCs w:val="24"/>
          <w:lang w:eastAsia="ru-RU"/>
        </w:rPr>
        <w:t>и представлено в таблице 4.7.1.</w:t>
      </w:r>
    </w:p>
    <w:p w:rsidR="0003360F" w:rsidRPr="00BA0FED" w:rsidRDefault="0003360F" w:rsidP="0043682D">
      <w:pPr>
        <w:tabs>
          <w:tab w:val="num" w:pos="0"/>
        </w:tabs>
        <w:spacing w:line="360" w:lineRule="auto"/>
        <w:ind w:firstLine="486"/>
        <w:jc w:val="right"/>
        <w:rPr>
          <w:color w:val="000000"/>
          <w:sz w:val="24"/>
          <w:szCs w:val="24"/>
          <w:lang w:eastAsia="ru-RU"/>
        </w:rPr>
      </w:pPr>
      <w:r w:rsidRPr="00BA0FED">
        <w:rPr>
          <w:color w:val="000000"/>
          <w:sz w:val="24"/>
          <w:szCs w:val="24"/>
          <w:lang w:eastAsia="ru-RU"/>
        </w:rPr>
        <w:t>Таблица 4.7.1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134"/>
        <w:gridCol w:w="1063"/>
        <w:gridCol w:w="1064"/>
        <w:gridCol w:w="1275"/>
        <w:gridCol w:w="922"/>
        <w:gridCol w:w="1205"/>
      </w:tblGrid>
      <w:tr w:rsidR="006F3AE5" w:rsidRPr="005C29E8" w:rsidTr="005C29E8">
        <w:tblPrEx>
          <w:tblCellMar>
            <w:top w:w="0" w:type="dxa"/>
            <w:bottom w:w="0" w:type="dxa"/>
          </w:tblCellMar>
        </w:tblPrEx>
        <w:trPr>
          <w:cantSplit/>
          <w:trHeight w:val="609"/>
          <w:tblHeader/>
        </w:trPr>
        <w:tc>
          <w:tcPr>
            <w:tcW w:w="567" w:type="dxa"/>
            <w:vMerge w:val="restart"/>
            <w:vAlign w:val="center"/>
          </w:tcPr>
          <w:p w:rsidR="006F3AE5" w:rsidRPr="005C29E8" w:rsidRDefault="006F3AE5" w:rsidP="00F45496">
            <w:pPr>
              <w:jc w:val="center"/>
              <w:rPr>
                <w:color w:val="000000"/>
                <w:sz w:val="22"/>
                <w:szCs w:val="22"/>
              </w:rPr>
            </w:pPr>
            <w:r w:rsidRPr="005C29E8">
              <w:rPr>
                <w:color w:val="000000"/>
                <w:sz w:val="22"/>
                <w:szCs w:val="22"/>
              </w:rPr>
              <w:t>№№ п/п</w:t>
            </w:r>
          </w:p>
        </w:tc>
        <w:tc>
          <w:tcPr>
            <w:tcW w:w="2268" w:type="dxa"/>
            <w:vMerge w:val="restart"/>
            <w:vAlign w:val="center"/>
          </w:tcPr>
          <w:p w:rsidR="006F3AE5" w:rsidRPr="005C29E8" w:rsidRDefault="006F3AE5" w:rsidP="00F45496">
            <w:pPr>
              <w:jc w:val="center"/>
              <w:rPr>
                <w:color w:val="000000"/>
                <w:sz w:val="22"/>
                <w:szCs w:val="22"/>
              </w:rPr>
            </w:pPr>
            <w:r w:rsidRPr="005C29E8">
              <w:rPr>
                <w:color w:val="000000"/>
                <w:sz w:val="22"/>
                <w:szCs w:val="22"/>
              </w:rPr>
              <w:t>Наименование</w:t>
            </w:r>
          </w:p>
          <w:p w:rsidR="006F3AE5" w:rsidRPr="005C29E8" w:rsidRDefault="006F3AE5" w:rsidP="00F45496">
            <w:pPr>
              <w:jc w:val="center"/>
              <w:rPr>
                <w:color w:val="000000"/>
                <w:sz w:val="22"/>
                <w:szCs w:val="22"/>
              </w:rPr>
            </w:pPr>
            <w:r w:rsidRPr="005C29E8">
              <w:rPr>
                <w:color w:val="000000"/>
                <w:sz w:val="22"/>
                <w:szCs w:val="22"/>
              </w:rPr>
              <w:t>о</w:t>
            </w:r>
            <w:r w:rsidRPr="005C29E8">
              <w:rPr>
                <w:color w:val="000000"/>
                <w:sz w:val="22"/>
                <w:szCs w:val="22"/>
              </w:rPr>
              <w:t>т</w:t>
            </w:r>
            <w:r w:rsidRPr="005C29E8">
              <w:rPr>
                <w:color w:val="000000"/>
                <w:sz w:val="22"/>
                <w:szCs w:val="22"/>
              </w:rPr>
              <w:t>ходов</w:t>
            </w:r>
          </w:p>
        </w:tc>
        <w:tc>
          <w:tcPr>
            <w:tcW w:w="1134" w:type="dxa"/>
            <w:vMerge w:val="restart"/>
            <w:vAlign w:val="center"/>
          </w:tcPr>
          <w:p w:rsidR="006F3AE5" w:rsidRPr="005C29E8" w:rsidRDefault="000162E5" w:rsidP="00F45496">
            <w:pPr>
              <w:jc w:val="center"/>
              <w:rPr>
                <w:color w:val="000000"/>
                <w:sz w:val="22"/>
                <w:szCs w:val="22"/>
              </w:rPr>
            </w:pPr>
            <w:r w:rsidRPr="005C29E8">
              <w:rPr>
                <w:color w:val="000000"/>
                <w:sz w:val="22"/>
                <w:szCs w:val="22"/>
              </w:rPr>
              <w:t>Единица измере</w:t>
            </w:r>
            <w:r w:rsidR="006821B6" w:rsidRPr="005C29E8">
              <w:rPr>
                <w:color w:val="000000"/>
                <w:sz w:val="22"/>
                <w:szCs w:val="22"/>
              </w:rPr>
              <w:t>-</w:t>
            </w:r>
            <w:r w:rsidRPr="005C29E8">
              <w:rPr>
                <w:color w:val="000000"/>
                <w:sz w:val="22"/>
                <w:szCs w:val="22"/>
              </w:rPr>
              <w:t>ния</w:t>
            </w:r>
          </w:p>
        </w:tc>
        <w:tc>
          <w:tcPr>
            <w:tcW w:w="2127" w:type="dxa"/>
            <w:gridSpan w:val="2"/>
            <w:shd w:val="clear" w:color="auto" w:fill="auto"/>
            <w:vAlign w:val="center"/>
          </w:tcPr>
          <w:p w:rsidR="006F3AE5" w:rsidRPr="005C29E8" w:rsidRDefault="006F3AE5" w:rsidP="00F45496">
            <w:pPr>
              <w:jc w:val="center"/>
              <w:rPr>
                <w:color w:val="000000"/>
                <w:sz w:val="22"/>
                <w:szCs w:val="22"/>
              </w:rPr>
            </w:pPr>
            <w:r w:rsidRPr="005C29E8">
              <w:rPr>
                <w:color w:val="000000"/>
                <w:sz w:val="22"/>
                <w:szCs w:val="22"/>
              </w:rPr>
              <w:t>Количество</w:t>
            </w:r>
          </w:p>
        </w:tc>
        <w:tc>
          <w:tcPr>
            <w:tcW w:w="1275" w:type="dxa"/>
            <w:vMerge w:val="restart"/>
            <w:vAlign w:val="center"/>
          </w:tcPr>
          <w:p w:rsidR="006F3AE5" w:rsidRPr="005C29E8" w:rsidRDefault="006F3AE5" w:rsidP="00F45496">
            <w:pPr>
              <w:jc w:val="center"/>
              <w:rPr>
                <w:color w:val="000000"/>
                <w:sz w:val="22"/>
                <w:szCs w:val="22"/>
              </w:rPr>
            </w:pPr>
            <w:r w:rsidRPr="005C29E8">
              <w:rPr>
                <w:color w:val="000000"/>
                <w:sz w:val="22"/>
                <w:szCs w:val="22"/>
              </w:rPr>
              <w:t>Норматив</w:t>
            </w:r>
          </w:p>
          <w:p w:rsidR="006F3AE5" w:rsidRPr="005C29E8" w:rsidRDefault="006F3AE5" w:rsidP="00F45496">
            <w:pPr>
              <w:jc w:val="center"/>
              <w:rPr>
                <w:color w:val="000000"/>
                <w:sz w:val="22"/>
                <w:szCs w:val="22"/>
              </w:rPr>
            </w:pPr>
            <w:r w:rsidRPr="005C29E8">
              <w:rPr>
                <w:color w:val="000000"/>
                <w:sz w:val="22"/>
                <w:szCs w:val="22"/>
              </w:rPr>
              <w:t xml:space="preserve">на </w:t>
            </w:r>
            <w:r w:rsidR="006821B6" w:rsidRPr="005C29E8">
              <w:rPr>
                <w:color w:val="000000"/>
                <w:sz w:val="22"/>
                <w:szCs w:val="22"/>
              </w:rPr>
              <w:t>е</w:t>
            </w:r>
            <w:r w:rsidR="000162E5" w:rsidRPr="005C29E8">
              <w:rPr>
                <w:color w:val="000000"/>
                <w:sz w:val="22"/>
                <w:szCs w:val="22"/>
              </w:rPr>
              <w:t>диниц</w:t>
            </w:r>
            <w:r w:rsidR="006821B6" w:rsidRPr="005C29E8">
              <w:rPr>
                <w:color w:val="000000"/>
                <w:sz w:val="22"/>
                <w:szCs w:val="22"/>
              </w:rPr>
              <w:t>у</w:t>
            </w:r>
            <w:r w:rsidR="000162E5" w:rsidRPr="005C29E8">
              <w:rPr>
                <w:color w:val="000000"/>
                <w:sz w:val="22"/>
                <w:szCs w:val="22"/>
              </w:rPr>
              <w:t xml:space="preserve"> измере</w:t>
            </w:r>
            <w:r w:rsidR="006821B6" w:rsidRPr="005C29E8">
              <w:rPr>
                <w:color w:val="000000"/>
                <w:sz w:val="22"/>
                <w:szCs w:val="22"/>
              </w:rPr>
              <w:t>-</w:t>
            </w:r>
            <w:r w:rsidR="000162E5" w:rsidRPr="005C29E8">
              <w:rPr>
                <w:color w:val="000000"/>
                <w:sz w:val="22"/>
                <w:szCs w:val="22"/>
              </w:rPr>
              <w:t>ния</w:t>
            </w:r>
            <w:r w:rsidR="006821B6" w:rsidRPr="005C29E8">
              <w:rPr>
                <w:color w:val="000000"/>
                <w:sz w:val="22"/>
                <w:szCs w:val="22"/>
              </w:rPr>
              <w:t>,</w:t>
            </w:r>
          </w:p>
          <w:p w:rsidR="006F3AE5" w:rsidRPr="005C29E8" w:rsidRDefault="006F3AE5" w:rsidP="00F45496">
            <w:pPr>
              <w:jc w:val="center"/>
              <w:rPr>
                <w:color w:val="000000"/>
                <w:sz w:val="22"/>
                <w:szCs w:val="22"/>
              </w:rPr>
            </w:pPr>
            <w:r w:rsidRPr="005C29E8">
              <w:rPr>
                <w:color w:val="000000"/>
                <w:sz w:val="22"/>
                <w:szCs w:val="22"/>
              </w:rPr>
              <w:t>м</w:t>
            </w:r>
            <w:r w:rsidRPr="005C29E8">
              <w:rPr>
                <w:color w:val="000000"/>
                <w:sz w:val="22"/>
                <w:szCs w:val="22"/>
                <w:vertAlign w:val="superscript"/>
              </w:rPr>
              <w:t>3</w:t>
            </w:r>
            <w:r w:rsidRPr="005C29E8">
              <w:rPr>
                <w:color w:val="000000"/>
                <w:sz w:val="22"/>
                <w:szCs w:val="22"/>
              </w:rPr>
              <w:t>/год</w:t>
            </w:r>
          </w:p>
          <w:p w:rsidR="006F3AE5" w:rsidRPr="005C29E8" w:rsidRDefault="006F3AE5" w:rsidP="00F45496">
            <w:pPr>
              <w:jc w:val="center"/>
              <w:rPr>
                <w:color w:val="000000"/>
                <w:sz w:val="22"/>
                <w:szCs w:val="22"/>
              </w:rPr>
            </w:pPr>
            <w:r w:rsidRPr="005C29E8">
              <w:rPr>
                <w:color w:val="000000"/>
                <w:sz w:val="22"/>
                <w:szCs w:val="22"/>
              </w:rPr>
              <w:t>(т/год)</w:t>
            </w:r>
          </w:p>
        </w:tc>
        <w:tc>
          <w:tcPr>
            <w:tcW w:w="2127" w:type="dxa"/>
            <w:gridSpan w:val="2"/>
            <w:shd w:val="clear" w:color="auto" w:fill="auto"/>
            <w:vAlign w:val="center"/>
          </w:tcPr>
          <w:p w:rsidR="006F3AE5" w:rsidRPr="005C29E8" w:rsidRDefault="006F3AE5" w:rsidP="00F45496">
            <w:pPr>
              <w:jc w:val="center"/>
              <w:rPr>
                <w:color w:val="000000"/>
                <w:sz w:val="22"/>
                <w:szCs w:val="22"/>
              </w:rPr>
            </w:pPr>
            <w:r w:rsidRPr="005C29E8">
              <w:rPr>
                <w:color w:val="000000"/>
                <w:sz w:val="22"/>
                <w:szCs w:val="22"/>
              </w:rPr>
              <w:t>Объем отходов</w:t>
            </w:r>
            <w:r w:rsidR="006821B6" w:rsidRPr="005C29E8">
              <w:rPr>
                <w:color w:val="000000"/>
                <w:sz w:val="22"/>
                <w:szCs w:val="22"/>
              </w:rPr>
              <w:t>,</w:t>
            </w:r>
          </w:p>
          <w:p w:rsidR="006F3AE5" w:rsidRPr="005C29E8" w:rsidRDefault="00A704F5" w:rsidP="00F45496">
            <w:pPr>
              <w:jc w:val="center"/>
              <w:rPr>
                <w:color w:val="000000"/>
                <w:sz w:val="22"/>
                <w:szCs w:val="22"/>
                <w:vertAlign w:val="superscript"/>
              </w:rPr>
            </w:pPr>
            <w:r w:rsidRPr="005C29E8">
              <w:rPr>
                <w:color w:val="000000"/>
                <w:sz w:val="22"/>
                <w:szCs w:val="22"/>
              </w:rPr>
              <w:t xml:space="preserve">тыс. </w:t>
            </w:r>
            <w:r w:rsidR="006F3AE5" w:rsidRPr="005C29E8">
              <w:rPr>
                <w:color w:val="000000"/>
                <w:sz w:val="22"/>
                <w:szCs w:val="22"/>
              </w:rPr>
              <w:t>м</w:t>
            </w:r>
            <w:r w:rsidR="006F3AE5" w:rsidRPr="005C29E8">
              <w:rPr>
                <w:color w:val="000000"/>
                <w:sz w:val="22"/>
                <w:szCs w:val="22"/>
                <w:vertAlign w:val="superscript"/>
              </w:rPr>
              <w:t>3</w:t>
            </w:r>
            <w:r w:rsidR="006F3AE5" w:rsidRPr="005C29E8">
              <w:rPr>
                <w:color w:val="000000"/>
                <w:sz w:val="22"/>
                <w:szCs w:val="22"/>
              </w:rPr>
              <w:t>/год (</w:t>
            </w:r>
            <w:r w:rsidRPr="005C29E8">
              <w:rPr>
                <w:color w:val="000000"/>
                <w:sz w:val="22"/>
                <w:szCs w:val="22"/>
              </w:rPr>
              <w:t xml:space="preserve">тыс. </w:t>
            </w:r>
            <w:r w:rsidR="006F3AE5" w:rsidRPr="005C29E8">
              <w:rPr>
                <w:color w:val="000000"/>
                <w:sz w:val="22"/>
                <w:szCs w:val="22"/>
              </w:rPr>
              <w:t>т/год)</w:t>
            </w:r>
          </w:p>
        </w:tc>
      </w:tr>
      <w:tr w:rsidR="006F3AE5" w:rsidRPr="005C29E8" w:rsidTr="005C29E8">
        <w:tblPrEx>
          <w:tblCellMar>
            <w:top w:w="0" w:type="dxa"/>
            <w:bottom w:w="0" w:type="dxa"/>
          </w:tblCellMar>
        </w:tblPrEx>
        <w:trPr>
          <w:cantSplit/>
          <w:trHeight w:val="463"/>
          <w:tblHeader/>
        </w:trPr>
        <w:tc>
          <w:tcPr>
            <w:tcW w:w="567" w:type="dxa"/>
            <w:vMerge/>
            <w:vAlign w:val="center"/>
          </w:tcPr>
          <w:p w:rsidR="006F3AE5" w:rsidRPr="005C29E8" w:rsidRDefault="006F3AE5" w:rsidP="00F45496">
            <w:pPr>
              <w:jc w:val="center"/>
              <w:rPr>
                <w:color w:val="000000"/>
                <w:sz w:val="22"/>
                <w:szCs w:val="22"/>
              </w:rPr>
            </w:pPr>
          </w:p>
        </w:tc>
        <w:tc>
          <w:tcPr>
            <w:tcW w:w="2268" w:type="dxa"/>
            <w:vMerge/>
            <w:vAlign w:val="center"/>
          </w:tcPr>
          <w:p w:rsidR="006F3AE5" w:rsidRPr="005C29E8" w:rsidRDefault="006F3AE5" w:rsidP="00F45496">
            <w:pPr>
              <w:jc w:val="center"/>
              <w:rPr>
                <w:color w:val="000000"/>
                <w:sz w:val="22"/>
                <w:szCs w:val="22"/>
              </w:rPr>
            </w:pPr>
          </w:p>
        </w:tc>
        <w:tc>
          <w:tcPr>
            <w:tcW w:w="1134" w:type="dxa"/>
            <w:vMerge/>
            <w:vAlign w:val="center"/>
          </w:tcPr>
          <w:p w:rsidR="006F3AE5" w:rsidRPr="005C29E8" w:rsidRDefault="006F3AE5" w:rsidP="00F45496">
            <w:pPr>
              <w:jc w:val="center"/>
              <w:rPr>
                <w:color w:val="000000"/>
                <w:sz w:val="22"/>
                <w:szCs w:val="22"/>
              </w:rPr>
            </w:pPr>
          </w:p>
        </w:tc>
        <w:tc>
          <w:tcPr>
            <w:tcW w:w="1063" w:type="dxa"/>
            <w:shd w:val="clear" w:color="auto" w:fill="auto"/>
            <w:vAlign w:val="center"/>
          </w:tcPr>
          <w:p w:rsidR="006F3AE5" w:rsidRPr="005C29E8" w:rsidRDefault="006F3AE5" w:rsidP="00F45496">
            <w:pPr>
              <w:jc w:val="center"/>
              <w:rPr>
                <w:color w:val="000000"/>
                <w:sz w:val="22"/>
                <w:szCs w:val="22"/>
              </w:rPr>
            </w:pPr>
            <w:r w:rsidRPr="005C29E8">
              <w:rPr>
                <w:color w:val="000000"/>
                <w:sz w:val="22"/>
                <w:szCs w:val="22"/>
              </w:rPr>
              <w:t>1 очередь</w:t>
            </w:r>
          </w:p>
          <w:p w:rsidR="006F3AE5" w:rsidRPr="005C29E8" w:rsidRDefault="006F3AE5" w:rsidP="00F45496">
            <w:pPr>
              <w:jc w:val="center"/>
              <w:rPr>
                <w:color w:val="000000"/>
                <w:sz w:val="22"/>
                <w:szCs w:val="22"/>
              </w:rPr>
            </w:pPr>
            <w:smartTag w:uri="urn:schemas-microsoft-com:office:smarttags" w:element="metricconverter">
              <w:smartTagPr>
                <w:attr w:name="ProductID" w:val="2020 г"/>
              </w:smartTagPr>
              <w:r w:rsidRPr="005C29E8">
                <w:rPr>
                  <w:color w:val="000000"/>
                  <w:sz w:val="22"/>
                  <w:szCs w:val="22"/>
                </w:rPr>
                <w:t>2020 г</w:t>
              </w:r>
            </w:smartTag>
            <w:r w:rsidRPr="005C29E8">
              <w:rPr>
                <w:color w:val="000000"/>
                <w:sz w:val="22"/>
                <w:szCs w:val="22"/>
              </w:rPr>
              <w:t>.</w:t>
            </w:r>
          </w:p>
        </w:tc>
        <w:tc>
          <w:tcPr>
            <w:tcW w:w="1064" w:type="dxa"/>
            <w:shd w:val="clear" w:color="auto" w:fill="auto"/>
            <w:vAlign w:val="center"/>
          </w:tcPr>
          <w:p w:rsidR="006F3AE5" w:rsidRPr="005C29E8" w:rsidRDefault="006F3AE5" w:rsidP="00F45496">
            <w:pPr>
              <w:jc w:val="center"/>
              <w:rPr>
                <w:color w:val="000000"/>
                <w:sz w:val="22"/>
                <w:szCs w:val="22"/>
              </w:rPr>
            </w:pPr>
            <w:r w:rsidRPr="005C29E8">
              <w:rPr>
                <w:color w:val="000000"/>
                <w:sz w:val="22"/>
                <w:szCs w:val="22"/>
              </w:rPr>
              <w:t>Расчет</w:t>
            </w:r>
            <w:r w:rsidR="005C29E8">
              <w:rPr>
                <w:color w:val="000000"/>
                <w:sz w:val="22"/>
                <w:szCs w:val="22"/>
              </w:rPr>
              <w:t>-</w:t>
            </w:r>
            <w:r w:rsidRPr="005C29E8">
              <w:rPr>
                <w:color w:val="000000"/>
                <w:sz w:val="22"/>
                <w:szCs w:val="22"/>
              </w:rPr>
              <w:t>ный срок</w:t>
            </w:r>
          </w:p>
          <w:p w:rsidR="006F3AE5" w:rsidRPr="005C29E8" w:rsidRDefault="006F3AE5" w:rsidP="00F45496">
            <w:pPr>
              <w:jc w:val="center"/>
              <w:rPr>
                <w:color w:val="000000"/>
                <w:sz w:val="22"/>
                <w:szCs w:val="22"/>
              </w:rPr>
            </w:pPr>
            <w:smartTag w:uri="urn:schemas-microsoft-com:office:smarttags" w:element="metricconverter">
              <w:smartTagPr>
                <w:attr w:name="ProductID" w:val="2035 г"/>
              </w:smartTagPr>
              <w:r w:rsidRPr="005C29E8">
                <w:rPr>
                  <w:color w:val="000000"/>
                  <w:sz w:val="22"/>
                  <w:szCs w:val="22"/>
                </w:rPr>
                <w:t>203</w:t>
              </w:r>
              <w:r w:rsidR="00DB0755" w:rsidRPr="005C29E8">
                <w:rPr>
                  <w:color w:val="000000"/>
                  <w:sz w:val="22"/>
                  <w:szCs w:val="22"/>
                </w:rPr>
                <w:t>5</w:t>
              </w:r>
              <w:r w:rsidRPr="005C29E8">
                <w:rPr>
                  <w:color w:val="000000"/>
                  <w:sz w:val="22"/>
                  <w:szCs w:val="22"/>
                </w:rPr>
                <w:t xml:space="preserve"> г</w:t>
              </w:r>
            </w:smartTag>
            <w:r w:rsidRPr="005C29E8">
              <w:rPr>
                <w:color w:val="000000"/>
                <w:sz w:val="22"/>
                <w:szCs w:val="22"/>
              </w:rPr>
              <w:t>.</w:t>
            </w:r>
          </w:p>
        </w:tc>
        <w:tc>
          <w:tcPr>
            <w:tcW w:w="1275" w:type="dxa"/>
            <w:vMerge/>
            <w:vAlign w:val="center"/>
          </w:tcPr>
          <w:p w:rsidR="006F3AE5" w:rsidRPr="005C29E8" w:rsidRDefault="006F3AE5" w:rsidP="00F45496">
            <w:pPr>
              <w:jc w:val="center"/>
              <w:rPr>
                <w:color w:val="000000"/>
                <w:sz w:val="22"/>
                <w:szCs w:val="22"/>
              </w:rPr>
            </w:pPr>
          </w:p>
        </w:tc>
        <w:tc>
          <w:tcPr>
            <w:tcW w:w="922" w:type="dxa"/>
            <w:shd w:val="clear" w:color="auto" w:fill="auto"/>
            <w:vAlign w:val="center"/>
          </w:tcPr>
          <w:p w:rsidR="006F3AE5" w:rsidRPr="005C29E8" w:rsidRDefault="006F3AE5" w:rsidP="00F45496">
            <w:pPr>
              <w:jc w:val="center"/>
              <w:rPr>
                <w:color w:val="000000"/>
                <w:sz w:val="22"/>
                <w:szCs w:val="22"/>
              </w:rPr>
            </w:pPr>
            <w:r w:rsidRPr="005C29E8">
              <w:rPr>
                <w:color w:val="000000"/>
                <w:sz w:val="22"/>
                <w:szCs w:val="22"/>
              </w:rPr>
              <w:t>1 очередь</w:t>
            </w:r>
          </w:p>
          <w:p w:rsidR="006F3AE5" w:rsidRPr="005C29E8" w:rsidRDefault="006F3AE5" w:rsidP="00F45496">
            <w:pPr>
              <w:jc w:val="center"/>
              <w:rPr>
                <w:color w:val="000000"/>
                <w:sz w:val="22"/>
                <w:szCs w:val="22"/>
              </w:rPr>
            </w:pPr>
            <w:smartTag w:uri="urn:schemas-microsoft-com:office:smarttags" w:element="metricconverter">
              <w:smartTagPr>
                <w:attr w:name="ProductID" w:val="2020 г"/>
              </w:smartTagPr>
              <w:r w:rsidRPr="005C29E8">
                <w:rPr>
                  <w:color w:val="000000"/>
                  <w:sz w:val="22"/>
                  <w:szCs w:val="22"/>
                </w:rPr>
                <w:t>2020 г</w:t>
              </w:r>
            </w:smartTag>
            <w:r w:rsidRPr="005C29E8">
              <w:rPr>
                <w:color w:val="000000"/>
                <w:sz w:val="22"/>
                <w:szCs w:val="22"/>
              </w:rPr>
              <w:t>.</w:t>
            </w:r>
          </w:p>
        </w:tc>
        <w:tc>
          <w:tcPr>
            <w:tcW w:w="1205" w:type="dxa"/>
            <w:shd w:val="clear" w:color="auto" w:fill="auto"/>
            <w:vAlign w:val="center"/>
          </w:tcPr>
          <w:p w:rsidR="006F3AE5" w:rsidRPr="005C29E8" w:rsidRDefault="006F3AE5" w:rsidP="00F45496">
            <w:pPr>
              <w:jc w:val="center"/>
              <w:rPr>
                <w:color w:val="000000"/>
                <w:sz w:val="22"/>
                <w:szCs w:val="22"/>
              </w:rPr>
            </w:pPr>
            <w:r w:rsidRPr="005C29E8">
              <w:rPr>
                <w:color w:val="000000"/>
                <w:sz w:val="22"/>
                <w:szCs w:val="22"/>
              </w:rPr>
              <w:t>Расчетный срок</w:t>
            </w:r>
          </w:p>
          <w:p w:rsidR="006F3AE5" w:rsidRPr="005C29E8" w:rsidRDefault="006F3AE5" w:rsidP="00F45496">
            <w:pPr>
              <w:jc w:val="center"/>
              <w:rPr>
                <w:color w:val="000000"/>
                <w:sz w:val="22"/>
                <w:szCs w:val="22"/>
              </w:rPr>
            </w:pPr>
            <w:smartTag w:uri="urn:schemas-microsoft-com:office:smarttags" w:element="metricconverter">
              <w:smartTagPr>
                <w:attr w:name="ProductID" w:val="2035 г"/>
              </w:smartTagPr>
              <w:r w:rsidRPr="005C29E8">
                <w:rPr>
                  <w:color w:val="000000"/>
                  <w:sz w:val="22"/>
                  <w:szCs w:val="22"/>
                </w:rPr>
                <w:t>203</w:t>
              </w:r>
              <w:r w:rsidR="00DB0755" w:rsidRPr="005C29E8">
                <w:rPr>
                  <w:color w:val="000000"/>
                  <w:sz w:val="22"/>
                  <w:szCs w:val="22"/>
                </w:rPr>
                <w:t>5</w:t>
              </w:r>
              <w:r w:rsidRPr="005C29E8">
                <w:rPr>
                  <w:color w:val="000000"/>
                  <w:sz w:val="22"/>
                  <w:szCs w:val="22"/>
                </w:rPr>
                <w:t xml:space="preserve"> г</w:t>
              </w:r>
            </w:smartTag>
            <w:r w:rsidRPr="005C29E8">
              <w:rPr>
                <w:color w:val="000000"/>
                <w:sz w:val="22"/>
                <w:szCs w:val="22"/>
              </w:rPr>
              <w:t>.</w:t>
            </w:r>
          </w:p>
        </w:tc>
      </w:tr>
      <w:tr w:rsidR="006F3AE5" w:rsidRPr="00BA0FED" w:rsidTr="005C29E8">
        <w:tblPrEx>
          <w:tblCellMar>
            <w:top w:w="0" w:type="dxa"/>
            <w:bottom w:w="0" w:type="dxa"/>
          </w:tblCellMar>
        </w:tblPrEx>
        <w:trPr>
          <w:cantSplit/>
          <w:trHeight w:val="1010"/>
        </w:trPr>
        <w:tc>
          <w:tcPr>
            <w:tcW w:w="567" w:type="dxa"/>
          </w:tcPr>
          <w:p w:rsidR="006F3AE5" w:rsidRPr="005C29E8" w:rsidRDefault="006F3AE5" w:rsidP="00F45496">
            <w:pPr>
              <w:jc w:val="center"/>
              <w:rPr>
                <w:color w:val="000000"/>
                <w:sz w:val="22"/>
                <w:szCs w:val="22"/>
              </w:rPr>
            </w:pPr>
            <w:r w:rsidRPr="005C29E8">
              <w:rPr>
                <w:color w:val="000000"/>
                <w:sz w:val="22"/>
                <w:szCs w:val="22"/>
              </w:rPr>
              <w:t>1</w:t>
            </w:r>
          </w:p>
        </w:tc>
        <w:tc>
          <w:tcPr>
            <w:tcW w:w="2268" w:type="dxa"/>
          </w:tcPr>
          <w:p w:rsidR="006F3AE5" w:rsidRPr="005C29E8" w:rsidRDefault="006F3AE5" w:rsidP="00F45496">
            <w:pPr>
              <w:rPr>
                <w:color w:val="000000"/>
                <w:sz w:val="22"/>
                <w:szCs w:val="22"/>
              </w:rPr>
            </w:pPr>
            <w:r w:rsidRPr="005C29E8">
              <w:rPr>
                <w:color w:val="000000"/>
                <w:sz w:val="22"/>
                <w:szCs w:val="22"/>
              </w:rPr>
              <w:t>Общее количество ТБО от постоянного населения с учетом общественных зданий (исключая крупногабаритные ТБО)</w:t>
            </w:r>
          </w:p>
        </w:tc>
        <w:tc>
          <w:tcPr>
            <w:tcW w:w="1134" w:type="dxa"/>
          </w:tcPr>
          <w:p w:rsidR="006F3AE5" w:rsidRPr="005C29E8" w:rsidRDefault="00A704F5" w:rsidP="00F45496">
            <w:pPr>
              <w:jc w:val="center"/>
              <w:rPr>
                <w:color w:val="000000"/>
                <w:sz w:val="22"/>
                <w:szCs w:val="22"/>
              </w:rPr>
            </w:pPr>
            <w:r w:rsidRPr="005C29E8">
              <w:rPr>
                <w:color w:val="000000"/>
                <w:sz w:val="22"/>
                <w:szCs w:val="22"/>
              </w:rPr>
              <w:t xml:space="preserve">тыс. </w:t>
            </w:r>
            <w:r w:rsidR="006F3AE5" w:rsidRPr="005C29E8">
              <w:rPr>
                <w:color w:val="000000"/>
                <w:sz w:val="22"/>
                <w:szCs w:val="22"/>
              </w:rPr>
              <w:t>чел.</w:t>
            </w:r>
          </w:p>
        </w:tc>
        <w:tc>
          <w:tcPr>
            <w:tcW w:w="1063" w:type="dxa"/>
            <w:shd w:val="clear" w:color="auto" w:fill="auto"/>
          </w:tcPr>
          <w:p w:rsidR="006F3AE5" w:rsidRPr="00BA0FED" w:rsidRDefault="00837A00" w:rsidP="00F45496">
            <w:pPr>
              <w:jc w:val="center"/>
              <w:rPr>
                <w:sz w:val="22"/>
                <w:szCs w:val="22"/>
              </w:rPr>
            </w:pPr>
            <w:r w:rsidRPr="00BA0FED">
              <w:rPr>
                <w:sz w:val="22"/>
                <w:szCs w:val="22"/>
              </w:rPr>
              <w:t>4,</w:t>
            </w:r>
            <w:r w:rsidR="003414D4">
              <w:rPr>
                <w:sz w:val="22"/>
                <w:szCs w:val="22"/>
              </w:rPr>
              <w:t>57</w:t>
            </w:r>
          </w:p>
        </w:tc>
        <w:tc>
          <w:tcPr>
            <w:tcW w:w="1064" w:type="dxa"/>
            <w:shd w:val="clear" w:color="auto" w:fill="auto"/>
          </w:tcPr>
          <w:p w:rsidR="006F3AE5" w:rsidRPr="00BA0FED" w:rsidRDefault="005637B6" w:rsidP="00F45496">
            <w:pPr>
              <w:jc w:val="center"/>
              <w:rPr>
                <w:sz w:val="22"/>
                <w:szCs w:val="22"/>
              </w:rPr>
            </w:pPr>
            <w:r w:rsidRPr="00BA0FED">
              <w:rPr>
                <w:sz w:val="22"/>
                <w:szCs w:val="22"/>
              </w:rPr>
              <w:t>5,</w:t>
            </w:r>
            <w:r w:rsidR="003414D4">
              <w:rPr>
                <w:sz w:val="22"/>
                <w:szCs w:val="22"/>
              </w:rPr>
              <w:t>12</w:t>
            </w:r>
          </w:p>
        </w:tc>
        <w:tc>
          <w:tcPr>
            <w:tcW w:w="1275" w:type="dxa"/>
          </w:tcPr>
          <w:p w:rsidR="006F3AE5" w:rsidRPr="00BA0FED" w:rsidRDefault="006F3AE5" w:rsidP="00F45496">
            <w:pPr>
              <w:jc w:val="center"/>
              <w:rPr>
                <w:sz w:val="22"/>
                <w:szCs w:val="22"/>
              </w:rPr>
            </w:pPr>
            <w:r w:rsidRPr="00BA0FED">
              <w:rPr>
                <w:sz w:val="22"/>
                <w:szCs w:val="22"/>
              </w:rPr>
              <w:t>1,45</w:t>
            </w:r>
          </w:p>
          <w:p w:rsidR="006F3AE5" w:rsidRPr="00BA0FED" w:rsidRDefault="006F3AE5" w:rsidP="00F45496">
            <w:pPr>
              <w:jc w:val="center"/>
              <w:rPr>
                <w:sz w:val="22"/>
                <w:szCs w:val="22"/>
              </w:rPr>
            </w:pPr>
            <w:r w:rsidRPr="00BA0FED">
              <w:rPr>
                <w:sz w:val="22"/>
                <w:szCs w:val="22"/>
              </w:rPr>
              <w:t>(0,29)</w:t>
            </w:r>
          </w:p>
        </w:tc>
        <w:tc>
          <w:tcPr>
            <w:tcW w:w="922" w:type="dxa"/>
            <w:shd w:val="clear" w:color="auto" w:fill="auto"/>
          </w:tcPr>
          <w:p w:rsidR="006F3AE5" w:rsidRPr="00BA0FED" w:rsidRDefault="00C45657" w:rsidP="00F45496">
            <w:pPr>
              <w:tabs>
                <w:tab w:val="center" w:pos="480"/>
              </w:tabs>
              <w:jc w:val="center"/>
              <w:rPr>
                <w:sz w:val="22"/>
                <w:szCs w:val="22"/>
                <w:lang w:val="en-US"/>
              </w:rPr>
            </w:pPr>
            <w:r w:rsidRPr="00BA0FED">
              <w:rPr>
                <w:sz w:val="22"/>
                <w:szCs w:val="22"/>
              </w:rPr>
              <w:t>6,</w:t>
            </w:r>
            <w:r w:rsidR="003414D4">
              <w:rPr>
                <w:sz w:val="22"/>
                <w:szCs w:val="22"/>
              </w:rPr>
              <w:t>63</w:t>
            </w:r>
          </w:p>
          <w:p w:rsidR="006F3AE5" w:rsidRPr="00BA0FED" w:rsidRDefault="006F3AE5" w:rsidP="00F45496">
            <w:pPr>
              <w:tabs>
                <w:tab w:val="center" w:pos="480"/>
              </w:tabs>
              <w:jc w:val="center"/>
              <w:rPr>
                <w:sz w:val="22"/>
                <w:szCs w:val="22"/>
              </w:rPr>
            </w:pPr>
            <w:r w:rsidRPr="00BA0FED">
              <w:rPr>
                <w:sz w:val="22"/>
                <w:szCs w:val="22"/>
              </w:rPr>
              <w:t>(</w:t>
            </w:r>
            <w:r w:rsidR="00837A00" w:rsidRPr="00BA0FED">
              <w:rPr>
                <w:sz w:val="22"/>
                <w:szCs w:val="22"/>
              </w:rPr>
              <w:t>1,</w:t>
            </w:r>
            <w:r w:rsidR="00C45657" w:rsidRPr="00BA0FED">
              <w:rPr>
                <w:sz w:val="22"/>
                <w:szCs w:val="22"/>
              </w:rPr>
              <w:t>3</w:t>
            </w:r>
            <w:r w:rsidR="003414D4">
              <w:rPr>
                <w:sz w:val="22"/>
                <w:szCs w:val="22"/>
              </w:rPr>
              <w:t>3</w:t>
            </w:r>
            <w:r w:rsidRPr="00BA0FED">
              <w:rPr>
                <w:sz w:val="22"/>
                <w:szCs w:val="22"/>
              </w:rPr>
              <w:t>)</w:t>
            </w:r>
          </w:p>
        </w:tc>
        <w:tc>
          <w:tcPr>
            <w:tcW w:w="1205" w:type="dxa"/>
            <w:shd w:val="clear" w:color="auto" w:fill="auto"/>
          </w:tcPr>
          <w:p w:rsidR="006F3AE5" w:rsidRPr="00BA0FED" w:rsidRDefault="003414D4" w:rsidP="00F45496">
            <w:pPr>
              <w:jc w:val="center"/>
              <w:rPr>
                <w:sz w:val="22"/>
                <w:szCs w:val="22"/>
              </w:rPr>
            </w:pPr>
            <w:r>
              <w:rPr>
                <w:sz w:val="22"/>
                <w:szCs w:val="22"/>
              </w:rPr>
              <w:t>7,42</w:t>
            </w:r>
          </w:p>
          <w:p w:rsidR="006F3AE5" w:rsidRPr="00BA0FED" w:rsidRDefault="006F3AE5" w:rsidP="00F45496">
            <w:pPr>
              <w:jc w:val="center"/>
              <w:rPr>
                <w:sz w:val="22"/>
                <w:szCs w:val="22"/>
              </w:rPr>
            </w:pPr>
            <w:r w:rsidRPr="00BA0FED">
              <w:rPr>
                <w:sz w:val="22"/>
                <w:szCs w:val="22"/>
              </w:rPr>
              <w:t>(</w:t>
            </w:r>
            <w:r w:rsidR="005637B6" w:rsidRPr="00BA0FED">
              <w:rPr>
                <w:sz w:val="22"/>
                <w:szCs w:val="22"/>
              </w:rPr>
              <w:t>1,</w:t>
            </w:r>
            <w:r w:rsidR="003414D4">
              <w:rPr>
                <w:sz w:val="22"/>
                <w:szCs w:val="22"/>
              </w:rPr>
              <w:t>48</w:t>
            </w:r>
            <w:r w:rsidRPr="00BA0FED">
              <w:rPr>
                <w:sz w:val="22"/>
                <w:szCs w:val="22"/>
              </w:rPr>
              <w:t>)</w:t>
            </w:r>
          </w:p>
        </w:tc>
      </w:tr>
      <w:tr w:rsidR="006F3AE5" w:rsidRPr="00BA0FED" w:rsidTr="005C29E8">
        <w:tblPrEx>
          <w:tblCellMar>
            <w:top w:w="0" w:type="dxa"/>
            <w:bottom w:w="0" w:type="dxa"/>
          </w:tblCellMar>
        </w:tblPrEx>
        <w:trPr>
          <w:cantSplit/>
          <w:trHeight w:val="597"/>
        </w:trPr>
        <w:tc>
          <w:tcPr>
            <w:tcW w:w="567" w:type="dxa"/>
          </w:tcPr>
          <w:p w:rsidR="006F3AE5" w:rsidRPr="005C29E8" w:rsidRDefault="006F3AE5" w:rsidP="00F45496">
            <w:pPr>
              <w:jc w:val="center"/>
              <w:rPr>
                <w:color w:val="000000"/>
                <w:sz w:val="22"/>
                <w:szCs w:val="22"/>
              </w:rPr>
            </w:pPr>
            <w:r w:rsidRPr="005C29E8">
              <w:rPr>
                <w:color w:val="000000"/>
                <w:sz w:val="22"/>
                <w:szCs w:val="22"/>
              </w:rPr>
              <w:t>2</w:t>
            </w:r>
          </w:p>
        </w:tc>
        <w:tc>
          <w:tcPr>
            <w:tcW w:w="2268" w:type="dxa"/>
          </w:tcPr>
          <w:p w:rsidR="006F3AE5" w:rsidRPr="005C29E8" w:rsidRDefault="006F3AE5" w:rsidP="00F45496">
            <w:pPr>
              <w:rPr>
                <w:color w:val="000000"/>
                <w:sz w:val="22"/>
                <w:szCs w:val="22"/>
              </w:rPr>
            </w:pPr>
            <w:r w:rsidRPr="005C29E8">
              <w:rPr>
                <w:color w:val="000000"/>
                <w:sz w:val="22"/>
                <w:szCs w:val="22"/>
              </w:rPr>
              <w:t>Общее количество крупногабаритных ТБО (5 % от п.1)</w:t>
            </w:r>
          </w:p>
        </w:tc>
        <w:tc>
          <w:tcPr>
            <w:tcW w:w="1134" w:type="dxa"/>
          </w:tcPr>
          <w:p w:rsidR="006F3AE5" w:rsidRPr="005C29E8" w:rsidRDefault="006F3AE5" w:rsidP="00F45496">
            <w:pPr>
              <w:jc w:val="center"/>
              <w:rPr>
                <w:color w:val="000000"/>
                <w:sz w:val="22"/>
                <w:szCs w:val="22"/>
              </w:rPr>
            </w:pPr>
          </w:p>
        </w:tc>
        <w:tc>
          <w:tcPr>
            <w:tcW w:w="1063" w:type="dxa"/>
            <w:shd w:val="clear" w:color="auto" w:fill="auto"/>
          </w:tcPr>
          <w:p w:rsidR="006F3AE5" w:rsidRPr="00BA0FED" w:rsidRDefault="006F3AE5" w:rsidP="00F45496">
            <w:pPr>
              <w:jc w:val="center"/>
              <w:rPr>
                <w:sz w:val="22"/>
                <w:szCs w:val="22"/>
              </w:rPr>
            </w:pPr>
          </w:p>
        </w:tc>
        <w:tc>
          <w:tcPr>
            <w:tcW w:w="1064" w:type="dxa"/>
            <w:shd w:val="clear" w:color="auto" w:fill="auto"/>
          </w:tcPr>
          <w:p w:rsidR="006F3AE5" w:rsidRPr="00BA0FED" w:rsidRDefault="006F3AE5" w:rsidP="00F45496">
            <w:pPr>
              <w:jc w:val="center"/>
              <w:rPr>
                <w:sz w:val="22"/>
                <w:szCs w:val="22"/>
              </w:rPr>
            </w:pPr>
          </w:p>
        </w:tc>
        <w:tc>
          <w:tcPr>
            <w:tcW w:w="1275" w:type="dxa"/>
          </w:tcPr>
          <w:p w:rsidR="006F3AE5" w:rsidRPr="00BA0FED" w:rsidRDefault="006F3AE5" w:rsidP="00F45496">
            <w:pPr>
              <w:jc w:val="center"/>
              <w:rPr>
                <w:sz w:val="22"/>
                <w:szCs w:val="22"/>
              </w:rPr>
            </w:pPr>
          </w:p>
        </w:tc>
        <w:tc>
          <w:tcPr>
            <w:tcW w:w="922" w:type="dxa"/>
            <w:shd w:val="clear" w:color="auto" w:fill="auto"/>
          </w:tcPr>
          <w:p w:rsidR="006F3AE5" w:rsidRPr="00BA0FED" w:rsidRDefault="00837A00" w:rsidP="00F45496">
            <w:pPr>
              <w:tabs>
                <w:tab w:val="center" w:pos="480"/>
              </w:tabs>
              <w:jc w:val="center"/>
              <w:rPr>
                <w:sz w:val="22"/>
                <w:szCs w:val="22"/>
              </w:rPr>
            </w:pPr>
            <w:r w:rsidRPr="00BA0FED">
              <w:rPr>
                <w:sz w:val="22"/>
                <w:szCs w:val="22"/>
              </w:rPr>
              <w:t>0,3</w:t>
            </w:r>
            <w:r w:rsidR="003414D4">
              <w:rPr>
                <w:sz w:val="22"/>
                <w:szCs w:val="22"/>
              </w:rPr>
              <w:t>3</w:t>
            </w:r>
          </w:p>
          <w:p w:rsidR="006F3AE5" w:rsidRPr="00BA0FED" w:rsidRDefault="006F3AE5" w:rsidP="00F45496">
            <w:pPr>
              <w:tabs>
                <w:tab w:val="center" w:pos="480"/>
              </w:tabs>
              <w:jc w:val="center"/>
              <w:rPr>
                <w:sz w:val="22"/>
                <w:szCs w:val="22"/>
              </w:rPr>
            </w:pPr>
            <w:r w:rsidRPr="00BA0FED">
              <w:rPr>
                <w:sz w:val="22"/>
                <w:szCs w:val="22"/>
              </w:rPr>
              <w:t>(</w:t>
            </w:r>
            <w:r w:rsidRPr="00BA0FED">
              <w:rPr>
                <w:sz w:val="22"/>
                <w:szCs w:val="22"/>
                <w:lang w:val="en-US"/>
              </w:rPr>
              <w:t>0,</w:t>
            </w:r>
            <w:r w:rsidR="00837A00" w:rsidRPr="00BA0FED">
              <w:rPr>
                <w:sz w:val="22"/>
                <w:szCs w:val="22"/>
              </w:rPr>
              <w:t>0</w:t>
            </w:r>
            <w:r w:rsidR="00C45657" w:rsidRPr="00BA0FED">
              <w:rPr>
                <w:sz w:val="22"/>
                <w:szCs w:val="22"/>
              </w:rPr>
              <w:t>7</w:t>
            </w:r>
            <w:r w:rsidRPr="00BA0FED">
              <w:rPr>
                <w:sz w:val="22"/>
                <w:szCs w:val="22"/>
              </w:rPr>
              <w:t>)</w:t>
            </w:r>
          </w:p>
        </w:tc>
        <w:tc>
          <w:tcPr>
            <w:tcW w:w="1205" w:type="dxa"/>
            <w:shd w:val="clear" w:color="auto" w:fill="auto"/>
          </w:tcPr>
          <w:p w:rsidR="006F3AE5" w:rsidRPr="00BA0FED" w:rsidRDefault="00837A00" w:rsidP="00F45496">
            <w:pPr>
              <w:jc w:val="center"/>
              <w:rPr>
                <w:sz w:val="22"/>
                <w:szCs w:val="22"/>
              </w:rPr>
            </w:pPr>
            <w:r w:rsidRPr="00BA0FED">
              <w:rPr>
                <w:sz w:val="22"/>
                <w:szCs w:val="22"/>
              </w:rPr>
              <w:t>0,</w:t>
            </w:r>
            <w:r w:rsidR="003414D4">
              <w:rPr>
                <w:sz w:val="22"/>
                <w:szCs w:val="22"/>
              </w:rPr>
              <w:t>37</w:t>
            </w:r>
          </w:p>
          <w:p w:rsidR="006F3AE5" w:rsidRPr="00BA0FED" w:rsidRDefault="006F3AE5" w:rsidP="00F45496">
            <w:pPr>
              <w:jc w:val="center"/>
              <w:rPr>
                <w:sz w:val="22"/>
                <w:szCs w:val="22"/>
              </w:rPr>
            </w:pPr>
            <w:r w:rsidRPr="00BA0FED">
              <w:rPr>
                <w:sz w:val="22"/>
                <w:szCs w:val="22"/>
              </w:rPr>
              <w:t>(0,</w:t>
            </w:r>
            <w:r w:rsidR="005637B6" w:rsidRPr="00BA0FED">
              <w:rPr>
                <w:sz w:val="22"/>
                <w:szCs w:val="22"/>
              </w:rPr>
              <w:t>0</w:t>
            </w:r>
            <w:r w:rsidR="003414D4">
              <w:rPr>
                <w:sz w:val="22"/>
                <w:szCs w:val="22"/>
              </w:rPr>
              <w:t>7</w:t>
            </w:r>
            <w:r w:rsidRPr="00BA0FED">
              <w:rPr>
                <w:sz w:val="22"/>
                <w:szCs w:val="22"/>
              </w:rPr>
              <w:t>)</w:t>
            </w:r>
          </w:p>
        </w:tc>
      </w:tr>
      <w:tr w:rsidR="006F3AE5" w:rsidRPr="00BA0FED" w:rsidTr="005C29E8">
        <w:tblPrEx>
          <w:tblCellMar>
            <w:top w:w="0" w:type="dxa"/>
            <w:bottom w:w="0" w:type="dxa"/>
          </w:tblCellMar>
        </w:tblPrEx>
        <w:trPr>
          <w:cantSplit/>
        </w:trPr>
        <w:tc>
          <w:tcPr>
            <w:tcW w:w="567" w:type="dxa"/>
          </w:tcPr>
          <w:p w:rsidR="006F3AE5" w:rsidRPr="005C29E8" w:rsidRDefault="006F3AE5" w:rsidP="00F45496">
            <w:pPr>
              <w:jc w:val="center"/>
              <w:rPr>
                <w:sz w:val="22"/>
                <w:szCs w:val="22"/>
              </w:rPr>
            </w:pPr>
            <w:r w:rsidRPr="005C29E8">
              <w:rPr>
                <w:sz w:val="22"/>
                <w:szCs w:val="22"/>
              </w:rPr>
              <w:t>3</w:t>
            </w:r>
          </w:p>
        </w:tc>
        <w:tc>
          <w:tcPr>
            <w:tcW w:w="2268" w:type="dxa"/>
          </w:tcPr>
          <w:p w:rsidR="006F3AE5" w:rsidRPr="005C29E8" w:rsidRDefault="006F3AE5" w:rsidP="00F45496">
            <w:pPr>
              <w:pStyle w:val="aff2"/>
              <w:rPr>
                <w:sz w:val="22"/>
                <w:szCs w:val="22"/>
              </w:rPr>
            </w:pPr>
            <w:r w:rsidRPr="005C29E8">
              <w:rPr>
                <w:sz w:val="22"/>
                <w:szCs w:val="22"/>
              </w:rPr>
              <w:t>Твердые коммунальные отходы</w:t>
            </w:r>
          </w:p>
          <w:p w:rsidR="006F3AE5" w:rsidRPr="005C29E8" w:rsidRDefault="006F3AE5" w:rsidP="00F45496">
            <w:pPr>
              <w:pStyle w:val="aff2"/>
              <w:rPr>
                <w:sz w:val="22"/>
                <w:szCs w:val="22"/>
              </w:rPr>
            </w:pPr>
            <w:r w:rsidRPr="005C29E8">
              <w:rPr>
                <w:sz w:val="22"/>
                <w:szCs w:val="22"/>
              </w:rPr>
              <w:t>(смет с убираемых асфальтовых покрытий)</w:t>
            </w:r>
          </w:p>
        </w:tc>
        <w:tc>
          <w:tcPr>
            <w:tcW w:w="1134" w:type="dxa"/>
          </w:tcPr>
          <w:p w:rsidR="006F3AE5" w:rsidRPr="005C29E8" w:rsidRDefault="00A704F5" w:rsidP="00F45496">
            <w:pPr>
              <w:jc w:val="center"/>
              <w:rPr>
                <w:sz w:val="22"/>
                <w:szCs w:val="22"/>
                <w:vertAlign w:val="superscript"/>
              </w:rPr>
            </w:pPr>
            <w:r w:rsidRPr="005C29E8">
              <w:rPr>
                <w:sz w:val="22"/>
                <w:szCs w:val="22"/>
              </w:rPr>
              <w:t xml:space="preserve">тыс. </w:t>
            </w:r>
            <w:r w:rsidR="006F3AE5" w:rsidRPr="005C29E8">
              <w:rPr>
                <w:sz w:val="22"/>
                <w:szCs w:val="22"/>
              </w:rPr>
              <w:t>м</w:t>
            </w:r>
            <w:r w:rsidR="006F3AE5" w:rsidRPr="005C29E8">
              <w:rPr>
                <w:sz w:val="22"/>
                <w:szCs w:val="22"/>
                <w:vertAlign w:val="superscript"/>
              </w:rPr>
              <w:t>2</w:t>
            </w:r>
          </w:p>
        </w:tc>
        <w:tc>
          <w:tcPr>
            <w:tcW w:w="1063" w:type="dxa"/>
            <w:shd w:val="clear" w:color="auto" w:fill="auto"/>
          </w:tcPr>
          <w:p w:rsidR="006F3AE5" w:rsidRPr="00BA0FED" w:rsidRDefault="003414D4" w:rsidP="00F45496">
            <w:pPr>
              <w:jc w:val="center"/>
              <w:rPr>
                <w:sz w:val="22"/>
                <w:szCs w:val="22"/>
              </w:rPr>
            </w:pPr>
            <w:r>
              <w:rPr>
                <w:sz w:val="22"/>
                <w:szCs w:val="22"/>
              </w:rPr>
              <w:t>204,70</w:t>
            </w:r>
          </w:p>
        </w:tc>
        <w:tc>
          <w:tcPr>
            <w:tcW w:w="1064" w:type="dxa"/>
            <w:shd w:val="clear" w:color="auto" w:fill="auto"/>
          </w:tcPr>
          <w:p w:rsidR="006F3AE5" w:rsidRPr="00BA0FED" w:rsidRDefault="003414D4" w:rsidP="00F45496">
            <w:pPr>
              <w:jc w:val="center"/>
              <w:rPr>
                <w:sz w:val="22"/>
                <w:szCs w:val="22"/>
              </w:rPr>
            </w:pPr>
            <w:r>
              <w:rPr>
                <w:sz w:val="22"/>
                <w:szCs w:val="22"/>
              </w:rPr>
              <w:t>267,00</w:t>
            </w:r>
          </w:p>
        </w:tc>
        <w:tc>
          <w:tcPr>
            <w:tcW w:w="1275" w:type="dxa"/>
          </w:tcPr>
          <w:p w:rsidR="006F3AE5" w:rsidRPr="00BA0FED" w:rsidRDefault="006F3AE5" w:rsidP="00F45496">
            <w:pPr>
              <w:jc w:val="center"/>
              <w:rPr>
                <w:sz w:val="22"/>
                <w:szCs w:val="22"/>
              </w:rPr>
            </w:pPr>
            <w:r w:rsidRPr="00BA0FED">
              <w:rPr>
                <w:sz w:val="22"/>
                <w:szCs w:val="22"/>
              </w:rPr>
              <w:t>0,008</w:t>
            </w:r>
          </w:p>
          <w:p w:rsidR="006F3AE5" w:rsidRPr="00BA0FED" w:rsidRDefault="006F3AE5" w:rsidP="00F45496">
            <w:pPr>
              <w:jc w:val="center"/>
              <w:rPr>
                <w:sz w:val="22"/>
                <w:szCs w:val="22"/>
              </w:rPr>
            </w:pPr>
            <w:r w:rsidRPr="00BA0FED">
              <w:rPr>
                <w:sz w:val="22"/>
                <w:szCs w:val="22"/>
              </w:rPr>
              <w:t>(0,005)</w:t>
            </w:r>
          </w:p>
        </w:tc>
        <w:tc>
          <w:tcPr>
            <w:tcW w:w="922" w:type="dxa"/>
            <w:shd w:val="clear" w:color="auto" w:fill="auto"/>
          </w:tcPr>
          <w:p w:rsidR="006F3AE5" w:rsidRPr="00BA0FED" w:rsidRDefault="003414D4" w:rsidP="00F45496">
            <w:pPr>
              <w:jc w:val="center"/>
              <w:rPr>
                <w:sz w:val="22"/>
                <w:szCs w:val="22"/>
              </w:rPr>
            </w:pPr>
            <w:r>
              <w:rPr>
                <w:sz w:val="22"/>
                <w:szCs w:val="22"/>
              </w:rPr>
              <w:t>1,64</w:t>
            </w:r>
          </w:p>
          <w:p w:rsidR="006F3AE5" w:rsidRPr="00BA0FED" w:rsidRDefault="006F3AE5" w:rsidP="00F45496">
            <w:pPr>
              <w:jc w:val="center"/>
              <w:rPr>
                <w:sz w:val="22"/>
                <w:szCs w:val="22"/>
              </w:rPr>
            </w:pPr>
            <w:r w:rsidRPr="00BA0FED">
              <w:rPr>
                <w:sz w:val="22"/>
                <w:szCs w:val="22"/>
              </w:rPr>
              <w:t>(</w:t>
            </w:r>
            <w:r w:rsidR="00A704F5" w:rsidRPr="00BA0FED">
              <w:rPr>
                <w:sz w:val="22"/>
                <w:szCs w:val="22"/>
              </w:rPr>
              <w:t>1,</w:t>
            </w:r>
            <w:r w:rsidR="003414D4">
              <w:rPr>
                <w:sz w:val="22"/>
                <w:szCs w:val="22"/>
              </w:rPr>
              <w:t>02</w:t>
            </w:r>
            <w:r w:rsidRPr="00BA0FED">
              <w:rPr>
                <w:sz w:val="22"/>
                <w:szCs w:val="22"/>
              </w:rPr>
              <w:t>)</w:t>
            </w:r>
          </w:p>
        </w:tc>
        <w:tc>
          <w:tcPr>
            <w:tcW w:w="1205" w:type="dxa"/>
            <w:shd w:val="clear" w:color="auto" w:fill="auto"/>
          </w:tcPr>
          <w:p w:rsidR="006F3AE5" w:rsidRPr="00BA0FED" w:rsidRDefault="004B6A68" w:rsidP="00F45496">
            <w:pPr>
              <w:jc w:val="center"/>
              <w:rPr>
                <w:sz w:val="22"/>
                <w:szCs w:val="22"/>
              </w:rPr>
            </w:pPr>
            <w:r>
              <w:rPr>
                <w:sz w:val="22"/>
                <w:szCs w:val="22"/>
              </w:rPr>
              <w:t>2,1</w:t>
            </w:r>
            <w:r w:rsidR="003414D4">
              <w:rPr>
                <w:sz w:val="22"/>
                <w:szCs w:val="22"/>
              </w:rPr>
              <w:t>4</w:t>
            </w:r>
          </w:p>
          <w:p w:rsidR="006F3AE5" w:rsidRPr="00BA0FED" w:rsidRDefault="006F3AE5" w:rsidP="00F45496">
            <w:pPr>
              <w:jc w:val="center"/>
              <w:rPr>
                <w:sz w:val="22"/>
                <w:szCs w:val="22"/>
              </w:rPr>
            </w:pPr>
            <w:r w:rsidRPr="00BA0FED">
              <w:rPr>
                <w:sz w:val="22"/>
                <w:szCs w:val="22"/>
              </w:rPr>
              <w:t>(</w:t>
            </w:r>
            <w:r w:rsidR="00A704F5" w:rsidRPr="00BA0FED">
              <w:rPr>
                <w:sz w:val="22"/>
                <w:szCs w:val="22"/>
              </w:rPr>
              <w:t>1,</w:t>
            </w:r>
            <w:r w:rsidR="004B6A68">
              <w:rPr>
                <w:sz w:val="22"/>
                <w:szCs w:val="22"/>
              </w:rPr>
              <w:t>3</w:t>
            </w:r>
            <w:r w:rsidR="003414D4">
              <w:rPr>
                <w:sz w:val="22"/>
                <w:szCs w:val="22"/>
              </w:rPr>
              <w:t>4</w:t>
            </w:r>
            <w:r w:rsidRPr="00BA0FED">
              <w:rPr>
                <w:sz w:val="22"/>
                <w:szCs w:val="22"/>
              </w:rPr>
              <w:t>)</w:t>
            </w:r>
          </w:p>
        </w:tc>
      </w:tr>
      <w:tr w:rsidR="006F3AE5" w:rsidRPr="00BA0FED" w:rsidTr="005C29E8">
        <w:tblPrEx>
          <w:tblCellMar>
            <w:top w:w="0" w:type="dxa"/>
            <w:bottom w:w="0" w:type="dxa"/>
          </w:tblCellMar>
        </w:tblPrEx>
        <w:trPr>
          <w:cantSplit/>
        </w:trPr>
        <w:tc>
          <w:tcPr>
            <w:tcW w:w="567" w:type="dxa"/>
          </w:tcPr>
          <w:p w:rsidR="006F3AE5" w:rsidRPr="005C29E8" w:rsidRDefault="006F3AE5" w:rsidP="00F45496">
            <w:pPr>
              <w:jc w:val="center"/>
              <w:rPr>
                <w:b/>
                <w:sz w:val="22"/>
                <w:szCs w:val="22"/>
              </w:rPr>
            </w:pPr>
          </w:p>
        </w:tc>
        <w:tc>
          <w:tcPr>
            <w:tcW w:w="2268" w:type="dxa"/>
          </w:tcPr>
          <w:p w:rsidR="006F3AE5" w:rsidRPr="005C29E8" w:rsidRDefault="006F3AE5" w:rsidP="00F45496">
            <w:pPr>
              <w:rPr>
                <w:b/>
                <w:sz w:val="22"/>
                <w:szCs w:val="22"/>
              </w:rPr>
            </w:pPr>
            <w:r w:rsidRPr="005C29E8">
              <w:rPr>
                <w:b/>
                <w:sz w:val="22"/>
                <w:szCs w:val="22"/>
              </w:rPr>
              <w:t>Итого по п.п.1-3</w:t>
            </w:r>
          </w:p>
        </w:tc>
        <w:tc>
          <w:tcPr>
            <w:tcW w:w="1134" w:type="dxa"/>
          </w:tcPr>
          <w:p w:rsidR="006F3AE5" w:rsidRPr="005C29E8" w:rsidRDefault="006F3AE5" w:rsidP="00F45496">
            <w:pPr>
              <w:jc w:val="center"/>
              <w:rPr>
                <w:b/>
                <w:sz w:val="22"/>
                <w:szCs w:val="22"/>
              </w:rPr>
            </w:pPr>
          </w:p>
        </w:tc>
        <w:tc>
          <w:tcPr>
            <w:tcW w:w="1063" w:type="dxa"/>
            <w:shd w:val="clear" w:color="auto" w:fill="auto"/>
          </w:tcPr>
          <w:p w:rsidR="006F3AE5" w:rsidRPr="00BA0FED" w:rsidRDefault="006F3AE5" w:rsidP="00F45496">
            <w:pPr>
              <w:jc w:val="center"/>
              <w:rPr>
                <w:b/>
                <w:sz w:val="22"/>
                <w:szCs w:val="22"/>
              </w:rPr>
            </w:pPr>
          </w:p>
        </w:tc>
        <w:tc>
          <w:tcPr>
            <w:tcW w:w="1064" w:type="dxa"/>
            <w:shd w:val="clear" w:color="auto" w:fill="auto"/>
          </w:tcPr>
          <w:p w:rsidR="006F3AE5" w:rsidRPr="00BA0FED" w:rsidRDefault="006F3AE5" w:rsidP="00F45496">
            <w:pPr>
              <w:jc w:val="center"/>
              <w:rPr>
                <w:b/>
                <w:sz w:val="22"/>
                <w:szCs w:val="22"/>
              </w:rPr>
            </w:pPr>
          </w:p>
        </w:tc>
        <w:tc>
          <w:tcPr>
            <w:tcW w:w="1275" w:type="dxa"/>
          </w:tcPr>
          <w:p w:rsidR="006F3AE5" w:rsidRPr="00BA0FED" w:rsidRDefault="006F3AE5" w:rsidP="00F45496">
            <w:pPr>
              <w:jc w:val="center"/>
              <w:rPr>
                <w:b/>
                <w:sz w:val="22"/>
                <w:szCs w:val="22"/>
              </w:rPr>
            </w:pPr>
          </w:p>
        </w:tc>
        <w:tc>
          <w:tcPr>
            <w:tcW w:w="922" w:type="dxa"/>
            <w:shd w:val="clear" w:color="auto" w:fill="auto"/>
          </w:tcPr>
          <w:p w:rsidR="006F3AE5" w:rsidRPr="00BA0FED" w:rsidRDefault="00A704F5" w:rsidP="00F45496">
            <w:pPr>
              <w:jc w:val="center"/>
              <w:rPr>
                <w:b/>
                <w:sz w:val="22"/>
                <w:szCs w:val="22"/>
              </w:rPr>
            </w:pPr>
            <w:r w:rsidRPr="00BA0FED">
              <w:rPr>
                <w:b/>
                <w:sz w:val="22"/>
                <w:szCs w:val="22"/>
              </w:rPr>
              <w:t>8,</w:t>
            </w:r>
            <w:r w:rsidR="003414D4">
              <w:rPr>
                <w:b/>
                <w:sz w:val="22"/>
                <w:szCs w:val="22"/>
              </w:rPr>
              <w:t>6</w:t>
            </w:r>
            <w:r w:rsidR="00F91C08" w:rsidRPr="00BA0FED">
              <w:rPr>
                <w:b/>
                <w:sz w:val="22"/>
                <w:szCs w:val="22"/>
              </w:rPr>
              <w:t>0</w:t>
            </w:r>
          </w:p>
          <w:p w:rsidR="006F3AE5" w:rsidRPr="00BA0FED" w:rsidRDefault="006F3AE5" w:rsidP="00F45496">
            <w:pPr>
              <w:jc w:val="center"/>
              <w:rPr>
                <w:b/>
                <w:sz w:val="22"/>
                <w:szCs w:val="22"/>
              </w:rPr>
            </w:pPr>
            <w:r w:rsidRPr="00BA0FED">
              <w:rPr>
                <w:b/>
                <w:sz w:val="22"/>
                <w:szCs w:val="22"/>
              </w:rPr>
              <w:t>(</w:t>
            </w:r>
            <w:r w:rsidR="00A704F5" w:rsidRPr="00BA0FED">
              <w:rPr>
                <w:b/>
                <w:sz w:val="22"/>
                <w:szCs w:val="22"/>
              </w:rPr>
              <w:t>2,</w:t>
            </w:r>
            <w:r w:rsidR="003414D4">
              <w:rPr>
                <w:b/>
                <w:sz w:val="22"/>
                <w:szCs w:val="22"/>
              </w:rPr>
              <w:t>42</w:t>
            </w:r>
            <w:r w:rsidRPr="00BA0FED">
              <w:rPr>
                <w:b/>
                <w:sz w:val="22"/>
                <w:szCs w:val="22"/>
              </w:rPr>
              <w:t>)</w:t>
            </w:r>
          </w:p>
        </w:tc>
        <w:tc>
          <w:tcPr>
            <w:tcW w:w="1205" w:type="dxa"/>
            <w:shd w:val="clear" w:color="auto" w:fill="auto"/>
          </w:tcPr>
          <w:p w:rsidR="006F3AE5" w:rsidRPr="00BA0FED" w:rsidRDefault="003414D4" w:rsidP="00F45496">
            <w:pPr>
              <w:jc w:val="center"/>
              <w:rPr>
                <w:b/>
                <w:sz w:val="22"/>
                <w:szCs w:val="22"/>
              </w:rPr>
            </w:pPr>
            <w:r>
              <w:rPr>
                <w:b/>
                <w:sz w:val="22"/>
                <w:szCs w:val="22"/>
              </w:rPr>
              <w:t>9,93</w:t>
            </w:r>
          </w:p>
          <w:p w:rsidR="006F3AE5" w:rsidRPr="00BA0FED" w:rsidRDefault="006F3AE5" w:rsidP="00F45496">
            <w:pPr>
              <w:jc w:val="center"/>
              <w:rPr>
                <w:b/>
                <w:sz w:val="22"/>
                <w:szCs w:val="22"/>
              </w:rPr>
            </w:pPr>
            <w:r w:rsidRPr="00BA0FED">
              <w:rPr>
                <w:b/>
                <w:sz w:val="22"/>
                <w:szCs w:val="22"/>
              </w:rPr>
              <w:t>(</w:t>
            </w:r>
            <w:r w:rsidR="00A704F5" w:rsidRPr="00BA0FED">
              <w:rPr>
                <w:b/>
                <w:sz w:val="22"/>
                <w:szCs w:val="22"/>
              </w:rPr>
              <w:t>2,8</w:t>
            </w:r>
            <w:r w:rsidR="003414D4">
              <w:rPr>
                <w:b/>
                <w:sz w:val="22"/>
                <w:szCs w:val="22"/>
              </w:rPr>
              <w:t>9</w:t>
            </w:r>
            <w:r w:rsidRPr="00BA0FED">
              <w:rPr>
                <w:b/>
                <w:sz w:val="22"/>
                <w:szCs w:val="22"/>
              </w:rPr>
              <w:t>)</w:t>
            </w:r>
          </w:p>
        </w:tc>
      </w:tr>
      <w:tr w:rsidR="006F3AE5" w:rsidRPr="00BA0FED" w:rsidTr="005C29E8">
        <w:tblPrEx>
          <w:tblCellMar>
            <w:top w:w="0" w:type="dxa"/>
            <w:bottom w:w="0" w:type="dxa"/>
          </w:tblCellMar>
        </w:tblPrEx>
        <w:trPr>
          <w:cantSplit/>
          <w:trHeight w:val="446"/>
        </w:trPr>
        <w:tc>
          <w:tcPr>
            <w:tcW w:w="567" w:type="dxa"/>
          </w:tcPr>
          <w:p w:rsidR="006F3AE5" w:rsidRPr="005C29E8" w:rsidRDefault="006F3AE5" w:rsidP="00F45496">
            <w:pPr>
              <w:jc w:val="center"/>
              <w:rPr>
                <w:sz w:val="22"/>
                <w:szCs w:val="22"/>
              </w:rPr>
            </w:pPr>
            <w:r w:rsidRPr="005C29E8">
              <w:rPr>
                <w:sz w:val="22"/>
                <w:szCs w:val="22"/>
              </w:rPr>
              <w:t>4</w:t>
            </w:r>
          </w:p>
        </w:tc>
        <w:tc>
          <w:tcPr>
            <w:tcW w:w="2268" w:type="dxa"/>
          </w:tcPr>
          <w:p w:rsidR="006F3AE5" w:rsidRPr="005C29E8" w:rsidRDefault="006F3AE5" w:rsidP="00F45496">
            <w:pPr>
              <w:rPr>
                <w:sz w:val="22"/>
                <w:szCs w:val="22"/>
              </w:rPr>
            </w:pPr>
            <w:r w:rsidRPr="005C29E8">
              <w:rPr>
                <w:sz w:val="22"/>
                <w:szCs w:val="22"/>
              </w:rPr>
              <w:t>Общее количество ТБО от сезонного населения</w:t>
            </w:r>
          </w:p>
        </w:tc>
        <w:tc>
          <w:tcPr>
            <w:tcW w:w="1134" w:type="dxa"/>
          </w:tcPr>
          <w:p w:rsidR="006F3AE5" w:rsidRPr="005C29E8" w:rsidRDefault="00A704F5" w:rsidP="00F45496">
            <w:pPr>
              <w:jc w:val="center"/>
              <w:rPr>
                <w:sz w:val="22"/>
                <w:szCs w:val="22"/>
              </w:rPr>
            </w:pPr>
            <w:r w:rsidRPr="005C29E8">
              <w:rPr>
                <w:sz w:val="22"/>
                <w:szCs w:val="22"/>
              </w:rPr>
              <w:t xml:space="preserve">тыс. </w:t>
            </w:r>
            <w:r w:rsidR="006F3AE5" w:rsidRPr="005C29E8">
              <w:rPr>
                <w:sz w:val="22"/>
                <w:szCs w:val="22"/>
              </w:rPr>
              <w:t>чел.</w:t>
            </w:r>
          </w:p>
        </w:tc>
        <w:tc>
          <w:tcPr>
            <w:tcW w:w="1063" w:type="dxa"/>
            <w:shd w:val="clear" w:color="auto" w:fill="auto"/>
          </w:tcPr>
          <w:p w:rsidR="006F3AE5" w:rsidRPr="00BA0FED" w:rsidRDefault="006F3AE5" w:rsidP="00F45496">
            <w:pPr>
              <w:jc w:val="center"/>
              <w:rPr>
                <w:sz w:val="22"/>
                <w:szCs w:val="22"/>
              </w:rPr>
            </w:pPr>
            <w:r w:rsidRPr="00BA0FED">
              <w:rPr>
                <w:sz w:val="22"/>
                <w:szCs w:val="22"/>
              </w:rPr>
              <w:t>0,</w:t>
            </w:r>
            <w:r w:rsidR="003414D4">
              <w:rPr>
                <w:sz w:val="22"/>
                <w:szCs w:val="22"/>
              </w:rPr>
              <w:t>12</w:t>
            </w:r>
          </w:p>
        </w:tc>
        <w:tc>
          <w:tcPr>
            <w:tcW w:w="1064" w:type="dxa"/>
            <w:shd w:val="clear" w:color="auto" w:fill="auto"/>
          </w:tcPr>
          <w:p w:rsidR="006F3AE5" w:rsidRPr="00BA0FED" w:rsidRDefault="006F3AE5" w:rsidP="00F45496">
            <w:pPr>
              <w:jc w:val="center"/>
              <w:rPr>
                <w:sz w:val="22"/>
                <w:szCs w:val="22"/>
              </w:rPr>
            </w:pPr>
            <w:r w:rsidRPr="00BA0FED">
              <w:rPr>
                <w:sz w:val="22"/>
                <w:szCs w:val="22"/>
              </w:rPr>
              <w:t>0,</w:t>
            </w:r>
            <w:r w:rsidR="003414D4">
              <w:rPr>
                <w:sz w:val="22"/>
                <w:szCs w:val="22"/>
              </w:rPr>
              <w:t>12</w:t>
            </w:r>
          </w:p>
        </w:tc>
        <w:tc>
          <w:tcPr>
            <w:tcW w:w="1275" w:type="dxa"/>
          </w:tcPr>
          <w:p w:rsidR="006F3AE5" w:rsidRPr="00BA0FED" w:rsidRDefault="006F3AE5" w:rsidP="00F45496">
            <w:pPr>
              <w:jc w:val="center"/>
              <w:rPr>
                <w:sz w:val="22"/>
                <w:szCs w:val="22"/>
              </w:rPr>
            </w:pPr>
            <w:r w:rsidRPr="00BA0FED">
              <w:rPr>
                <w:sz w:val="22"/>
                <w:szCs w:val="22"/>
              </w:rPr>
              <w:t>1,1</w:t>
            </w:r>
          </w:p>
          <w:p w:rsidR="006F3AE5" w:rsidRPr="00BA0FED" w:rsidRDefault="006F3AE5" w:rsidP="00F45496">
            <w:pPr>
              <w:jc w:val="center"/>
              <w:rPr>
                <w:sz w:val="22"/>
                <w:szCs w:val="22"/>
              </w:rPr>
            </w:pPr>
            <w:r w:rsidRPr="00BA0FED">
              <w:rPr>
                <w:sz w:val="22"/>
                <w:szCs w:val="22"/>
              </w:rPr>
              <w:t>(0,22)</w:t>
            </w:r>
          </w:p>
        </w:tc>
        <w:tc>
          <w:tcPr>
            <w:tcW w:w="922" w:type="dxa"/>
            <w:shd w:val="clear" w:color="auto" w:fill="auto"/>
          </w:tcPr>
          <w:p w:rsidR="006F3AE5" w:rsidRPr="00BA0FED" w:rsidRDefault="006F3AE5" w:rsidP="00F45496">
            <w:pPr>
              <w:tabs>
                <w:tab w:val="center" w:pos="480"/>
              </w:tabs>
              <w:jc w:val="center"/>
              <w:rPr>
                <w:sz w:val="22"/>
                <w:szCs w:val="22"/>
              </w:rPr>
            </w:pPr>
            <w:r w:rsidRPr="00BA0FED">
              <w:rPr>
                <w:sz w:val="22"/>
                <w:szCs w:val="22"/>
              </w:rPr>
              <w:t>0,</w:t>
            </w:r>
            <w:r w:rsidR="003414D4">
              <w:rPr>
                <w:sz w:val="22"/>
                <w:szCs w:val="22"/>
              </w:rPr>
              <w:t>13</w:t>
            </w:r>
          </w:p>
          <w:p w:rsidR="006F3AE5" w:rsidRPr="00BA0FED" w:rsidRDefault="006F3AE5" w:rsidP="00F45496">
            <w:pPr>
              <w:tabs>
                <w:tab w:val="center" w:pos="480"/>
              </w:tabs>
              <w:jc w:val="center"/>
              <w:rPr>
                <w:sz w:val="22"/>
                <w:szCs w:val="22"/>
              </w:rPr>
            </w:pPr>
            <w:r w:rsidRPr="00BA0FED">
              <w:rPr>
                <w:sz w:val="22"/>
                <w:szCs w:val="22"/>
              </w:rPr>
              <w:t>(0,</w:t>
            </w:r>
            <w:r w:rsidR="00837A00" w:rsidRPr="00BA0FED">
              <w:rPr>
                <w:sz w:val="22"/>
                <w:szCs w:val="22"/>
              </w:rPr>
              <w:t>0</w:t>
            </w:r>
            <w:r w:rsidR="003414D4">
              <w:rPr>
                <w:sz w:val="22"/>
                <w:szCs w:val="22"/>
              </w:rPr>
              <w:t>3</w:t>
            </w:r>
            <w:r w:rsidR="00837A00" w:rsidRPr="00BA0FED">
              <w:rPr>
                <w:sz w:val="22"/>
                <w:szCs w:val="22"/>
              </w:rPr>
              <w:t>)</w:t>
            </w:r>
          </w:p>
        </w:tc>
        <w:tc>
          <w:tcPr>
            <w:tcW w:w="1205" w:type="dxa"/>
            <w:shd w:val="clear" w:color="auto" w:fill="auto"/>
          </w:tcPr>
          <w:p w:rsidR="006F3AE5" w:rsidRPr="00BA0FED" w:rsidRDefault="006F3AE5" w:rsidP="00F45496">
            <w:pPr>
              <w:jc w:val="center"/>
              <w:rPr>
                <w:sz w:val="22"/>
                <w:szCs w:val="22"/>
              </w:rPr>
            </w:pPr>
            <w:r w:rsidRPr="00BA0FED">
              <w:rPr>
                <w:sz w:val="22"/>
                <w:szCs w:val="22"/>
              </w:rPr>
              <w:t>0,</w:t>
            </w:r>
            <w:r w:rsidR="003414D4">
              <w:rPr>
                <w:sz w:val="22"/>
                <w:szCs w:val="22"/>
              </w:rPr>
              <w:t>13</w:t>
            </w:r>
          </w:p>
          <w:p w:rsidR="006F3AE5" w:rsidRPr="00BA0FED" w:rsidRDefault="006F3AE5" w:rsidP="00F45496">
            <w:pPr>
              <w:jc w:val="center"/>
              <w:rPr>
                <w:sz w:val="22"/>
                <w:szCs w:val="22"/>
              </w:rPr>
            </w:pPr>
            <w:r w:rsidRPr="00BA0FED">
              <w:rPr>
                <w:sz w:val="22"/>
                <w:szCs w:val="22"/>
              </w:rPr>
              <w:t>(0,0</w:t>
            </w:r>
            <w:r w:rsidR="003414D4">
              <w:rPr>
                <w:sz w:val="22"/>
                <w:szCs w:val="22"/>
              </w:rPr>
              <w:t>3</w:t>
            </w:r>
            <w:r w:rsidRPr="00BA0FED">
              <w:rPr>
                <w:sz w:val="22"/>
                <w:szCs w:val="22"/>
              </w:rPr>
              <w:t>)</w:t>
            </w:r>
          </w:p>
        </w:tc>
      </w:tr>
      <w:tr w:rsidR="006F3AE5" w:rsidRPr="00BA0FED" w:rsidTr="005C29E8">
        <w:tblPrEx>
          <w:tblCellMar>
            <w:top w:w="0" w:type="dxa"/>
            <w:bottom w:w="0" w:type="dxa"/>
          </w:tblCellMar>
        </w:tblPrEx>
        <w:trPr>
          <w:cantSplit/>
        </w:trPr>
        <w:tc>
          <w:tcPr>
            <w:tcW w:w="567" w:type="dxa"/>
          </w:tcPr>
          <w:p w:rsidR="006F3AE5" w:rsidRPr="005C29E8" w:rsidRDefault="006F3AE5" w:rsidP="00F45496">
            <w:pPr>
              <w:jc w:val="center"/>
              <w:rPr>
                <w:b/>
                <w:sz w:val="22"/>
                <w:szCs w:val="22"/>
              </w:rPr>
            </w:pPr>
          </w:p>
        </w:tc>
        <w:tc>
          <w:tcPr>
            <w:tcW w:w="2268" w:type="dxa"/>
          </w:tcPr>
          <w:p w:rsidR="006F3AE5" w:rsidRPr="005C29E8" w:rsidRDefault="006F3AE5" w:rsidP="00F45496">
            <w:pPr>
              <w:rPr>
                <w:b/>
                <w:sz w:val="22"/>
                <w:szCs w:val="22"/>
              </w:rPr>
            </w:pPr>
            <w:r w:rsidRPr="005C29E8">
              <w:rPr>
                <w:b/>
                <w:sz w:val="22"/>
                <w:szCs w:val="22"/>
              </w:rPr>
              <w:t>Всего по п.п.1-4</w:t>
            </w:r>
          </w:p>
        </w:tc>
        <w:tc>
          <w:tcPr>
            <w:tcW w:w="1134" w:type="dxa"/>
          </w:tcPr>
          <w:p w:rsidR="006F3AE5" w:rsidRPr="005C29E8" w:rsidRDefault="006F3AE5" w:rsidP="00F45496">
            <w:pPr>
              <w:jc w:val="center"/>
              <w:rPr>
                <w:b/>
                <w:sz w:val="22"/>
                <w:szCs w:val="22"/>
              </w:rPr>
            </w:pPr>
          </w:p>
        </w:tc>
        <w:tc>
          <w:tcPr>
            <w:tcW w:w="1063" w:type="dxa"/>
            <w:shd w:val="clear" w:color="auto" w:fill="auto"/>
          </w:tcPr>
          <w:p w:rsidR="006F3AE5" w:rsidRPr="00BA0FED" w:rsidRDefault="006F3AE5" w:rsidP="00F45496">
            <w:pPr>
              <w:jc w:val="center"/>
              <w:rPr>
                <w:b/>
                <w:sz w:val="22"/>
                <w:szCs w:val="22"/>
              </w:rPr>
            </w:pPr>
          </w:p>
        </w:tc>
        <w:tc>
          <w:tcPr>
            <w:tcW w:w="1064" w:type="dxa"/>
            <w:shd w:val="clear" w:color="auto" w:fill="auto"/>
          </w:tcPr>
          <w:p w:rsidR="006F3AE5" w:rsidRPr="00BA0FED" w:rsidRDefault="006F3AE5" w:rsidP="00F45496">
            <w:pPr>
              <w:jc w:val="center"/>
              <w:rPr>
                <w:b/>
                <w:sz w:val="22"/>
                <w:szCs w:val="22"/>
              </w:rPr>
            </w:pPr>
          </w:p>
        </w:tc>
        <w:tc>
          <w:tcPr>
            <w:tcW w:w="1275" w:type="dxa"/>
          </w:tcPr>
          <w:p w:rsidR="006F3AE5" w:rsidRPr="00BA0FED" w:rsidRDefault="006F3AE5" w:rsidP="00F45496">
            <w:pPr>
              <w:jc w:val="center"/>
              <w:rPr>
                <w:b/>
                <w:sz w:val="22"/>
                <w:szCs w:val="22"/>
              </w:rPr>
            </w:pPr>
          </w:p>
        </w:tc>
        <w:tc>
          <w:tcPr>
            <w:tcW w:w="922" w:type="dxa"/>
            <w:shd w:val="clear" w:color="auto" w:fill="auto"/>
          </w:tcPr>
          <w:p w:rsidR="006F3AE5" w:rsidRPr="00BA0FED" w:rsidRDefault="003414D4" w:rsidP="00F45496">
            <w:pPr>
              <w:jc w:val="center"/>
              <w:rPr>
                <w:b/>
                <w:sz w:val="22"/>
                <w:szCs w:val="22"/>
              </w:rPr>
            </w:pPr>
            <w:r>
              <w:rPr>
                <w:b/>
                <w:sz w:val="22"/>
                <w:szCs w:val="22"/>
              </w:rPr>
              <w:t>8,73</w:t>
            </w:r>
          </w:p>
          <w:p w:rsidR="006F3AE5" w:rsidRPr="00BA0FED" w:rsidRDefault="006F3AE5" w:rsidP="00F45496">
            <w:pPr>
              <w:jc w:val="center"/>
              <w:rPr>
                <w:b/>
                <w:sz w:val="22"/>
                <w:szCs w:val="22"/>
              </w:rPr>
            </w:pPr>
            <w:r w:rsidRPr="00BA0FED">
              <w:rPr>
                <w:b/>
                <w:sz w:val="22"/>
                <w:szCs w:val="22"/>
              </w:rPr>
              <w:t>(</w:t>
            </w:r>
            <w:r w:rsidR="00A704F5" w:rsidRPr="00BA0FED">
              <w:rPr>
                <w:b/>
                <w:sz w:val="22"/>
                <w:szCs w:val="22"/>
              </w:rPr>
              <w:t>2,</w:t>
            </w:r>
            <w:r w:rsidR="003414D4">
              <w:rPr>
                <w:b/>
                <w:sz w:val="22"/>
                <w:szCs w:val="22"/>
              </w:rPr>
              <w:t>45</w:t>
            </w:r>
            <w:r w:rsidRPr="00BA0FED">
              <w:rPr>
                <w:b/>
                <w:sz w:val="22"/>
                <w:szCs w:val="22"/>
              </w:rPr>
              <w:t>)</w:t>
            </w:r>
          </w:p>
        </w:tc>
        <w:tc>
          <w:tcPr>
            <w:tcW w:w="1205" w:type="dxa"/>
            <w:shd w:val="clear" w:color="auto" w:fill="auto"/>
          </w:tcPr>
          <w:p w:rsidR="006F3AE5" w:rsidRPr="00BA0FED" w:rsidRDefault="003414D4" w:rsidP="00F45496">
            <w:pPr>
              <w:jc w:val="center"/>
              <w:rPr>
                <w:b/>
                <w:sz w:val="22"/>
                <w:szCs w:val="22"/>
              </w:rPr>
            </w:pPr>
            <w:r>
              <w:rPr>
                <w:b/>
                <w:sz w:val="22"/>
                <w:szCs w:val="22"/>
              </w:rPr>
              <w:t>10,06</w:t>
            </w:r>
          </w:p>
          <w:p w:rsidR="006F3AE5" w:rsidRPr="00BA0FED" w:rsidRDefault="006F3AE5" w:rsidP="00F45496">
            <w:pPr>
              <w:jc w:val="center"/>
              <w:rPr>
                <w:b/>
                <w:sz w:val="22"/>
                <w:szCs w:val="22"/>
              </w:rPr>
            </w:pPr>
            <w:r w:rsidRPr="00BA0FED">
              <w:rPr>
                <w:b/>
                <w:sz w:val="22"/>
                <w:szCs w:val="22"/>
              </w:rPr>
              <w:t>(</w:t>
            </w:r>
            <w:r w:rsidR="003414D4">
              <w:rPr>
                <w:b/>
                <w:sz w:val="22"/>
                <w:szCs w:val="22"/>
              </w:rPr>
              <w:t>2,92</w:t>
            </w:r>
            <w:r w:rsidRPr="00BA0FED">
              <w:rPr>
                <w:b/>
                <w:sz w:val="22"/>
                <w:szCs w:val="22"/>
              </w:rPr>
              <w:t>)</w:t>
            </w:r>
          </w:p>
        </w:tc>
      </w:tr>
    </w:tbl>
    <w:p w:rsidR="0003360F" w:rsidRPr="005C29E8" w:rsidRDefault="0003360F" w:rsidP="0003360F">
      <w:pPr>
        <w:tabs>
          <w:tab w:val="num" w:pos="0"/>
        </w:tabs>
        <w:jc w:val="both"/>
        <w:rPr>
          <w:sz w:val="22"/>
          <w:szCs w:val="22"/>
          <w:lang w:val="en-US"/>
        </w:rPr>
      </w:pPr>
    </w:p>
    <w:p w:rsidR="0003360F" w:rsidRPr="00BA0FED" w:rsidRDefault="0003360F" w:rsidP="0003360F">
      <w:pPr>
        <w:tabs>
          <w:tab w:val="num" w:pos="0"/>
        </w:tabs>
        <w:jc w:val="both"/>
        <w:rPr>
          <w:sz w:val="22"/>
          <w:szCs w:val="22"/>
        </w:rPr>
      </w:pPr>
      <w:r w:rsidRPr="00BA0FED">
        <w:rPr>
          <w:sz w:val="22"/>
          <w:szCs w:val="22"/>
        </w:rPr>
        <w:t>Примечание: Объем отходов производственных объектов может быть определен только на следующей стадии проектирования по характе</w:t>
      </w:r>
      <w:r w:rsidR="000F37C0" w:rsidRPr="00BA0FED">
        <w:rPr>
          <w:sz w:val="22"/>
          <w:szCs w:val="22"/>
        </w:rPr>
        <w:t>ристикам конкретных предприятий</w:t>
      </w:r>
    </w:p>
    <w:p w:rsidR="0003360F" w:rsidRPr="00BA0FED" w:rsidRDefault="0003360F" w:rsidP="0003360F">
      <w:pPr>
        <w:tabs>
          <w:tab w:val="num" w:pos="0"/>
        </w:tabs>
        <w:jc w:val="both"/>
        <w:rPr>
          <w:sz w:val="24"/>
          <w:szCs w:val="24"/>
        </w:rPr>
      </w:pPr>
    </w:p>
    <w:p w:rsidR="002C6E52" w:rsidRPr="00BA0FED" w:rsidRDefault="002C6E52" w:rsidP="002C6E52">
      <w:pPr>
        <w:tabs>
          <w:tab w:val="num" w:pos="0"/>
        </w:tabs>
        <w:ind w:firstLine="486"/>
        <w:jc w:val="both"/>
        <w:rPr>
          <w:sz w:val="24"/>
          <w:szCs w:val="24"/>
        </w:rPr>
      </w:pPr>
      <w:r w:rsidRPr="00BA0FED">
        <w:rPr>
          <w:sz w:val="24"/>
          <w:szCs w:val="24"/>
        </w:rPr>
        <w:t xml:space="preserve">В проекте генерального плана </w:t>
      </w:r>
      <w:r w:rsidR="00DB0755" w:rsidRPr="00BA0FED">
        <w:rPr>
          <w:sz w:val="24"/>
          <w:szCs w:val="24"/>
        </w:rPr>
        <w:t>Губаницкого</w:t>
      </w:r>
      <w:r w:rsidR="009878BD" w:rsidRPr="00BA0FED">
        <w:rPr>
          <w:sz w:val="24"/>
          <w:szCs w:val="24"/>
        </w:rPr>
        <w:t xml:space="preserve"> сельского поселения</w:t>
      </w:r>
      <w:r w:rsidRPr="00BA0FED">
        <w:rPr>
          <w:sz w:val="24"/>
          <w:szCs w:val="24"/>
        </w:rPr>
        <w:t xml:space="preserve"> предусмотрены следующие мероприятия по санитарной очистке территории:</w:t>
      </w:r>
    </w:p>
    <w:p w:rsidR="00BF7D9A" w:rsidRPr="00BA0FED" w:rsidRDefault="00BF7D9A" w:rsidP="004B0B9D">
      <w:pPr>
        <w:pStyle w:val="af8"/>
        <w:widowControl w:val="0"/>
        <w:numPr>
          <w:ilvl w:val="0"/>
          <w:numId w:val="3"/>
        </w:numPr>
        <w:tabs>
          <w:tab w:val="left" w:pos="1500"/>
        </w:tabs>
        <w:overflowPunct/>
        <w:autoSpaceDE/>
        <w:spacing w:after="0"/>
        <w:ind w:left="1497" w:hanging="357"/>
        <w:jc w:val="both"/>
        <w:textAlignment w:val="auto"/>
        <w:rPr>
          <w:sz w:val="24"/>
        </w:rPr>
      </w:pPr>
      <w:r w:rsidRPr="00BA0FED">
        <w:rPr>
          <w:sz w:val="24"/>
          <w:szCs w:val="24"/>
        </w:rPr>
        <w:t>о</w:t>
      </w:r>
      <w:r w:rsidRPr="00BA0FED">
        <w:rPr>
          <w:rFonts w:cs="Arial"/>
          <w:sz w:val="24"/>
          <w:szCs w:val="24"/>
        </w:rPr>
        <w:t>беспечение</w:t>
      </w:r>
      <w:r w:rsidRPr="00BA0FED">
        <w:rPr>
          <w:sz w:val="24"/>
          <w:szCs w:val="24"/>
        </w:rPr>
        <w:t xml:space="preserve"> в</w:t>
      </w:r>
      <w:r w:rsidRPr="00BA0FED">
        <w:rPr>
          <w:sz w:val="24"/>
        </w:rPr>
        <w:t>ывоза твердых бытовых отходов</w:t>
      </w:r>
      <w:r w:rsidR="005853B0">
        <w:rPr>
          <w:sz w:val="24"/>
        </w:rPr>
        <w:t>,</w:t>
      </w:r>
      <w:r w:rsidRPr="00BA0FED">
        <w:rPr>
          <w:sz w:val="24"/>
        </w:rPr>
        <w:t xml:space="preserve"> </w:t>
      </w:r>
      <w:r w:rsidR="005853B0" w:rsidRPr="00BA0FED">
        <w:rPr>
          <w:sz w:val="24"/>
          <w:szCs w:val="24"/>
        </w:rPr>
        <w:t xml:space="preserve">образующихся на территории муниципального образования в процессе жизнедеятельности постоянного населения, </w:t>
      </w:r>
      <w:r w:rsidRPr="00BA0FED">
        <w:rPr>
          <w:sz w:val="24"/>
        </w:rPr>
        <w:t xml:space="preserve">в количестве на 1 очередь </w:t>
      </w:r>
      <w:r w:rsidR="0043455D" w:rsidRPr="00BA0FED">
        <w:rPr>
          <w:sz w:val="24"/>
        </w:rPr>
        <w:t>г</w:t>
      </w:r>
      <w:r w:rsidRPr="00BA0FED">
        <w:rPr>
          <w:sz w:val="24"/>
        </w:rPr>
        <w:t>енерального плана 2020</w:t>
      </w:r>
      <w:r w:rsidR="005853B0">
        <w:rPr>
          <w:sz w:val="24"/>
        </w:rPr>
        <w:t> </w:t>
      </w:r>
      <w:r w:rsidRPr="00BA0FED">
        <w:rPr>
          <w:sz w:val="24"/>
        </w:rPr>
        <w:t xml:space="preserve">год </w:t>
      </w:r>
      <w:r w:rsidR="0043455D" w:rsidRPr="00BA0FED">
        <w:rPr>
          <w:sz w:val="24"/>
        </w:rPr>
        <w:t>–</w:t>
      </w:r>
      <w:r w:rsidRPr="00BA0FED">
        <w:rPr>
          <w:sz w:val="24"/>
        </w:rPr>
        <w:t xml:space="preserve"> </w:t>
      </w:r>
      <w:r w:rsidR="005853B0">
        <w:rPr>
          <w:sz w:val="24"/>
          <w:szCs w:val="24"/>
        </w:rPr>
        <w:t>8,60</w:t>
      </w:r>
      <w:r w:rsidR="0043455D" w:rsidRPr="00BA0FED">
        <w:rPr>
          <w:sz w:val="24"/>
          <w:szCs w:val="24"/>
        </w:rPr>
        <w:t>м</w:t>
      </w:r>
      <w:r w:rsidR="006F3AE5" w:rsidRPr="00BA0FED">
        <w:rPr>
          <w:sz w:val="24"/>
          <w:szCs w:val="24"/>
          <w:vertAlign w:val="superscript"/>
        </w:rPr>
        <w:t>3</w:t>
      </w:r>
      <w:r w:rsidR="0043455D" w:rsidRPr="00BA0FED">
        <w:rPr>
          <w:sz w:val="24"/>
          <w:szCs w:val="24"/>
        </w:rPr>
        <w:t>/год (</w:t>
      </w:r>
      <w:r w:rsidR="00A704F5" w:rsidRPr="00BA0FED">
        <w:rPr>
          <w:sz w:val="24"/>
          <w:szCs w:val="24"/>
        </w:rPr>
        <w:t>2,</w:t>
      </w:r>
      <w:r w:rsidR="005853B0">
        <w:rPr>
          <w:sz w:val="24"/>
          <w:szCs w:val="24"/>
        </w:rPr>
        <w:t>42</w:t>
      </w:r>
      <w:r w:rsidR="0043455D" w:rsidRPr="00BA0FED">
        <w:rPr>
          <w:sz w:val="24"/>
          <w:szCs w:val="24"/>
        </w:rPr>
        <w:t> т/год), на расчетный срок генерального плана 203</w:t>
      </w:r>
      <w:r w:rsidR="00DB0755" w:rsidRPr="00BA0FED">
        <w:rPr>
          <w:sz w:val="24"/>
          <w:szCs w:val="24"/>
        </w:rPr>
        <w:t>5</w:t>
      </w:r>
      <w:r w:rsidR="0043455D" w:rsidRPr="00BA0FED">
        <w:rPr>
          <w:sz w:val="24"/>
          <w:szCs w:val="24"/>
        </w:rPr>
        <w:t xml:space="preserve"> год – </w:t>
      </w:r>
      <w:r w:rsidR="005853B0">
        <w:rPr>
          <w:sz w:val="24"/>
          <w:szCs w:val="24"/>
        </w:rPr>
        <w:t>9,93</w:t>
      </w:r>
      <w:r w:rsidR="00C45657" w:rsidRPr="00BA0FED">
        <w:rPr>
          <w:sz w:val="24"/>
          <w:szCs w:val="24"/>
        </w:rPr>
        <w:t> </w:t>
      </w:r>
      <w:r w:rsidR="0043455D" w:rsidRPr="00BA0FED">
        <w:rPr>
          <w:sz w:val="24"/>
          <w:szCs w:val="24"/>
        </w:rPr>
        <w:t>м</w:t>
      </w:r>
      <w:r w:rsidR="006F3AE5" w:rsidRPr="00BA0FED">
        <w:rPr>
          <w:sz w:val="24"/>
          <w:szCs w:val="24"/>
          <w:vertAlign w:val="superscript"/>
        </w:rPr>
        <w:t>3</w:t>
      </w:r>
      <w:r w:rsidR="0043455D" w:rsidRPr="00BA0FED">
        <w:rPr>
          <w:sz w:val="24"/>
          <w:szCs w:val="24"/>
        </w:rPr>
        <w:t>/год (</w:t>
      </w:r>
      <w:r w:rsidR="005853B0">
        <w:rPr>
          <w:sz w:val="24"/>
          <w:szCs w:val="24"/>
        </w:rPr>
        <w:t>2,89</w:t>
      </w:r>
      <w:r w:rsidR="00A704F5" w:rsidRPr="00BA0FED">
        <w:rPr>
          <w:sz w:val="24"/>
          <w:szCs w:val="24"/>
        </w:rPr>
        <w:t> </w:t>
      </w:r>
      <w:r w:rsidR="0043455D" w:rsidRPr="00BA0FED">
        <w:rPr>
          <w:sz w:val="24"/>
          <w:szCs w:val="24"/>
        </w:rPr>
        <w:t xml:space="preserve">т/год), </w:t>
      </w:r>
      <w:r w:rsidR="00395B58" w:rsidRPr="00BA0FED">
        <w:rPr>
          <w:sz w:val="24"/>
          <w:szCs w:val="24"/>
        </w:rPr>
        <w:t xml:space="preserve">на </w:t>
      </w:r>
      <w:r w:rsidR="0087489C" w:rsidRPr="00BA0FED">
        <w:rPr>
          <w:sz w:val="24"/>
          <w:szCs w:val="24"/>
        </w:rPr>
        <w:t>полигон «Захонье», расположенный на территории Рабитицкого сельского поселения Волосовского муниципального района (ООО «Профспецтранс»)</w:t>
      </w:r>
      <w:r w:rsidRPr="00BA0FED">
        <w:rPr>
          <w:sz w:val="24"/>
        </w:rPr>
        <w:t>;</w:t>
      </w:r>
    </w:p>
    <w:p w:rsidR="00BF7D9A" w:rsidRPr="00BA0FED" w:rsidRDefault="00BF7D9A" w:rsidP="00BF7D9A">
      <w:pPr>
        <w:pStyle w:val="af8"/>
        <w:numPr>
          <w:ilvl w:val="0"/>
          <w:numId w:val="3"/>
        </w:numPr>
        <w:tabs>
          <w:tab w:val="left" w:pos="1500"/>
        </w:tabs>
        <w:overflowPunct/>
        <w:autoSpaceDE/>
        <w:spacing w:after="0"/>
        <w:ind w:left="1500"/>
        <w:jc w:val="both"/>
        <w:textAlignment w:val="auto"/>
        <w:rPr>
          <w:sz w:val="24"/>
        </w:rPr>
      </w:pPr>
      <w:r w:rsidRPr="00BA0FED">
        <w:rPr>
          <w:sz w:val="24"/>
        </w:rPr>
        <w:t>в</w:t>
      </w:r>
      <w:r w:rsidRPr="00BA0FED">
        <w:rPr>
          <w:rFonts w:cs="Arial"/>
          <w:sz w:val="24"/>
          <w:szCs w:val="24"/>
        </w:rPr>
        <w:t>ывоз</w:t>
      </w:r>
      <w:r w:rsidRPr="00BA0FED">
        <w:rPr>
          <w:sz w:val="24"/>
        </w:rPr>
        <w:t xml:space="preserve"> промышленных отходов </w:t>
      </w:r>
      <w:r w:rsidRPr="00BA0FED">
        <w:rPr>
          <w:sz w:val="24"/>
          <w:lang w:val="en-US"/>
        </w:rPr>
        <w:t>I</w:t>
      </w:r>
      <w:r w:rsidRPr="00BA0FED">
        <w:rPr>
          <w:sz w:val="24"/>
        </w:rPr>
        <w:t>-</w:t>
      </w:r>
      <w:r w:rsidRPr="00BA0FED">
        <w:rPr>
          <w:sz w:val="24"/>
          <w:lang w:val="en-US"/>
        </w:rPr>
        <w:t>III</w:t>
      </w:r>
      <w:r w:rsidRPr="00BA0FED">
        <w:rPr>
          <w:sz w:val="24"/>
        </w:rPr>
        <w:t xml:space="preserve"> класса опасности на полигон «Красный Бор», расположенный рядом с г.п.</w:t>
      </w:r>
      <w:r w:rsidR="00F75FC8" w:rsidRPr="00BA0FED">
        <w:rPr>
          <w:sz w:val="24"/>
        </w:rPr>
        <w:t> </w:t>
      </w:r>
      <w:r w:rsidRPr="00BA0FED">
        <w:rPr>
          <w:sz w:val="24"/>
        </w:rPr>
        <w:t>Красный Бор муниципального образования «Красноборское городское поселение» Тосненского муниципального района Ленинградской области;</w:t>
      </w:r>
    </w:p>
    <w:p w:rsidR="000A3216" w:rsidRPr="00BA0FED" w:rsidRDefault="000A3216" w:rsidP="00407552">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экореконструкция сельскохозяйственных предприятий, в том числе строительство закрытых систем сбора, хранения биологических отходов и их дальнейшее уничтожение методом сжигания;</w:t>
      </w:r>
    </w:p>
    <w:p w:rsidR="00C71007" w:rsidRPr="00BA0FED" w:rsidRDefault="0081742C" w:rsidP="00407552">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 xml:space="preserve">разработка Схемы очистки территории Губаницкого сельского поселения до 2020 года, </w:t>
      </w:r>
      <w:r w:rsidR="00C71007" w:rsidRPr="00BA0FED">
        <w:rPr>
          <w:sz w:val="24"/>
          <w:szCs w:val="24"/>
        </w:rPr>
        <w:t>учитывающей необходимость организации селективного сбора</w:t>
      </w:r>
      <w:r w:rsidR="00C71007" w:rsidRPr="00BA0FED">
        <w:rPr>
          <w:sz w:val="24"/>
        </w:rPr>
        <w:t xml:space="preserve"> и переработки твердых бытовых отходов, промышленных отходов;</w:t>
      </w:r>
    </w:p>
    <w:p w:rsidR="002C6E52" w:rsidRPr="00BA0FED" w:rsidRDefault="00C16671" w:rsidP="00407552">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 xml:space="preserve">выполнение </w:t>
      </w:r>
      <w:r w:rsidR="0081742C" w:rsidRPr="00BA0FED">
        <w:rPr>
          <w:sz w:val="24"/>
          <w:szCs w:val="24"/>
        </w:rPr>
        <w:t>очистк</w:t>
      </w:r>
      <w:r w:rsidRPr="00BA0FED">
        <w:rPr>
          <w:sz w:val="24"/>
          <w:szCs w:val="24"/>
        </w:rPr>
        <w:t>и</w:t>
      </w:r>
      <w:r w:rsidR="0081742C" w:rsidRPr="00BA0FED">
        <w:rPr>
          <w:sz w:val="24"/>
          <w:szCs w:val="24"/>
        </w:rPr>
        <w:t xml:space="preserve"> территории</w:t>
      </w:r>
      <w:r w:rsidR="004F64DF" w:rsidRPr="00BA0FED">
        <w:rPr>
          <w:sz w:val="24"/>
          <w:szCs w:val="24"/>
        </w:rPr>
        <w:t xml:space="preserve"> Губаницкого сельского поселения на основании Схемы очистки</w:t>
      </w:r>
      <w:r w:rsidR="0081742C" w:rsidRPr="00BA0FED">
        <w:rPr>
          <w:sz w:val="24"/>
          <w:szCs w:val="24"/>
        </w:rPr>
        <w:t xml:space="preserve">, в том числе </w:t>
      </w:r>
      <w:r w:rsidR="00A03FD6" w:rsidRPr="00BA0FED">
        <w:rPr>
          <w:sz w:val="24"/>
          <w:szCs w:val="24"/>
        </w:rPr>
        <w:t xml:space="preserve">ликвидация несанкционированных свалок </w:t>
      </w:r>
      <w:r w:rsidR="00EF2389" w:rsidRPr="00BA0FED">
        <w:rPr>
          <w:sz w:val="24"/>
          <w:szCs w:val="24"/>
        </w:rPr>
        <w:t xml:space="preserve">и полигонов обезвоженных осадков сточных вод </w:t>
      </w:r>
      <w:r w:rsidR="00A03FD6" w:rsidRPr="00BA0FED">
        <w:rPr>
          <w:sz w:val="24"/>
          <w:szCs w:val="24"/>
        </w:rPr>
        <w:t xml:space="preserve">с рекультивацией территории </w:t>
      </w:r>
      <w:r w:rsidR="00A03FD6" w:rsidRPr="00BA0FED">
        <w:rPr>
          <w:color w:val="000000"/>
          <w:sz w:val="24"/>
          <w:szCs w:val="24"/>
        </w:rPr>
        <w:t>путем снятия загрязненного грунта и вывозкой его на полигоны промышленных отходов</w:t>
      </w:r>
      <w:r w:rsidR="00BF7D9A" w:rsidRPr="00BA0FED">
        <w:rPr>
          <w:sz w:val="24"/>
          <w:szCs w:val="24"/>
        </w:rPr>
        <w:t>.</w:t>
      </w:r>
    </w:p>
    <w:p w:rsidR="006F3AE5" w:rsidRDefault="006F3AE5" w:rsidP="006F1651">
      <w:pPr>
        <w:rPr>
          <w:color w:val="000000"/>
          <w:sz w:val="24"/>
          <w:szCs w:val="24"/>
        </w:rPr>
      </w:pPr>
    </w:p>
    <w:p w:rsidR="00A258C5" w:rsidRPr="00BA0FED" w:rsidRDefault="00A258C5" w:rsidP="006F1651">
      <w:pPr>
        <w:rPr>
          <w:color w:val="000000"/>
          <w:sz w:val="24"/>
          <w:szCs w:val="24"/>
        </w:rPr>
      </w:pPr>
    </w:p>
    <w:p w:rsidR="006F3AE5" w:rsidRPr="00BA0FED" w:rsidRDefault="006F3AE5" w:rsidP="006F1651">
      <w:pPr>
        <w:rPr>
          <w:color w:val="000000"/>
          <w:sz w:val="24"/>
          <w:szCs w:val="24"/>
        </w:rPr>
      </w:pPr>
    </w:p>
    <w:p w:rsidR="006F3AE5" w:rsidRPr="00BA0FED" w:rsidRDefault="006F3AE5" w:rsidP="00EF0233">
      <w:pPr>
        <w:spacing w:line="360" w:lineRule="auto"/>
        <w:outlineLvl w:val="1"/>
        <w:rPr>
          <w:b/>
          <w:color w:val="000000"/>
          <w:sz w:val="24"/>
          <w:szCs w:val="24"/>
        </w:rPr>
      </w:pPr>
      <w:bookmarkStart w:id="91" w:name="_Toc373245022"/>
      <w:r w:rsidRPr="00BA0FED">
        <w:rPr>
          <w:b/>
          <w:color w:val="000000"/>
          <w:sz w:val="24"/>
          <w:szCs w:val="24"/>
        </w:rPr>
        <w:t>4.</w:t>
      </w:r>
      <w:r w:rsidR="00891394" w:rsidRPr="00BA0FED">
        <w:rPr>
          <w:b/>
          <w:color w:val="000000"/>
          <w:sz w:val="24"/>
          <w:szCs w:val="24"/>
        </w:rPr>
        <w:t>8</w:t>
      </w:r>
      <w:r w:rsidRPr="00BA0FED">
        <w:rPr>
          <w:b/>
          <w:color w:val="000000"/>
          <w:sz w:val="24"/>
          <w:szCs w:val="24"/>
        </w:rPr>
        <w:t>. Мероприятия по охране объектов животного мира</w:t>
      </w:r>
      <w:bookmarkEnd w:id="91"/>
    </w:p>
    <w:p w:rsidR="006F3AE5" w:rsidRPr="00BA0FED" w:rsidRDefault="006F3AE5" w:rsidP="00B0040E">
      <w:pPr>
        <w:widowControl w:val="0"/>
        <w:ind w:firstLine="488"/>
        <w:jc w:val="both"/>
        <w:rPr>
          <w:color w:val="000000"/>
          <w:sz w:val="24"/>
          <w:szCs w:val="24"/>
        </w:rPr>
      </w:pPr>
      <w:r w:rsidRPr="00BA0FED">
        <w:rPr>
          <w:color w:val="000000"/>
          <w:sz w:val="24"/>
          <w:szCs w:val="24"/>
        </w:rPr>
        <w:t xml:space="preserve">При разработке проекта генерального плана </w:t>
      </w:r>
      <w:r w:rsidR="00891394"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учтены требования ст.22 Федерального закона от 24</w:t>
      </w:r>
      <w:r w:rsidR="00193479" w:rsidRPr="00BA0FED">
        <w:rPr>
          <w:color w:val="000000"/>
          <w:sz w:val="24"/>
          <w:szCs w:val="24"/>
        </w:rPr>
        <w:t xml:space="preserve"> апреля </w:t>
      </w:r>
      <w:r w:rsidRPr="00BA0FED">
        <w:rPr>
          <w:color w:val="000000"/>
          <w:sz w:val="24"/>
          <w:szCs w:val="24"/>
        </w:rPr>
        <w:t>1995 г</w:t>
      </w:r>
      <w:r w:rsidR="001D6401" w:rsidRPr="00BA0FED">
        <w:rPr>
          <w:color w:val="000000"/>
          <w:sz w:val="24"/>
          <w:szCs w:val="24"/>
        </w:rPr>
        <w:t>ода</w:t>
      </w:r>
      <w:r w:rsidRPr="00BA0FED">
        <w:rPr>
          <w:color w:val="000000"/>
          <w:sz w:val="24"/>
          <w:szCs w:val="24"/>
        </w:rPr>
        <w:t xml:space="preserve"> №</w:t>
      </w:r>
      <w:r w:rsidR="00193479" w:rsidRPr="00BA0FED">
        <w:rPr>
          <w:color w:val="000000"/>
          <w:sz w:val="24"/>
          <w:szCs w:val="24"/>
        </w:rPr>
        <w:t> </w:t>
      </w:r>
      <w:r w:rsidRPr="00BA0FED">
        <w:rPr>
          <w:color w:val="000000"/>
          <w:sz w:val="24"/>
          <w:szCs w:val="24"/>
        </w:rPr>
        <w:t>52-ФЗ «О животном мире».</w:t>
      </w:r>
    </w:p>
    <w:p w:rsidR="00C22607" w:rsidRPr="00BA0FED" w:rsidRDefault="00C22607" w:rsidP="006F3AE5">
      <w:pPr>
        <w:widowControl w:val="0"/>
        <w:ind w:firstLine="488"/>
        <w:jc w:val="both"/>
        <w:rPr>
          <w:color w:val="000000"/>
          <w:sz w:val="24"/>
          <w:szCs w:val="24"/>
        </w:rPr>
      </w:pPr>
      <w:r w:rsidRPr="00BA0FED">
        <w:rPr>
          <w:color w:val="000000"/>
          <w:sz w:val="24"/>
          <w:szCs w:val="24"/>
        </w:rPr>
        <w:t xml:space="preserve">По данным администрации Губаницкое сельское поселение (см. письмо исх. №487 от 06.07.2012 г. в томе </w:t>
      </w:r>
      <w:r w:rsidRPr="00BA0FED">
        <w:rPr>
          <w:color w:val="000000"/>
          <w:sz w:val="24"/>
          <w:szCs w:val="24"/>
          <w:lang w:val="en-US"/>
        </w:rPr>
        <w:t>II</w:t>
      </w:r>
      <w:r w:rsidRPr="00BA0FED">
        <w:rPr>
          <w:color w:val="000000"/>
          <w:sz w:val="24"/>
          <w:szCs w:val="24"/>
        </w:rPr>
        <w:t xml:space="preserve"> книге 6 «Исходно-разрешительная документация») на территории Губаницкого сельского поселения нет организаций охотопользователей.</w:t>
      </w:r>
    </w:p>
    <w:p w:rsidR="006F3AE5" w:rsidRPr="00BA0FED" w:rsidRDefault="006F3AE5" w:rsidP="006F3AE5">
      <w:pPr>
        <w:widowControl w:val="0"/>
        <w:ind w:firstLine="488"/>
        <w:jc w:val="both"/>
        <w:rPr>
          <w:color w:val="000000"/>
          <w:sz w:val="24"/>
          <w:szCs w:val="24"/>
        </w:rPr>
      </w:pPr>
      <w:r w:rsidRPr="00BA0FED">
        <w:rPr>
          <w:color w:val="000000"/>
          <w:sz w:val="24"/>
          <w:szCs w:val="24"/>
        </w:rPr>
        <w:t xml:space="preserve">Для охраны объектов животного мира в проекте генерального плана </w:t>
      </w:r>
      <w:r w:rsidR="000C1EA8"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предусмотр</w:t>
      </w:r>
      <w:r w:rsidRPr="00BA0FED">
        <w:rPr>
          <w:color w:val="000000"/>
          <w:sz w:val="24"/>
          <w:szCs w:val="24"/>
        </w:rPr>
        <w:t>е</w:t>
      </w:r>
      <w:r w:rsidRPr="00BA0FED">
        <w:rPr>
          <w:color w:val="000000"/>
          <w:sz w:val="24"/>
          <w:szCs w:val="24"/>
        </w:rPr>
        <w:t>но сохранение среды обитания объектов животного мира и условий их размножения, нагула, отдыха и путей миграции</w:t>
      </w:r>
      <w:r w:rsidR="00EE6FDF" w:rsidRPr="00BA0FED">
        <w:rPr>
          <w:color w:val="000000"/>
          <w:sz w:val="24"/>
          <w:szCs w:val="24"/>
        </w:rPr>
        <w:t>, в проекте не предусмотрено изменение границ территорий лесного фонда</w:t>
      </w:r>
      <w:r w:rsidRPr="00BA0FED">
        <w:rPr>
          <w:color w:val="000000"/>
          <w:sz w:val="24"/>
          <w:szCs w:val="24"/>
        </w:rPr>
        <w:t>.</w:t>
      </w:r>
    </w:p>
    <w:p w:rsidR="00E8561C" w:rsidRPr="00BA0FED" w:rsidRDefault="006F3AE5" w:rsidP="00F641D2">
      <w:pPr>
        <w:widowControl w:val="0"/>
        <w:suppressAutoHyphens w:val="0"/>
        <w:ind w:firstLine="488"/>
        <w:jc w:val="both"/>
        <w:rPr>
          <w:color w:val="000000"/>
          <w:sz w:val="24"/>
          <w:szCs w:val="24"/>
        </w:rPr>
      </w:pPr>
      <w:r w:rsidRPr="00BA0FED">
        <w:rPr>
          <w:color w:val="000000"/>
          <w:sz w:val="24"/>
          <w:szCs w:val="24"/>
        </w:rPr>
        <w:t xml:space="preserve">Предложенные в проекте градостроительные решения не окажут активного негативного воздействия на среду обитания объектов животного мира </w:t>
      </w:r>
      <w:r w:rsidR="000C1EA8" w:rsidRPr="00BA0FED">
        <w:rPr>
          <w:color w:val="000000"/>
          <w:sz w:val="24"/>
          <w:szCs w:val="24"/>
        </w:rPr>
        <w:t xml:space="preserve">Губаницкого </w:t>
      </w:r>
      <w:r w:rsidR="009878BD" w:rsidRPr="00BA0FED">
        <w:rPr>
          <w:color w:val="000000"/>
          <w:sz w:val="24"/>
          <w:szCs w:val="24"/>
        </w:rPr>
        <w:t>сельского поселения</w:t>
      </w:r>
      <w:r w:rsidRPr="00BA0FED">
        <w:rPr>
          <w:color w:val="000000"/>
          <w:sz w:val="24"/>
          <w:szCs w:val="24"/>
        </w:rPr>
        <w:t>.</w:t>
      </w:r>
    </w:p>
    <w:p w:rsidR="006F1651" w:rsidRPr="00BA0FED" w:rsidRDefault="006F1651" w:rsidP="00CC16D9">
      <w:pPr>
        <w:widowControl w:val="0"/>
        <w:suppressAutoHyphens w:val="0"/>
        <w:outlineLvl w:val="0"/>
        <w:rPr>
          <w:rFonts w:cs="Arial"/>
          <w:b/>
          <w:color w:val="000000"/>
          <w:sz w:val="24"/>
          <w:szCs w:val="24"/>
        </w:rPr>
      </w:pPr>
      <w:r w:rsidRPr="00BA0FED">
        <w:rPr>
          <w:color w:val="000000"/>
          <w:sz w:val="24"/>
          <w:szCs w:val="24"/>
        </w:rPr>
        <w:br w:type="page"/>
      </w:r>
      <w:bookmarkStart w:id="92" w:name="_Toc373245023"/>
      <w:r w:rsidR="00E048FA" w:rsidRPr="00BA0FED">
        <w:rPr>
          <w:rFonts w:cs="Arial"/>
          <w:b/>
          <w:color w:val="000000"/>
          <w:sz w:val="24"/>
          <w:szCs w:val="24"/>
        </w:rPr>
        <w:t xml:space="preserve">5. </w:t>
      </w:r>
      <w:r w:rsidR="00E8561C" w:rsidRPr="00BA0FED">
        <w:rPr>
          <w:rFonts w:cs="Arial"/>
          <w:b/>
          <w:sz w:val="24"/>
          <w:szCs w:val="24"/>
        </w:rPr>
        <w:t>Регламенты хозяйственной деятельности в зонах с особыми условиями использования территории</w:t>
      </w:r>
      <w:bookmarkEnd w:id="92"/>
    </w:p>
    <w:p w:rsidR="00CC16D9" w:rsidRPr="00BA0FED" w:rsidRDefault="00CC16D9" w:rsidP="004C6374">
      <w:pPr>
        <w:jc w:val="both"/>
        <w:rPr>
          <w:rFonts w:cs="Arial"/>
          <w:color w:val="000000"/>
          <w:sz w:val="24"/>
          <w:szCs w:val="24"/>
        </w:rPr>
      </w:pPr>
    </w:p>
    <w:p w:rsidR="000D21B2" w:rsidRPr="00BA0FED" w:rsidRDefault="000D21B2" w:rsidP="000D21B2">
      <w:pPr>
        <w:spacing w:line="200" w:lineRule="atLeast"/>
        <w:ind w:firstLine="720"/>
        <w:jc w:val="both"/>
        <w:rPr>
          <w:rFonts w:cs="Arial"/>
          <w:color w:val="000000"/>
          <w:sz w:val="24"/>
          <w:szCs w:val="24"/>
        </w:rPr>
      </w:pPr>
      <w:r w:rsidRPr="00BA0FED">
        <w:rPr>
          <w:rFonts w:cs="Arial"/>
          <w:color w:val="000000"/>
          <w:sz w:val="24"/>
          <w:szCs w:val="24"/>
        </w:rPr>
        <w:t xml:space="preserve">Расположение зон с особыми условиями использования территории – см. в томе </w:t>
      </w:r>
      <w:r w:rsidRPr="00BA0FED">
        <w:rPr>
          <w:rFonts w:cs="Arial"/>
          <w:color w:val="000000"/>
          <w:sz w:val="24"/>
          <w:szCs w:val="24"/>
          <w:lang w:val="en-US"/>
        </w:rPr>
        <w:t>II</w:t>
      </w:r>
      <w:r w:rsidRPr="00BA0FED">
        <w:rPr>
          <w:rFonts w:cs="Arial"/>
          <w:color w:val="000000"/>
          <w:sz w:val="24"/>
          <w:szCs w:val="24"/>
        </w:rPr>
        <w:t xml:space="preserve"> книга 2 «Схемы» на листах ГП-8 «</w:t>
      </w:r>
      <w:r w:rsidRPr="00BA0FED">
        <w:rPr>
          <w:sz w:val="24"/>
          <w:szCs w:val="24"/>
        </w:rPr>
        <w:t>Схема планируемых границ зон с особыми условиями использования территории и границ территорий объектов культурного наследия»</w:t>
      </w:r>
      <w:r w:rsidRPr="00BA0FED">
        <w:rPr>
          <w:rFonts w:cs="Arial"/>
          <w:color w:val="000000"/>
          <w:sz w:val="24"/>
          <w:szCs w:val="24"/>
        </w:rPr>
        <w:t>, ГП-31 «</w:t>
      </w:r>
      <w:r w:rsidRPr="00BA0FED">
        <w:rPr>
          <w:sz w:val="24"/>
          <w:szCs w:val="24"/>
        </w:rPr>
        <w:t>Схема существующих границ зон с особыми условиями использования территории и границ территорий объектов культурного наследия».</w:t>
      </w:r>
    </w:p>
    <w:p w:rsidR="000D21B2" w:rsidRPr="00BA0FED" w:rsidRDefault="000D21B2" w:rsidP="00CC16D9">
      <w:pPr>
        <w:jc w:val="both"/>
        <w:outlineLvl w:val="1"/>
        <w:rPr>
          <w:rFonts w:cs="Arial"/>
          <w:color w:val="000000"/>
          <w:sz w:val="24"/>
          <w:szCs w:val="24"/>
        </w:rPr>
      </w:pPr>
    </w:p>
    <w:p w:rsidR="006F1651" w:rsidRPr="00BA0FED" w:rsidRDefault="006F1651" w:rsidP="00E8561C">
      <w:pPr>
        <w:outlineLvl w:val="1"/>
        <w:rPr>
          <w:rFonts w:cs="Arial"/>
          <w:b/>
          <w:color w:val="000000"/>
          <w:sz w:val="24"/>
          <w:szCs w:val="24"/>
        </w:rPr>
      </w:pPr>
      <w:bookmarkStart w:id="93" w:name="_Toc373245024"/>
      <w:r w:rsidRPr="00BA0FED">
        <w:rPr>
          <w:rFonts w:cs="Arial"/>
          <w:b/>
          <w:color w:val="000000"/>
          <w:sz w:val="24"/>
          <w:szCs w:val="24"/>
        </w:rPr>
        <w:t xml:space="preserve">5.1. </w:t>
      </w:r>
      <w:r w:rsidRPr="00BA0FED">
        <w:rPr>
          <w:b/>
          <w:color w:val="000000"/>
          <w:sz w:val="24"/>
          <w:szCs w:val="24"/>
        </w:rPr>
        <w:t xml:space="preserve">Санитарно-защитные </w:t>
      </w:r>
      <w:r w:rsidR="004C6374" w:rsidRPr="00BA0FED">
        <w:rPr>
          <w:b/>
          <w:color w:val="000000"/>
          <w:sz w:val="24"/>
          <w:szCs w:val="24"/>
        </w:rPr>
        <w:t xml:space="preserve">и </w:t>
      </w:r>
      <w:r w:rsidR="000D21B2" w:rsidRPr="00BA0FED">
        <w:rPr>
          <w:b/>
          <w:color w:val="000000"/>
          <w:sz w:val="24"/>
          <w:szCs w:val="24"/>
        </w:rPr>
        <w:t>охранные</w:t>
      </w:r>
      <w:r w:rsidR="004C6374" w:rsidRPr="00BA0FED">
        <w:rPr>
          <w:b/>
          <w:color w:val="000000"/>
          <w:sz w:val="24"/>
          <w:szCs w:val="24"/>
        </w:rPr>
        <w:t xml:space="preserve"> </w:t>
      </w:r>
      <w:r w:rsidRPr="00BA0FED">
        <w:rPr>
          <w:b/>
          <w:color w:val="000000"/>
          <w:sz w:val="24"/>
          <w:szCs w:val="24"/>
        </w:rPr>
        <w:t>зоны предприятий, сооружений</w:t>
      </w:r>
      <w:r w:rsidR="00CC16D9" w:rsidRPr="00BA0FED">
        <w:rPr>
          <w:b/>
          <w:color w:val="000000"/>
          <w:sz w:val="24"/>
          <w:szCs w:val="24"/>
        </w:rPr>
        <w:t xml:space="preserve"> </w:t>
      </w:r>
      <w:r w:rsidRPr="00BA0FED">
        <w:rPr>
          <w:b/>
          <w:color w:val="000000"/>
          <w:sz w:val="24"/>
          <w:szCs w:val="24"/>
        </w:rPr>
        <w:t>и других объектов</w:t>
      </w:r>
      <w:bookmarkEnd w:id="93"/>
    </w:p>
    <w:p w:rsidR="00CC16D9" w:rsidRPr="001F6893" w:rsidRDefault="00CC16D9" w:rsidP="00E8561C">
      <w:pPr>
        <w:spacing w:line="200" w:lineRule="atLeast"/>
        <w:jc w:val="both"/>
        <w:rPr>
          <w:rFonts w:cs="Arial"/>
          <w:color w:val="000000"/>
          <w:sz w:val="24"/>
          <w:szCs w:val="24"/>
        </w:rPr>
      </w:pPr>
    </w:p>
    <w:p w:rsidR="006F1651" w:rsidRPr="00BA0FED" w:rsidRDefault="006F1651" w:rsidP="006F1651">
      <w:pPr>
        <w:spacing w:line="200" w:lineRule="atLeast"/>
        <w:ind w:firstLine="720"/>
        <w:jc w:val="both"/>
        <w:rPr>
          <w:rFonts w:cs="Arial"/>
          <w:color w:val="000000"/>
          <w:sz w:val="24"/>
          <w:szCs w:val="24"/>
        </w:rPr>
      </w:pPr>
      <w:r w:rsidRPr="00BA0FED">
        <w:rPr>
          <w:rFonts w:cs="Arial"/>
          <w:color w:val="000000"/>
          <w:sz w:val="24"/>
          <w:szCs w:val="24"/>
        </w:rPr>
        <w:t>В соответствии с Федеральным законом «О санитарно-эпидемиологическом благополучии населения» от 30 марта 1999 г</w:t>
      </w:r>
      <w:r w:rsidR="00807851" w:rsidRPr="00BA0FED">
        <w:rPr>
          <w:rFonts w:cs="Arial"/>
          <w:color w:val="000000"/>
          <w:sz w:val="24"/>
          <w:szCs w:val="24"/>
        </w:rPr>
        <w:t>ода</w:t>
      </w:r>
      <w:r w:rsidRPr="00BA0FED">
        <w:rPr>
          <w:rFonts w:cs="Arial"/>
          <w:color w:val="000000"/>
          <w:sz w:val="24"/>
          <w:szCs w:val="24"/>
        </w:rPr>
        <w:t xml:space="preserve"> №</w:t>
      </w:r>
      <w:r w:rsidR="00807851" w:rsidRPr="00BA0FED">
        <w:rPr>
          <w:rFonts w:cs="Arial"/>
          <w:color w:val="000000"/>
          <w:sz w:val="24"/>
          <w:szCs w:val="24"/>
        </w:rPr>
        <w:t> </w:t>
      </w:r>
      <w:r w:rsidRPr="00BA0FED">
        <w:rPr>
          <w:rFonts w:cs="Arial"/>
          <w:color w:val="000000"/>
          <w:sz w:val="24"/>
          <w:szCs w:val="24"/>
        </w:rPr>
        <w:t>52-ФЗ, СанПиН 2.2.1/2.1.1.1200-03 Новая редакция «Санитарно-эпидемиологические правила и нормативы «Санитарно-защитные зоны и санитарная классификация предприятий, сооружений и иных объектов» с изменениями для всех предприятий, сооружений и иных объектов, являющихся источниками негативного воздействия на среду обитания и здоровье человека, устанавливаются санитарно-защитные зоны или санитарные разрывы (санитарные полосы отчуждения).</w:t>
      </w:r>
    </w:p>
    <w:p w:rsidR="006F1651" w:rsidRPr="00BA0FED" w:rsidRDefault="006F1651" w:rsidP="00E8561C">
      <w:pPr>
        <w:jc w:val="both"/>
        <w:rPr>
          <w:rFonts w:cs="Times New Roman CYR"/>
          <w:color w:val="000000"/>
          <w:sz w:val="24"/>
          <w:szCs w:val="24"/>
        </w:rPr>
      </w:pPr>
    </w:p>
    <w:p w:rsidR="006F1651" w:rsidRPr="00BA0FED" w:rsidRDefault="00E8561C" w:rsidP="00E8561C">
      <w:pPr>
        <w:spacing w:line="360" w:lineRule="auto"/>
        <w:jc w:val="both"/>
        <w:outlineLvl w:val="2"/>
        <w:rPr>
          <w:rFonts w:cs="Times New Roman CYR"/>
          <w:b/>
          <w:color w:val="000000"/>
          <w:sz w:val="24"/>
          <w:szCs w:val="24"/>
        </w:rPr>
      </w:pPr>
      <w:bookmarkStart w:id="94" w:name="_Toc373245025"/>
      <w:r w:rsidRPr="00BA0FED">
        <w:rPr>
          <w:b/>
          <w:color w:val="000000"/>
          <w:sz w:val="24"/>
          <w:szCs w:val="24"/>
        </w:rPr>
        <w:t>5.1.</w:t>
      </w:r>
      <w:r w:rsidR="003C4DAC" w:rsidRPr="00BA0FED">
        <w:rPr>
          <w:b/>
          <w:color w:val="000000"/>
          <w:sz w:val="24"/>
          <w:szCs w:val="24"/>
        </w:rPr>
        <w:t>1</w:t>
      </w:r>
      <w:r w:rsidRPr="00BA0FED">
        <w:rPr>
          <w:b/>
          <w:color w:val="000000"/>
          <w:sz w:val="24"/>
          <w:szCs w:val="24"/>
        </w:rPr>
        <w:t xml:space="preserve">. </w:t>
      </w:r>
      <w:r w:rsidR="006F1651" w:rsidRPr="00BA0FED">
        <w:rPr>
          <w:b/>
          <w:color w:val="000000"/>
          <w:sz w:val="24"/>
          <w:szCs w:val="24"/>
        </w:rPr>
        <w:t>Санитарно-защитные зоны предприятий</w:t>
      </w:r>
      <w:bookmarkEnd w:id="94"/>
    </w:p>
    <w:p w:rsidR="006F1651" w:rsidRPr="00BA0FED" w:rsidRDefault="00E4260A" w:rsidP="006F1651">
      <w:pPr>
        <w:ind w:firstLine="485"/>
        <w:jc w:val="both"/>
        <w:rPr>
          <w:rFonts w:cs="Times New Roman CYR"/>
          <w:color w:val="000000"/>
          <w:sz w:val="24"/>
          <w:szCs w:val="24"/>
        </w:rPr>
      </w:pPr>
      <w:r w:rsidRPr="00BA0FED">
        <w:rPr>
          <w:rFonts w:cs="Times New Roman CYR"/>
          <w:color w:val="000000"/>
          <w:sz w:val="24"/>
          <w:szCs w:val="24"/>
        </w:rPr>
        <w:t>Размеры санитарно-защитных зон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объектов и производств</w:t>
      </w:r>
      <w:r w:rsidR="006D5DAD" w:rsidRPr="00BA0FED">
        <w:rPr>
          <w:color w:val="000000"/>
          <w:sz w:val="24"/>
          <w:szCs w:val="24"/>
        </w:rPr>
        <w:t xml:space="preserve">, </w:t>
      </w:r>
      <w:r w:rsidR="006D5DAD" w:rsidRPr="00BA0FED">
        <w:rPr>
          <w:rFonts w:cs="Times New Roman CYR"/>
          <w:color w:val="000000"/>
          <w:sz w:val="24"/>
          <w:szCs w:val="24"/>
        </w:rPr>
        <w:t xml:space="preserve">расположенных на территории </w:t>
      </w:r>
      <w:r w:rsidR="00F77CE1" w:rsidRPr="00BA0FED">
        <w:rPr>
          <w:color w:val="000000"/>
          <w:sz w:val="24"/>
          <w:szCs w:val="24"/>
        </w:rPr>
        <w:t>Губаницкого</w:t>
      </w:r>
      <w:r w:rsidR="009878BD" w:rsidRPr="00BA0FED">
        <w:rPr>
          <w:color w:val="000000"/>
          <w:sz w:val="24"/>
          <w:szCs w:val="24"/>
        </w:rPr>
        <w:t xml:space="preserve"> сельского поселения</w:t>
      </w:r>
      <w:r w:rsidR="00244610" w:rsidRPr="00BA0FED">
        <w:rPr>
          <w:color w:val="000000"/>
          <w:sz w:val="24"/>
          <w:szCs w:val="24"/>
        </w:rPr>
        <w:t>, по классу опасности</w:t>
      </w:r>
      <w:r w:rsidR="006F1651" w:rsidRPr="00BA0FED">
        <w:rPr>
          <w:rFonts w:cs="Times New Roman CYR"/>
          <w:color w:val="000000"/>
          <w:sz w:val="24"/>
          <w:szCs w:val="24"/>
        </w:rPr>
        <w:t>:</w:t>
      </w:r>
    </w:p>
    <w:p w:rsidR="006F1651" w:rsidRPr="00BA0FED" w:rsidRDefault="006F1651" w:rsidP="006F1651">
      <w:pPr>
        <w:pStyle w:val="af8"/>
        <w:numPr>
          <w:ilvl w:val="0"/>
          <w:numId w:val="3"/>
        </w:numPr>
        <w:tabs>
          <w:tab w:val="left" w:pos="1500"/>
        </w:tabs>
        <w:overflowPunct/>
        <w:autoSpaceDE/>
        <w:spacing w:after="0"/>
        <w:ind w:left="1500"/>
        <w:jc w:val="both"/>
        <w:textAlignment w:val="auto"/>
        <w:rPr>
          <w:rFonts w:cs="Times New Roman CYR"/>
          <w:color w:val="000000"/>
          <w:sz w:val="24"/>
          <w:szCs w:val="24"/>
        </w:rPr>
      </w:pPr>
      <w:r w:rsidRPr="00BA0FED">
        <w:rPr>
          <w:color w:val="000000"/>
          <w:sz w:val="24"/>
          <w:szCs w:val="24"/>
        </w:rPr>
        <w:t>промышленные объекты и производства</w:t>
      </w:r>
      <w:r w:rsidRPr="00BA0FED">
        <w:rPr>
          <w:rFonts w:cs="Times New Roman CYR"/>
          <w:color w:val="000000"/>
          <w:sz w:val="24"/>
          <w:szCs w:val="24"/>
        </w:rPr>
        <w:t xml:space="preserve"> </w:t>
      </w:r>
      <w:r w:rsidRPr="00BA0FED">
        <w:rPr>
          <w:color w:val="000000"/>
          <w:sz w:val="24"/>
          <w:szCs w:val="24"/>
        </w:rPr>
        <w:t>четвертого класса</w:t>
      </w:r>
      <w:r w:rsidRPr="00BA0FED">
        <w:rPr>
          <w:rFonts w:cs="Times New Roman CYR"/>
          <w:color w:val="000000"/>
          <w:sz w:val="24"/>
          <w:szCs w:val="24"/>
        </w:rPr>
        <w:t xml:space="preserve"> - </w:t>
      </w:r>
      <w:smartTag w:uri="urn:schemas-microsoft-com:office:smarttags" w:element="metricconverter">
        <w:smartTagPr>
          <w:attr w:name="ProductID" w:val="100 м"/>
        </w:smartTagPr>
        <w:r w:rsidRPr="00BA0FED">
          <w:rPr>
            <w:rFonts w:cs="Times New Roman CYR"/>
            <w:color w:val="000000"/>
            <w:sz w:val="24"/>
            <w:szCs w:val="24"/>
          </w:rPr>
          <w:t>100 м</w:t>
        </w:r>
      </w:smartTag>
      <w:r w:rsidRPr="00BA0FED">
        <w:rPr>
          <w:rFonts w:cs="Times New Roman CYR"/>
          <w:color w:val="000000"/>
          <w:sz w:val="24"/>
          <w:szCs w:val="24"/>
        </w:rPr>
        <w:t>;</w:t>
      </w:r>
    </w:p>
    <w:p w:rsidR="006F1651" w:rsidRPr="00BA0FED" w:rsidRDefault="006F1651" w:rsidP="006F1651">
      <w:pPr>
        <w:pStyle w:val="af8"/>
        <w:numPr>
          <w:ilvl w:val="0"/>
          <w:numId w:val="3"/>
        </w:numPr>
        <w:tabs>
          <w:tab w:val="left" w:pos="1500"/>
        </w:tabs>
        <w:overflowPunct/>
        <w:autoSpaceDE/>
        <w:spacing w:after="0"/>
        <w:ind w:left="1500"/>
        <w:jc w:val="both"/>
        <w:textAlignment w:val="auto"/>
        <w:rPr>
          <w:rFonts w:cs="Times New Roman CYR"/>
          <w:color w:val="000000"/>
          <w:sz w:val="24"/>
          <w:szCs w:val="24"/>
        </w:rPr>
      </w:pPr>
      <w:r w:rsidRPr="00BA0FED">
        <w:rPr>
          <w:color w:val="000000"/>
          <w:sz w:val="24"/>
          <w:szCs w:val="24"/>
        </w:rPr>
        <w:t>промышленные объекты и производства</w:t>
      </w:r>
      <w:r w:rsidRPr="00BA0FED">
        <w:rPr>
          <w:rFonts w:cs="Times New Roman CYR"/>
          <w:color w:val="000000"/>
          <w:sz w:val="24"/>
          <w:szCs w:val="24"/>
        </w:rPr>
        <w:t xml:space="preserve"> </w:t>
      </w:r>
      <w:r w:rsidRPr="00BA0FED">
        <w:rPr>
          <w:color w:val="000000"/>
          <w:sz w:val="24"/>
          <w:szCs w:val="24"/>
        </w:rPr>
        <w:t>пятого класса</w:t>
      </w:r>
      <w:r w:rsidRPr="00BA0FED">
        <w:rPr>
          <w:rFonts w:cs="Times New Roman CYR"/>
          <w:color w:val="000000"/>
          <w:sz w:val="24"/>
          <w:szCs w:val="24"/>
        </w:rPr>
        <w:t xml:space="preserve"> - </w:t>
      </w:r>
      <w:smartTag w:uri="urn:schemas-microsoft-com:office:smarttags" w:element="metricconverter">
        <w:smartTagPr>
          <w:attr w:name="ProductID" w:val="50 м"/>
        </w:smartTagPr>
        <w:r w:rsidRPr="00BA0FED">
          <w:rPr>
            <w:rFonts w:cs="Times New Roman CYR"/>
            <w:color w:val="000000"/>
            <w:sz w:val="24"/>
            <w:szCs w:val="24"/>
          </w:rPr>
          <w:t>50 м</w:t>
        </w:r>
      </w:smartTag>
      <w:r w:rsidRPr="00BA0FED">
        <w:rPr>
          <w:rFonts w:cs="Times New Roman CYR"/>
          <w:color w:val="000000"/>
          <w:sz w:val="24"/>
          <w:szCs w:val="24"/>
        </w:rPr>
        <w:t>.</w:t>
      </w:r>
    </w:p>
    <w:p w:rsidR="00E4260A" w:rsidRPr="00BA0FED" w:rsidRDefault="00E4260A" w:rsidP="00E4260A">
      <w:pPr>
        <w:spacing w:line="200" w:lineRule="atLeast"/>
        <w:ind w:firstLine="708"/>
        <w:jc w:val="both"/>
        <w:rPr>
          <w:rFonts w:cs="Arial"/>
          <w:color w:val="000000"/>
          <w:sz w:val="24"/>
          <w:szCs w:val="24"/>
        </w:rPr>
      </w:pPr>
      <w:r w:rsidRPr="00BA0FED">
        <w:rPr>
          <w:color w:val="000000"/>
          <w:sz w:val="24"/>
          <w:szCs w:val="24"/>
        </w:rPr>
        <w:t>Использование</w:t>
      </w:r>
      <w:r w:rsidRPr="00BA0FED">
        <w:rPr>
          <w:rFonts w:cs="Arial"/>
          <w:color w:val="000000"/>
          <w:sz w:val="24"/>
          <w:szCs w:val="24"/>
        </w:rPr>
        <w:t xml:space="preserve"> территории санитарно-защитных зон и зон санитарных разрывов осуществляется с учетом ограничений, установленных действующим законодательством.</w:t>
      </w:r>
    </w:p>
    <w:p w:rsidR="00E4260A" w:rsidRPr="00BA0FED" w:rsidRDefault="00E4260A" w:rsidP="00E4260A">
      <w:pPr>
        <w:pStyle w:val="Heading"/>
        <w:ind w:firstLine="708"/>
        <w:rPr>
          <w:rFonts w:ascii="Times New Roman" w:hAnsi="Times New Roman" w:cs="Times New Roman"/>
          <w:b w:val="0"/>
          <w:color w:val="000000"/>
          <w:sz w:val="24"/>
          <w:szCs w:val="24"/>
        </w:rPr>
      </w:pPr>
      <w:r w:rsidRPr="00BA0FED">
        <w:rPr>
          <w:rFonts w:ascii="Times New Roman" w:hAnsi="Times New Roman" w:cs="Times New Roman"/>
          <w:b w:val="0"/>
          <w:color w:val="000000"/>
          <w:sz w:val="24"/>
          <w:szCs w:val="24"/>
        </w:rPr>
        <w:t>Режим использования территории санитарно-защитной зоны:</w:t>
      </w:r>
    </w:p>
    <w:p w:rsidR="00E4260A" w:rsidRPr="00BA0FED" w:rsidRDefault="00E4260A" w:rsidP="00E4260A">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4260A" w:rsidRPr="00BA0FED" w:rsidRDefault="00E4260A" w:rsidP="001F6893">
      <w:pPr>
        <w:pStyle w:val="af8"/>
        <w:widowControl w:val="0"/>
        <w:numPr>
          <w:ilvl w:val="0"/>
          <w:numId w:val="3"/>
        </w:numPr>
        <w:tabs>
          <w:tab w:val="left" w:pos="1500"/>
        </w:tabs>
        <w:overflowPunct/>
        <w:autoSpaceDE/>
        <w:spacing w:after="0"/>
        <w:ind w:left="1497" w:hanging="357"/>
        <w:jc w:val="both"/>
        <w:textAlignment w:val="auto"/>
        <w:rPr>
          <w:color w:val="000000"/>
          <w:sz w:val="24"/>
          <w:szCs w:val="24"/>
        </w:rPr>
      </w:pPr>
      <w:r w:rsidRPr="00BA0FED">
        <w:rPr>
          <w:color w:val="00000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4260A" w:rsidRPr="00BA0FED" w:rsidRDefault="00E4260A" w:rsidP="00E4260A">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4260A" w:rsidRPr="00BA0FED" w:rsidRDefault="00E4260A" w:rsidP="00E4260A">
      <w:pPr>
        <w:ind w:firstLine="708"/>
        <w:jc w:val="both"/>
        <w:rPr>
          <w:color w:val="000000"/>
          <w:sz w:val="24"/>
          <w:szCs w:val="24"/>
        </w:rPr>
      </w:pPr>
      <w:r w:rsidRPr="00BA0FED">
        <w:rPr>
          <w:color w:val="000000"/>
          <w:sz w:val="24"/>
          <w:szCs w:val="24"/>
        </w:rPr>
        <w:t>Размер расчетной санитарно-защитной зоны</w:t>
      </w:r>
      <w:r w:rsidR="009666EA" w:rsidRPr="00BA0FED">
        <w:rPr>
          <w:color w:val="000000"/>
          <w:sz w:val="24"/>
          <w:szCs w:val="24"/>
        </w:rPr>
        <w:t xml:space="preserve"> для предприятий IV, V классов опасности</w:t>
      </w:r>
      <w:r w:rsidRPr="00BA0FED">
        <w:rPr>
          <w:color w:val="000000"/>
          <w:sz w:val="24"/>
          <w:szCs w:val="24"/>
        </w:rPr>
        <w:t xml:space="preserve"> может быть изменен Главным государственным санитарным врачом субъекта Российской Федерации или его заместителем в порядке, установленном </w:t>
      </w:r>
      <w:r w:rsidRPr="00BA0FED">
        <w:rPr>
          <w:rFonts w:cs="Arial"/>
          <w:color w:val="000000"/>
          <w:sz w:val="24"/>
          <w:szCs w:val="24"/>
        </w:rPr>
        <w:t>СанПиН 2.2.1/2.1.1.1200-03 Новая редакция.</w:t>
      </w:r>
    </w:p>
    <w:p w:rsidR="00745D4A" w:rsidRDefault="00745D4A" w:rsidP="00745D4A">
      <w:pPr>
        <w:jc w:val="both"/>
        <w:rPr>
          <w:rFonts w:cs="Arial"/>
          <w:color w:val="000000"/>
          <w:sz w:val="24"/>
          <w:szCs w:val="24"/>
        </w:rPr>
      </w:pPr>
    </w:p>
    <w:p w:rsidR="001F6893" w:rsidRPr="00BA0FED" w:rsidRDefault="001F6893" w:rsidP="00745D4A">
      <w:pPr>
        <w:jc w:val="both"/>
        <w:rPr>
          <w:rFonts w:cs="Arial"/>
          <w:color w:val="000000"/>
          <w:sz w:val="24"/>
          <w:szCs w:val="24"/>
        </w:rPr>
      </w:pPr>
    </w:p>
    <w:p w:rsidR="000D21B2" w:rsidRPr="00BA0FED" w:rsidRDefault="00E8561C" w:rsidP="00E8561C">
      <w:pPr>
        <w:spacing w:line="200" w:lineRule="atLeast"/>
        <w:outlineLvl w:val="2"/>
        <w:rPr>
          <w:b/>
          <w:color w:val="000000"/>
          <w:sz w:val="24"/>
          <w:szCs w:val="24"/>
        </w:rPr>
      </w:pPr>
      <w:bookmarkStart w:id="95" w:name="_Toc373245026"/>
      <w:r w:rsidRPr="00BA0FED">
        <w:rPr>
          <w:b/>
          <w:color w:val="000000"/>
          <w:sz w:val="24"/>
          <w:szCs w:val="24"/>
        </w:rPr>
        <w:t xml:space="preserve">5.1.2. </w:t>
      </w:r>
      <w:r w:rsidR="000D21B2" w:rsidRPr="00BA0FED">
        <w:rPr>
          <w:b/>
          <w:color w:val="000000"/>
          <w:sz w:val="24"/>
          <w:szCs w:val="24"/>
        </w:rPr>
        <w:t>Санитарно-защитные зоны, санитарные и защитные разрывы, зоны санитарной охраны объектов транспорта и инженерной инфраструктуры</w:t>
      </w:r>
      <w:bookmarkEnd w:id="95"/>
    </w:p>
    <w:p w:rsidR="006F1651" w:rsidRPr="001F6893" w:rsidRDefault="006F1651" w:rsidP="00E8561C">
      <w:pPr>
        <w:rPr>
          <w:color w:val="000000"/>
          <w:sz w:val="24"/>
          <w:szCs w:val="24"/>
        </w:rPr>
      </w:pPr>
    </w:p>
    <w:p w:rsidR="006F1651" w:rsidRPr="00BA0FED" w:rsidRDefault="00E8561C" w:rsidP="00E8561C">
      <w:pPr>
        <w:pStyle w:val="afc"/>
        <w:tabs>
          <w:tab w:val="left" w:pos="0"/>
        </w:tabs>
        <w:spacing w:after="0" w:line="360" w:lineRule="auto"/>
        <w:ind w:hanging="283"/>
        <w:outlineLvl w:val="3"/>
        <w:rPr>
          <w:b/>
          <w:color w:val="000000"/>
          <w:sz w:val="24"/>
        </w:rPr>
      </w:pPr>
      <w:bookmarkStart w:id="96" w:name="_Toc373245027"/>
      <w:r w:rsidRPr="00BA0FED">
        <w:rPr>
          <w:b/>
          <w:color w:val="000000"/>
          <w:sz w:val="24"/>
        </w:rPr>
        <w:t xml:space="preserve">5.1.2.1. </w:t>
      </w:r>
      <w:r w:rsidR="006F1651" w:rsidRPr="00BA0FED">
        <w:rPr>
          <w:b/>
          <w:color w:val="000000"/>
          <w:sz w:val="24"/>
        </w:rPr>
        <w:t>Транспорт</w:t>
      </w:r>
      <w:bookmarkEnd w:id="96"/>
    </w:p>
    <w:p w:rsidR="006F1651" w:rsidRPr="00BA0FED" w:rsidRDefault="006F1651" w:rsidP="006F1651">
      <w:pPr>
        <w:pStyle w:val="af8"/>
        <w:spacing w:after="0"/>
        <w:ind w:firstLine="708"/>
        <w:jc w:val="both"/>
        <w:rPr>
          <w:color w:val="000000"/>
          <w:sz w:val="24"/>
          <w:szCs w:val="24"/>
        </w:rPr>
      </w:pPr>
      <w:r w:rsidRPr="00BA0FED">
        <w:rPr>
          <w:color w:val="000000"/>
          <w:sz w:val="24"/>
          <w:szCs w:val="24"/>
        </w:rPr>
        <w:t xml:space="preserve">В целях защиты от шума и сокращения поступления в атмосферный воздух или образования в нем вредных веществ в концентрациях, превышающих установленные государством гигиенические и экологические нормативы качества атмосферного воздуха в проекте </w:t>
      </w:r>
      <w:r w:rsidR="00514CA9" w:rsidRPr="00BA0FED">
        <w:rPr>
          <w:color w:val="000000"/>
          <w:sz w:val="24"/>
          <w:szCs w:val="24"/>
        </w:rPr>
        <w:t xml:space="preserve">генерального плана </w:t>
      </w:r>
      <w:r w:rsidR="00F77CE1" w:rsidRPr="00BA0FED">
        <w:rPr>
          <w:color w:val="000000"/>
          <w:sz w:val="24"/>
          <w:szCs w:val="24"/>
        </w:rPr>
        <w:t>Губаницкого</w:t>
      </w:r>
      <w:r w:rsidR="009878BD" w:rsidRPr="00BA0FED">
        <w:rPr>
          <w:color w:val="000000"/>
          <w:sz w:val="24"/>
          <w:szCs w:val="24"/>
        </w:rPr>
        <w:t xml:space="preserve"> сельского поселения</w:t>
      </w:r>
      <w:r w:rsidR="00514CA9" w:rsidRPr="00BA0FED">
        <w:rPr>
          <w:color w:val="000000"/>
          <w:sz w:val="24"/>
          <w:szCs w:val="24"/>
        </w:rPr>
        <w:t xml:space="preserve"> </w:t>
      </w:r>
      <w:r w:rsidR="00640300" w:rsidRPr="00BA0FED">
        <w:rPr>
          <w:color w:val="000000"/>
          <w:sz w:val="24"/>
          <w:szCs w:val="24"/>
        </w:rPr>
        <w:t xml:space="preserve">в соответствии с требованиями </w:t>
      </w:r>
      <w:r w:rsidR="00640300" w:rsidRPr="00BA0FED">
        <w:rPr>
          <w:sz w:val="24"/>
          <w:szCs w:val="24"/>
          <w:lang w:eastAsia="ru-RU"/>
        </w:rPr>
        <w:t xml:space="preserve">СП 42.13330.2011 </w:t>
      </w:r>
      <w:r w:rsidR="00640300" w:rsidRPr="00BA0FED">
        <w:rPr>
          <w:sz w:val="24"/>
          <w:szCs w:val="24"/>
        </w:rPr>
        <w:t xml:space="preserve">«Градостроительство. Планировка и застройка городских и </w:t>
      </w:r>
      <w:r w:rsidR="00640300" w:rsidRPr="00BA0FED">
        <w:rPr>
          <w:sz w:val="24"/>
          <w:szCs w:val="24"/>
          <w:lang w:eastAsia="ru-RU"/>
        </w:rPr>
        <w:t>сел</w:t>
      </w:r>
      <w:r w:rsidR="00640300" w:rsidRPr="00BA0FED">
        <w:rPr>
          <w:sz w:val="24"/>
          <w:szCs w:val="24"/>
          <w:lang w:eastAsia="ru-RU"/>
        </w:rPr>
        <w:t>ь</w:t>
      </w:r>
      <w:r w:rsidR="00640300" w:rsidRPr="00BA0FED">
        <w:rPr>
          <w:sz w:val="24"/>
          <w:szCs w:val="24"/>
          <w:lang w:eastAsia="ru-RU"/>
        </w:rPr>
        <w:t xml:space="preserve">ских поселений» (п.8.21) </w:t>
      </w:r>
      <w:r w:rsidR="00375D48" w:rsidRPr="00BA0FED">
        <w:rPr>
          <w:color w:val="000000"/>
          <w:sz w:val="24"/>
          <w:szCs w:val="24"/>
        </w:rPr>
        <w:t>п</w:t>
      </w:r>
      <w:r w:rsidRPr="00BA0FED">
        <w:rPr>
          <w:color w:val="000000"/>
          <w:sz w:val="24"/>
          <w:szCs w:val="24"/>
        </w:rPr>
        <w:t>редусматриваются следующие мероприятия:</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 xml:space="preserve">соблюдение санитарных разрывов от бровки земляного полотна автомобильных дорог </w:t>
      </w:r>
      <w:r w:rsidR="00640300" w:rsidRPr="00BA0FED">
        <w:rPr>
          <w:color w:val="000000"/>
          <w:sz w:val="24"/>
          <w:szCs w:val="24"/>
          <w:lang w:val="en-US"/>
        </w:rPr>
        <w:t>II</w:t>
      </w:r>
      <w:r w:rsidR="00640300" w:rsidRPr="00BA0FED">
        <w:rPr>
          <w:color w:val="000000"/>
          <w:sz w:val="24"/>
          <w:szCs w:val="24"/>
        </w:rPr>
        <w:t>-</w:t>
      </w:r>
      <w:r w:rsidRPr="00BA0FED">
        <w:rPr>
          <w:color w:val="000000"/>
          <w:sz w:val="24"/>
          <w:szCs w:val="24"/>
          <w:lang w:val="en-US"/>
        </w:rPr>
        <w:t>III</w:t>
      </w:r>
      <w:r w:rsidRPr="00BA0FED">
        <w:rPr>
          <w:color w:val="000000"/>
          <w:sz w:val="24"/>
          <w:szCs w:val="24"/>
        </w:rPr>
        <w:t xml:space="preserve"> категории до проектной жилой застройки не менее </w:t>
      </w:r>
      <w:smartTag w:uri="urn:schemas-microsoft-com:office:smarttags" w:element="metricconverter">
        <w:smartTagPr>
          <w:attr w:name="ProductID" w:val="100 м"/>
        </w:smartTagPr>
        <w:r w:rsidRPr="00BA0FED">
          <w:rPr>
            <w:color w:val="000000"/>
            <w:sz w:val="24"/>
            <w:szCs w:val="24"/>
          </w:rPr>
          <w:t>100 м</w:t>
        </w:r>
      </w:smartTag>
      <w:r w:rsidRPr="00BA0FED">
        <w:rPr>
          <w:color w:val="000000"/>
          <w:sz w:val="24"/>
          <w:szCs w:val="24"/>
        </w:rPr>
        <w:t>;</w:t>
      </w:r>
    </w:p>
    <w:p w:rsidR="00640300" w:rsidRPr="00BA0FED" w:rsidRDefault="00640300" w:rsidP="00640300">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 xml:space="preserve">соблюдение санитарных разрывов от бровки земляного полотна автомобильных дорог </w:t>
      </w:r>
      <w:r w:rsidRPr="00BA0FED">
        <w:rPr>
          <w:color w:val="000000"/>
          <w:sz w:val="24"/>
          <w:szCs w:val="24"/>
          <w:lang w:val="en-US"/>
        </w:rPr>
        <w:t>II</w:t>
      </w:r>
      <w:r w:rsidRPr="00BA0FED">
        <w:rPr>
          <w:color w:val="000000"/>
          <w:sz w:val="24"/>
          <w:szCs w:val="24"/>
        </w:rPr>
        <w:t>-</w:t>
      </w:r>
      <w:r w:rsidRPr="00BA0FED">
        <w:rPr>
          <w:color w:val="000000"/>
          <w:sz w:val="24"/>
          <w:szCs w:val="24"/>
          <w:lang w:val="en-US"/>
        </w:rPr>
        <w:t>III</w:t>
      </w:r>
      <w:r w:rsidRPr="00BA0FED">
        <w:rPr>
          <w:color w:val="000000"/>
          <w:sz w:val="24"/>
          <w:szCs w:val="24"/>
        </w:rPr>
        <w:t xml:space="preserve"> категории до проектной садово-дачной застройки не менее </w:t>
      </w:r>
      <w:smartTag w:uri="urn:schemas-microsoft-com:office:smarttags" w:element="metricconverter">
        <w:smartTagPr>
          <w:attr w:name="ProductID" w:val="50 м"/>
        </w:smartTagPr>
        <w:r w:rsidRPr="00BA0FED">
          <w:rPr>
            <w:color w:val="000000"/>
            <w:sz w:val="24"/>
            <w:szCs w:val="24"/>
          </w:rPr>
          <w:t>50 м</w:t>
        </w:r>
      </w:smartTag>
      <w:r w:rsidRPr="00BA0FED">
        <w:rPr>
          <w:color w:val="000000"/>
          <w:sz w:val="24"/>
          <w:szCs w:val="24"/>
        </w:rPr>
        <w:t>;</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 xml:space="preserve">соблюдение санитарных разрывов от бровки земляного полотна автомобильных дорог </w:t>
      </w:r>
      <w:r w:rsidRPr="00BA0FED">
        <w:rPr>
          <w:color w:val="000000"/>
          <w:sz w:val="24"/>
          <w:szCs w:val="24"/>
          <w:lang w:val="en-US"/>
        </w:rPr>
        <w:t>IY</w:t>
      </w:r>
      <w:r w:rsidRPr="00BA0FED">
        <w:rPr>
          <w:color w:val="000000"/>
          <w:sz w:val="24"/>
          <w:szCs w:val="24"/>
        </w:rPr>
        <w:t xml:space="preserve"> категории до проектной жилой застройки не менее </w:t>
      </w:r>
      <w:smartTag w:uri="urn:schemas-microsoft-com:office:smarttags" w:element="metricconverter">
        <w:smartTagPr>
          <w:attr w:name="ProductID" w:val="50 м"/>
        </w:smartTagPr>
        <w:r w:rsidRPr="00BA0FED">
          <w:rPr>
            <w:color w:val="000000"/>
            <w:sz w:val="24"/>
            <w:szCs w:val="24"/>
          </w:rPr>
          <w:t>50 м</w:t>
        </w:r>
      </w:smartTag>
      <w:r w:rsidRPr="00BA0FED">
        <w:rPr>
          <w:color w:val="000000"/>
          <w:sz w:val="24"/>
          <w:szCs w:val="24"/>
        </w:rPr>
        <w:t>;</w:t>
      </w:r>
    </w:p>
    <w:p w:rsidR="00640300" w:rsidRPr="00BA0FED" w:rsidRDefault="00640300" w:rsidP="00640300">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 xml:space="preserve">соблюдение санитарных разрывов от бровки земляного полотна автомобильных дорог </w:t>
      </w:r>
      <w:r w:rsidRPr="00BA0FED">
        <w:rPr>
          <w:color w:val="000000"/>
          <w:sz w:val="24"/>
          <w:szCs w:val="24"/>
          <w:lang w:val="en-US"/>
        </w:rPr>
        <w:t>IY</w:t>
      </w:r>
      <w:r w:rsidRPr="00BA0FED">
        <w:rPr>
          <w:color w:val="000000"/>
          <w:sz w:val="24"/>
          <w:szCs w:val="24"/>
        </w:rPr>
        <w:t xml:space="preserve"> категории до проектной садово-дачной застройки не менее </w:t>
      </w:r>
      <w:smartTag w:uri="urn:schemas-microsoft-com:office:smarttags" w:element="metricconverter">
        <w:smartTagPr>
          <w:attr w:name="ProductID" w:val="25 м"/>
        </w:smartTagPr>
        <w:r w:rsidRPr="00BA0FED">
          <w:rPr>
            <w:color w:val="000000"/>
            <w:sz w:val="24"/>
            <w:szCs w:val="24"/>
          </w:rPr>
          <w:t>25 м</w:t>
        </w:r>
      </w:smartTag>
      <w:r w:rsidRPr="00BA0FED">
        <w:rPr>
          <w:color w:val="000000"/>
          <w:sz w:val="24"/>
          <w:szCs w:val="24"/>
        </w:rPr>
        <w:t>;</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bCs/>
          <w:color w:val="000000"/>
          <w:sz w:val="24"/>
          <w:szCs w:val="24"/>
        </w:rPr>
        <w:t>размещение</w:t>
      </w:r>
      <w:r w:rsidRPr="00BA0FED">
        <w:rPr>
          <w:color w:val="000000"/>
          <w:sz w:val="24"/>
          <w:szCs w:val="24"/>
        </w:rPr>
        <w:t xml:space="preserve"> на придорожных территориях в сторону </w:t>
      </w:r>
      <w:r w:rsidR="00640300" w:rsidRPr="00BA0FED">
        <w:rPr>
          <w:color w:val="000000"/>
          <w:sz w:val="24"/>
          <w:szCs w:val="24"/>
        </w:rPr>
        <w:t xml:space="preserve">проектной </w:t>
      </w:r>
      <w:r w:rsidRPr="00BA0FED">
        <w:rPr>
          <w:color w:val="000000"/>
          <w:sz w:val="24"/>
          <w:szCs w:val="24"/>
        </w:rPr>
        <w:t xml:space="preserve">жилой </w:t>
      </w:r>
      <w:r w:rsidR="00640300" w:rsidRPr="00BA0FED">
        <w:rPr>
          <w:color w:val="000000"/>
          <w:sz w:val="24"/>
          <w:szCs w:val="24"/>
        </w:rPr>
        <w:t xml:space="preserve">и садово-дачной </w:t>
      </w:r>
      <w:r w:rsidRPr="00BA0FED">
        <w:rPr>
          <w:color w:val="000000"/>
          <w:sz w:val="24"/>
          <w:szCs w:val="24"/>
        </w:rPr>
        <w:t>застройки шумо-газо-пылезащитного озеленения, устойчивого к действию выхлопных газов</w:t>
      </w:r>
      <w:r w:rsidR="00640300" w:rsidRPr="00BA0FED">
        <w:rPr>
          <w:color w:val="000000"/>
          <w:sz w:val="24"/>
          <w:szCs w:val="24"/>
        </w:rPr>
        <w:t xml:space="preserve">, </w:t>
      </w:r>
      <w:r w:rsidRPr="00BA0FED">
        <w:rPr>
          <w:color w:val="000000"/>
          <w:sz w:val="24"/>
          <w:szCs w:val="24"/>
        </w:rPr>
        <w:t xml:space="preserve">шириной не менее </w:t>
      </w:r>
      <w:smartTag w:uri="urn:schemas-microsoft-com:office:smarttags" w:element="metricconverter">
        <w:smartTagPr>
          <w:attr w:name="ProductID" w:val="10 м"/>
        </w:smartTagPr>
        <w:r w:rsidRPr="00BA0FED">
          <w:rPr>
            <w:color w:val="000000"/>
            <w:sz w:val="24"/>
            <w:szCs w:val="24"/>
          </w:rPr>
          <w:t>10 м</w:t>
        </w:r>
      </w:smartTag>
      <w:r w:rsidRPr="00BA0FED">
        <w:rPr>
          <w:color w:val="000000"/>
          <w:sz w:val="24"/>
          <w:szCs w:val="24"/>
        </w:rPr>
        <w:t>;</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bCs/>
          <w:color w:val="000000"/>
          <w:sz w:val="24"/>
          <w:szCs w:val="24"/>
        </w:rPr>
        <w:t>периметрал</w:t>
      </w:r>
      <w:r w:rsidRPr="00BA0FED">
        <w:rPr>
          <w:bCs/>
          <w:color w:val="000000"/>
          <w:sz w:val="24"/>
          <w:szCs w:val="24"/>
        </w:rPr>
        <w:t>ь</w:t>
      </w:r>
      <w:r w:rsidRPr="00BA0FED">
        <w:rPr>
          <w:bCs/>
          <w:color w:val="000000"/>
          <w:sz w:val="24"/>
          <w:szCs w:val="24"/>
        </w:rPr>
        <w:t>ный</w:t>
      </w:r>
      <w:r w:rsidRPr="00BA0FED">
        <w:rPr>
          <w:color w:val="000000"/>
          <w:sz w:val="24"/>
          <w:szCs w:val="24"/>
        </w:rPr>
        <w:t xml:space="preserve"> тип застройки вдоль магистралей;</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bCs/>
          <w:color w:val="000000"/>
          <w:sz w:val="24"/>
          <w:szCs w:val="24"/>
        </w:rPr>
        <w:t>нормативное</w:t>
      </w:r>
      <w:r w:rsidRPr="00BA0FED">
        <w:rPr>
          <w:color w:val="000000"/>
          <w:sz w:val="24"/>
          <w:szCs w:val="24"/>
        </w:rPr>
        <w:t xml:space="preserve"> озеленение территории санитарно-защитных зон и разрывов, озеленен</w:t>
      </w:r>
      <w:r w:rsidR="00ED63E1" w:rsidRPr="00BA0FED">
        <w:rPr>
          <w:color w:val="000000"/>
          <w:sz w:val="24"/>
          <w:szCs w:val="24"/>
        </w:rPr>
        <w:t>ие внутриквартальной территории;</w:t>
      </w:r>
    </w:p>
    <w:p w:rsidR="00ED63E1" w:rsidRPr="00BA0FED" w:rsidRDefault="00ED63E1" w:rsidP="00ED63E1">
      <w:pPr>
        <w:pStyle w:val="af8"/>
        <w:widowControl w:val="0"/>
        <w:numPr>
          <w:ilvl w:val="0"/>
          <w:numId w:val="3"/>
        </w:numPr>
        <w:tabs>
          <w:tab w:val="left" w:pos="1500"/>
        </w:tabs>
        <w:overflowPunct/>
        <w:autoSpaceDE/>
        <w:spacing w:after="0"/>
        <w:ind w:left="1497" w:hanging="357"/>
        <w:jc w:val="both"/>
        <w:textAlignment w:val="auto"/>
        <w:rPr>
          <w:color w:val="000000"/>
          <w:sz w:val="24"/>
          <w:szCs w:val="24"/>
        </w:rPr>
      </w:pPr>
      <w:r w:rsidRPr="00BA0FED">
        <w:rPr>
          <w:color w:val="000000"/>
          <w:sz w:val="24"/>
          <w:szCs w:val="24"/>
        </w:rPr>
        <w:t>при необходимости на основании результатов натурных замеров уровня транспортного шума у автомобильных дорог устройство экранов для защиты существующей и планируемой жилой и общественно-деловой застройки.</w:t>
      </w:r>
    </w:p>
    <w:p w:rsidR="006F1651" w:rsidRPr="00BA0FED" w:rsidRDefault="006F1651" w:rsidP="006F1651">
      <w:pPr>
        <w:pStyle w:val="afc"/>
        <w:tabs>
          <w:tab w:val="left" w:pos="0"/>
        </w:tabs>
        <w:spacing w:after="0"/>
        <w:ind w:hanging="283"/>
        <w:rPr>
          <w:i/>
          <w:color w:val="000000"/>
          <w:sz w:val="24"/>
        </w:rPr>
      </w:pPr>
    </w:p>
    <w:p w:rsidR="006F1651" w:rsidRPr="00BA0FED" w:rsidRDefault="00E8561C" w:rsidP="00E8561C">
      <w:pPr>
        <w:pStyle w:val="afc"/>
        <w:tabs>
          <w:tab w:val="left" w:pos="0"/>
        </w:tabs>
        <w:spacing w:after="0" w:line="360" w:lineRule="auto"/>
        <w:ind w:hanging="283"/>
        <w:outlineLvl w:val="3"/>
        <w:rPr>
          <w:b/>
          <w:color w:val="000000"/>
          <w:sz w:val="24"/>
        </w:rPr>
      </w:pPr>
      <w:bookmarkStart w:id="97" w:name="_Toc373245028"/>
      <w:r w:rsidRPr="00BA0FED">
        <w:rPr>
          <w:b/>
          <w:color w:val="000000"/>
          <w:sz w:val="24"/>
        </w:rPr>
        <w:t xml:space="preserve">5.1.2.2. </w:t>
      </w:r>
      <w:r w:rsidR="006F1651" w:rsidRPr="00BA0FED">
        <w:rPr>
          <w:b/>
          <w:color w:val="000000"/>
          <w:sz w:val="24"/>
        </w:rPr>
        <w:t>Теплоснабжение</w:t>
      </w:r>
      <w:bookmarkEnd w:id="97"/>
    </w:p>
    <w:p w:rsidR="006F1651" w:rsidRPr="00BA0FED" w:rsidRDefault="006F1651" w:rsidP="006F1651">
      <w:pPr>
        <w:pStyle w:val="afc"/>
        <w:tabs>
          <w:tab w:val="left" w:pos="0"/>
        </w:tabs>
        <w:spacing w:after="0"/>
        <w:ind w:left="0" w:firstLine="709"/>
        <w:jc w:val="both"/>
        <w:rPr>
          <w:rFonts w:cs="Times New Roman CYR"/>
          <w:color w:val="000000"/>
          <w:sz w:val="24"/>
          <w:szCs w:val="24"/>
        </w:rPr>
      </w:pPr>
      <w:r w:rsidRPr="00BA0FED">
        <w:rPr>
          <w:rFonts w:cs="Times New Roman CYR"/>
          <w:color w:val="000000"/>
          <w:sz w:val="24"/>
          <w:szCs w:val="24"/>
        </w:rPr>
        <w:t xml:space="preserve">В соответствии с </w:t>
      </w:r>
      <w:r w:rsidRPr="00BA0FED">
        <w:rPr>
          <w:rFonts w:cs="Arial"/>
          <w:color w:val="000000"/>
          <w:sz w:val="24"/>
          <w:szCs w:val="24"/>
        </w:rPr>
        <w:t>СанПиН 2.2.1/2.1.1.1200-03 Новая редакция «Санитарно-эпидемиологические правила и нормативы «Санитарно-защитные зоны и санитарная классификация предприятий, сооружений и иных объектов» (</w:t>
      </w:r>
      <w:r w:rsidRPr="00BA0FED">
        <w:rPr>
          <w:rFonts w:cs="Times New Roman CYR"/>
          <w:color w:val="000000"/>
          <w:sz w:val="24"/>
          <w:szCs w:val="24"/>
        </w:rPr>
        <w:t>п.7.1.10) величина санитарно-защитной зоны от всех типов котельных тепловой мощностью менее 200 Гкал/ч, определяется на основании расчетов рассеивания загрязнений атмосферного воздуха и физического воздействия (шум, вибрация, электромагнитные излучения), а также на основании результатов натурных исследований и измерений.</w:t>
      </w:r>
    </w:p>
    <w:p w:rsidR="006F1651" w:rsidRPr="00BA0FED" w:rsidRDefault="006F1651" w:rsidP="006F1651">
      <w:pPr>
        <w:pStyle w:val="afc"/>
        <w:tabs>
          <w:tab w:val="left" w:pos="0"/>
        </w:tabs>
        <w:spacing w:after="0"/>
        <w:ind w:left="0" w:firstLine="709"/>
        <w:jc w:val="both"/>
        <w:rPr>
          <w:rFonts w:cs="Times New Roman CYR"/>
          <w:color w:val="000000"/>
          <w:sz w:val="24"/>
          <w:szCs w:val="24"/>
        </w:rPr>
      </w:pPr>
      <w:r w:rsidRPr="00BA0FED">
        <w:rPr>
          <w:color w:val="000000"/>
          <w:sz w:val="24"/>
          <w:szCs w:val="24"/>
        </w:rPr>
        <w:t xml:space="preserve">В проекте предусматривается в качестве источников теплоснабжения на территории </w:t>
      </w:r>
      <w:r w:rsidR="00F77CE1"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использование существующих котельных и строительство новых котельных</w:t>
      </w:r>
      <w:r w:rsidR="008850B0" w:rsidRPr="00BA0FED">
        <w:rPr>
          <w:color w:val="000000"/>
          <w:sz w:val="24"/>
          <w:szCs w:val="24"/>
        </w:rPr>
        <w:t>.</w:t>
      </w:r>
      <w:r w:rsidRPr="00BA0FED">
        <w:rPr>
          <w:color w:val="000000"/>
          <w:sz w:val="24"/>
          <w:szCs w:val="24"/>
        </w:rPr>
        <w:t xml:space="preserve"> Санитарно</w:t>
      </w:r>
      <w:r w:rsidRPr="00BA0FED">
        <w:rPr>
          <w:rFonts w:cs="Times New Roman CYR"/>
          <w:color w:val="000000"/>
          <w:sz w:val="24"/>
          <w:szCs w:val="24"/>
        </w:rPr>
        <w:t xml:space="preserve">-защитные зоны от котельных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BA0FED">
          <w:rPr>
            <w:rFonts w:cs="Times New Roman CYR"/>
            <w:color w:val="000000"/>
            <w:sz w:val="24"/>
            <w:szCs w:val="24"/>
          </w:rPr>
          <w:t>50 м</w:t>
        </w:r>
      </w:smartTag>
      <w:r w:rsidRPr="00BA0FED">
        <w:rPr>
          <w:rFonts w:cs="Times New Roman CYR"/>
          <w:color w:val="000000"/>
          <w:sz w:val="24"/>
          <w:szCs w:val="24"/>
        </w:rPr>
        <w:t>.</w:t>
      </w:r>
      <w:r w:rsidRPr="00BA0FED">
        <w:rPr>
          <w:color w:val="000000"/>
          <w:sz w:val="24"/>
          <w:szCs w:val="24"/>
        </w:rPr>
        <w:t xml:space="preserve"> На следующих этапах проектирования размеры санитарно-защитных зон должны быть уточнены в отдельных проектах с учетом специфики конкретных объектов и условий.</w:t>
      </w:r>
    </w:p>
    <w:p w:rsidR="006F1651" w:rsidRPr="00BA0FED" w:rsidRDefault="006F1651" w:rsidP="006F1651">
      <w:pPr>
        <w:pStyle w:val="afc"/>
        <w:tabs>
          <w:tab w:val="left" w:pos="0"/>
        </w:tabs>
        <w:spacing w:after="0"/>
        <w:ind w:left="0"/>
        <w:rPr>
          <w:i/>
          <w:color w:val="000000"/>
          <w:sz w:val="24"/>
        </w:rPr>
      </w:pPr>
    </w:p>
    <w:p w:rsidR="006F1651" w:rsidRPr="00BA0FED" w:rsidRDefault="00E8561C" w:rsidP="00E8561C">
      <w:pPr>
        <w:pStyle w:val="afc"/>
        <w:tabs>
          <w:tab w:val="left" w:pos="0"/>
        </w:tabs>
        <w:spacing w:after="0" w:line="360" w:lineRule="auto"/>
        <w:ind w:left="0"/>
        <w:outlineLvl w:val="3"/>
        <w:rPr>
          <w:b/>
          <w:color w:val="000000"/>
          <w:sz w:val="24"/>
        </w:rPr>
      </w:pPr>
      <w:bookmarkStart w:id="98" w:name="_Toc373245029"/>
      <w:r w:rsidRPr="00BA0FED">
        <w:rPr>
          <w:b/>
          <w:color w:val="000000"/>
          <w:sz w:val="24"/>
        </w:rPr>
        <w:t xml:space="preserve">5.1.2.3. </w:t>
      </w:r>
      <w:r w:rsidR="006F1651" w:rsidRPr="00BA0FED">
        <w:rPr>
          <w:b/>
          <w:color w:val="000000"/>
          <w:sz w:val="24"/>
        </w:rPr>
        <w:t>Водоснабжение</w:t>
      </w:r>
      <w:bookmarkEnd w:id="98"/>
    </w:p>
    <w:p w:rsidR="006F1651" w:rsidRPr="00BA0FED" w:rsidRDefault="008F1C71" w:rsidP="008F1C71">
      <w:pPr>
        <w:suppressAutoHyphens w:val="0"/>
        <w:overflowPunct/>
        <w:autoSpaceDE/>
        <w:ind w:firstLine="708"/>
        <w:jc w:val="both"/>
        <w:textAlignment w:val="auto"/>
        <w:rPr>
          <w:color w:val="000000"/>
          <w:sz w:val="24"/>
          <w:szCs w:val="24"/>
        </w:rPr>
      </w:pPr>
      <w:r w:rsidRPr="00BA0FED">
        <w:rPr>
          <w:color w:val="000000"/>
          <w:sz w:val="24"/>
          <w:szCs w:val="24"/>
        </w:rPr>
        <w:t>В проекте генерального плана предусматривается, что о</w:t>
      </w:r>
      <w:r w:rsidR="00BE67DA" w:rsidRPr="00BA0FED">
        <w:rPr>
          <w:color w:val="000000"/>
          <w:sz w:val="24"/>
          <w:szCs w:val="24"/>
        </w:rPr>
        <w:t xml:space="preserve">бъекты </w:t>
      </w:r>
      <w:r w:rsidR="00F77CE1" w:rsidRPr="00BA0FED">
        <w:rPr>
          <w:color w:val="000000"/>
          <w:sz w:val="24"/>
          <w:szCs w:val="24"/>
        </w:rPr>
        <w:t xml:space="preserve">Губаницкого </w:t>
      </w:r>
      <w:r w:rsidR="009878BD" w:rsidRPr="00BA0FED">
        <w:rPr>
          <w:color w:val="000000"/>
          <w:sz w:val="24"/>
          <w:szCs w:val="24"/>
        </w:rPr>
        <w:t>сельского поселения</w:t>
      </w:r>
      <w:r w:rsidR="006F1651" w:rsidRPr="00BA0FED">
        <w:rPr>
          <w:color w:val="000000"/>
          <w:sz w:val="24"/>
          <w:szCs w:val="24"/>
        </w:rPr>
        <w:t xml:space="preserve"> </w:t>
      </w:r>
      <w:r w:rsidRPr="00BA0FED">
        <w:rPr>
          <w:color w:val="000000"/>
          <w:sz w:val="24"/>
          <w:szCs w:val="24"/>
        </w:rPr>
        <w:t>будут обеспечиваться</w:t>
      </w:r>
      <w:r w:rsidR="006F1651" w:rsidRPr="00BA0FED">
        <w:rPr>
          <w:color w:val="000000"/>
          <w:sz w:val="24"/>
          <w:szCs w:val="24"/>
        </w:rPr>
        <w:t xml:space="preserve"> водой на наружное, внутреннее пожаротушение, хозяйственно-питьевые и производственные нужды </w:t>
      </w:r>
      <w:r w:rsidR="00BE67DA" w:rsidRPr="00BA0FED">
        <w:rPr>
          <w:sz w:val="24"/>
          <w:szCs w:val="24"/>
        </w:rPr>
        <w:t xml:space="preserve">по </w:t>
      </w:r>
      <w:r w:rsidR="002D4C0F" w:rsidRPr="00BA0FED">
        <w:rPr>
          <w:sz w:val="24"/>
          <w:szCs w:val="24"/>
        </w:rPr>
        <w:t>нескольким централизованным</w:t>
      </w:r>
      <w:r w:rsidR="00BE67DA" w:rsidRPr="00BA0FED">
        <w:rPr>
          <w:sz w:val="24"/>
          <w:szCs w:val="24"/>
        </w:rPr>
        <w:t xml:space="preserve"> </w:t>
      </w:r>
      <w:r w:rsidR="002D4C0F" w:rsidRPr="00BA0FED">
        <w:rPr>
          <w:sz w:val="24"/>
          <w:szCs w:val="24"/>
        </w:rPr>
        <w:t>системам от артезианских скважин</w:t>
      </w:r>
      <w:r w:rsidRPr="00BA0FED">
        <w:rPr>
          <w:sz w:val="24"/>
          <w:szCs w:val="24"/>
        </w:rPr>
        <w:t>.</w:t>
      </w:r>
    </w:p>
    <w:p w:rsidR="00AC7E8C" w:rsidRPr="00BA0FED" w:rsidRDefault="00AC7E8C" w:rsidP="006F1651">
      <w:pPr>
        <w:pStyle w:val="afc"/>
        <w:tabs>
          <w:tab w:val="left" w:pos="0"/>
        </w:tabs>
        <w:spacing w:after="0"/>
        <w:ind w:left="0" w:firstLine="709"/>
        <w:jc w:val="both"/>
        <w:rPr>
          <w:color w:val="000000"/>
          <w:sz w:val="24"/>
          <w:szCs w:val="24"/>
        </w:rPr>
      </w:pPr>
      <w:r w:rsidRPr="00BA0FED">
        <w:rPr>
          <w:color w:val="000000"/>
          <w:sz w:val="24"/>
          <w:szCs w:val="24"/>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водозаборов подземных вод устанавливается на расстоянии не менее </w:t>
      </w:r>
      <w:smartTag w:uri="urn:schemas-microsoft-com:office:smarttags" w:element="metricconverter">
        <w:smartTagPr>
          <w:attr w:name="ProductID" w:val="30 м"/>
        </w:smartTagPr>
        <w:r w:rsidRPr="00BA0FED">
          <w:rPr>
            <w:color w:val="000000"/>
            <w:sz w:val="24"/>
            <w:szCs w:val="24"/>
          </w:rPr>
          <w:t>30 м</w:t>
        </w:r>
      </w:smartTag>
      <w:r w:rsidRPr="00BA0FED">
        <w:rPr>
          <w:color w:val="000000"/>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BA0FED">
          <w:rPr>
            <w:color w:val="000000"/>
            <w:sz w:val="24"/>
            <w:szCs w:val="24"/>
          </w:rPr>
          <w:t>50 м</w:t>
        </w:r>
      </w:smartTag>
      <w:r w:rsidRPr="00BA0FED">
        <w:rPr>
          <w:color w:val="000000"/>
          <w:sz w:val="24"/>
          <w:szCs w:val="24"/>
        </w:rPr>
        <w:t xml:space="preserve"> - при использовании недостаточно защищенных подземных вод.</w:t>
      </w:r>
    </w:p>
    <w:p w:rsidR="005D7E54" w:rsidRPr="00BA0FED" w:rsidRDefault="005D7E54" w:rsidP="005D7E54">
      <w:pPr>
        <w:pStyle w:val="afc"/>
        <w:tabs>
          <w:tab w:val="left" w:pos="0"/>
        </w:tabs>
        <w:spacing w:after="0"/>
        <w:ind w:left="0" w:firstLine="709"/>
        <w:jc w:val="both"/>
        <w:rPr>
          <w:color w:val="000000"/>
          <w:sz w:val="24"/>
          <w:szCs w:val="24"/>
        </w:rPr>
      </w:pPr>
      <w:r w:rsidRPr="00BA0FED">
        <w:rPr>
          <w:color w:val="000000"/>
          <w:sz w:val="24"/>
          <w:szCs w:val="24"/>
        </w:rPr>
        <w:t xml:space="preserve">В соответствии с </w:t>
      </w:r>
      <w:r w:rsidRPr="00BA0FED">
        <w:rPr>
          <w:bCs/>
          <w:color w:val="000000"/>
          <w:sz w:val="24"/>
          <w:szCs w:val="24"/>
        </w:rPr>
        <w:t>СанПиН 2.1.4.1110-02 «Зоны санитарной охраны источников водоснабжения и водопроводов питьевого назначения» (п.2.4) з</w:t>
      </w:r>
      <w:r w:rsidRPr="00BA0FED">
        <w:rPr>
          <w:color w:val="000000"/>
          <w:sz w:val="24"/>
          <w:szCs w:val="24"/>
        </w:rPr>
        <w:t>она санитарной охраны (ЗСО)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6F1651" w:rsidRPr="00BA0FED" w:rsidRDefault="006F1651" w:rsidP="006F1651">
      <w:pPr>
        <w:pStyle w:val="afc"/>
        <w:tabs>
          <w:tab w:val="left" w:pos="0"/>
        </w:tabs>
        <w:spacing w:after="0"/>
        <w:ind w:left="0" w:firstLine="709"/>
        <w:jc w:val="both"/>
        <w:rPr>
          <w:color w:val="000000"/>
          <w:sz w:val="24"/>
          <w:szCs w:val="24"/>
        </w:rPr>
      </w:pPr>
      <w:r w:rsidRPr="00BA0FED">
        <w:rPr>
          <w:color w:val="000000"/>
          <w:sz w:val="24"/>
          <w:szCs w:val="24"/>
        </w:rPr>
        <w:t>Граница первого пояса ЗСО водопроводных сооружений принимается на расстоянии:</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BA0FED">
          <w:rPr>
            <w:color w:val="000000"/>
            <w:sz w:val="24"/>
            <w:szCs w:val="24"/>
          </w:rPr>
          <w:t>30 м</w:t>
        </w:r>
      </w:smartTag>
      <w:r w:rsidRPr="00BA0FED">
        <w:rPr>
          <w:color w:val="000000"/>
          <w:sz w:val="24"/>
          <w:szCs w:val="24"/>
        </w:rPr>
        <w:t>;</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 xml:space="preserve">от водонапорных башен - не менее </w:t>
      </w:r>
      <w:smartTag w:uri="urn:schemas-microsoft-com:office:smarttags" w:element="metricconverter">
        <w:smartTagPr>
          <w:attr w:name="ProductID" w:val="10 м"/>
        </w:smartTagPr>
        <w:r w:rsidRPr="00BA0FED">
          <w:rPr>
            <w:color w:val="000000"/>
            <w:sz w:val="24"/>
            <w:szCs w:val="24"/>
          </w:rPr>
          <w:t>10 м</w:t>
        </w:r>
      </w:smartTag>
      <w:r w:rsidRPr="00BA0FED">
        <w:rPr>
          <w:color w:val="000000"/>
          <w:sz w:val="24"/>
          <w:szCs w:val="24"/>
        </w:rPr>
        <w:t>;</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szCs w:val="24"/>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BA0FED">
          <w:rPr>
            <w:color w:val="000000"/>
            <w:sz w:val="24"/>
            <w:szCs w:val="24"/>
          </w:rPr>
          <w:t>15 м</w:t>
        </w:r>
      </w:smartTag>
      <w:r w:rsidRPr="00BA0FED">
        <w:rPr>
          <w:color w:val="000000"/>
          <w:sz w:val="24"/>
          <w:szCs w:val="24"/>
        </w:rPr>
        <w:t>.</w:t>
      </w:r>
    </w:p>
    <w:p w:rsidR="006F1651" w:rsidRPr="00BA0FED" w:rsidRDefault="006F1651" w:rsidP="006F1651">
      <w:pPr>
        <w:pStyle w:val="afc"/>
        <w:tabs>
          <w:tab w:val="left" w:pos="0"/>
        </w:tabs>
        <w:spacing w:after="0"/>
        <w:ind w:left="0" w:firstLine="709"/>
        <w:jc w:val="both"/>
        <w:rPr>
          <w:color w:val="000000"/>
          <w:sz w:val="24"/>
          <w:szCs w:val="24"/>
        </w:rPr>
      </w:pPr>
      <w:r w:rsidRPr="00BA0FED">
        <w:rPr>
          <w:color w:val="000000"/>
          <w:sz w:val="24"/>
          <w:szCs w:val="24"/>
        </w:rPr>
        <w:t>Ширину санитарно-защитной полосы водоводов следует принимать по обе стороны от крайних линий водопровода:</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rPr>
        <w:t>при</w:t>
      </w:r>
      <w:r w:rsidRPr="00BA0FED">
        <w:rPr>
          <w:color w:val="000000"/>
          <w:sz w:val="24"/>
          <w:szCs w:val="24"/>
        </w:rPr>
        <w:t xml:space="preserve"> отсутствии грунтовых вод - не менее </w:t>
      </w:r>
      <w:smartTag w:uri="urn:schemas-microsoft-com:office:smarttags" w:element="metricconverter">
        <w:smartTagPr>
          <w:attr w:name="ProductID" w:val="10 м"/>
        </w:smartTagPr>
        <w:r w:rsidRPr="00BA0FED">
          <w:rPr>
            <w:color w:val="000000"/>
            <w:sz w:val="24"/>
            <w:szCs w:val="24"/>
          </w:rPr>
          <w:t>10 м</w:t>
        </w:r>
      </w:smartTag>
      <w:r w:rsidRPr="00BA0FED">
        <w:rPr>
          <w:color w:val="000000"/>
          <w:sz w:val="24"/>
          <w:szCs w:val="24"/>
        </w:rPr>
        <w:t xml:space="preserve"> при диаметре водоводов до </w:t>
      </w:r>
      <w:smartTag w:uri="urn:schemas-microsoft-com:office:smarttags" w:element="metricconverter">
        <w:smartTagPr>
          <w:attr w:name="ProductID" w:val="1000 мм"/>
        </w:smartTagPr>
        <w:r w:rsidRPr="00BA0FED">
          <w:rPr>
            <w:color w:val="000000"/>
            <w:sz w:val="24"/>
            <w:szCs w:val="24"/>
          </w:rPr>
          <w:t>1000 мм</w:t>
        </w:r>
      </w:smartTag>
      <w:r w:rsidRPr="00BA0FED">
        <w:rPr>
          <w:color w:val="000000"/>
          <w:sz w:val="24"/>
          <w:szCs w:val="24"/>
        </w:rPr>
        <w:t xml:space="preserve"> и не менее </w:t>
      </w:r>
      <w:smartTag w:uri="urn:schemas-microsoft-com:office:smarttags" w:element="metricconverter">
        <w:smartTagPr>
          <w:attr w:name="ProductID" w:val="20 м"/>
        </w:smartTagPr>
        <w:r w:rsidRPr="00BA0FED">
          <w:rPr>
            <w:color w:val="000000"/>
            <w:sz w:val="24"/>
            <w:szCs w:val="24"/>
          </w:rPr>
          <w:t>20 м</w:t>
        </w:r>
      </w:smartTag>
      <w:r w:rsidRPr="00BA0FED">
        <w:rPr>
          <w:color w:val="000000"/>
          <w:sz w:val="24"/>
          <w:szCs w:val="24"/>
        </w:rPr>
        <w:t xml:space="preserve"> при диаметре водоводов более </w:t>
      </w:r>
      <w:smartTag w:uri="urn:schemas-microsoft-com:office:smarttags" w:element="metricconverter">
        <w:smartTagPr>
          <w:attr w:name="ProductID" w:val="1000 мм"/>
        </w:smartTagPr>
        <w:r w:rsidRPr="00BA0FED">
          <w:rPr>
            <w:color w:val="000000"/>
            <w:sz w:val="24"/>
            <w:szCs w:val="24"/>
          </w:rPr>
          <w:t>1000 мм</w:t>
        </w:r>
      </w:smartTag>
      <w:r w:rsidRPr="00BA0FED">
        <w:rPr>
          <w:color w:val="000000"/>
          <w:sz w:val="24"/>
          <w:szCs w:val="24"/>
        </w:rPr>
        <w:t>;</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szCs w:val="24"/>
        </w:rPr>
      </w:pPr>
      <w:r w:rsidRPr="00BA0FED">
        <w:rPr>
          <w:color w:val="000000"/>
          <w:sz w:val="24"/>
        </w:rPr>
        <w:t>при</w:t>
      </w:r>
      <w:r w:rsidRPr="00BA0FED">
        <w:rPr>
          <w:color w:val="000000"/>
          <w:sz w:val="24"/>
          <w:szCs w:val="24"/>
        </w:rPr>
        <w:t xml:space="preserve"> наличии грунтовых вод - не менее </w:t>
      </w:r>
      <w:smartTag w:uri="urn:schemas-microsoft-com:office:smarttags" w:element="metricconverter">
        <w:smartTagPr>
          <w:attr w:name="ProductID" w:val="50 м"/>
        </w:smartTagPr>
        <w:r w:rsidRPr="00BA0FED">
          <w:rPr>
            <w:color w:val="000000"/>
            <w:sz w:val="24"/>
            <w:szCs w:val="24"/>
          </w:rPr>
          <w:t>50 м</w:t>
        </w:r>
      </w:smartTag>
      <w:r w:rsidRPr="00BA0FED">
        <w:rPr>
          <w:color w:val="000000"/>
          <w:sz w:val="24"/>
          <w:szCs w:val="24"/>
        </w:rPr>
        <w:t xml:space="preserve"> вне зависимости от диаметра водоводов.</w:t>
      </w:r>
    </w:p>
    <w:p w:rsidR="006F1651" w:rsidRPr="00BA0FED" w:rsidRDefault="006F1651" w:rsidP="001F6893">
      <w:pPr>
        <w:pStyle w:val="afc"/>
        <w:tabs>
          <w:tab w:val="left" w:pos="0"/>
        </w:tabs>
        <w:spacing w:after="0"/>
        <w:ind w:left="0" w:firstLine="709"/>
        <w:jc w:val="both"/>
        <w:rPr>
          <w:color w:val="000000"/>
          <w:sz w:val="24"/>
          <w:szCs w:val="24"/>
        </w:rPr>
      </w:pPr>
      <w:r w:rsidRPr="00BA0FED">
        <w:rPr>
          <w:color w:val="000000"/>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06B3E" w:rsidRPr="00BA0FED" w:rsidRDefault="00E06B3E" w:rsidP="00E06B3E">
      <w:pPr>
        <w:widowControl w:val="0"/>
        <w:autoSpaceDN w:val="0"/>
        <w:adjustRightInd w:val="0"/>
        <w:ind w:firstLine="708"/>
        <w:jc w:val="both"/>
        <w:rPr>
          <w:bCs/>
          <w:color w:val="000000"/>
          <w:sz w:val="24"/>
          <w:szCs w:val="24"/>
        </w:rPr>
      </w:pPr>
      <w:r w:rsidRPr="00BA0FED">
        <w:rPr>
          <w:bCs/>
          <w:color w:val="000000"/>
          <w:sz w:val="24"/>
          <w:szCs w:val="24"/>
        </w:rPr>
        <w:t>К основным мероприятиям, которые должны выполняться на территории зон санитарной охраны, относятся -</w:t>
      </w:r>
    </w:p>
    <w:p w:rsidR="00E06B3E" w:rsidRPr="00BA0FED" w:rsidRDefault="00E06B3E" w:rsidP="00E06B3E">
      <w:pPr>
        <w:widowControl w:val="0"/>
        <w:autoSpaceDN w:val="0"/>
        <w:adjustRightInd w:val="0"/>
        <w:jc w:val="both"/>
        <w:rPr>
          <w:sz w:val="24"/>
          <w:szCs w:val="24"/>
        </w:rPr>
      </w:pPr>
      <w:r w:rsidRPr="00BA0FED">
        <w:rPr>
          <w:color w:val="000000"/>
          <w:sz w:val="24"/>
          <w:szCs w:val="24"/>
        </w:rPr>
        <w:t>- мероприятия по первому поясу подземных источников водоснабжения:</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территория</w:t>
      </w:r>
      <w:r w:rsidRPr="00BA0FED">
        <w:rPr>
          <w:color w:val="000000"/>
          <w:sz w:val="24"/>
          <w:szCs w:val="24"/>
        </w:rPr>
        <w:t xml:space="preserve">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з</w:t>
      </w:r>
      <w:r w:rsidRPr="00BA0FED">
        <w:rPr>
          <w:sz w:val="24"/>
          <w:szCs w:val="24"/>
        </w:rPr>
        <w:t>дания</w:t>
      </w:r>
      <w:r w:rsidRPr="00BA0FED">
        <w:rPr>
          <w:color w:val="000000"/>
          <w:sz w:val="24"/>
          <w:szCs w:val="24"/>
        </w:rPr>
        <w:t xml:space="preserve">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w:t>
      </w:r>
      <w:r w:rsidRPr="00BA0FED">
        <w:rPr>
          <w:sz w:val="24"/>
          <w:szCs w:val="24"/>
        </w:rPr>
        <w:t>исключительных</w:t>
      </w:r>
      <w:r w:rsidRPr="00BA0FED">
        <w:rPr>
          <w:color w:val="000000"/>
          <w:sz w:val="24"/>
          <w:szCs w:val="24"/>
        </w:rPr>
        <w:t xml:space="preserve">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06B3E" w:rsidRPr="00BA0FED" w:rsidRDefault="00E06B3E" w:rsidP="00FF4B03">
      <w:pPr>
        <w:pStyle w:val="af8"/>
        <w:widowControl w:val="0"/>
        <w:numPr>
          <w:ilvl w:val="0"/>
          <w:numId w:val="3"/>
        </w:numPr>
        <w:tabs>
          <w:tab w:val="left" w:pos="1500"/>
        </w:tabs>
        <w:overflowPunct/>
        <w:autoSpaceDE/>
        <w:spacing w:after="0"/>
        <w:ind w:left="1497" w:hanging="357"/>
        <w:jc w:val="both"/>
        <w:textAlignment w:val="auto"/>
        <w:rPr>
          <w:sz w:val="24"/>
          <w:szCs w:val="24"/>
        </w:rPr>
      </w:pPr>
      <w:r w:rsidRPr="00BA0FED">
        <w:rPr>
          <w:color w:val="000000"/>
          <w:sz w:val="24"/>
          <w:szCs w:val="24"/>
        </w:rPr>
        <w:t>в</w:t>
      </w:r>
      <w:r w:rsidRPr="00BA0FED">
        <w:rPr>
          <w:sz w:val="24"/>
          <w:szCs w:val="24"/>
        </w:rPr>
        <w:t>одопроводные</w:t>
      </w:r>
      <w:r w:rsidRPr="00BA0FED">
        <w:rPr>
          <w:color w:val="000000"/>
          <w:sz w:val="24"/>
          <w:szCs w:val="24"/>
        </w:rPr>
        <w:t xml:space="preserve">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06B3E" w:rsidRPr="00BA0FED" w:rsidRDefault="00E06B3E" w:rsidP="00E06B3E">
      <w:pPr>
        <w:widowControl w:val="0"/>
        <w:autoSpaceDN w:val="0"/>
        <w:adjustRightInd w:val="0"/>
        <w:jc w:val="both"/>
        <w:rPr>
          <w:sz w:val="24"/>
          <w:szCs w:val="24"/>
        </w:rPr>
      </w:pPr>
      <w:r w:rsidRPr="00BA0FED">
        <w:rPr>
          <w:color w:val="000000"/>
          <w:sz w:val="24"/>
          <w:szCs w:val="24"/>
        </w:rPr>
        <w:t>- мероприятия по второму и третьему поясам подземных источников водоснабжения;</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E06B3E" w:rsidRPr="00BA0FED" w:rsidRDefault="00E06B3E" w:rsidP="001F6893">
      <w:pPr>
        <w:pStyle w:val="af8"/>
        <w:widowControl w:val="0"/>
        <w:numPr>
          <w:ilvl w:val="0"/>
          <w:numId w:val="3"/>
        </w:numPr>
        <w:tabs>
          <w:tab w:val="left" w:pos="1500"/>
        </w:tabs>
        <w:overflowPunct/>
        <w:autoSpaceDE/>
        <w:spacing w:after="0"/>
        <w:ind w:left="1497" w:hanging="357"/>
        <w:jc w:val="both"/>
        <w:textAlignment w:val="auto"/>
        <w:rPr>
          <w:sz w:val="24"/>
          <w:szCs w:val="24"/>
        </w:rPr>
      </w:pPr>
      <w:r w:rsidRPr="00BA0FED">
        <w:rPr>
          <w:color w:val="000000"/>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06B3E" w:rsidRPr="00BA0FED" w:rsidRDefault="00E06B3E" w:rsidP="00E06B3E">
      <w:pPr>
        <w:widowControl w:val="0"/>
        <w:autoSpaceDN w:val="0"/>
        <w:adjustRightInd w:val="0"/>
        <w:jc w:val="both"/>
        <w:rPr>
          <w:sz w:val="24"/>
          <w:szCs w:val="24"/>
        </w:rPr>
      </w:pPr>
      <w:r w:rsidRPr="00BA0FED">
        <w:rPr>
          <w:color w:val="000000"/>
          <w:sz w:val="24"/>
          <w:szCs w:val="24"/>
        </w:rPr>
        <w:t>- дополнительные мероприятия по второму поясу подземных источников водоснабжения:</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sz w:val="24"/>
          <w:szCs w:val="24"/>
        </w:rP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r w:rsidRPr="00BA0FED">
        <w:rPr>
          <w:color w:val="000000"/>
          <w:sz w:val="24"/>
          <w:szCs w:val="24"/>
        </w:rPr>
        <w:t>применение удобрений и ядохимикатов, рубка леса главного пользования и реконструкции;</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06B3E" w:rsidRPr="00BA0FED" w:rsidRDefault="00E06B3E" w:rsidP="00E06B3E">
      <w:pPr>
        <w:widowControl w:val="0"/>
        <w:autoSpaceDN w:val="0"/>
        <w:adjustRightInd w:val="0"/>
        <w:jc w:val="both"/>
        <w:rPr>
          <w:sz w:val="24"/>
          <w:szCs w:val="24"/>
        </w:rPr>
      </w:pPr>
      <w:r w:rsidRPr="00BA0FED">
        <w:rPr>
          <w:color w:val="000000"/>
          <w:sz w:val="24"/>
          <w:szCs w:val="24"/>
        </w:rPr>
        <w:t>- мероприятия по санитарно-защитной полосе водоводов:</w:t>
      </w:r>
    </w:p>
    <w:p w:rsidR="00E06B3E" w:rsidRPr="00BA0FED" w:rsidRDefault="00E06B3E" w:rsidP="00B0040E">
      <w:pPr>
        <w:pStyle w:val="af8"/>
        <w:widowControl w:val="0"/>
        <w:numPr>
          <w:ilvl w:val="0"/>
          <w:numId w:val="3"/>
        </w:numPr>
        <w:tabs>
          <w:tab w:val="left" w:pos="1500"/>
        </w:tabs>
        <w:overflowPunct/>
        <w:autoSpaceDE/>
        <w:spacing w:after="0"/>
        <w:ind w:left="1497" w:hanging="357"/>
        <w:jc w:val="both"/>
        <w:textAlignment w:val="auto"/>
        <w:rPr>
          <w:sz w:val="24"/>
          <w:szCs w:val="24"/>
        </w:rPr>
      </w:pPr>
      <w:r w:rsidRPr="00BA0FED">
        <w:rPr>
          <w:color w:val="000000"/>
          <w:sz w:val="24"/>
          <w:szCs w:val="24"/>
        </w:rPr>
        <w:t>в пределах санитарно-защитной полосы водоводов должны отсутствовать источники загрязнения почвы и грунтовых вод;</w:t>
      </w:r>
    </w:p>
    <w:p w:rsidR="00E06B3E" w:rsidRPr="00BA0FED" w:rsidRDefault="00E06B3E" w:rsidP="00E06B3E">
      <w:pPr>
        <w:pStyle w:val="af8"/>
        <w:numPr>
          <w:ilvl w:val="0"/>
          <w:numId w:val="3"/>
        </w:numPr>
        <w:tabs>
          <w:tab w:val="left" w:pos="1500"/>
        </w:tabs>
        <w:overflowPunct/>
        <w:autoSpaceDE/>
        <w:spacing w:after="0"/>
        <w:ind w:left="1500"/>
        <w:jc w:val="both"/>
        <w:textAlignment w:val="auto"/>
        <w:rPr>
          <w:sz w:val="24"/>
          <w:szCs w:val="24"/>
        </w:rPr>
      </w:pPr>
      <w:r w:rsidRPr="00BA0FED">
        <w:rPr>
          <w:color w:val="000000"/>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06B3E" w:rsidRPr="00BA0FED" w:rsidRDefault="00E06B3E" w:rsidP="006F1651">
      <w:pPr>
        <w:pStyle w:val="afc"/>
        <w:tabs>
          <w:tab w:val="left" w:pos="0"/>
        </w:tabs>
        <w:spacing w:after="0"/>
        <w:ind w:left="0"/>
        <w:rPr>
          <w:color w:val="000000"/>
          <w:sz w:val="24"/>
        </w:rPr>
      </w:pPr>
    </w:p>
    <w:p w:rsidR="006F1651" w:rsidRPr="00BA0FED" w:rsidRDefault="00E8561C" w:rsidP="00E8561C">
      <w:pPr>
        <w:pStyle w:val="afc"/>
        <w:tabs>
          <w:tab w:val="left" w:pos="0"/>
        </w:tabs>
        <w:spacing w:after="0" w:line="360" w:lineRule="auto"/>
        <w:ind w:left="0"/>
        <w:outlineLvl w:val="3"/>
        <w:rPr>
          <w:b/>
          <w:color w:val="000000"/>
          <w:sz w:val="24"/>
        </w:rPr>
      </w:pPr>
      <w:bookmarkStart w:id="99" w:name="_Toc373245030"/>
      <w:r w:rsidRPr="00BA0FED">
        <w:rPr>
          <w:b/>
          <w:color w:val="000000"/>
          <w:sz w:val="24"/>
        </w:rPr>
        <w:t xml:space="preserve">5.1.2.4. </w:t>
      </w:r>
      <w:r w:rsidR="006F1651" w:rsidRPr="00BA0FED">
        <w:rPr>
          <w:b/>
          <w:color w:val="000000"/>
          <w:sz w:val="24"/>
        </w:rPr>
        <w:t>Водоотведение</w:t>
      </w:r>
      <w:bookmarkEnd w:id="99"/>
    </w:p>
    <w:p w:rsidR="008D7301" w:rsidRPr="00BA0FED" w:rsidRDefault="008D7301" w:rsidP="002D4C0F">
      <w:pPr>
        <w:ind w:firstLine="705"/>
        <w:jc w:val="both"/>
        <w:rPr>
          <w:sz w:val="24"/>
          <w:szCs w:val="24"/>
        </w:rPr>
      </w:pPr>
      <w:r w:rsidRPr="00BA0FED">
        <w:rPr>
          <w:sz w:val="24"/>
          <w:szCs w:val="24"/>
        </w:rPr>
        <w:t xml:space="preserve">В проекте принята общесплавная система напорной канализации с централизованным </w:t>
      </w:r>
      <w:r w:rsidR="002D4C0F" w:rsidRPr="00BA0FED">
        <w:rPr>
          <w:sz w:val="24"/>
          <w:szCs w:val="24"/>
        </w:rPr>
        <w:t>и децентрализованным вод</w:t>
      </w:r>
      <w:r w:rsidRPr="00BA0FED">
        <w:rPr>
          <w:sz w:val="24"/>
          <w:szCs w:val="24"/>
        </w:rPr>
        <w:t>отведением хозяйственно-бытовых и производственных сточных вод, в том числе</w:t>
      </w:r>
      <w:r w:rsidR="002D4C0F" w:rsidRPr="00BA0FED">
        <w:rPr>
          <w:sz w:val="24"/>
          <w:szCs w:val="24"/>
        </w:rPr>
        <w:t xml:space="preserve"> централизованно в деревнях Будино, Вез</w:t>
      </w:r>
      <w:r w:rsidR="002D4C0F" w:rsidRPr="00BA0FED">
        <w:rPr>
          <w:sz w:val="24"/>
          <w:szCs w:val="24"/>
        </w:rPr>
        <w:t>и</w:t>
      </w:r>
      <w:r w:rsidR="002D4C0F" w:rsidRPr="00BA0FED">
        <w:rPr>
          <w:sz w:val="24"/>
          <w:szCs w:val="24"/>
        </w:rPr>
        <w:t>ково, Губаницы, Красные Череповцы, Курголово, Торосово, в п</w:t>
      </w:r>
      <w:r w:rsidR="002D4C0F" w:rsidRPr="00BA0FED">
        <w:rPr>
          <w:sz w:val="24"/>
          <w:szCs w:val="24"/>
        </w:rPr>
        <w:t>о</w:t>
      </w:r>
      <w:r w:rsidR="002D4C0F" w:rsidRPr="00BA0FED">
        <w:rPr>
          <w:sz w:val="24"/>
          <w:szCs w:val="24"/>
        </w:rPr>
        <w:t>селке Сумино по проектному муниципальному канализацио</w:t>
      </w:r>
      <w:r w:rsidR="002D4C0F" w:rsidRPr="00BA0FED">
        <w:rPr>
          <w:sz w:val="24"/>
          <w:szCs w:val="24"/>
        </w:rPr>
        <w:t>н</w:t>
      </w:r>
      <w:r w:rsidR="002D4C0F" w:rsidRPr="00BA0FED">
        <w:rPr>
          <w:sz w:val="24"/>
          <w:szCs w:val="24"/>
        </w:rPr>
        <w:t>ному коллектору хозяйственно-бытового стока до существующих сетей хозяйс</w:t>
      </w:r>
      <w:r w:rsidR="002D4C0F" w:rsidRPr="00BA0FED">
        <w:rPr>
          <w:sz w:val="24"/>
          <w:szCs w:val="24"/>
        </w:rPr>
        <w:t>т</w:t>
      </w:r>
      <w:r w:rsidR="002D4C0F" w:rsidRPr="00BA0FED">
        <w:rPr>
          <w:sz w:val="24"/>
          <w:szCs w:val="24"/>
        </w:rPr>
        <w:t>венно-бытовой канализации г. Волосово и далее на реконструируемые межмуниципальные канализационные очис</w:t>
      </w:r>
      <w:r w:rsidR="002D4C0F" w:rsidRPr="00BA0FED">
        <w:rPr>
          <w:sz w:val="24"/>
          <w:szCs w:val="24"/>
        </w:rPr>
        <w:t>т</w:t>
      </w:r>
      <w:r w:rsidR="002D4C0F" w:rsidRPr="00BA0FED">
        <w:rPr>
          <w:sz w:val="24"/>
          <w:szCs w:val="24"/>
        </w:rPr>
        <w:t>ные сооружений, располагаемых на территории Калитинского сельского поселения Волосовского муниципального района (восточнее д</w:t>
      </w:r>
      <w:r w:rsidR="002D4C0F" w:rsidRPr="00BA0FED">
        <w:rPr>
          <w:sz w:val="24"/>
          <w:szCs w:val="24"/>
        </w:rPr>
        <w:t>е</w:t>
      </w:r>
      <w:r w:rsidR="002D4C0F" w:rsidRPr="00BA0FED">
        <w:rPr>
          <w:sz w:val="24"/>
          <w:szCs w:val="24"/>
        </w:rPr>
        <w:t>ревни Захонье).</w:t>
      </w:r>
    </w:p>
    <w:p w:rsidR="006F1651" w:rsidRPr="00BA0FED" w:rsidRDefault="006F1651" w:rsidP="006F1651">
      <w:pPr>
        <w:pStyle w:val="af8"/>
        <w:spacing w:after="0" w:line="200" w:lineRule="atLeast"/>
        <w:ind w:firstLine="709"/>
        <w:jc w:val="both"/>
        <w:rPr>
          <w:color w:val="000000"/>
          <w:sz w:val="24"/>
          <w:szCs w:val="24"/>
        </w:rPr>
      </w:pPr>
      <w:r w:rsidRPr="00BA0FED">
        <w:rPr>
          <w:color w:val="000000"/>
          <w:sz w:val="24"/>
          <w:szCs w:val="24"/>
        </w:rPr>
        <w:t xml:space="preserve">Очистные сооружения должны очищать стоки до ПДК позволяющий сброс очищенных стоков в открытые водотоки. В соответствии с требованиями </w:t>
      </w:r>
      <w:r w:rsidRPr="00BA0FED">
        <w:rPr>
          <w:rFonts w:cs="Arial"/>
          <w:color w:val="000000"/>
          <w:sz w:val="24"/>
          <w:szCs w:val="24"/>
        </w:rPr>
        <w:t>СанПиН 2.2.1/2.1.1.1200-03 Новая редакция «Санитарно-эпидемиологические правила и нормативы «Санитарно-защитные зоны и санитарная классификация предприятий, сооружений и иных объектов» (</w:t>
      </w:r>
      <w:r w:rsidRPr="00BA0FED">
        <w:rPr>
          <w:color w:val="000000"/>
          <w:sz w:val="24"/>
          <w:szCs w:val="24"/>
        </w:rPr>
        <w:t>п.</w:t>
      </w:r>
      <w:r w:rsidR="008D7301" w:rsidRPr="00BA0FED">
        <w:rPr>
          <w:color w:val="000000"/>
          <w:sz w:val="24"/>
          <w:szCs w:val="24"/>
        </w:rPr>
        <w:t>7</w:t>
      </w:r>
      <w:r w:rsidRPr="00BA0FED">
        <w:rPr>
          <w:color w:val="000000"/>
          <w:sz w:val="24"/>
          <w:szCs w:val="24"/>
        </w:rPr>
        <w:t xml:space="preserve">.1.13) санитарно-защитная зона от очистных сооружений поверхностного стока открытого типа до жилой территории принимается </w:t>
      </w:r>
      <w:smartTag w:uri="urn:schemas-microsoft-com:office:smarttags" w:element="metricconverter">
        <w:smartTagPr>
          <w:attr w:name="ProductID" w:val="100 м"/>
        </w:smartTagPr>
        <w:r w:rsidRPr="00BA0FED">
          <w:rPr>
            <w:color w:val="000000"/>
            <w:sz w:val="24"/>
            <w:szCs w:val="24"/>
          </w:rPr>
          <w:t>100 м</w:t>
        </w:r>
      </w:smartTag>
      <w:r w:rsidRPr="00BA0FED">
        <w:rPr>
          <w:color w:val="000000"/>
          <w:sz w:val="24"/>
          <w:szCs w:val="24"/>
        </w:rPr>
        <w:t xml:space="preserve">, закрытого типа – </w:t>
      </w:r>
      <w:smartTag w:uri="urn:schemas-microsoft-com:office:smarttags" w:element="metricconverter">
        <w:smartTagPr>
          <w:attr w:name="ProductID" w:val="50 м"/>
        </w:smartTagPr>
        <w:r w:rsidRPr="00BA0FED">
          <w:rPr>
            <w:color w:val="000000"/>
            <w:sz w:val="24"/>
            <w:szCs w:val="24"/>
          </w:rPr>
          <w:t>50 м</w:t>
        </w:r>
      </w:smartTag>
      <w:r w:rsidRPr="00BA0FED">
        <w:rPr>
          <w:color w:val="000000"/>
          <w:sz w:val="24"/>
          <w:szCs w:val="24"/>
        </w:rPr>
        <w:t>.</w:t>
      </w:r>
    </w:p>
    <w:p w:rsidR="006F1651" w:rsidRPr="00BA0FED" w:rsidRDefault="006F1651" w:rsidP="006F1651">
      <w:pPr>
        <w:pStyle w:val="afc"/>
        <w:tabs>
          <w:tab w:val="left" w:pos="0"/>
        </w:tabs>
        <w:spacing w:after="0"/>
        <w:ind w:hanging="283"/>
        <w:rPr>
          <w:i/>
          <w:color w:val="000000"/>
          <w:sz w:val="24"/>
        </w:rPr>
      </w:pPr>
    </w:p>
    <w:p w:rsidR="006F1651" w:rsidRPr="00BA0FED" w:rsidRDefault="00E8561C" w:rsidP="00E8561C">
      <w:pPr>
        <w:pStyle w:val="afc"/>
        <w:tabs>
          <w:tab w:val="left" w:pos="0"/>
        </w:tabs>
        <w:spacing w:after="0" w:line="360" w:lineRule="auto"/>
        <w:ind w:hanging="283"/>
        <w:outlineLvl w:val="3"/>
        <w:rPr>
          <w:b/>
          <w:color w:val="000000"/>
          <w:sz w:val="24"/>
        </w:rPr>
      </w:pPr>
      <w:bookmarkStart w:id="100" w:name="_Toc373245031"/>
      <w:r w:rsidRPr="00BA0FED">
        <w:rPr>
          <w:b/>
          <w:color w:val="000000"/>
          <w:sz w:val="24"/>
        </w:rPr>
        <w:t xml:space="preserve">5.1.2.5. </w:t>
      </w:r>
      <w:r w:rsidR="006F1651" w:rsidRPr="00BA0FED">
        <w:rPr>
          <w:b/>
          <w:color w:val="000000"/>
          <w:sz w:val="24"/>
        </w:rPr>
        <w:t>Газоснабжение</w:t>
      </w:r>
      <w:bookmarkEnd w:id="100"/>
    </w:p>
    <w:p w:rsidR="006F1651" w:rsidRPr="00BA0FED" w:rsidRDefault="006F1651" w:rsidP="006F1651">
      <w:pPr>
        <w:pStyle w:val="afc"/>
        <w:tabs>
          <w:tab w:val="left" w:pos="0"/>
          <w:tab w:val="left" w:pos="1260"/>
        </w:tabs>
        <w:spacing w:after="0" w:line="200" w:lineRule="atLeast"/>
        <w:ind w:left="0" w:firstLine="709"/>
        <w:jc w:val="both"/>
        <w:rPr>
          <w:color w:val="000000"/>
          <w:sz w:val="24"/>
        </w:rPr>
      </w:pPr>
      <w:r w:rsidRPr="00BA0FED">
        <w:rPr>
          <w:color w:val="000000"/>
          <w:sz w:val="24"/>
        </w:rPr>
        <w:t>Расстояние от существующ</w:t>
      </w:r>
      <w:r w:rsidR="00CD6D91" w:rsidRPr="00BA0FED">
        <w:rPr>
          <w:color w:val="000000"/>
          <w:sz w:val="24"/>
        </w:rPr>
        <w:t>его</w:t>
      </w:r>
      <w:r w:rsidRPr="00BA0FED">
        <w:rPr>
          <w:color w:val="000000"/>
          <w:sz w:val="24"/>
        </w:rPr>
        <w:t xml:space="preserve"> магистральн</w:t>
      </w:r>
      <w:r w:rsidR="00CD6D91" w:rsidRPr="00BA0FED">
        <w:rPr>
          <w:color w:val="000000"/>
          <w:sz w:val="24"/>
        </w:rPr>
        <w:t>ого</w:t>
      </w:r>
      <w:r w:rsidRPr="00BA0FED">
        <w:rPr>
          <w:color w:val="000000"/>
          <w:sz w:val="24"/>
        </w:rPr>
        <w:t xml:space="preserve"> газопровод</w:t>
      </w:r>
      <w:r w:rsidR="00CD6D91" w:rsidRPr="00BA0FED">
        <w:rPr>
          <w:color w:val="000000"/>
          <w:sz w:val="24"/>
        </w:rPr>
        <w:t>а</w:t>
      </w:r>
      <w:r w:rsidR="000D21B2" w:rsidRPr="00BA0FED">
        <w:rPr>
          <w:color w:val="000000"/>
          <w:sz w:val="24"/>
        </w:rPr>
        <w:t>-отвода</w:t>
      </w:r>
      <w:r w:rsidR="00CD6D91" w:rsidRPr="00BA0FED">
        <w:rPr>
          <w:color w:val="000000"/>
          <w:sz w:val="24"/>
        </w:rPr>
        <w:t xml:space="preserve"> и газораспределительной станции</w:t>
      </w:r>
      <w:r w:rsidRPr="00BA0FED">
        <w:rPr>
          <w:color w:val="000000"/>
          <w:sz w:val="24"/>
        </w:rPr>
        <w:t xml:space="preserve"> до населенных пунктов, промышленных предприятий, зданий и сооружений следует принимать в зависимости от класс</w:t>
      </w:r>
      <w:r w:rsidR="00CD6D91" w:rsidRPr="00BA0FED">
        <w:rPr>
          <w:color w:val="000000"/>
          <w:sz w:val="24"/>
        </w:rPr>
        <w:t>а</w:t>
      </w:r>
      <w:r w:rsidRPr="00BA0FED">
        <w:rPr>
          <w:color w:val="000000"/>
          <w:sz w:val="24"/>
        </w:rPr>
        <w:t xml:space="preserve"> и диаметра газопровода в соответствии </w:t>
      </w:r>
      <w:r w:rsidR="00CD6D91" w:rsidRPr="00BA0FED">
        <w:rPr>
          <w:rFonts w:cs="Arial"/>
          <w:color w:val="000000"/>
          <w:sz w:val="24"/>
          <w:szCs w:val="24"/>
        </w:rPr>
        <w:t>со СНиП 2.05.06-85* «Магистральные трубопроводы» (таблицы 4</w:t>
      </w:r>
      <w:r w:rsidR="00180097" w:rsidRPr="00BA0FED">
        <w:rPr>
          <w:rFonts w:cs="Arial"/>
          <w:color w:val="000000"/>
          <w:sz w:val="24"/>
          <w:szCs w:val="24"/>
        </w:rPr>
        <w:t>*</w:t>
      </w:r>
      <w:r w:rsidR="00CD6D91" w:rsidRPr="00BA0FED">
        <w:rPr>
          <w:rFonts w:cs="Arial"/>
          <w:color w:val="000000"/>
          <w:sz w:val="24"/>
          <w:szCs w:val="24"/>
        </w:rPr>
        <w:t xml:space="preserve"> и 5</w:t>
      </w:r>
      <w:r w:rsidR="00180097" w:rsidRPr="00BA0FED">
        <w:rPr>
          <w:rFonts w:cs="Arial"/>
          <w:color w:val="000000"/>
          <w:sz w:val="24"/>
          <w:szCs w:val="24"/>
        </w:rPr>
        <w:t>*</w:t>
      </w:r>
      <w:r w:rsidR="00CD6D91" w:rsidRPr="00BA0FED">
        <w:rPr>
          <w:rFonts w:cs="Arial"/>
          <w:color w:val="000000"/>
          <w:sz w:val="24"/>
          <w:szCs w:val="24"/>
        </w:rPr>
        <w:t>)</w:t>
      </w:r>
      <w:r w:rsidRPr="00BA0FED">
        <w:rPr>
          <w:color w:val="000000"/>
          <w:sz w:val="24"/>
        </w:rPr>
        <w:t xml:space="preserve"> – </w:t>
      </w:r>
    </w:p>
    <w:p w:rsidR="006F1651" w:rsidRPr="00BA0FED" w:rsidRDefault="006F1651" w:rsidP="006F1651">
      <w:pPr>
        <w:pStyle w:val="af8"/>
        <w:numPr>
          <w:ilvl w:val="0"/>
          <w:numId w:val="3"/>
        </w:numPr>
        <w:tabs>
          <w:tab w:val="left" w:pos="1500"/>
        </w:tabs>
        <w:overflowPunct/>
        <w:autoSpaceDE/>
        <w:spacing w:after="0"/>
        <w:ind w:left="1500"/>
        <w:jc w:val="both"/>
        <w:textAlignment w:val="auto"/>
        <w:rPr>
          <w:color w:val="000000"/>
          <w:sz w:val="24"/>
        </w:rPr>
      </w:pPr>
      <w:r w:rsidRPr="00BA0FED">
        <w:rPr>
          <w:color w:val="000000"/>
          <w:sz w:val="24"/>
        </w:rPr>
        <w:t>от населенных пунктов и дачных поселков до газопровод</w:t>
      </w:r>
      <w:r w:rsidR="000347F0" w:rsidRPr="00BA0FED">
        <w:rPr>
          <w:color w:val="000000"/>
          <w:sz w:val="24"/>
        </w:rPr>
        <w:t>а</w:t>
      </w:r>
      <w:r w:rsidRPr="00BA0FED">
        <w:rPr>
          <w:color w:val="000000"/>
          <w:sz w:val="24"/>
        </w:rPr>
        <w:t xml:space="preserve"> </w:t>
      </w:r>
      <w:r w:rsidR="000347F0" w:rsidRPr="00BA0FED">
        <w:rPr>
          <w:color w:val="000000"/>
          <w:sz w:val="24"/>
          <w:lang w:val="en-US"/>
        </w:rPr>
        <w:t>I</w:t>
      </w:r>
      <w:r w:rsidRPr="00BA0FED">
        <w:rPr>
          <w:color w:val="000000"/>
          <w:sz w:val="24"/>
        </w:rPr>
        <w:t xml:space="preserve"> класса диаметром </w:t>
      </w:r>
      <w:smartTag w:uri="urn:schemas-microsoft-com:office:smarttags" w:element="metricconverter">
        <w:smartTagPr>
          <w:attr w:name="ProductID" w:val="300 мм"/>
        </w:smartTagPr>
        <w:r w:rsidRPr="00BA0FED">
          <w:rPr>
            <w:color w:val="000000"/>
            <w:sz w:val="24"/>
          </w:rPr>
          <w:t>300 мм</w:t>
        </w:r>
      </w:smartTag>
      <w:r w:rsidRPr="00BA0FED">
        <w:rPr>
          <w:color w:val="000000"/>
          <w:sz w:val="24"/>
        </w:rPr>
        <w:t xml:space="preserve"> </w:t>
      </w:r>
      <w:r w:rsidR="00CD6D91" w:rsidRPr="00BA0FED">
        <w:rPr>
          <w:color w:val="000000"/>
          <w:sz w:val="24"/>
        </w:rPr>
        <w:t xml:space="preserve">и менее </w:t>
      </w:r>
      <w:r w:rsidRPr="00BA0FED">
        <w:rPr>
          <w:color w:val="000000"/>
          <w:sz w:val="24"/>
        </w:rPr>
        <w:t xml:space="preserve">- </w:t>
      </w:r>
      <w:smartTag w:uri="urn:schemas-microsoft-com:office:smarttags" w:element="metricconverter">
        <w:smartTagPr>
          <w:attr w:name="ProductID" w:val="100 м"/>
        </w:smartTagPr>
        <w:r w:rsidR="000347F0" w:rsidRPr="00BA0FED">
          <w:rPr>
            <w:color w:val="000000"/>
            <w:sz w:val="24"/>
          </w:rPr>
          <w:t>100</w:t>
        </w:r>
        <w:r w:rsidRPr="00BA0FED">
          <w:rPr>
            <w:color w:val="000000"/>
            <w:sz w:val="24"/>
          </w:rPr>
          <w:t xml:space="preserve"> м</w:t>
        </w:r>
      </w:smartTag>
      <w:r w:rsidR="00CD6D91" w:rsidRPr="00BA0FED">
        <w:rPr>
          <w:color w:val="000000"/>
          <w:sz w:val="24"/>
        </w:rPr>
        <w:t>.</w:t>
      </w:r>
    </w:p>
    <w:p w:rsidR="00CD6D91" w:rsidRPr="00BA0FED" w:rsidRDefault="00CD6D91" w:rsidP="00CD6D91">
      <w:pPr>
        <w:pStyle w:val="afc"/>
        <w:tabs>
          <w:tab w:val="left" w:pos="0"/>
          <w:tab w:val="left" w:pos="1260"/>
        </w:tabs>
        <w:spacing w:after="0" w:line="200" w:lineRule="atLeast"/>
        <w:ind w:left="0" w:firstLine="709"/>
        <w:jc w:val="both"/>
        <w:rPr>
          <w:color w:val="000000"/>
          <w:sz w:val="24"/>
        </w:rPr>
      </w:pPr>
      <w:r w:rsidRPr="00BA0FED">
        <w:rPr>
          <w:color w:val="000000"/>
          <w:sz w:val="24"/>
        </w:rPr>
        <w:t>Расстояние от существующего магистрального газопровода</w:t>
      </w:r>
      <w:r w:rsidR="000D21B2" w:rsidRPr="00BA0FED">
        <w:rPr>
          <w:color w:val="000000"/>
          <w:sz w:val="24"/>
        </w:rPr>
        <w:t>- отвода</w:t>
      </w:r>
      <w:r w:rsidRPr="00BA0FED">
        <w:rPr>
          <w:color w:val="000000"/>
          <w:sz w:val="24"/>
        </w:rPr>
        <w:t xml:space="preserve"> до сельскохозяйственных полей, водоемов следует принимать в зависимости от класса и диаметра газопровода в соответствии </w:t>
      </w:r>
      <w:r w:rsidRPr="00BA0FED">
        <w:rPr>
          <w:rFonts w:cs="Arial"/>
          <w:color w:val="000000"/>
          <w:sz w:val="24"/>
          <w:szCs w:val="24"/>
        </w:rPr>
        <w:t>с СанПиН 2.2.1/2.1.1.1200-03 Новая редакция «Санитарно-эпидемиологические правила и нормативы «Санитарно-защитные зоны и санитарная классификация предприятий, сооружений и иных объектов» (</w:t>
      </w:r>
      <w:r w:rsidRPr="00BA0FED">
        <w:rPr>
          <w:color w:val="000000"/>
          <w:sz w:val="24"/>
          <w:szCs w:val="24"/>
        </w:rPr>
        <w:t>п.7.1.13)</w:t>
      </w:r>
      <w:r w:rsidRPr="00BA0FED">
        <w:rPr>
          <w:color w:val="000000"/>
          <w:sz w:val="24"/>
        </w:rPr>
        <w:t xml:space="preserve"> – </w:t>
      </w:r>
    </w:p>
    <w:p w:rsidR="00CD6D91" w:rsidRPr="00BA0FED" w:rsidRDefault="00CD6D91" w:rsidP="00CD6D91">
      <w:pPr>
        <w:pStyle w:val="af8"/>
        <w:numPr>
          <w:ilvl w:val="0"/>
          <w:numId w:val="3"/>
        </w:numPr>
        <w:tabs>
          <w:tab w:val="left" w:pos="1500"/>
        </w:tabs>
        <w:overflowPunct/>
        <w:autoSpaceDE/>
        <w:spacing w:after="0"/>
        <w:ind w:left="1500"/>
        <w:jc w:val="both"/>
        <w:textAlignment w:val="auto"/>
        <w:rPr>
          <w:color w:val="000000"/>
          <w:sz w:val="24"/>
        </w:rPr>
      </w:pPr>
      <w:r w:rsidRPr="00BA0FED">
        <w:rPr>
          <w:color w:val="000000"/>
          <w:sz w:val="24"/>
        </w:rPr>
        <w:t>от сельскохозяйственных полей - до газопровод</w:t>
      </w:r>
      <w:r w:rsidR="000347F0" w:rsidRPr="00BA0FED">
        <w:rPr>
          <w:color w:val="000000"/>
          <w:sz w:val="24"/>
        </w:rPr>
        <w:t>а</w:t>
      </w:r>
      <w:r w:rsidRPr="00BA0FED">
        <w:rPr>
          <w:color w:val="000000"/>
          <w:sz w:val="24"/>
        </w:rPr>
        <w:t xml:space="preserve"> </w:t>
      </w:r>
      <w:r w:rsidR="000347F0" w:rsidRPr="00BA0FED">
        <w:rPr>
          <w:color w:val="000000"/>
          <w:sz w:val="24"/>
          <w:lang w:val="en-US"/>
        </w:rPr>
        <w:t>I</w:t>
      </w:r>
      <w:r w:rsidRPr="00BA0FED">
        <w:rPr>
          <w:color w:val="000000"/>
          <w:sz w:val="24"/>
        </w:rPr>
        <w:t xml:space="preserve"> класса диаметром </w:t>
      </w:r>
      <w:smartTag w:uri="urn:schemas-microsoft-com:office:smarttags" w:element="metricconverter">
        <w:smartTagPr>
          <w:attr w:name="ProductID" w:val="300 мм"/>
        </w:smartTagPr>
        <w:r w:rsidRPr="00BA0FED">
          <w:rPr>
            <w:color w:val="000000"/>
            <w:sz w:val="24"/>
          </w:rPr>
          <w:t>300 мм</w:t>
        </w:r>
      </w:smartTag>
      <w:r w:rsidRPr="00BA0FED">
        <w:rPr>
          <w:color w:val="000000"/>
          <w:sz w:val="24"/>
        </w:rPr>
        <w:t xml:space="preserve"> и менее - </w:t>
      </w:r>
      <w:smartTag w:uri="urn:schemas-microsoft-com:office:smarttags" w:element="metricconverter">
        <w:smartTagPr>
          <w:attr w:name="ProductID" w:val="75 м"/>
        </w:smartTagPr>
        <w:r w:rsidRPr="00BA0FED">
          <w:rPr>
            <w:color w:val="000000"/>
            <w:sz w:val="24"/>
          </w:rPr>
          <w:t>75 м</w:t>
        </w:r>
      </w:smartTag>
      <w:r w:rsidRPr="00BA0FED">
        <w:rPr>
          <w:color w:val="000000"/>
          <w:sz w:val="24"/>
        </w:rPr>
        <w:t>;</w:t>
      </w:r>
    </w:p>
    <w:p w:rsidR="00CD6D91" w:rsidRPr="00BA0FED" w:rsidRDefault="00CD6D91" w:rsidP="00CD6D91">
      <w:pPr>
        <w:pStyle w:val="af8"/>
        <w:numPr>
          <w:ilvl w:val="0"/>
          <w:numId w:val="3"/>
        </w:numPr>
        <w:tabs>
          <w:tab w:val="left" w:pos="1500"/>
        </w:tabs>
        <w:overflowPunct/>
        <w:autoSpaceDE/>
        <w:spacing w:after="0"/>
        <w:ind w:left="1500"/>
        <w:jc w:val="both"/>
        <w:textAlignment w:val="auto"/>
        <w:rPr>
          <w:color w:val="000000"/>
          <w:sz w:val="24"/>
        </w:rPr>
      </w:pPr>
      <w:r w:rsidRPr="00BA0FED">
        <w:rPr>
          <w:color w:val="000000"/>
          <w:sz w:val="24"/>
        </w:rPr>
        <w:t>от рек и водоемов до газопровод</w:t>
      </w:r>
      <w:r w:rsidR="000347F0" w:rsidRPr="00BA0FED">
        <w:rPr>
          <w:color w:val="000000"/>
          <w:sz w:val="24"/>
        </w:rPr>
        <w:t>а</w:t>
      </w:r>
      <w:r w:rsidRPr="00BA0FED">
        <w:rPr>
          <w:color w:val="000000"/>
          <w:sz w:val="24"/>
        </w:rPr>
        <w:t xml:space="preserve"> </w:t>
      </w:r>
      <w:r w:rsidR="000347F0" w:rsidRPr="00BA0FED">
        <w:rPr>
          <w:color w:val="000000"/>
          <w:sz w:val="24"/>
          <w:lang w:val="en-US"/>
        </w:rPr>
        <w:t>I</w:t>
      </w:r>
      <w:r w:rsidRPr="00BA0FED">
        <w:rPr>
          <w:color w:val="000000"/>
          <w:sz w:val="24"/>
        </w:rPr>
        <w:t xml:space="preserve"> класса диаметром </w:t>
      </w:r>
      <w:smartTag w:uri="urn:schemas-microsoft-com:office:smarttags" w:element="metricconverter">
        <w:smartTagPr>
          <w:attr w:name="ProductID" w:val="300 мм"/>
        </w:smartTagPr>
        <w:r w:rsidRPr="00BA0FED">
          <w:rPr>
            <w:color w:val="000000"/>
            <w:sz w:val="24"/>
          </w:rPr>
          <w:t>300 мм</w:t>
        </w:r>
      </w:smartTag>
      <w:r w:rsidRPr="00BA0FED">
        <w:rPr>
          <w:color w:val="000000"/>
          <w:sz w:val="24"/>
        </w:rPr>
        <w:t xml:space="preserve"> и менее – </w:t>
      </w:r>
      <w:smartTag w:uri="urn:schemas-microsoft-com:office:smarttags" w:element="metricconverter">
        <w:smartTagPr>
          <w:attr w:name="ProductID" w:val="25 мм"/>
        </w:smartTagPr>
        <w:r w:rsidRPr="00BA0FED">
          <w:rPr>
            <w:color w:val="000000"/>
            <w:sz w:val="24"/>
          </w:rPr>
          <w:t>25</w:t>
        </w:r>
        <w:r w:rsidR="001F6893">
          <w:rPr>
            <w:color w:val="000000"/>
            <w:sz w:val="24"/>
          </w:rPr>
          <w:t> </w:t>
        </w:r>
        <w:r w:rsidRPr="00BA0FED">
          <w:rPr>
            <w:color w:val="000000"/>
            <w:sz w:val="24"/>
          </w:rPr>
          <w:t>мм</w:t>
        </w:r>
      </w:smartTag>
      <w:r w:rsidRPr="00BA0FED">
        <w:rPr>
          <w:color w:val="000000"/>
          <w:sz w:val="24"/>
        </w:rPr>
        <w:t>.</w:t>
      </w:r>
    </w:p>
    <w:p w:rsidR="00E13C3F" w:rsidRPr="00BA0FED" w:rsidRDefault="00E13C3F" w:rsidP="00E13C3F">
      <w:pPr>
        <w:pStyle w:val="afc"/>
        <w:tabs>
          <w:tab w:val="left" w:pos="0"/>
        </w:tabs>
        <w:spacing w:after="0"/>
        <w:ind w:left="0"/>
        <w:rPr>
          <w:color w:val="000000"/>
          <w:sz w:val="24"/>
        </w:rPr>
      </w:pPr>
    </w:p>
    <w:p w:rsidR="00540803" w:rsidRPr="00BA0FED" w:rsidRDefault="00E8561C" w:rsidP="00E8561C">
      <w:pPr>
        <w:pStyle w:val="afc"/>
        <w:tabs>
          <w:tab w:val="left" w:pos="0"/>
        </w:tabs>
        <w:spacing w:after="0" w:line="360" w:lineRule="auto"/>
        <w:ind w:left="0"/>
        <w:outlineLvl w:val="3"/>
        <w:rPr>
          <w:b/>
          <w:color w:val="000000"/>
          <w:sz w:val="24"/>
        </w:rPr>
      </w:pPr>
      <w:bookmarkStart w:id="101" w:name="_Toc373245032"/>
      <w:r w:rsidRPr="00BA0FED">
        <w:rPr>
          <w:b/>
          <w:color w:val="000000"/>
          <w:sz w:val="24"/>
        </w:rPr>
        <w:t xml:space="preserve">5.1.2.6. </w:t>
      </w:r>
      <w:r w:rsidR="00540803" w:rsidRPr="00BA0FED">
        <w:rPr>
          <w:b/>
          <w:color w:val="000000"/>
          <w:sz w:val="24"/>
        </w:rPr>
        <w:t>Электроснабжение</w:t>
      </w:r>
      <w:bookmarkEnd w:id="101"/>
    </w:p>
    <w:p w:rsidR="00540803" w:rsidRPr="00BA0FED" w:rsidRDefault="00540803" w:rsidP="00540803">
      <w:pPr>
        <w:pStyle w:val="afc"/>
        <w:tabs>
          <w:tab w:val="left" w:pos="0"/>
        </w:tabs>
        <w:spacing w:after="0" w:line="200" w:lineRule="atLeast"/>
        <w:ind w:left="0" w:firstLine="709"/>
        <w:jc w:val="both"/>
        <w:rPr>
          <w:rFonts w:cs="Arial"/>
          <w:color w:val="000000"/>
          <w:sz w:val="24"/>
          <w:szCs w:val="24"/>
        </w:rPr>
      </w:pPr>
      <w:r w:rsidRPr="00BA0FED">
        <w:rPr>
          <w:color w:val="000000"/>
          <w:sz w:val="24"/>
          <w:szCs w:val="24"/>
        </w:rPr>
        <w:t xml:space="preserve">В соответствии с требованиями </w:t>
      </w:r>
      <w:r w:rsidRPr="00BA0FED">
        <w:rPr>
          <w:rFonts w:cs="Arial"/>
          <w:color w:val="000000"/>
          <w:sz w:val="24"/>
          <w:szCs w:val="24"/>
        </w:rPr>
        <w:t>СанПиН 2.2.1/2.1.1.1200-03 Новая редакция «Санитарно-эпидемиологические правила и нормативы «Санитарно-защитные зоны и санитарная классификация предприятий, сооружений и иных объектов» (</w:t>
      </w:r>
      <w:r w:rsidRPr="00BA0FED">
        <w:rPr>
          <w:color w:val="000000"/>
          <w:sz w:val="24"/>
          <w:szCs w:val="24"/>
        </w:rPr>
        <w:t>п.7.1.13) в</w:t>
      </w:r>
      <w:r w:rsidRPr="00BA0FED">
        <w:rPr>
          <w:rFonts w:cs="Arial"/>
          <w:color w:val="000000"/>
          <w:sz w:val="24"/>
          <w:szCs w:val="24"/>
        </w:rPr>
        <w:t xml:space="preserve"> целях защиты населения от воздействия электрического поля, создаваемого воздушными линиями электропередач (ВЛ), устанавливаются санитарные разрывы вдоль трассы высоковольтной линии, за которой напряженность электрического поля не превышает 1 кВ/м.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допускается принимать на следующих расстояниях от проекции на землю крайних фазных проводов в направлении перпендикулярном к ВЛ:</w:t>
      </w:r>
    </w:p>
    <w:p w:rsidR="00540803" w:rsidRPr="007E5D04" w:rsidRDefault="00540803" w:rsidP="00540803">
      <w:pPr>
        <w:pStyle w:val="af8"/>
        <w:numPr>
          <w:ilvl w:val="0"/>
          <w:numId w:val="3"/>
        </w:numPr>
        <w:tabs>
          <w:tab w:val="left" w:pos="1500"/>
        </w:tabs>
        <w:overflowPunct/>
        <w:autoSpaceDE/>
        <w:spacing w:after="0"/>
        <w:ind w:left="1500"/>
        <w:jc w:val="both"/>
        <w:textAlignment w:val="auto"/>
        <w:rPr>
          <w:rFonts w:cs="Arial"/>
          <w:color w:val="000000"/>
          <w:sz w:val="24"/>
          <w:szCs w:val="24"/>
        </w:rPr>
      </w:pPr>
      <w:smartTag w:uri="urn:schemas-microsoft-com:office:smarttags" w:element="metricconverter">
        <w:smartTagPr>
          <w:attr w:name="ProductID" w:val="20 м"/>
        </w:smartTagPr>
        <w:r w:rsidRPr="007E5D04">
          <w:rPr>
            <w:rFonts w:cs="Arial"/>
            <w:color w:val="000000"/>
            <w:sz w:val="24"/>
            <w:szCs w:val="24"/>
          </w:rPr>
          <w:t>20 м</w:t>
        </w:r>
      </w:smartTag>
      <w:r w:rsidRPr="007E5D04">
        <w:rPr>
          <w:rFonts w:cs="Arial"/>
          <w:color w:val="000000"/>
          <w:sz w:val="24"/>
          <w:szCs w:val="24"/>
        </w:rPr>
        <w:t xml:space="preserve"> – для ВЛ напряжением 330 кВ</w:t>
      </w:r>
    </w:p>
    <w:p w:rsidR="00540803" w:rsidRPr="007E5D04" w:rsidRDefault="00540803" w:rsidP="00540803">
      <w:pPr>
        <w:pStyle w:val="af8"/>
        <w:numPr>
          <w:ilvl w:val="0"/>
          <w:numId w:val="3"/>
        </w:numPr>
        <w:tabs>
          <w:tab w:val="left" w:pos="1500"/>
        </w:tabs>
        <w:overflowPunct/>
        <w:autoSpaceDE/>
        <w:spacing w:after="0"/>
        <w:ind w:left="1500"/>
        <w:jc w:val="both"/>
        <w:textAlignment w:val="auto"/>
        <w:rPr>
          <w:rFonts w:cs="Arial"/>
          <w:color w:val="000000"/>
          <w:sz w:val="24"/>
          <w:szCs w:val="24"/>
        </w:rPr>
      </w:pPr>
      <w:smartTag w:uri="urn:schemas-microsoft-com:office:smarttags" w:element="metricconverter">
        <w:smartTagPr>
          <w:attr w:name="ProductID" w:val="40 м"/>
        </w:smartTagPr>
        <w:r w:rsidRPr="007E5D04">
          <w:rPr>
            <w:rFonts w:cs="Arial"/>
            <w:color w:val="000000"/>
            <w:sz w:val="24"/>
            <w:szCs w:val="24"/>
          </w:rPr>
          <w:t>40 м</w:t>
        </w:r>
      </w:smartTag>
      <w:r w:rsidRPr="007E5D04">
        <w:rPr>
          <w:rFonts w:cs="Arial"/>
          <w:color w:val="000000"/>
          <w:sz w:val="24"/>
          <w:szCs w:val="24"/>
        </w:rPr>
        <w:t xml:space="preserve"> – для ВЛ напряжением 750 кВ.</w:t>
      </w:r>
    </w:p>
    <w:p w:rsidR="00756FEF" w:rsidRPr="007E5D04" w:rsidRDefault="00756FEF" w:rsidP="00756FEF">
      <w:pPr>
        <w:pStyle w:val="af8"/>
        <w:spacing w:after="0"/>
        <w:ind w:firstLine="708"/>
        <w:jc w:val="both"/>
        <w:rPr>
          <w:sz w:val="24"/>
          <w:szCs w:val="24"/>
        </w:rPr>
      </w:pPr>
      <w:r w:rsidRPr="007E5D04">
        <w:rPr>
          <w:sz w:val="24"/>
          <w:szCs w:val="24"/>
        </w:rPr>
        <w:t>В</w:t>
      </w:r>
      <w:r w:rsidRPr="007E5D04">
        <w:rPr>
          <w:rFonts w:cs="Arial"/>
          <w:sz w:val="24"/>
          <w:szCs w:val="24"/>
        </w:rPr>
        <w:t xml:space="preserve"> целях защиты линий электропередач от повреждений </w:t>
      </w:r>
      <w:r w:rsidRPr="007E5D04">
        <w:rPr>
          <w:rFonts w:cs="Arial"/>
          <w:bCs/>
          <w:sz w:val="24"/>
          <w:szCs w:val="24"/>
        </w:rPr>
        <w:t>в соответствии с требованиями</w:t>
      </w:r>
      <w:r w:rsidRPr="007E5D04">
        <w:rPr>
          <w:sz w:val="24"/>
          <w:szCs w:val="24"/>
        </w:rPr>
        <w:t xml:space="preserve"> Постановления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w:t>
      </w:r>
      <w:smartTag w:uri="urn:schemas-microsoft-com:office:smarttags" w:element="metricconverter">
        <w:smartTagPr>
          <w:attr w:name="ProductID" w:val="2009 г"/>
        </w:smartTagPr>
        <w:r w:rsidRPr="007E5D04">
          <w:rPr>
            <w:sz w:val="24"/>
            <w:szCs w:val="24"/>
          </w:rPr>
          <w:t>2009 г</w:t>
        </w:r>
      </w:smartTag>
      <w:r w:rsidRPr="007E5D04">
        <w:rPr>
          <w:sz w:val="24"/>
          <w:szCs w:val="24"/>
        </w:rPr>
        <w:t>. № 160 для воздушных высоковольтных линий электропередачи (ВЛ) устанавливаются охранные зоны по обе стороны от проекции на землю крайних проводов:</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2 м"/>
        </w:smartTagPr>
        <w:r w:rsidRPr="007E5D04">
          <w:rPr>
            <w:sz w:val="24"/>
            <w:szCs w:val="24"/>
          </w:rPr>
          <w:t>2 м</w:t>
        </w:r>
      </w:smartTag>
      <w:r w:rsidRPr="007E5D04">
        <w:rPr>
          <w:sz w:val="24"/>
          <w:szCs w:val="24"/>
        </w:rPr>
        <w:t xml:space="preserve"> – для ВЛ </w:t>
      </w:r>
      <w:r w:rsidR="007E5D04" w:rsidRPr="007E5D04">
        <w:rPr>
          <w:rFonts w:cs="Arial"/>
          <w:color w:val="000000"/>
          <w:sz w:val="24"/>
          <w:szCs w:val="24"/>
        </w:rPr>
        <w:t>напряжением</w:t>
      </w:r>
      <w:r w:rsidR="007E5D04" w:rsidRPr="007E5D04">
        <w:rPr>
          <w:sz w:val="24"/>
          <w:szCs w:val="24"/>
        </w:rPr>
        <w:t xml:space="preserve"> </w:t>
      </w:r>
      <w:r w:rsidRPr="007E5D04">
        <w:rPr>
          <w:sz w:val="24"/>
          <w:szCs w:val="24"/>
        </w:rPr>
        <w:t>ниже 1 кВ</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10 м"/>
        </w:smartTagPr>
        <w:r w:rsidRPr="007E5D04">
          <w:rPr>
            <w:rFonts w:cs="Arial"/>
            <w:color w:val="000000"/>
            <w:sz w:val="24"/>
            <w:szCs w:val="24"/>
          </w:rPr>
          <w:t>10</w:t>
        </w:r>
        <w:r w:rsidRPr="007E5D04">
          <w:rPr>
            <w:sz w:val="24"/>
            <w:szCs w:val="24"/>
          </w:rPr>
          <w:t xml:space="preserve"> м</w:t>
        </w:r>
      </w:smartTag>
      <w:r w:rsidRPr="007E5D04">
        <w:rPr>
          <w:sz w:val="24"/>
          <w:szCs w:val="24"/>
        </w:rPr>
        <w:t xml:space="preserve"> – для ВЛ </w:t>
      </w:r>
      <w:r w:rsidR="007E5D04" w:rsidRPr="007E5D04">
        <w:rPr>
          <w:rFonts w:cs="Arial"/>
          <w:color w:val="000000"/>
          <w:sz w:val="24"/>
          <w:szCs w:val="24"/>
        </w:rPr>
        <w:t>напряжением</w:t>
      </w:r>
      <w:r w:rsidR="007E5D04" w:rsidRPr="007E5D04">
        <w:rPr>
          <w:sz w:val="24"/>
          <w:szCs w:val="24"/>
        </w:rPr>
        <w:t xml:space="preserve"> </w:t>
      </w:r>
      <w:r w:rsidRPr="007E5D04">
        <w:rPr>
          <w:sz w:val="24"/>
          <w:szCs w:val="24"/>
        </w:rPr>
        <w:t>1- 20 кВ</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15 м"/>
        </w:smartTagPr>
        <w:r w:rsidRPr="007E5D04">
          <w:rPr>
            <w:sz w:val="24"/>
            <w:szCs w:val="24"/>
          </w:rPr>
          <w:t>15 м</w:t>
        </w:r>
      </w:smartTag>
      <w:r w:rsidRPr="007E5D04">
        <w:rPr>
          <w:sz w:val="24"/>
          <w:szCs w:val="24"/>
        </w:rPr>
        <w:t xml:space="preserve"> – для ВЛ </w:t>
      </w:r>
      <w:r w:rsidR="007E5D04" w:rsidRPr="007E5D04">
        <w:rPr>
          <w:rFonts w:cs="Arial"/>
          <w:color w:val="000000"/>
          <w:sz w:val="24"/>
          <w:szCs w:val="24"/>
        </w:rPr>
        <w:t>напряжением</w:t>
      </w:r>
      <w:r w:rsidR="007E5D04" w:rsidRPr="007E5D04">
        <w:rPr>
          <w:sz w:val="24"/>
          <w:szCs w:val="24"/>
        </w:rPr>
        <w:t xml:space="preserve"> </w:t>
      </w:r>
      <w:r w:rsidRPr="007E5D04">
        <w:rPr>
          <w:sz w:val="24"/>
          <w:szCs w:val="24"/>
        </w:rPr>
        <w:t>35 кВ</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20 м"/>
        </w:smartTagPr>
        <w:r w:rsidRPr="007E5D04">
          <w:rPr>
            <w:sz w:val="24"/>
            <w:szCs w:val="24"/>
          </w:rPr>
          <w:t>20 м</w:t>
        </w:r>
      </w:smartTag>
      <w:r w:rsidRPr="007E5D04">
        <w:rPr>
          <w:sz w:val="24"/>
          <w:szCs w:val="24"/>
        </w:rPr>
        <w:t xml:space="preserve"> – для ВЛ </w:t>
      </w:r>
      <w:r w:rsidR="007E5D04" w:rsidRPr="007E5D04">
        <w:rPr>
          <w:rFonts w:cs="Arial"/>
          <w:color w:val="000000"/>
          <w:sz w:val="24"/>
          <w:szCs w:val="24"/>
        </w:rPr>
        <w:t>напряжением</w:t>
      </w:r>
      <w:r w:rsidR="007E5D04" w:rsidRPr="007E5D04">
        <w:rPr>
          <w:sz w:val="24"/>
          <w:szCs w:val="24"/>
        </w:rPr>
        <w:t xml:space="preserve"> </w:t>
      </w:r>
      <w:r w:rsidRPr="007E5D04">
        <w:rPr>
          <w:sz w:val="24"/>
          <w:szCs w:val="24"/>
        </w:rPr>
        <w:t>110 кВ</w:t>
      </w:r>
    </w:p>
    <w:p w:rsidR="007E5D04" w:rsidRDefault="00756FEF" w:rsidP="007E5D04">
      <w:pPr>
        <w:pStyle w:val="af8"/>
        <w:numPr>
          <w:ilvl w:val="0"/>
          <w:numId w:val="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30 м"/>
        </w:smartTagPr>
        <w:r w:rsidRPr="007E5D04">
          <w:rPr>
            <w:sz w:val="24"/>
            <w:szCs w:val="24"/>
          </w:rPr>
          <w:t>30 м</w:t>
        </w:r>
      </w:smartTag>
      <w:r w:rsidRPr="007E5D04">
        <w:rPr>
          <w:sz w:val="24"/>
          <w:szCs w:val="24"/>
        </w:rPr>
        <w:t xml:space="preserve"> – для ВЛ </w:t>
      </w:r>
      <w:r w:rsidR="007E5D04" w:rsidRPr="007E5D04">
        <w:rPr>
          <w:rFonts w:cs="Arial"/>
          <w:color w:val="000000"/>
          <w:sz w:val="24"/>
          <w:szCs w:val="24"/>
        </w:rPr>
        <w:t>напряжением 330 кВ</w:t>
      </w:r>
    </w:p>
    <w:p w:rsidR="00756FEF" w:rsidRPr="007E5D04" w:rsidRDefault="007E5D04" w:rsidP="007E5D04">
      <w:pPr>
        <w:pStyle w:val="af8"/>
        <w:numPr>
          <w:ilvl w:val="0"/>
          <w:numId w:val="3"/>
        </w:numPr>
        <w:tabs>
          <w:tab w:val="left" w:pos="1500"/>
        </w:tabs>
        <w:overflowPunct/>
        <w:autoSpaceDE/>
        <w:spacing w:after="0"/>
        <w:ind w:left="1500"/>
        <w:jc w:val="both"/>
        <w:textAlignment w:val="auto"/>
        <w:rPr>
          <w:sz w:val="24"/>
          <w:szCs w:val="24"/>
        </w:rPr>
      </w:pPr>
      <w:smartTag w:uri="urn:schemas-microsoft-com:office:smarttags" w:element="metricconverter">
        <w:smartTagPr>
          <w:attr w:name="ProductID" w:val="40 м"/>
        </w:smartTagPr>
        <w:r w:rsidRPr="007E5D04">
          <w:rPr>
            <w:rFonts w:cs="Arial"/>
            <w:color w:val="000000"/>
            <w:sz w:val="24"/>
            <w:szCs w:val="24"/>
          </w:rPr>
          <w:t>40 м</w:t>
        </w:r>
      </w:smartTag>
      <w:r w:rsidRPr="007E5D04">
        <w:rPr>
          <w:rFonts w:cs="Arial"/>
          <w:color w:val="000000"/>
          <w:sz w:val="24"/>
          <w:szCs w:val="24"/>
        </w:rPr>
        <w:t xml:space="preserve"> – для ВЛ напряжением 750 кВ</w:t>
      </w:r>
      <w:r w:rsidR="00756FEF" w:rsidRPr="007E5D04">
        <w:rPr>
          <w:sz w:val="24"/>
          <w:szCs w:val="24"/>
        </w:rPr>
        <w:t>.</w:t>
      </w:r>
    </w:p>
    <w:p w:rsidR="00756FEF" w:rsidRPr="007E5D04" w:rsidRDefault="00756FEF" w:rsidP="00756FEF">
      <w:pPr>
        <w:pStyle w:val="af8"/>
        <w:spacing w:after="0"/>
        <w:ind w:firstLine="708"/>
        <w:jc w:val="both"/>
        <w:rPr>
          <w:sz w:val="24"/>
          <w:szCs w:val="24"/>
        </w:rPr>
      </w:pPr>
      <w:r w:rsidRPr="007E5D04">
        <w:rPr>
          <w:sz w:val="24"/>
          <w:szCs w:val="24"/>
        </w:rPr>
        <w:t>На территории охранных зон воздушных линий электропередач устанавливается следующий режим и ограничения использования:</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r w:rsidRPr="007E5D04">
        <w:rPr>
          <w:rFonts w:cs="Arial"/>
          <w:bCs/>
          <w:sz w:val="24"/>
          <w:szCs w:val="24"/>
        </w:rPr>
        <w:t>запрещается</w:t>
      </w:r>
      <w:r w:rsidRPr="007E5D04">
        <w:rPr>
          <w:sz w:val="24"/>
          <w:szCs w:val="24"/>
        </w:rPr>
        <w:t xml:space="preserve"> производить строительство, капитальный ремонт, снос любых зданий и сооружений;</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r w:rsidRPr="007E5D04">
        <w:rPr>
          <w:rFonts w:cs="Arial"/>
          <w:bCs/>
          <w:sz w:val="24"/>
          <w:szCs w:val="24"/>
        </w:rPr>
        <w:t>запрещается</w:t>
      </w:r>
      <w:r w:rsidRPr="007E5D04">
        <w:rPr>
          <w:sz w:val="24"/>
          <w:szCs w:val="24"/>
        </w:rPr>
        <w:t xml:space="preserve"> осуществлять всякого рода горные, взрывные, мелиоративные работы, производить посадку деревьев, полив сельскохозяйственных культур;</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r w:rsidRPr="007E5D04">
        <w:rPr>
          <w:rFonts w:cs="Arial"/>
          <w:bCs/>
          <w:sz w:val="24"/>
          <w:szCs w:val="24"/>
        </w:rPr>
        <w:t>запрещается</w:t>
      </w:r>
      <w:r w:rsidRPr="007E5D04">
        <w:rPr>
          <w:sz w:val="24"/>
          <w:szCs w:val="24"/>
        </w:rPr>
        <w:t xml:space="preserve"> размещать автозаправочные станции;</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r w:rsidRPr="007E5D04">
        <w:rPr>
          <w:rFonts w:cs="Arial"/>
          <w:bCs/>
          <w:sz w:val="24"/>
          <w:szCs w:val="24"/>
        </w:rPr>
        <w:t>запрещается</w:t>
      </w:r>
      <w:r w:rsidRPr="007E5D04">
        <w:rPr>
          <w:sz w:val="24"/>
          <w:szCs w:val="24"/>
        </w:rPr>
        <w:t xml:space="preserve"> загромождать подъезды и подходы к опорам воздушных линий электропередач;</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r w:rsidRPr="007E5D04">
        <w:rPr>
          <w:rFonts w:cs="Arial"/>
          <w:bCs/>
          <w:sz w:val="24"/>
          <w:szCs w:val="24"/>
        </w:rPr>
        <w:t>запрещается</w:t>
      </w:r>
      <w:r w:rsidRPr="007E5D04">
        <w:rPr>
          <w:sz w:val="24"/>
          <w:szCs w:val="24"/>
        </w:rPr>
        <w:t xml:space="preserve"> устраивать свалки снега, мусора и грунта;.</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r w:rsidRPr="007E5D04">
        <w:rPr>
          <w:rFonts w:cs="Arial"/>
          <w:bCs/>
          <w:sz w:val="24"/>
          <w:szCs w:val="24"/>
        </w:rPr>
        <w:t>запрещается</w:t>
      </w:r>
      <w:r w:rsidRPr="007E5D04">
        <w:rPr>
          <w:sz w:val="24"/>
          <w:szCs w:val="24"/>
        </w:rPr>
        <w:t xml:space="preserve"> складировать корма, удобрения, солому, разводить огонь;</w:t>
      </w:r>
    </w:p>
    <w:p w:rsidR="00756FEF" w:rsidRPr="007E5D04" w:rsidRDefault="00756FEF" w:rsidP="007E5D04">
      <w:pPr>
        <w:pStyle w:val="af8"/>
        <w:numPr>
          <w:ilvl w:val="0"/>
          <w:numId w:val="3"/>
        </w:numPr>
        <w:tabs>
          <w:tab w:val="left" w:pos="1500"/>
        </w:tabs>
        <w:overflowPunct/>
        <w:autoSpaceDE/>
        <w:spacing w:after="0"/>
        <w:ind w:left="1500"/>
        <w:jc w:val="both"/>
        <w:textAlignment w:val="auto"/>
        <w:rPr>
          <w:sz w:val="24"/>
          <w:szCs w:val="24"/>
        </w:rPr>
      </w:pPr>
      <w:r w:rsidRPr="007E5D04">
        <w:rPr>
          <w:rFonts w:cs="Arial"/>
          <w:bCs/>
          <w:sz w:val="24"/>
          <w:szCs w:val="24"/>
        </w:rPr>
        <w:t>запрещается</w:t>
      </w:r>
      <w:r w:rsidRPr="007E5D04">
        <w:rPr>
          <w:sz w:val="24"/>
          <w:szCs w:val="24"/>
        </w:rPr>
        <w:t xml:space="preserve"> устраивать спортивные площадки, стадионы, остановки транспорта, проводить любые мероприятия, связанные с большим скоплением людей.</w:t>
      </w:r>
    </w:p>
    <w:p w:rsidR="00756FEF" w:rsidRPr="007E5D04" w:rsidRDefault="00756FEF" w:rsidP="007E5D04">
      <w:pPr>
        <w:pStyle w:val="af8"/>
        <w:widowControl w:val="0"/>
        <w:numPr>
          <w:ilvl w:val="0"/>
          <w:numId w:val="3"/>
        </w:numPr>
        <w:tabs>
          <w:tab w:val="left" w:pos="1500"/>
        </w:tabs>
        <w:overflowPunct/>
        <w:autoSpaceDE/>
        <w:spacing w:after="0"/>
        <w:ind w:left="1497" w:hanging="357"/>
        <w:jc w:val="both"/>
        <w:textAlignment w:val="auto"/>
        <w:rPr>
          <w:sz w:val="24"/>
          <w:szCs w:val="24"/>
        </w:rPr>
      </w:pPr>
      <w:r w:rsidRPr="007E5D04">
        <w:rPr>
          <w:rFonts w:cs="Arial"/>
          <w:bCs/>
          <w:sz w:val="24"/>
          <w:szCs w:val="24"/>
        </w:rPr>
        <w:t>проведение</w:t>
      </w:r>
      <w:r w:rsidRPr="007E5D04">
        <w:rPr>
          <w:sz w:val="24"/>
          <w:szCs w:val="24"/>
        </w:rPr>
        <w:t xml:space="preserve"> необходимых мероприятий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E8561C" w:rsidRPr="00BA0FED" w:rsidRDefault="00E8561C" w:rsidP="006F1651">
      <w:pPr>
        <w:pStyle w:val="afc"/>
        <w:tabs>
          <w:tab w:val="left" w:pos="0"/>
        </w:tabs>
        <w:spacing w:after="0"/>
        <w:ind w:left="0"/>
        <w:rPr>
          <w:rFonts w:cs="Arial"/>
          <w:bCs/>
          <w:sz w:val="24"/>
          <w:szCs w:val="24"/>
        </w:rPr>
      </w:pPr>
    </w:p>
    <w:p w:rsidR="00E8561C" w:rsidRPr="00BA0FED" w:rsidRDefault="00E8561C" w:rsidP="00E8561C">
      <w:pPr>
        <w:outlineLvl w:val="2"/>
        <w:rPr>
          <w:rFonts w:cs="Arial"/>
          <w:b/>
          <w:iCs/>
          <w:color w:val="000000"/>
          <w:sz w:val="24"/>
          <w:szCs w:val="24"/>
        </w:rPr>
      </w:pPr>
      <w:bookmarkStart w:id="102" w:name="_Toc373245033"/>
      <w:r w:rsidRPr="00BA0FED">
        <w:rPr>
          <w:b/>
          <w:color w:val="000000"/>
          <w:sz w:val="24"/>
          <w:szCs w:val="24"/>
        </w:rPr>
        <w:t xml:space="preserve">5.1.3. </w:t>
      </w:r>
      <w:r w:rsidRPr="00BA0FED">
        <w:rPr>
          <w:rFonts w:cs="Arial"/>
          <w:b/>
          <w:iCs/>
          <w:color w:val="000000"/>
          <w:sz w:val="24"/>
          <w:szCs w:val="24"/>
        </w:rPr>
        <w:t>Перечень основных существующих, реконструируемых и проектируемых объектов,</w:t>
      </w:r>
      <w:r w:rsidRPr="00BA0FED">
        <w:rPr>
          <w:rFonts w:cs="Arial"/>
          <w:b/>
          <w:color w:val="000000"/>
          <w:sz w:val="24"/>
          <w:szCs w:val="24"/>
        </w:rPr>
        <w:t xml:space="preserve"> оказывающих отрицательное воздействие на окружающую среду</w:t>
      </w:r>
      <w:bookmarkEnd w:id="102"/>
    </w:p>
    <w:p w:rsidR="00E8561C" w:rsidRPr="00BA0FED" w:rsidRDefault="00E8561C" w:rsidP="009864FC">
      <w:pPr>
        <w:ind w:firstLine="708"/>
        <w:jc w:val="both"/>
        <w:rPr>
          <w:rFonts w:cs="Arial"/>
          <w:iCs/>
          <w:color w:val="000000"/>
          <w:sz w:val="24"/>
          <w:szCs w:val="24"/>
        </w:rPr>
      </w:pPr>
    </w:p>
    <w:p w:rsidR="009864FC" w:rsidRPr="00BA0FED" w:rsidRDefault="009864FC" w:rsidP="009864FC">
      <w:pPr>
        <w:ind w:firstLine="708"/>
        <w:jc w:val="both"/>
        <w:rPr>
          <w:rFonts w:cs="Arial"/>
          <w:color w:val="000000"/>
          <w:sz w:val="24"/>
          <w:szCs w:val="24"/>
        </w:rPr>
      </w:pPr>
      <w:r w:rsidRPr="00BA0FED">
        <w:rPr>
          <w:rFonts w:cs="Arial"/>
          <w:iCs/>
          <w:color w:val="000000"/>
          <w:sz w:val="24"/>
          <w:szCs w:val="24"/>
        </w:rPr>
        <w:t>Перечень основных существующих, реконструируемых и проектируемых объектов,</w:t>
      </w:r>
      <w:r w:rsidRPr="00BA0FED">
        <w:rPr>
          <w:rFonts w:cs="Arial"/>
          <w:color w:val="000000"/>
          <w:sz w:val="24"/>
          <w:szCs w:val="24"/>
        </w:rPr>
        <w:t xml:space="preserve"> оказывающих отрицательное воздействие на здоровье населения и ограничивающих возможность развития жилой застройки на рассматриваемой территории, находящихся в непосредственной близости от нее, приведен в таблице 5.1.1 -</w:t>
      </w:r>
    </w:p>
    <w:p w:rsidR="009864FC" w:rsidRPr="00BA0FED" w:rsidRDefault="009864FC" w:rsidP="001F6893">
      <w:pPr>
        <w:spacing w:line="360" w:lineRule="auto"/>
        <w:ind w:firstLine="708"/>
        <w:jc w:val="right"/>
        <w:rPr>
          <w:rFonts w:cs="Arial"/>
          <w:color w:val="000000"/>
          <w:sz w:val="24"/>
          <w:szCs w:val="24"/>
        </w:rPr>
      </w:pPr>
      <w:r w:rsidRPr="00BA0FED">
        <w:rPr>
          <w:rFonts w:cs="Arial"/>
          <w:color w:val="000000"/>
          <w:sz w:val="24"/>
          <w:szCs w:val="24"/>
        </w:rPr>
        <w:t>Таблица 5.1.1</w:t>
      </w:r>
    </w:p>
    <w:tbl>
      <w:tblPr>
        <w:tblW w:w="9372" w:type="dxa"/>
        <w:jc w:val="center"/>
        <w:tblLayout w:type="fixed"/>
        <w:tblLook w:val="0000" w:firstRow="0" w:lastRow="0" w:firstColumn="0" w:lastColumn="0" w:noHBand="0" w:noVBand="0"/>
      </w:tblPr>
      <w:tblGrid>
        <w:gridCol w:w="79"/>
        <w:gridCol w:w="685"/>
        <w:gridCol w:w="78"/>
        <w:gridCol w:w="3668"/>
        <w:gridCol w:w="82"/>
        <w:gridCol w:w="764"/>
        <w:gridCol w:w="80"/>
        <w:gridCol w:w="1108"/>
        <w:gridCol w:w="84"/>
        <w:gridCol w:w="2663"/>
        <w:gridCol w:w="81"/>
      </w:tblGrid>
      <w:tr w:rsidR="009864FC" w:rsidRPr="00BA0FED" w:rsidTr="006821B6">
        <w:trPr>
          <w:gridBefore w:val="1"/>
          <w:wBefore w:w="79" w:type="dxa"/>
          <w:trHeight w:val="255"/>
          <w:tblHeader/>
          <w:jc w:val="center"/>
        </w:trPr>
        <w:tc>
          <w:tcPr>
            <w:tcW w:w="763" w:type="dxa"/>
            <w:gridSpan w:val="2"/>
            <w:tcBorders>
              <w:top w:val="single" w:sz="4" w:space="0" w:color="000000"/>
              <w:left w:val="single" w:sz="4" w:space="0" w:color="000000"/>
              <w:bottom w:val="single" w:sz="4" w:space="0" w:color="000000"/>
            </w:tcBorders>
            <w:vAlign w:val="center"/>
          </w:tcPr>
          <w:p w:rsidR="009864FC" w:rsidRPr="00BA0FED" w:rsidRDefault="009864FC" w:rsidP="0061475C">
            <w:pPr>
              <w:snapToGrid w:val="0"/>
              <w:jc w:val="center"/>
              <w:rPr>
                <w:color w:val="000000"/>
                <w:sz w:val="22"/>
                <w:szCs w:val="22"/>
              </w:rPr>
            </w:pPr>
            <w:r w:rsidRPr="00BA0FED">
              <w:rPr>
                <w:color w:val="000000"/>
                <w:sz w:val="22"/>
                <w:szCs w:val="22"/>
              </w:rPr>
              <w:t>№№ п/п</w:t>
            </w:r>
          </w:p>
        </w:tc>
        <w:tc>
          <w:tcPr>
            <w:tcW w:w="3750" w:type="dxa"/>
            <w:gridSpan w:val="2"/>
            <w:tcBorders>
              <w:top w:val="single" w:sz="4" w:space="0" w:color="000000"/>
              <w:left w:val="single" w:sz="4" w:space="0" w:color="000000"/>
              <w:bottom w:val="single" w:sz="4" w:space="0" w:color="000000"/>
            </w:tcBorders>
            <w:vAlign w:val="center"/>
          </w:tcPr>
          <w:p w:rsidR="009864FC" w:rsidRPr="00BA0FED" w:rsidRDefault="009864FC" w:rsidP="0061475C">
            <w:pPr>
              <w:snapToGrid w:val="0"/>
              <w:jc w:val="center"/>
              <w:rPr>
                <w:color w:val="000000"/>
                <w:sz w:val="22"/>
                <w:szCs w:val="22"/>
              </w:rPr>
            </w:pPr>
            <w:r w:rsidRPr="00BA0FED">
              <w:rPr>
                <w:color w:val="000000"/>
                <w:sz w:val="22"/>
                <w:szCs w:val="22"/>
              </w:rPr>
              <w:t>Наименование</w:t>
            </w:r>
          </w:p>
        </w:tc>
        <w:tc>
          <w:tcPr>
            <w:tcW w:w="844" w:type="dxa"/>
            <w:gridSpan w:val="2"/>
            <w:tcBorders>
              <w:top w:val="single" w:sz="4" w:space="0" w:color="000000"/>
              <w:left w:val="single" w:sz="4" w:space="0" w:color="000000"/>
              <w:bottom w:val="single" w:sz="4" w:space="0" w:color="000000"/>
            </w:tcBorders>
            <w:vAlign w:val="center"/>
          </w:tcPr>
          <w:p w:rsidR="009864FC" w:rsidRPr="00BA0FED" w:rsidRDefault="0006731E" w:rsidP="0061475C">
            <w:pPr>
              <w:snapToGrid w:val="0"/>
              <w:jc w:val="center"/>
              <w:rPr>
                <w:color w:val="000000"/>
                <w:sz w:val="22"/>
                <w:szCs w:val="22"/>
              </w:rPr>
            </w:pPr>
            <w:r w:rsidRPr="00BA0FED">
              <w:rPr>
                <w:color w:val="000000"/>
                <w:sz w:val="22"/>
                <w:szCs w:val="22"/>
              </w:rPr>
              <w:t>Зона</w:t>
            </w:r>
            <w:r w:rsidR="006821B6">
              <w:rPr>
                <w:color w:val="000000"/>
                <w:sz w:val="22"/>
                <w:szCs w:val="22"/>
              </w:rPr>
              <w:t>,</w:t>
            </w:r>
          </w:p>
          <w:p w:rsidR="009864FC" w:rsidRPr="00BA0FED" w:rsidRDefault="009864FC" w:rsidP="0061475C">
            <w:pPr>
              <w:snapToGrid w:val="0"/>
              <w:jc w:val="center"/>
              <w:rPr>
                <w:color w:val="000000"/>
                <w:sz w:val="22"/>
                <w:szCs w:val="22"/>
              </w:rPr>
            </w:pPr>
            <w:r w:rsidRPr="00BA0FED">
              <w:rPr>
                <w:color w:val="000000"/>
                <w:sz w:val="22"/>
                <w:szCs w:val="22"/>
              </w:rPr>
              <w:t>м</w:t>
            </w:r>
          </w:p>
        </w:tc>
        <w:tc>
          <w:tcPr>
            <w:tcW w:w="1192" w:type="dxa"/>
            <w:gridSpan w:val="2"/>
            <w:tcBorders>
              <w:top w:val="single" w:sz="4" w:space="0" w:color="000000"/>
              <w:left w:val="single" w:sz="4" w:space="0" w:color="000000"/>
              <w:bottom w:val="single" w:sz="4" w:space="0" w:color="000000"/>
            </w:tcBorders>
            <w:vAlign w:val="center"/>
          </w:tcPr>
          <w:p w:rsidR="009864FC" w:rsidRPr="00BA0FED" w:rsidRDefault="009864FC" w:rsidP="0061475C">
            <w:pPr>
              <w:snapToGrid w:val="0"/>
              <w:jc w:val="center"/>
              <w:rPr>
                <w:color w:val="000000"/>
                <w:sz w:val="22"/>
                <w:szCs w:val="22"/>
              </w:rPr>
            </w:pPr>
            <w:r w:rsidRPr="00BA0FED">
              <w:rPr>
                <w:color w:val="000000"/>
                <w:sz w:val="22"/>
                <w:szCs w:val="22"/>
              </w:rPr>
              <w:t>Класс опасности</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9864FC" w:rsidRPr="00BA0FED" w:rsidRDefault="000D3BE7" w:rsidP="0061475C">
            <w:pPr>
              <w:jc w:val="center"/>
              <w:rPr>
                <w:color w:val="000000"/>
                <w:sz w:val="22"/>
                <w:szCs w:val="22"/>
              </w:rPr>
            </w:pPr>
            <w:r w:rsidRPr="00BA0FED">
              <w:rPr>
                <w:color w:val="000000"/>
                <w:sz w:val="22"/>
                <w:szCs w:val="22"/>
              </w:rPr>
              <w:t>Обоснование</w:t>
            </w:r>
          </w:p>
        </w:tc>
      </w:tr>
      <w:tr w:rsidR="009864FC" w:rsidRPr="00BA0FED" w:rsidTr="006821B6">
        <w:trPr>
          <w:gridBefore w:val="1"/>
          <w:wBefore w:w="79" w:type="dxa"/>
          <w:trHeight w:val="255"/>
          <w:tblHeader/>
          <w:jc w:val="center"/>
        </w:trPr>
        <w:tc>
          <w:tcPr>
            <w:tcW w:w="763" w:type="dxa"/>
            <w:gridSpan w:val="2"/>
            <w:tcBorders>
              <w:left w:val="single" w:sz="4" w:space="0" w:color="000000"/>
              <w:bottom w:val="single" w:sz="4" w:space="0" w:color="000000"/>
            </w:tcBorders>
            <w:vAlign w:val="center"/>
          </w:tcPr>
          <w:p w:rsidR="009864FC" w:rsidRPr="00BA0FED" w:rsidRDefault="009864FC" w:rsidP="0061475C">
            <w:pPr>
              <w:snapToGrid w:val="0"/>
              <w:jc w:val="center"/>
              <w:rPr>
                <w:color w:val="000000"/>
                <w:sz w:val="22"/>
                <w:szCs w:val="22"/>
              </w:rPr>
            </w:pPr>
            <w:r w:rsidRPr="00BA0FED">
              <w:rPr>
                <w:color w:val="000000"/>
                <w:sz w:val="22"/>
                <w:szCs w:val="22"/>
              </w:rPr>
              <w:t>1</w:t>
            </w:r>
          </w:p>
        </w:tc>
        <w:tc>
          <w:tcPr>
            <w:tcW w:w="3750" w:type="dxa"/>
            <w:gridSpan w:val="2"/>
            <w:tcBorders>
              <w:left w:val="single" w:sz="4" w:space="0" w:color="000000"/>
              <w:bottom w:val="single" w:sz="4" w:space="0" w:color="000000"/>
            </w:tcBorders>
            <w:vAlign w:val="bottom"/>
          </w:tcPr>
          <w:p w:rsidR="009864FC" w:rsidRPr="00BA0FED" w:rsidRDefault="009864FC" w:rsidP="0061475C">
            <w:pPr>
              <w:snapToGrid w:val="0"/>
              <w:jc w:val="center"/>
              <w:rPr>
                <w:color w:val="000000"/>
                <w:sz w:val="22"/>
                <w:szCs w:val="22"/>
              </w:rPr>
            </w:pPr>
            <w:r w:rsidRPr="00BA0FED">
              <w:rPr>
                <w:color w:val="000000"/>
                <w:sz w:val="22"/>
                <w:szCs w:val="22"/>
              </w:rPr>
              <w:t>2</w:t>
            </w:r>
          </w:p>
        </w:tc>
        <w:tc>
          <w:tcPr>
            <w:tcW w:w="844" w:type="dxa"/>
            <w:gridSpan w:val="2"/>
            <w:tcBorders>
              <w:left w:val="single" w:sz="4" w:space="0" w:color="000000"/>
              <w:bottom w:val="single" w:sz="4" w:space="0" w:color="000000"/>
            </w:tcBorders>
            <w:vAlign w:val="center"/>
          </w:tcPr>
          <w:p w:rsidR="009864FC" w:rsidRPr="00BA0FED" w:rsidRDefault="009864FC" w:rsidP="0061475C">
            <w:pPr>
              <w:snapToGrid w:val="0"/>
              <w:jc w:val="center"/>
              <w:rPr>
                <w:color w:val="000000"/>
                <w:sz w:val="22"/>
                <w:szCs w:val="22"/>
              </w:rPr>
            </w:pPr>
            <w:r w:rsidRPr="00BA0FED">
              <w:rPr>
                <w:color w:val="000000"/>
                <w:sz w:val="22"/>
                <w:szCs w:val="22"/>
              </w:rPr>
              <w:t>3</w:t>
            </w:r>
          </w:p>
        </w:tc>
        <w:tc>
          <w:tcPr>
            <w:tcW w:w="1192" w:type="dxa"/>
            <w:gridSpan w:val="2"/>
            <w:tcBorders>
              <w:left w:val="single" w:sz="4" w:space="0" w:color="000000"/>
              <w:bottom w:val="single" w:sz="4" w:space="0" w:color="000000"/>
            </w:tcBorders>
            <w:vAlign w:val="center"/>
          </w:tcPr>
          <w:p w:rsidR="009864FC" w:rsidRPr="00BA0FED" w:rsidRDefault="009864FC" w:rsidP="0061475C">
            <w:pPr>
              <w:snapToGrid w:val="0"/>
              <w:jc w:val="center"/>
              <w:rPr>
                <w:color w:val="000000"/>
                <w:sz w:val="22"/>
                <w:szCs w:val="22"/>
              </w:rPr>
            </w:pPr>
            <w:r w:rsidRPr="00BA0FED">
              <w:rPr>
                <w:color w:val="000000"/>
                <w:sz w:val="22"/>
                <w:szCs w:val="22"/>
              </w:rPr>
              <w:t>4</w:t>
            </w:r>
          </w:p>
        </w:tc>
        <w:tc>
          <w:tcPr>
            <w:tcW w:w="2744" w:type="dxa"/>
            <w:gridSpan w:val="2"/>
            <w:tcBorders>
              <w:left w:val="single" w:sz="4" w:space="0" w:color="000000"/>
              <w:bottom w:val="single" w:sz="4" w:space="0" w:color="000000"/>
              <w:right w:val="single" w:sz="4" w:space="0" w:color="000000"/>
            </w:tcBorders>
            <w:vAlign w:val="center"/>
          </w:tcPr>
          <w:p w:rsidR="009864FC" w:rsidRPr="00BA0FED" w:rsidRDefault="009864FC" w:rsidP="0061475C">
            <w:pPr>
              <w:snapToGrid w:val="0"/>
              <w:jc w:val="center"/>
              <w:rPr>
                <w:color w:val="000000"/>
                <w:sz w:val="22"/>
                <w:szCs w:val="22"/>
              </w:rPr>
            </w:pPr>
            <w:r w:rsidRPr="00BA0FED">
              <w:rPr>
                <w:color w:val="000000"/>
                <w:sz w:val="22"/>
                <w:szCs w:val="22"/>
              </w:rPr>
              <w:t>5</w:t>
            </w:r>
          </w:p>
        </w:tc>
      </w:tr>
      <w:tr w:rsidR="009864FC"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9864FC" w:rsidRPr="00BA0FED" w:rsidRDefault="009864FC" w:rsidP="00BE67DA">
            <w:pPr>
              <w:snapToGrid w:val="0"/>
              <w:spacing w:line="360" w:lineRule="auto"/>
              <w:jc w:val="center"/>
              <w:rPr>
                <w:b/>
                <w:color w:val="000000"/>
                <w:sz w:val="22"/>
                <w:szCs w:val="22"/>
                <w:lang w:val="en-US"/>
              </w:rPr>
            </w:pPr>
          </w:p>
        </w:tc>
        <w:tc>
          <w:tcPr>
            <w:tcW w:w="3746" w:type="dxa"/>
            <w:gridSpan w:val="2"/>
            <w:tcBorders>
              <w:left w:val="single" w:sz="4" w:space="0" w:color="000000"/>
              <w:bottom w:val="single" w:sz="4" w:space="0" w:color="000000"/>
            </w:tcBorders>
          </w:tcPr>
          <w:p w:rsidR="009864FC" w:rsidRPr="00BA0FED" w:rsidRDefault="009864FC" w:rsidP="00BE67DA">
            <w:pPr>
              <w:snapToGrid w:val="0"/>
              <w:spacing w:line="360" w:lineRule="auto"/>
              <w:rPr>
                <w:b/>
                <w:color w:val="000000"/>
                <w:sz w:val="22"/>
                <w:szCs w:val="22"/>
              </w:rPr>
            </w:pPr>
            <w:r w:rsidRPr="00BA0FED">
              <w:rPr>
                <w:b/>
                <w:color w:val="000000"/>
                <w:sz w:val="22"/>
                <w:szCs w:val="22"/>
              </w:rPr>
              <w:t>Промышленные объекты</w:t>
            </w:r>
          </w:p>
        </w:tc>
        <w:tc>
          <w:tcPr>
            <w:tcW w:w="846" w:type="dxa"/>
            <w:gridSpan w:val="2"/>
            <w:tcBorders>
              <w:left w:val="single" w:sz="4" w:space="0" w:color="000000"/>
              <w:bottom w:val="single" w:sz="4" w:space="0" w:color="000000"/>
            </w:tcBorders>
          </w:tcPr>
          <w:p w:rsidR="009864FC" w:rsidRPr="00BA0FED" w:rsidRDefault="009864FC" w:rsidP="00BE67DA">
            <w:pPr>
              <w:snapToGrid w:val="0"/>
              <w:spacing w:line="360" w:lineRule="auto"/>
              <w:jc w:val="center"/>
              <w:rPr>
                <w:b/>
                <w:color w:val="000000"/>
                <w:sz w:val="22"/>
                <w:szCs w:val="22"/>
              </w:rPr>
            </w:pPr>
          </w:p>
        </w:tc>
        <w:tc>
          <w:tcPr>
            <w:tcW w:w="1188" w:type="dxa"/>
            <w:gridSpan w:val="2"/>
            <w:tcBorders>
              <w:left w:val="single" w:sz="4" w:space="0" w:color="000000"/>
              <w:bottom w:val="single" w:sz="4" w:space="0" w:color="000000"/>
            </w:tcBorders>
          </w:tcPr>
          <w:p w:rsidR="009864FC" w:rsidRPr="00BA0FED" w:rsidRDefault="009864FC" w:rsidP="00BE67DA">
            <w:pPr>
              <w:snapToGrid w:val="0"/>
              <w:spacing w:line="360" w:lineRule="auto"/>
              <w:jc w:val="center"/>
              <w:rPr>
                <w:b/>
                <w:color w:val="000000"/>
                <w:sz w:val="22"/>
                <w:szCs w:val="22"/>
                <w:lang w:val="en-US"/>
              </w:rPr>
            </w:pPr>
          </w:p>
        </w:tc>
        <w:tc>
          <w:tcPr>
            <w:tcW w:w="2747" w:type="dxa"/>
            <w:gridSpan w:val="2"/>
            <w:tcBorders>
              <w:left w:val="single" w:sz="4" w:space="0" w:color="000000"/>
              <w:bottom w:val="single" w:sz="4" w:space="0" w:color="000000"/>
              <w:right w:val="single" w:sz="4" w:space="0" w:color="000000"/>
            </w:tcBorders>
          </w:tcPr>
          <w:p w:rsidR="009864FC" w:rsidRPr="00BA0FED" w:rsidRDefault="009864FC" w:rsidP="00BE67DA">
            <w:pPr>
              <w:snapToGrid w:val="0"/>
              <w:spacing w:line="360" w:lineRule="auto"/>
              <w:jc w:val="center"/>
              <w:rPr>
                <w:b/>
                <w:color w:val="000000"/>
                <w:sz w:val="22"/>
                <w:szCs w:val="22"/>
              </w:rPr>
            </w:pPr>
          </w:p>
        </w:tc>
      </w:tr>
      <w:tr w:rsidR="00426200"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426200" w:rsidRPr="00BA0FED" w:rsidRDefault="00426200" w:rsidP="0061475C">
            <w:pPr>
              <w:snapToGrid w:val="0"/>
              <w:jc w:val="center"/>
              <w:rPr>
                <w:color w:val="000000"/>
                <w:sz w:val="22"/>
                <w:szCs w:val="22"/>
              </w:rPr>
            </w:pPr>
            <w:r w:rsidRPr="00BA0FED">
              <w:rPr>
                <w:color w:val="000000"/>
                <w:sz w:val="22"/>
                <w:szCs w:val="22"/>
                <w:lang w:val="en-US"/>
              </w:rPr>
              <w:t>1</w:t>
            </w:r>
          </w:p>
        </w:tc>
        <w:tc>
          <w:tcPr>
            <w:tcW w:w="3746" w:type="dxa"/>
            <w:gridSpan w:val="2"/>
            <w:tcBorders>
              <w:left w:val="single" w:sz="4" w:space="0" w:color="000000"/>
              <w:bottom w:val="single" w:sz="4" w:space="0" w:color="000000"/>
            </w:tcBorders>
          </w:tcPr>
          <w:p w:rsidR="00426200" w:rsidRPr="00BA0FED" w:rsidRDefault="00426200" w:rsidP="00654DC8">
            <w:pPr>
              <w:snapToGrid w:val="0"/>
              <w:rPr>
                <w:color w:val="000000"/>
                <w:sz w:val="22"/>
                <w:szCs w:val="22"/>
              </w:rPr>
            </w:pPr>
            <w:r w:rsidRPr="00BA0FED">
              <w:rPr>
                <w:color w:val="000000"/>
                <w:sz w:val="22"/>
                <w:szCs w:val="22"/>
              </w:rPr>
              <w:t>Промышленные объекты и производства</w:t>
            </w:r>
            <w:r w:rsidR="00582351" w:rsidRPr="00BA0FED">
              <w:rPr>
                <w:color w:val="000000"/>
                <w:sz w:val="22"/>
                <w:szCs w:val="22"/>
              </w:rPr>
              <w:t xml:space="preserve"> </w:t>
            </w:r>
            <w:r w:rsidR="00582351" w:rsidRPr="00BA0FED">
              <w:rPr>
                <w:color w:val="000000"/>
                <w:sz w:val="22"/>
                <w:szCs w:val="22"/>
                <w:lang w:val="en-US"/>
              </w:rPr>
              <w:t>IY</w:t>
            </w:r>
            <w:r w:rsidR="00582351" w:rsidRPr="00BA0FED">
              <w:rPr>
                <w:color w:val="000000"/>
                <w:sz w:val="22"/>
                <w:szCs w:val="22"/>
              </w:rPr>
              <w:t xml:space="preserve"> класса опасности</w:t>
            </w:r>
          </w:p>
        </w:tc>
        <w:tc>
          <w:tcPr>
            <w:tcW w:w="846" w:type="dxa"/>
            <w:gridSpan w:val="2"/>
            <w:tcBorders>
              <w:left w:val="single" w:sz="4" w:space="0" w:color="000000"/>
              <w:bottom w:val="single" w:sz="4" w:space="0" w:color="000000"/>
            </w:tcBorders>
          </w:tcPr>
          <w:p w:rsidR="00426200" w:rsidRPr="00BA0FED" w:rsidRDefault="00426200" w:rsidP="00654DC8">
            <w:pPr>
              <w:snapToGrid w:val="0"/>
              <w:jc w:val="center"/>
              <w:rPr>
                <w:color w:val="000000"/>
                <w:sz w:val="22"/>
                <w:szCs w:val="22"/>
                <w:lang w:val="en-US"/>
              </w:rPr>
            </w:pPr>
            <w:r w:rsidRPr="00BA0FED">
              <w:rPr>
                <w:color w:val="000000"/>
                <w:sz w:val="22"/>
                <w:szCs w:val="22"/>
              </w:rPr>
              <w:t>1</w:t>
            </w:r>
            <w:r w:rsidRPr="00BA0FED">
              <w:rPr>
                <w:color w:val="000000"/>
                <w:sz w:val="22"/>
                <w:szCs w:val="22"/>
                <w:lang w:val="en-US"/>
              </w:rPr>
              <w:t>00</w:t>
            </w:r>
          </w:p>
        </w:tc>
        <w:tc>
          <w:tcPr>
            <w:tcW w:w="1188" w:type="dxa"/>
            <w:gridSpan w:val="2"/>
            <w:tcBorders>
              <w:left w:val="single" w:sz="4" w:space="0" w:color="000000"/>
              <w:bottom w:val="single" w:sz="4" w:space="0" w:color="000000"/>
            </w:tcBorders>
          </w:tcPr>
          <w:p w:rsidR="00426200" w:rsidRPr="00BA0FED" w:rsidRDefault="00426200" w:rsidP="006F7F36">
            <w:pPr>
              <w:snapToGrid w:val="0"/>
              <w:jc w:val="center"/>
              <w:rPr>
                <w:color w:val="000000"/>
                <w:sz w:val="22"/>
                <w:szCs w:val="22"/>
              </w:rPr>
            </w:pPr>
            <w:r w:rsidRPr="00BA0FED">
              <w:rPr>
                <w:color w:val="000000"/>
                <w:sz w:val="22"/>
                <w:szCs w:val="22"/>
                <w:lang w:val="en-US"/>
              </w:rPr>
              <w:t>IY</w:t>
            </w:r>
          </w:p>
        </w:tc>
        <w:tc>
          <w:tcPr>
            <w:tcW w:w="2747" w:type="dxa"/>
            <w:gridSpan w:val="2"/>
            <w:tcBorders>
              <w:left w:val="single" w:sz="4" w:space="0" w:color="000000"/>
              <w:bottom w:val="single" w:sz="4" w:space="0" w:color="000000"/>
              <w:right w:val="single" w:sz="4" w:space="0" w:color="000000"/>
            </w:tcBorders>
          </w:tcPr>
          <w:p w:rsidR="000D3BE7" w:rsidRPr="00BA0FED" w:rsidRDefault="00426200" w:rsidP="000D3BE7">
            <w:pPr>
              <w:snapToGrid w:val="0"/>
              <w:rPr>
                <w:color w:val="000000"/>
                <w:sz w:val="22"/>
                <w:szCs w:val="22"/>
              </w:rPr>
            </w:pPr>
            <w:r w:rsidRPr="00BA0FED">
              <w:rPr>
                <w:color w:val="000000"/>
                <w:sz w:val="22"/>
                <w:szCs w:val="22"/>
              </w:rPr>
              <w:t>п.</w:t>
            </w:r>
            <w:r w:rsidR="00ED439A" w:rsidRPr="00BA0FED">
              <w:rPr>
                <w:color w:val="000000"/>
                <w:sz w:val="22"/>
                <w:szCs w:val="22"/>
              </w:rPr>
              <w:t>3.</w:t>
            </w:r>
            <w:r w:rsidRPr="00BA0FED">
              <w:rPr>
                <w:color w:val="000000"/>
                <w:sz w:val="22"/>
                <w:szCs w:val="22"/>
              </w:rPr>
              <w:t>7</w:t>
            </w:r>
          </w:p>
          <w:p w:rsidR="00426200" w:rsidRPr="00BA0FED" w:rsidRDefault="000D3BE7" w:rsidP="000D3BE7">
            <w:pPr>
              <w:snapToGrid w:val="0"/>
              <w:rPr>
                <w:color w:val="000000"/>
                <w:sz w:val="22"/>
                <w:szCs w:val="22"/>
                <w:lang w:val="en-US"/>
              </w:rPr>
            </w:pPr>
            <w:r w:rsidRPr="00BA0FED">
              <w:rPr>
                <w:color w:val="000000"/>
                <w:sz w:val="20"/>
              </w:rPr>
              <w:t>СанПиН 2.2.1/2.1.1.1200-03</w:t>
            </w:r>
          </w:p>
        </w:tc>
      </w:tr>
      <w:tr w:rsidR="005E60F0"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5E60F0" w:rsidRPr="00BA0FED" w:rsidRDefault="005E60F0" w:rsidP="0061475C">
            <w:pPr>
              <w:snapToGrid w:val="0"/>
              <w:jc w:val="center"/>
              <w:rPr>
                <w:color w:val="000000"/>
                <w:sz w:val="22"/>
                <w:szCs w:val="22"/>
              </w:rPr>
            </w:pPr>
            <w:r w:rsidRPr="00BA0FED">
              <w:rPr>
                <w:color w:val="000000"/>
                <w:sz w:val="22"/>
                <w:szCs w:val="22"/>
                <w:lang w:val="en-US"/>
              </w:rPr>
              <w:t>2</w:t>
            </w:r>
          </w:p>
        </w:tc>
        <w:tc>
          <w:tcPr>
            <w:tcW w:w="3746" w:type="dxa"/>
            <w:gridSpan w:val="2"/>
            <w:tcBorders>
              <w:left w:val="single" w:sz="4" w:space="0" w:color="000000"/>
              <w:bottom w:val="single" w:sz="4" w:space="0" w:color="000000"/>
            </w:tcBorders>
          </w:tcPr>
          <w:p w:rsidR="005E60F0" w:rsidRPr="00BA0FED" w:rsidRDefault="00426200" w:rsidP="00654DC8">
            <w:pPr>
              <w:snapToGrid w:val="0"/>
              <w:rPr>
                <w:color w:val="000000"/>
                <w:sz w:val="22"/>
                <w:szCs w:val="22"/>
              </w:rPr>
            </w:pPr>
            <w:r w:rsidRPr="00BA0FED">
              <w:rPr>
                <w:color w:val="000000"/>
                <w:sz w:val="22"/>
                <w:szCs w:val="22"/>
              </w:rPr>
              <w:t>Промышленные объекты и производства</w:t>
            </w:r>
            <w:r w:rsidR="00582351" w:rsidRPr="00BA0FED">
              <w:rPr>
                <w:color w:val="000000"/>
                <w:sz w:val="22"/>
                <w:szCs w:val="22"/>
              </w:rPr>
              <w:t xml:space="preserve"> </w:t>
            </w:r>
            <w:r w:rsidR="00582351" w:rsidRPr="00BA0FED">
              <w:rPr>
                <w:color w:val="000000"/>
                <w:sz w:val="22"/>
                <w:szCs w:val="22"/>
                <w:lang w:val="en-US"/>
              </w:rPr>
              <w:t>Y</w:t>
            </w:r>
            <w:r w:rsidR="00582351" w:rsidRPr="00BA0FED">
              <w:rPr>
                <w:color w:val="000000"/>
                <w:sz w:val="22"/>
                <w:szCs w:val="22"/>
              </w:rPr>
              <w:t xml:space="preserve"> класса опасности</w:t>
            </w:r>
          </w:p>
        </w:tc>
        <w:tc>
          <w:tcPr>
            <w:tcW w:w="846" w:type="dxa"/>
            <w:gridSpan w:val="2"/>
            <w:tcBorders>
              <w:left w:val="single" w:sz="4" w:space="0" w:color="000000"/>
              <w:bottom w:val="single" w:sz="4" w:space="0" w:color="000000"/>
            </w:tcBorders>
          </w:tcPr>
          <w:p w:rsidR="005E60F0" w:rsidRPr="00BA0FED" w:rsidRDefault="00426200" w:rsidP="00654DC8">
            <w:pPr>
              <w:snapToGrid w:val="0"/>
              <w:jc w:val="center"/>
              <w:rPr>
                <w:color w:val="000000"/>
                <w:sz w:val="22"/>
                <w:szCs w:val="22"/>
              </w:rPr>
            </w:pPr>
            <w:r w:rsidRPr="00BA0FED">
              <w:rPr>
                <w:color w:val="000000"/>
                <w:sz w:val="22"/>
                <w:szCs w:val="22"/>
              </w:rPr>
              <w:t>50</w:t>
            </w:r>
          </w:p>
        </w:tc>
        <w:tc>
          <w:tcPr>
            <w:tcW w:w="1188" w:type="dxa"/>
            <w:gridSpan w:val="2"/>
            <w:tcBorders>
              <w:left w:val="single" w:sz="4" w:space="0" w:color="000000"/>
              <w:bottom w:val="single" w:sz="4" w:space="0" w:color="000000"/>
            </w:tcBorders>
          </w:tcPr>
          <w:p w:rsidR="005E60F0" w:rsidRPr="00BA0FED" w:rsidRDefault="005E60F0" w:rsidP="00654DC8">
            <w:pPr>
              <w:snapToGrid w:val="0"/>
              <w:jc w:val="center"/>
              <w:rPr>
                <w:color w:val="000000"/>
                <w:sz w:val="22"/>
                <w:szCs w:val="22"/>
              </w:rPr>
            </w:pPr>
            <w:r w:rsidRPr="00BA0FED">
              <w:rPr>
                <w:color w:val="000000"/>
                <w:sz w:val="22"/>
                <w:szCs w:val="22"/>
                <w:lang w:val="en-US"/>
              </w:rPr>
              <w:t>Y</w:t>
            </w:r>
          </w:p>
        </w:tc>
        <w:tc>
          <w:tcPr>
            <w:tcW w:w="2747" w:type="dxa"/>
            <w:gridSpan w:val="2"/>
            <w:tcBorders>
              <w:left w:val="single" w:sz="4" w:space="0" w:color="000000"/>
              <w:bottom w:val="single" w:sz="4" w:space="0" w:color="000000"/>
              <w:right w:val="single" w:sz="4" w:space="0" w:color="000000"/>
            </w:tcBorders>
          </w:tcPr>
          <w:p w:rsidR="005E60F0" w:rsidRPr="00BA0FED" w:rsidRDefault="005E60F0" w:rsidP="00863615">
            <w:pPr>
              <w:snapToGrid w:val="0"/>
              <w:rPr>
                <w:color w:val="000000"/>
                <w:sz w:val="22"/>
                <w:szCs w:val="22"/>
              </w:rPr>
            </w:pPr>
            <w:r w:rsidRPr="00BA0FED">
              <w:rPr>
                <w:color w:val="000000"/>
                <w:sz w:val="22"/>
                <w:szCs w:val="22"/>
              </w:rPr>
              <w:t>п.</w:t>
            </w:r>
            <w:r w:rsidR="00ED439A" w:rsidRPr="00BA0FED">
              <w:rPr>
                <w:color w:val="000000"/>
                <w:sz w:val="22"/>
                <w:szCs w:val="22"/>
              </w:rPr>
              <w:t>3.</w:t>
            </w:r>
            <w:r w:rsidRPr="00BA0FED">
              <w:rPr>
                <w:color w:val="000000"/>
                <w:sz w:val="22"/>
                <w:szCs w:val="22"/>
              </w:rPr>
              <w:t>7</w:t>
            </w:r>
          </w:p>
          <w:p w:rsidR="000D3BE7" w:rsidRPr="00BA0FED" w:rsidRDefault="000D3BE7" w:rsidP="00863615">
            <w:pPr>
              <w:snapToGrid w:val="0"/>
              <w:rPr>
                <w:color w:val="000000"/>
                <w:sz w:val="22"/>
                <w:szCs w:val="22"/>
                <w:lang w:val="en-US"/>
              </w:rPr>
            </w:pPr>
            <w:r w:rsidRPr="00BA0FED">
              <w:rPr>
                <w:color w:val="000000"/>
                <w:sz w:val="20"/>
              </w:rPr>
              <w:t>СанПиН 2.2.1/2.1.1.1200-03</w:t>
            </w:r>
          </w:p>
        </w:tc>
      </w:tr>
      <w:tr w:rsidR="009864FC"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9864FC" w:rsidRPr="00BA0FED" w:rsidRDefault="009864FC" w:rsidP="00BE67DA">
            <w:pPr>
              <w:snapToGrid w:val="0"/>
              <w:spacing w:line="360" w:lineRule="auto"/>
              <w:jc w:val="center"/>
              <w:rPr>
                <w:b/>
                <w:color w:val="000000"/>
                <w:sz w:val="22"/>
                <w:szCs w:val="22"/>
                <w:lang w:val="en-US"/>
              </w:rPr>
            </w:pPr>
          </w:p>
        </w:tc>
        <w:tc>
          <w:tcPr>
            <w:tcW w:w="3746" w:type="dxa"/>
            <w:gridSpan w:val="2"/>
            <w:tcBorders>
              <w:left w:val="single" w:sz="4" w:space="0" w:color="000000"/>
              <w:bottom w:val="single" w:sz="4" w:space="0" w:color="000000"/>
            </w:tcBorders>
          </w:tcPr>
          <w:p w:rsidR="009864FC" w:rsidRPr="00BA0FED" w:rsidRDefault="009864FC" w:rsidP="00BE67DA">
            <w:pPr>
              <w:snapToGrid w:val="0"/>
              <w:spacing w:line="360" w:lineRule="auto"/>
              <w:rPr>
                <w:b/>
                <w:color w:val="000000"/>
                <w:sz w:val="22"/>
                <w:szCs w:val="22"/>
              </w:rPr>
            </w:pPr>
            <w:r w:rsidRPr="00BA0FED">
              <w:rPr>
                <w:b/>
                <w:color w:val="000000"/>
                <w:sz w:val="22"/>
                <w:szCs w:val="22"/>
              </w:rPr>
              <w:t>Сельскохозяйственные объекты</w:t>
            </w:r>
          </w:p>
        </w:tc>
        <w:tc>
          <w:tcPr>
            <w:tcW w:w="846" w:type="dxa"/>
            <w:gridSpan w:val="2"/>
            <w:tcBorders>
              <w:left w:val="single" w:sz="4" w:space="0" w:color="000000"/>
              <w:bottom w:val="single" w:sz="4" w:space="0" w:color="000000"/>
            </w:tcBorders>
          </w:tcPr>
          <w:p w:rsidR="009864FC" w:rsidRPr="00BA0FED" w:rsidRDefault="009864FC" w:rsidP="00BE67DA">
            <w:pPr>
              <w:snapToGrid w:val="0"/>
              <w:spacing w:line="360" w:lineRule="auto"/>
              <w:jc w:val="center"/>
              <w:rPr>
                <w:b/>
                <w:color w:val="000000"/>
                <w:sz w:val="22"/>
                <w:szCs w:val="22"/>
              </w:rPr>
            </w:pPr>
          </w:p>
        </w:tc>
        <w:tc>
          <w:tcPr>
            <w:tcW w:w="1188" w:type="dxa"/>
            <w:gridSpan w:val="2"/>
            <w:tcBorders>
              <w:left w:val="single" w:sz="4" w:space="0" w:color="000000"/>
              <w:bottom w:val="single" w:sz="4" w:space="0" w:color="000000"/>
            </w:tcBorders>
          </w:tcPr>
          <w:p w:rsidR="009864FC" w:rsidRPr="00BA0FED" w:rsidRDefault="009864FC" w:rsidP="00BE67DA">
            <w:pPr>
              <w:snapToGrid w:val="0"/>
              <w:spacing w:line="360" w:lineRule="auto"/>
              <w:jc w:val="center"/>
              <w:rPr>
                <w:b/>
                <w:color w:val="000000"/>
                <w:sz w:val="22"/>
                <w:szCs w:val="22"/>
              </w:rPr>
            </w:pPr>
          </w:p>
        </w:tc>
        <w:tc>
          <w:tcPr>
            <w:tcW w:w="2747" w:type="dxa"/>
            <w:gridSpan w:val="2"/>
            <w:tcBorders>
              <w:left w:val="single" w:sz="4" w:space="0" w:color="000000"/>
              <w:bottom w:val="single" w:sz="4" w:space="0" w:color="000000"/>
              <w:right w:val="single" w:sz="4" w:space="0" w:color="000000"/>
            </w:tcBorders>
          </w:tcPr>
          <w:p w:rsidR="009864FC" w:rsidRPr="00BA0FED" w:rsidRDefault="009864FC" w:rsidP="00863615">
            <w:pPr>
              <w:snapToGrid w:val="0"/>
              <w:spacing w:line="360" w:lineRule="auto"/>
              <w:rPr>
                <w:b/>
                <w:color w:val="000000"/>
                <w:sz w:val="22"/>
                <w:szCs w:val="22"/>
              </w:rPr>
            </w:pPr>
          </w:p>
        </w:tc>
      </w:tr>
      <w:tr w:rsidR="00817081"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817081" w:rsidRPr="00BA0FED" w:rsidRDefault="00017ACD" w:rsidP="0033773F">
            <w:pPr>
              <w:snapToGrid w:val="0"/>
              <w:jc w:val="center"/>
              <w:rPr>
                <w:rFonts w:cs="Arial"/>
                <w:sz w:val="22"/>
                <w:szCs w:val="22"/>
                <w:lang w:val="en-US"/>
              </w:rPr>
            </w:pPr>
            <w:r w:rsidRPr="00BA0FED">
              <w:rPr>
                <w:rFonts w:cs="Arial"/>
                <w:sz w:val="22"/>
                <w:szCs w:val="22"/>
                <w:lang w:val="en-US"/>
              </w:rPr>
              <w:t>3</w:t>
            </w:r>
          </w:p>
        </w:tc>
        <w:tc>
          <w:tcPr>
            <w:tcW w:w="3750" w:type="dxa"/>
            <w:gridSpan w:val="2"/>
            <w:tcBorders>
              <w:left w:val="single" w:sz="4" w:space="0" w:color="000000"/>
              <w:bottom w:val="single" w:sz="4" w:space="0" w:color="000000"/>
            </w:tcBorders>
          </w:tcPr>
          <w:p w:rsidR="00817081" w:rsidRPr="00BA0FED" w:rsidRDefault="00817081" w:rsidP="0033773F">
            <w:pPr>
              <w:snapToGrid w:val="0"/>
              <w:rPr>
                <w:rFonts w:cs="Arial"/>
                <w:sz w:val="22"/>
                <w:szCs w:val="22"/>
              </w:rPr>
            </w:pPr>
            <w:r w:rsidRPr="00BA0FED">
              <w:rPr>
                <w:rFonts w:cs="Arial"/>
                <w:sz w:val="22"/>
                <w:szCs w:val="22"/>
              </w:rPr>
              <w:t>ЗАО «Сумино» ферма «Центральная» - 382 коровы и 84 молодняка (поселок Сумино)</w:t>
            </w:r>
          </w:p>
        </w:tc>
        <w:tc>
          <w:tcPr>
            <w:tcW w:w="844" w:type="dxa"/>
            <w:gridSpan w:val="2"/>
            <w:tcBorders>
              <w:left w:val="single" w:sz="4" w:space="0" w:color="000000"/>
              <w:bottom w:val="single" w:sz="4" w:space="0" w:color="000000"/>
            </w:tcBorders>
          </w:tcPr>
          <w:p w:rsidR="00817081" w:rsidRPr="00BA0FED" w:rsidRDefault="00ED63E1" w:rsidP="0033773F">
            <w:pPr>
              <w:snapToGrid w:val="0"/>
              <w:jc w:val="center"/>
              <w:rPr>
                <w:rFonts w:cs="Arial"/>
                <w:sz w:val="22"/>
                <w:szCs w:val="22"/>
              </w:rPr>
            </w:pPr>
            <w:r w:rsidRPr="00BA0FED">
              <w:rPr>
                <w:rFonts w:cs="Arial"/>
                <w:sz w:val="22"/>
                <w:szCs w:val="22"/>
              </w:rPr>
              <w:t>190</w:t>
            </w:r>
          </w:p>
        </w:tc>
        <w:tc>
          <w:tcPr>
            <w:tcW w:w="1192" w:type="dxa"/>
            <w:gridSpan w:val="2"/>
            <w:tcBorders>
              <w:left w:val="single" w:sz="4" w:space="0" w:color="000000"/>
              <w:bottom w:val="single" w:sz="4" w:space="0" w:color="000000"/>
            </w:tcBorders>
          </w:tcPr>
          <w:p w:rsidR="00817081" w:rsidRPr="00BA0FED" w:rsidRDefault="00817081" w:rsidP="0033773F">
            <w:pPr>
              <w:snapToGrid w:val="0"/>
              <w:jc w:val="center"/>
              <w:rPr>
                <w:rFonts w:cs="Arial"/>
                <w:sz w:val="22"/>
                <w:szCs w:val="22"/>
                <w:lang w:val="en-US"/>
              </w:rPr>
            </w:pPr>
          </w:p>
        </w:tc>
        <w:tc>
          <w:tcPr>
            <w:tcW w:w="2744" w:type="dxa"/>
            <w:gridSpan w:val="2"/>
            <w:tcBorders>
              <w:left w:val="single" w:sz="4" w:space="0" w:color="000000"/>
              <w:bottom w:val="single" w:sz="4" w:space="0" w:color="000000"/>
              <w:right w:val="single" w:sz="4" w:space="0" w:color="000000"/>
            </w:tcBorders>
          </w:tcPr>
          <w:p w:rsidR="00817081" w:rsidRPr="00BA0FED" w:rsidRDefault="00ED63E1" w:rsidP="00072513">
            <w:pPr>
              <w:snapToGrid w:val="0"/>
              <w:rPr>
                <w:rFonts w:cs="Arial"/>
                <w:sz w:val="22"/>
                <w:szCs w:val="22"/>
              </w:rPr>
            </w:pPr>
            <w:r w:rsidRPr="00BA0FED">
              <w:rPr>
                <w:rFonts w:cs="Arial"/>
                <w:sz w:val="22"/>
                <w:szCs w:val="22"/>
              </w:rPr>
              <w:t>модернизация</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lang w:val="en-US"/>
              </w:rPr>
            </w:pPr>
            <w:r w:rsidRPr="00BA0FED">
              <w:rPr>
                <w:rFonts w:cs="Arial"/>
                <w:sz w:val="22"/>
                <w:szCs w:val="22"/>
                <w:lang w:val="en-US"/>
              </w:rPr>
              <w:t>5</w:t>
            </w:r>
          </w:p>
        </w:tc>
        <w:tc>
          <w:tcPr>
            <w:tcW w:w="3750" w:type="dxa"/>
            <w:gridSpan w:val="2"/>
            <w:tcBorders>
              <w:left w:val="single" w:sz="4" w:space="0" w:color="000000"/>
              <w:bottom w:val="single" w:sz="4" w:space="0" w:color="000000"/>
            </w:tcBorders>
          </w:tcPr>
          <w:p w:rsidR="00F641D2" w:rsidRPr="00BA0FED" w:rsidRDefault="00F641D2" w:rsidP="0033773F">
            <w:pPr>
              <w:snapToGrid w:val="0"/>
              <w:rPr>
                <w:rFonts w:cs="Arial"/>
                <w:sz w:val="22"/>
                <w:szCs w:val="22"/>
              </w:rPr>
            </w:pPr>
            <w:r w:rsidRPr="00BA0FED">
              <w:rPr>
                <w:rFonts w:cs="Arial"/>
                <w:sz w:val="22"/>
                <w:szCs w:val="22"/>
              </w:rPr>
              <w:t>ЗАО «Сумино» ферма «Губаницы» - 564 молодняка (деревня Губаницы)</w:t>
            </w:r>
          </w:p>
        </w:tc>
        <w:tc>
          <w:tcPr>
            <w:tcW w:w="844"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rPr>
            </w:pPr>
            <w:r w:rsidRPr="00BA0FED">
              <w:rPr>
                <w:rFonts w:cs="Arial"/>
                <w:sz w:val="22"/>
                <w:szCs w:val="22"/>
              </w:rPr>
              <w:t>100</w:t>
            </w:r>
          </w:p>
        </w:tc>
        <w:tc>
          <w:tcPr>
            <w:tcW w:w="1192"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lang w:val="en-US"/>
              </w:rPr>
            </w:pP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8E6B91">
            <w:pPr>
              <w:snapToGrid w:val="0"/>
              <w:rPr>
                <w:rFonts w:cs="Arial"/>
                <w:sz w:val="22"/>
                <w:szCs w:val="22"/>
              </w:rPr>
            </w:pPr>
            <w:r w:rsidRPr="00BA0FED">
              <w:rPr>
                <w:rFonts w:cs="Arial"/>
                <w:sz w:val="22"/>
                <w:szCs w:val="22"/>
              </w:rPr>
              <w:t>модернизация</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lang w:val="en-US"/>
              </w:rPr>
            </w:pPr>
            <w:r w:rsidRPr="00BA0FED">
              <w:rPr>
                <w:rFonts w:cs="Arial"/>
                <w:sz w:val="22"/>
                <w:szCs w:val="22"/>
                <w:lang w:val="en-US"/>
              </w:rPr>
              <w:t>6</w:t>
            </w:r>
          </w:p>
        </w:tc>
        <w:tc>
          <w:tcPr>
            <w:tcW w:w="3750" w:type="dxa"/>
            <w:gridSpan w:val="2"/>
            <w:tcBorders>
              <w:left w:val="single" w:sz="4" w:space="0" w:color="000000"/>
              <w:bottom w:val="single" w:sz="4" w:space="0" w:color="000000"/>
            </w:tcBorders>
          </w:tcPr>
          <w:p w:rsidR="00F641D2" w:rsidRPr="00BA0FED" w:rsidRDefault="00F641D2" w:rsidP="0033773F">
            <w:pPr>
              <w:snapToGrid w:val="0"/>
              <w:rPr>
                <w:rFonts w:cs="Arial"/>
                <w:sz w:val="22"/>
                <w:szCs w:val="22"/>
              </w:rPr>
            </w:pPr>
            <w:r w:rsidRPr="00BA0FED">
              <w:rPr>
                <w:rFonts w:cs="Arial"/>
                <w:sz w:val="22"/>
                <w:szCs w:val="22"/>
              </w:rPr>
              <w:t>ЗАО «Сумино» проектируем</w:t>
            </w:r>
            <w:r w:rsidR="0072436B">
              <w:rPr>
                <w:rFonts w:cs="Arial"/>
                <w:sz w:val="22"/>
                <w:szCs w:val="22"/>
              </w:rPr>
              <w:t>ые</w:t>
            </w:r>
            <w:r w:rsidRPr="00BA0FED">
              <w:rPr>
                <w:rFonts w:cs="Arial"/>
                <w:sz w:val="22"/>
                <w:szCs w:val="22"/>
              </w:rPr>
              <w:t xml:space="preserve"> ферм</w:t>
            </w:r>
            <w:r w:rsidR="0072436B">
              <w:rPr>
                <w:rFonts w:cs="Arial"/>
                <w:sz w:val="22"/>
                <w:szCs w:val="22"/>
              </w:rPr>
              <w:t>ы</w:t>
            </w:r>
            <w:r w:rsidR="00E46414">
              <w:rPr>
                <w:rFonts w:cs="Arial"/>
                <w:sz w:val="22"/>
                <w:szCs w:val="22"/>
              </w:rPr>
              <w:t xml:space="preserve"> крупного рогатого скота</w:t>
            </w:r>
            <w:r w:rsidRPr="00BA0FED">
              <w:rPr>
                <w:rFonts w:cs="Arial"/>
                <w:sz w:val="22"/>
                <w:szCs w:val="22"/>
              </w:rPr>
              <w:t xml:space="preserve"> </w:t>
            </w:r>
            <w:r w:rsidR="00145DC7">
              <w:rPr>
                <w:rFonts w:cs="Arial"/>
                <w:sz w:val="22"/>
                <w:szCs w:val="22"/>
              </w:rPr>
              <w:t xml:space="preserve">по </w:t>
            </w:r>
            <w:r w:rsidRPr="00BA0FED">
              <w:rPr>
                <w:rFonts w:cs="Arial"/>
                <w:sz w:val="22"/>
                <w:szCs w:val="22"/>
              </w:rPr>
              <w:t>400 голов (севернее поселка Сумино)</w:t>
            </w:r>
          </w:p>
        </w:tc>
        <w:tc>
          <w:tcPr>
            <w:tcW w:w="844"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rPr>
            </w:pPr>
            <w:r w:rsidRPr="00BA0FED">
              <w:rPr>
                <w:rFonts w:cs="Arial"/>
                <w:sz w:val="22"/>
                <w:szCs w:val="22"/>
              </w:rPr>
              <w:t>300</w:t>
            </w:r>
          </w:p>
        </w:tc>
        <w:tc>
          <w:tcPr>
            <w:tcW w:w="1192"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lang w:val="en-US"/>
              </w:rPr>
            </w:pPr>
            <w:r w:rsidRPr="00BA0FED">
              <w:rPr>
                <w:rFonts w:cs="Arial"/>
                <w:sz w:val="22"/>
                <w:szCs w:val="22"/>
              </w:rPr>
              <w:t>I</w:t>
            </w:r>
            <w:r w:rsidRPr="00BA0FED">
              <w:rPr>
                <w:rFonts w:cs="Arial"/>
                <w:sz w:val="22"/>
                <w:szCs w:val="22"/>
                <w:lang w:val="en-US"/>
              </w:rPr>
              <w:t>I</w:t>
            </w:r>
            <w:r w:rsidRPr="00BA0FED">
              <w:rPr>
                <w:rFonts w:cs="Arial"/>
                <w:sz w:val="22"/>
                <w:szCs w:val="22"/>
              </w:rPr>
              <w:t>I</w:t>
            </w: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072513">
            <w:pPr>
              <w:snapToGrid w:val="0"/>
              <w:rPr>
                <w:rFonts w:cs="Arial"/>
                <w:sz w:val="22"/>
                <w:szCs w:val="22"/>
              </w:rPr>
            </w:pPr>
            <w:r w:rsidRPr="00BA0FED">
              <w:rPr>
                <w:rFonts w:cs="Arial"/>
                <w:sz w:val="22"/>
                <w:szCs w:val="22"/>
              </w:rPr>
              <w:t>п.7.1.11-I</w:t>
            </w:r>
            <w:r w:rsidRPr="00BA0FED">
              <w:rPr>
                <w:rFonts w:cs="Arial"/>
                <w:sz w:val="22"/>
                <w:szCs w:val="22"/>
                <w:lang w:val="en-US"/>
              </w:rPr>
              <w:t>II</w:t>
            </w:r>
            <w:r w:rsidRPr="00BA0FED">
              <w:rPr>
                <w:rFonts w:cs="Arial"/>
                <w:sz w:val="22"/>
                <w:szCs w:val="22"/>
              </w:rPr>
              <w:t>-2</w:t>
            </w:r>
          </w:p>
          <w:p w:rsidR="00F641D2" w:rsidRPr="00BA0FED" w:rsidRDefault="00F641D2" w:rsidP="00072513">
            <w:pPr>
              <w:snapToGrid w:val="0"/>
              <w:rPr>
                <w:rFonts w:cs="Arial"/>
                <w:sz w:val="22"/>
                <w:szCs w:val="22"/>
              </w:rPr>
            </w:pPr>
            <w:r w:rsidRPr="00BA0FED">
              <w:rPr>
                <w:rFonts w:cs="Arial"/>
                <w:sz w:val="20"/>
              </w:rPr>
              <w:t>СанПиН 2.2.1/2.1.1.1200-03</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lang w:val="en-US"/>
              </w:rPr>
            </w:pPr>
            <w:r w:rsidRPr="00BA0FED">
              <w:rPr>
                <w:rFonts w:cs="Arial"/>
                <w:sz w:val="22"/>
                <w:szCs w:val="22"/>
                <w:lang w:val="en-US"/>
              </w:rPr>
              <w:t>7</w:t>
            </w:r>
          </w:p>
        </w:tc>
        <w:tc>
          <w:tcPr>
            <w:tcW w:w="3750" w:type="dxa"/>
            <w:gridSpan w:val="2"/>
            <w:tcBorders>
              <w:left w:val="single" w:sz="4" w:space="0" w:color="000000"/>
              <w:bottom w:val="single" w:sz="4" w:space="0" w:color="000000"/>
            </w:tcBorders>
          </w:tcPr>
          <w:p w:rsidR="00F641D2" w:rsidRPr="00BA0FED" w:rsidRDefault="00E46414" w:rsidP="0033773F">
            <w:pPr>
              <w:snapToGrid w:val="0"/>
              <w:rPr>
                <w:rFonts w:cs="Arial"/>
                <w:sz w:val="22"/>
                <w:szCs w:val="22"/>
              </w:rPr>
            </w:pPr>
            <w:r>
              <w:rPr>
                <w:rFonts w:cs="Arial"/>
                <w:sz w:val="22"/>
                <w:szCs w:val="22"/>
              </w:rPr>
              <w:t>П</w:t>
            </w:r>
            <w:r w:rsidR="00F641D2" w:rsidRPr="00BA0FED">
              <w:rPr>
                <w:rFonts w:cs="Arial"/>
                <w:sz w:val="22"/>
                <w:szCs w:val="22"/>
              </w:rPr>
              <w:t xml:space="preserve">роектируемая ферма </w:t>
            </w:r>
            <w:r>
              <w:rPr>
                <w:rFonts w:cs="Arial"/>
                <w:sz w:val="22"/>
                <w:szCs w:val="22"/>
              </w:rPr>
              <w:t>крупного рогатого скота</w:t>
            </w:r>
            <w:r w:rsidRPr="00BA0FED">
              <w:rPr>
                <w:rFonts w:cs="Arial"/>
                <w:sz w:val="22"/>
                <w:szCs w:val="22"/>
              </w:rPr>
              <w:t xml:space="preserve"> </w:t>
            </w:r>
            <w:r>
              <w:rPr>
                <w:rFonts w:cs="Arial"/>
                <w:sz w:val="22"/>
                <w:szCs w:val="22"/>
              </w:rPr>
              <w:t>не более 1200</w:t>
            </w:r>
            <w:r w:rsidR="00F641D2" w:rsidRPr="00BA0FED">
              <w:rPr>
                <w:rFonts w:cs="Arial"/>
                <w:sz w:val="22"/>
                <w:szCs w:val="22"/>
              </w:rPr>
              <w:t xml:space="preserve"> голов (севернее поселка Сумино)</w:t>
            </w:r>
          </w:p>
        </w:tc>
        <w:tc>
          <w:tcPr>
            <w:tcW w:w="844"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rPr>
            </w:pPr>
            <w:r w:rsidRPr="00BA0FED">
              <w:rPr>
                <w:rFonts w:cs="Arial"/>
                <w:sz w:val="22"/>
                <w:szCs w:val="22"/>
              </w:rPr>
              <w:t>300</w:t>
            </w:r>
          </w:p>
        </w:tc>
        <w:tc>
          <w:tcPr>
            <w:tcW w:w="1192" w:type="dxa"/>
            <w:gridSpan w:val="2"/>
            <w:tcBorders>
              <w:left w:val="single" w:sz="4" w:space="0" w:color="000000"/>
              <w:bottom w:val="single" w:sz="4" w:space="0" w:color="000000"/>
            </w:tcBorders>
          </w:tcPr>
          <w:p w:rsidR="00F641D2" w:rsidRPr="00BA0FED" w:rsidRDefault="00F641D2" w:rsidP="0033773F">
            <w:pPr>
              <w:snapToGrid w:val="0"/>
              <w:jc w:val="center"/>
              <w:rPr>
                <w:rFonts w:cs="Arial"/>
                <w:sz w:val="22"/>
                <w:szCs w:val="22"/>
                <w:lang w:val="en-US"/>
              </w:rPr>
            </w:pPr>
            <w:r w:rsidRPr="00BA0FED">
              <w:rPr>
                <w:rFonts w:cs="Arial"/>
                <w:sz w:val="22"/>
                <w:szCs w:val="22"/>
              </w:rPr>
              <w:t>I</w:t>
            </w:r>
            <w:r w:rsidRPr="00BA0FED">
              <w:rPr>
                <w:rFonts w:cs="Arial"/>
                <w:sz w:val="22"/>
                <w:szCs w:val="22"/>
                <w:lang w:val="en-US"/>
              </w:rPr>
              <w:t>I</w:t>
            </w:r>
            <w:r w:rsidRPr="00BA0FED">
              <w:rPr>
                <w:rFonts w:cs="Arial"/>
                <w:sz w:val="22"/>
                <w:szCs w:val="22"/>
              </w:rPr>
              <w:t>I</w:t>
            </w: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072513">
            <w:pPr>
              <w:snapToGrid w:val="0"/>
              <w:rPr>
                <w:rFonts w:cs="Arial"/>
                <w:sz w:val="22"/>
                <w:szCs w:val="22"/>
              </w:rPr>
            </w:pPr>
            <w:r w:rsidRPr="00BA0FED">
              <w:rPr>
                <w:rFonts w:cs="Arial"/>
                <w:sz w:val="22"/>
                <w:szCs w:val="22"/>
              </w:rPr>
              <w:t>п.7.1.11-I</w:t>
            </w:r>
            <w:r w:rsidRPr="00BA0FED">
              <w:rPr>
                <w:rFonts w:cs="Arial"/>
                <w:sz w:val="22"/>
                <w:szCs w:val="22"/>
                <w:lang w:val="en-US"/>
              </w:rPr>
              <w:t>II</w:t>
            </w:r>
            <w:r w:rsidRPr="00BA0FED">
              <w:rPr>
                <w:rFonts w:cs="Arial"/>
                <w:sz w:val="22"/>
                <w:szCs w:val="22"/>
              </w:rPr>
              <w:t>-2</w:t>
            </w:r>
          </w:p>
          <w:p w:rsidR="00F641D2" w:rsidRPr="00BA0FED" w:rsidRDefault="00F641D2" w:rsidP="00072513">
            <w:pPr>
              <w:snapToGrid w:val="0"/>
              <w:rPr>
                <w:rFonts w:cs="Arial"/>
                <w:sz w:val="22"/>
                <w:szCs w:val="22"/>
              </w:rPr>
            </w:pPr>
            <w:r w:rsidRPr="00BA0FED">
              <w:rPr>
                <w:rFonts w:cs="Arial"/>
                <w:sz w:val="20"/>
              </w:rPr>
              <w:t>СанПиН 2.2.1/2.1.1.1200-03</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174B6E">
            <w:pPr>
              <w:snapToGrid w:val="0"/>
              <w:jc w:val="center"/>
              <w:rPr>
                <w:sz w:val="22"/>
                <w:szCs w:val="22"/>
                <w:lang w:val="en-US"/>
              </w:rPr>
            </w:pPr>
            <w:r w:rsidRPr="00BA0FED">
              <w:rPr>
                <w:sz w:val="22"/>
                <w:szCs w:val="22"/>
                <w:lang w:val="en-US"/>
              </w:rPr>
              <w:t>8</w:t>
            </w:r>
          </w:p>
        </w:tc>
        <w:tc>
          <w:tcPr>
            <w:tcW w:w="3750" w:type="dxa"/>
            <w:gridSpan w:val="2"/>
            <w:tcBorders>
              <w:left w:val="single" w:sz="4" w:space="0" w:color="000000"/>
              <w:bottom w:val="single" w:sz="4" w:space="0" w:color="000000"/>
            </w:tcBorders>
          </w:tcPr>
          <w:p w:rsidR="00F641D2" w:rsidRPr="00BA0FED" w:rsidRDefault="00F641D2" w:rsidP="00174B6E">
            <w:pPr>
              <w:rPr>
                <w:sz w:val="22"/>
                <w:szCs w:val="22"/>
              </w:rPr>
            </w:pPr>
            <w:r w:rsidRPr="00BA0FED">
              <w:rPr>
                <w:sz w:val="22"/>
                <w:szCs w:val="22"/>
              </w:rPr>
              <w:t>ЗАО «Торосово» - племенной завод - молочное производство на 1000 коров (деревня Торосово)</w:t>
            </w:r>
          </w:p>
        </w:tc>
        <w:tc>
          <w:tcPr>
            <w:tcW w:w="844" w:type="dxa"/>
            <w:gridSpan w:val="2"/>
            <w:tcBorders>
              <w:left w:val="single" w:sz="4" w:space="0" w:color="000000"/>
              <w:bottom w:val="single" w:sz="4" w:space="0" w:color="000000"/>
            </w:tcBorders>
          </w:tcPr>
          <w:p w:rsidR="00F641D2" w:rsidRPr="00BA0FED" w:rsidRDefault="00F641D2" w:rsidP="00174B6E">
            <w:pPr>
              <w:jc w:val="center"/>
              <w:rPr>
                <w:sz w:val="22"/>
                <w:szCs w:val="22"/>
              </w:rPr>
            </w:pPr>
            <w:r w:rsidRPr="00BA0FED">
              <w:rPr>
                <w:sz w:val="22"/>
                <w:szCs w:val="22"/>
              </w:rPr>
              <w:t>175</w:t>
            </w:r>
          </w:p>
        </w:tc>
        <w:tc>
          <w:tcPr>
            <w:tcW w:w="1192" w:type="dxa"/>
            <w:gridSpan w:val="2"/>
            <w:tcBorders>
              <w:left w:val="single" w:sz="4" w:space="0" w:color="000000"/>
              <w:bottom w:val="single" w:sz="4" w:space="0" w:color="000000"/>
            </w:tcBorders>
          </w:tcPr>
          <w:p w:rsidR="00F641D2" w:rsidRPr="00BA0FED" w:rsidRDefault="00F641D2" w:rsidP="00174B6E">
            <w:pPr>
              <w:jc w:val="center"/>
              <w:rPr>
                <w:sz w:val="22"/>
                <w:szCs w:val="22"/>
                <w:lang w:val="en-US"/>
              </w:rPr>
            </w:pP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174B6E">
            <w:pPr>
              <w:rPr>
                <w:sz w:val="20"/>
              </w:rPr>
            </w:pPr>
            <w:r w:rsidRPr="00BA0FED">
              <w:rPr>
                <w:rFonts w:cs="Arial"/>
                <w:sz w:val="22"/>
                <w:szCs w:val="22"/>
              </w:rPr>
              <w:t>модернизация</w:t>
            </w:r>
          </w:p>
        </w:tc>
      </w:tr>
      <w:tr w:rsidR="00F641D2"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F641D2" w:rsidRPr="00BA0FED" w:rsidRDefault="00F641D2" w:rsidP="00DD1BA9">
            <w:pPr>
              <w:snapToGrid w:val="0"/>
              <w:jc w:val="center"/>
              <w:rPr>
                <w:b/>
                <w:sz w:val="22"/>
                <w:szCs w:val="22"/>
                <w:lang w:val="en-US"/>
              </w:rPr>
            </w:pPr>
          </w:p>
        </w:tc>
        <w:tc>
          <w:tcPr>
            <w:tcW w:w="3746" w:type="dxa"/>
            <w:gridSpan w:val="2"/>
            <w:tcBorders>
              <w:left w:val="single" w:sz="4" w:space="0" w:color="000000"/>
              <w:bottom w:val="single" w:sz="4" w:space="0" w:color="000000"/>
            </w:tcBorders>
          </w:tcPr>
          <w:p w:rsidR="00F641D2" w:rsidRPr="00BA0FED" w:rsidRDefault="00F641D2" w:rsidP="00DD1BA9">
            <w:pPr>
              <w:snapToGrid w:val="0"/>
              <w:rPr>
                <w:b/>
                <w:sz w:val="22"/>
                <w:szCs w:val="22"/>
              </w:rPr>
            </w:pPr>
            <w:r w:rsidRPr="00BA0FED">
              <w:rPr>
                <w:b/>
                <w:sz w:val="22"/>
                <w:szCs w:val="22"/>
              </w:rPr>
              <w:t>Объекты специального назначения</w:t>
            </w:r>
          </w:p>
        </w:tc>
        <w:tc>
          <w:tcPr>
            <w:tcW w:w="846" w:type="dxa"/>
            <w:gridSpan w:val="2"/>
            <w:tcBorders>
              <w:left w:val="single" w:sz="4" w:space="0" w:color="000000"/>
              <w:bottom w:val="single" w:sz="4" w:space="0" w:color="000000"/>
            </w:tcBorders>
          </w:tcPr>
          <w:p w:rsidR="00F641D2" w:rsidRPr="00BA0FED" w:rsidRDefault="00F641D2" w:rsidP="00DD1BA9">
            <w:pPr>
              <w:snapToGrid w:val="0"/>
              <w:jc w:val="center"/>
              <w:rPr>
                <w:b/>
                <w:sz w:val="22"/>
                <w:szCs w:val="22"/>
              </w:rPr>
            </w:pPr>
          </w:p>
        </w:tc>
        <w:tc>
          <w:tcPr>
            <w:tcW w:w="1188" w:type="dxa"/>
            <w:gridSpan w:val="2"/>
            <w:tcBorders>
              <w:left w:val="single" w:sz="4" w:space="0" w:color="000000"/>
              <w:bottom w:val="single" w:sz="4" w:space="0" w:color="000000"/>
            </w:tcBorders>
          </w:tcPr>
          <w:p w:rsidR="00F641D2" w:rsidRPr="00BA0FED" w:rsidRDefault="00F641D2" w:rsidP="00DD1BA9">
            <w:pPr>
              <w:snapToGrid w:val="0"/>
              <w:jc w:val="center"/>
              <w:rPr>
                <w:b/>
                <w:sz w:val="22"/>
                <w:szCs w:val="22"/>
              </w:rPr>
            </w:pPr>
          </w:p>
        </w:tc>
        <w:tc>
          <w:tcPr>
            <w:tcW w:w="2747" w:type="dxa"/>
            <w:gridSpan w:val="2"/>
            <w:tcBorders>
              <w:left w:val="single" w:sz="4" w:space="0" w:color="000000"/>
              <w:bottom w:val="single" w:sz="4" w:space="0" w:color="000000"/>
              <w:right w:val="single" w:sz="4" w:space="0" w:color="000000"/>
            </w:tcBorders>
          </w:tcPr>
          <w:p w:rsidR="00F641D2" w:rsidRPr="00BA0FED" w:rsidRDefault="00F641D2" w:rsidP="00863615">
            <w:pPr>
              <w:snapToGrid w:val="0"/>
              <w:rPr>
                <w:b/>
                <w:sz w:val="22"/>
                <w:szCs w:val="22"/>
              </w:rPr>
            </w:pP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174B6E">
            <w:pPr>
              <w:snapToGrid w:val="0"/>
              <w:jc w:val="center"/>
              <w:rPr>
                <w:sz w:val="22"/>
                <w:szCs w:val="22"/>
                <w:lang w:val="en-US"/>
              </w:rPr>
            </w:pPr>
            <w:r w:rsidRPr="00BA0FED">
              <w:rPr>
                <w:sz w:val="22"/>
                <w:szCs w:val="22"/>
                <w:lang w:val="en-US"/>
              </w:rPr>
              <w:t>9</w:t>
            </w:r>
          </w:p>
        </w:tc>
        <w:tc>
          <w:tcPr>
            <w:tcW w:w="3750" w:type="dxa"/>
            <w:gridSpan w:val="2"/>
            <w:tcBorders>
              <w:left w:val="single" w:sz="4" w:space="0" w:color="000000"/>
              <w:bottom w:val="single" w:sz="4" w:space="0" w:color="000000"/>
            </w:tcBorders>
          </w:tcPr>
          <w:p w:rsidR="00F641D2" w:rsidRPr="00BA0FED" w:rsidRDefault="00F641D2" w:rsidP="00174B6E">
            <w:pPr>
              <w:rPr>
                <w:sz w:val="22"/>
                <w:szCs w:val="22"/>
              </w:rPr>
            </w:pPr>
            <w:r w:rsidRPr="00BA0FED">
              <w:rPr>
                <w:sz w:val="22"/>
                <w:szCs w:val="22"/>
              </w:rPr>
              <w:t xml:space="preserve">Навозохранилище ЗАО «Торосово» объем </w:t>
            </w:r>
            <w:smartTag w:uri="urn:schemas-microsoft-com:office:smarttags" w:element="metricconverter">
              <w:smartTagPr>
                <w:attr w:name="ProductID" w:val="16000 м3"/>
              </w:smartTagPr>
              <w:r w:rsidRPr="00BA0FED">
                <w:rPr>
                  <w:sz w:val="22"/>
                  <w:szCs w:val="22"/>
                </w:rPr>
                <w:t>16000 м</w:t>
              </w:r>
              <w:r w:rsidRPr="00BA0FED">
                <w:rPr>
                  <w:sz w:val="22"/>
                  <w:szCs w:val="22"/>
                  <w:vertAlign w:val="superscript"/>
                </w:rPr>
                <w:t>3</w:t>
              </w:r>
            </w:smartTag>
            <w:r w:rsidRPr="00BA0FED">
              <w:rPr>
                <w:sz w:val="22"/>
                <w:szCs w:val="22"/>
              </w:rPr>
              <w:t xml:space="preserve">, площадь </w:t>
            </w:r>
            <w:smartTag w:uri="urn:schemas-microsoft-com:office:smarttags" w:element="metricconverter">
              <w:smartTagPr>
                <w:attr w:name="ProductID" w:val="3 га"/>
              </w:smartTagPr>
              <w:r w:rsidRPr="00BA0FED">
                <w:rPr>
                  <w:sz w:val="22"/>
                  <w:szCs w:val="22"/>
                </w:rPr>
                <w:t>3 га</w:t>
              </w:r>
            </w:smartTag>
            <w:r w:rsidRPr="00BA0FED">
              <w:rPr>
                <w:sz w:val="22"/>
                <w:szCs w:val="22"/>
              </w:rPr>
              <w:t xml:space="preserve">, высота обвалования </w:t>
            </w:r>
            <w:smartTag w:uri="urn:schemas-microsoft-com:office:smarttags" w:element="metricconverter">
              <w:smartTagPr>
                <w:attr w:name="ProductID" w:val="1,5 м"/>
              </w:smartTagPr>
              <w:r w:rsidRPr="00BA0FED">
                <w:rPr>
                  <w:sz w:val="22"/>
                  <w:szCs w:val="22"/>
                </w:rPr>
                <w:t>1,5 м</w:t>
              </w:r>
            </w:smartTag>
            <w:r w:rsidRPr="00BA0FED">
              <w:rPr>
                <w:sz w:val="22"/>
                <w:szCs w:val="22"/>
              </w:rPr>
              <w:t xml:space="preserve"> (деревня Торосово, Кюрлевский карьер, </w:t>
            </w:r>
            <w:smartTag w:uri="urn:schemas-microsoft-com:office:smarttags" w:element="metricconverter">
              <w:smartTagPr>
                <w:attr w:name="ProductID" w:val="13 км"/>
              </w:smartTagPr>
              <w:r w:rsidRPr="00BA0FED">
                <w:rPr>
                  <w:sz w:val="22"/>
                  <w:szCs w:val="22"/>
                </w:rPr>
                <w:t>13 км</w:t>
              </w:r>
            </w:smartTag>
            <w:r w:rsidRPr="00BA0FED">
              <w:rPr>
                <w:sz w:val="22"/>
                <w:szCs w:val="22"/>
              </w:rPr>
              <w:t>)</w:t>
            </w:r>
          </w:p>
        </w:tc>
        <w:tc>
          <w:tcPr>
            <w:tcW w:w="844" w:type="dxa"/>
            <w:gridSpan w:val="2"/>
            <w:tcBorders>
              <w:left w:val="single" w:sz="4" w:space="0" w:color="000000"/>
              <w:bottom w:val="single" w:sz="4" w:space="0" w:color="000000"/>
            </w:tcBorders>
          </w:tcPr>
          <w:p w:rsidR="00F641D2" w:rsidRPr="00BA0FED" w:rsidRDefault="00F641D2" w:rsidP="00174B6E">
            <w:pPr>
              <w:jc w:val="center"/>
              <w:rPr>
                <w:sz w:val="22"/>
                <w:szCs w:val="22"/>
              </w:rPr>
            </w:pPr>
            <w:r w:rsidRPr="00BA0FED">
              <w:rPr>
                <w:sz w:val="22"/>
                <w:szCs w:val="22"/>
              </w:rPr>
              <w:t>350</w:t>
            </w:r>
          </w:p>
        </w:tc>
        <w:tc>
          <w:tcPr>
            <w:tcW w:w="1192" w:type="dxa"/>
            <w:gridSpan w:val="2"/>
            <w:tcBorders>
              <w:left w:val="single" w:sz="4" w:space="0" w:color="000000"/>
              <w:bottom w:val="single" w:sz="4" w:space="0" w:color="000000"/>
            </w:tcBorders>
          </w:tcPr>
          <w:p w:rsidR="00F641D2" w:rsidRPr="00BA0FED" w:rsidRDefault="00F641D2" w:rsidP="00174B6E">
            <w:pPr>
              <w:jc w:val="center"/>
              <w:rPr>
                <w:sz w:val="22"/>
                <w:szCs w:val="22"/>
                <w:lang w:val="en-US"/>
              </w:rPr>
            </w:pP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8E6B91">
            <w:pPr>
              <w:rPr>
                <w:sz w:val="20"/>
              </w:rPr>
            </w:pPr>
            <w:r w:rsidRPr="00BA0FED">
              <w:rPr>
                <w:rFonts w:cs="Arial"/>
                <w:sz w:val="22"/>
                <w:szCs w:val="22"/>
              </w:rPr>
              <w:t>модернизация</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174B6E">
            <w:pPr>
              <w:snapToGrid w:val="0"/>
              <w:jc w:val="center"/>
              <w:rPr>
                <w:sz w:val="22"/>
                <w:szCs w:val="22"/>
                <w:lang w:val="en-US"/>
              </w:rPr>
            </w:pPr>
            <w:r w:rsidRPr="00BA0FED">
              <w:rPr>
                <w:sz w:val="22"/>
                <w:szCs w:val="22"/>
                <w:lang w:val="en-US"/>
              </w:rPr>
              <w:t>10</w:t>
            </w:r>
          </w:p>
        </w:tc>
        <w:tc>
          <w:tcPr>
            <w:tcW w:w="3750" w:type="dxa"/>
            <w:gridSpan w:val="2"/>
            <w:tcBorders>
              <w:left w:val="single" w:sz="4" w:space="0" w:color="000000"/>
              <w:bottom w:val="single" w:sz="4" w:space="0" w:color="000000"/>
            </w:tcBorders>
          </w:tcPr>
          <w:p w:rsidR="00F641D2" w:rsidRPr="00BA0FED" w:rsidRDefault="00F641D2" w:rsidP="00174B6E">
            <w:pPr>
              <w:rPr>
                <w:sz w:val="22"/>
                <w:szCs w:val="22"/>
              </w:rPr>
            </w:pPr>
            <w:r w:rsidRPr="00BA0FED">
              <w:rPr>
                <w:sz w:val="22"/>
                <w:szCs w:val="22"/>
              </w:rPr>
              <w:t>Сельское кладбище площадью 2,25 га (деревня Волгово)</w:t>
            </w:r>
          </w:p>
        </w:tc>
        <w:tc>
          <w:tcPr>
            <w:tcW w:w="844" w:type="dxa"/>
            <w:gridSpan w:val="2"/>
            <w:tcBorders>
              <w:left w:val="single" w:sz="4" w:space="0" w:color="000000"/>
              <w:bottom w:val="single" w:sz="4" w:space="0" w:color="000000"/>
            </w:tcBorders>
          </w:tcPr>
          <w:p w:rsidR="00F641D2" w:rsidRPr="00BA0FED" w:rsidRDefault="00F641D2" w:rsidP="00174B6E">
            <w:pPr>
              <w:jc w:val="center"/>
              <w:rPr>
                <w:sz w:val="22"/>
                <w:szCs w:val="22"/>
              </w:rPr>
            </w:pPr>
            <w:r w:rsidRPr="00BA0FED">
              <w:rPr>
                <w:sz w:val="22"/>
                <w:szCs w:val="22"/>
              </w:rPr>
              <w:t>50</w:t>
            </w:r>
          </w:p>
        </w:tc>
        <w:tc>
          <w:tcPr>
            <w:tcW w:w="1192" w:type="dxa"/>
            <w:gridSpan w:val="2"/>
            <w:tcBorders>
              <w:left w:val="single" w:sz="4" w:space="0" w:color="000000"/>
              <w:bottom w:val="single" w:sz="4" w:space="0" w:color="000000"/>
            </w:tcBorders>
          </w:tcPr>
          <w:p w:rsidR="00F641D2" w:rsidRPr="00BA0FED" w:rsidRDefault="00F641D2" w:rsidP="00174B6E">
            <w:pPr>
              <w:jc w:val="center"/>
              <w:rPr>
                <w:sz w:val="22"/>
                <w:szCs w:val="22"/>
                <w:lang w:val="en-US"/>
              </w:rPr>
            </w:pPr>
            <w:r w:rsidRPr="00BA0FED">
              <w:rPr>
                <w:sz w:val="22"/>
                <w:szCs w:val="22"/>
                <w:lang w:val="en-US"/>
              </w:rPr>
              <w:t>IY</w:t>
            </w: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174B6E">
            <w:pPr>
              <w:rPr>
                <w:sz w:val="22"/>
                <w:szCs w:val="22"/>
              </w:rPr>
            </w:pPr>
            <w:r w:rsidRPr="00BA0FED">
              <w:rPr>
                <w:sz w:val="22"/>
                <w:szCs w:val="22"/>
              </w:rPr>
              <w:t>п.7.1.12-Y-3</w:t>
            </w:r>
          </w:p>
          <w:p w:rsidR="00F641D2" w:rsidRPr="00BA0FED" w:rsidRDefault="00F641D2" w:rsidP="00174B6E">
            <w:pPr>
              <w:rPr>
                <w:sz w:val="20"/>
              </w:rPr>
            </w:pPr>
            <w:r w:rsidRPr="00BA0FED">
              <w:rPr>
                <w:sz w:val="20"/>
              </w:rPr>
              <w:t>СанПиН 2.2.1/2.1.1.1200-03</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174B6E">
            <w:pPr>
              <w:snapToGrid w:val="0"/>
              <w:jc w:val="center"/>
              <w:rPr>
                <w:sz w:val="22"/>
                <w:szCs w:val="22"/>
                <w:lang w:val="en-US"/>
              </w:rPr>
            </w:pPr>
            <w:r w:rsidRPr="00BA0FED">
              <w:rPr>
                <w:sz w:val="22"/>
                <w:szCs w:val="22"/>
                <w:lang w:val="en-US"/>
              </w:rPr>
              <w:t>11</w:t>
            </w:r>
          </w:p>
        </w:tc>
        <w:tc>
          <w:tcPr>
            <w:tcW w:w="3750" w:type="dxa"/>
            <w:gridSpan w:val="2"/>
            <w:tcBorders>
              <w:left w:val="single" w:sz="4" w:space="0" w:color="000000"/>
              <w:bottom w:val="single" w:sz="4" w:space="0" w:color="000000"/>
            </w:tcBorders>
          </w:tcPr>
          <w:p w:rsidR="00F641D2" w:rsidRPr="00BA0FED" w:rsidRDefault="00F641D2" w:rsidP="00174B6E">
            <w:pPr>
              <w:rPr>
                <w:sz w:val="22"/>
                <w:szCs w:val="22"/>
              </w:rPr>
            </w:pPr>
            <w:r w:rsidRPr="00BA0FED">
              <w:rPr>
                <w:sz w:val="22"/>
                <w:szCs w:val="22"/>
              </w:rPr>
              <w:t>Сельское кладбище площадью 5,69 га (деревня Губаницы)</w:t>
            </w:r>
          </w:p>
        </w:tc>
        <w:tc>
          <w:tcPr>
            <w:tcW w:w="844" w:type="dxa"/>
            <w:gridSpan w:val="2"/>
            <w:tcBorders>
              <w:left w:val="single" w:sz="4" w:space="0" w:color="000000"/>
              <w:bottom w:val="single" w:sz="4" w:space="0" w:color="000000"/>
            </w:tcBorders>
          </w:tcPr>
          <w:p w:rsidR="00F641D2" w:rsidRPr="00BA0FED" w:rsidRDefault="00F641D2" w:rsidP="00174B6E">
            <w:pPr>
              <w:jc w:val="center"/>
              <w:rPr>
                <w:sz w:val="22"/>
                <w:szCs w:val="22"/>
              </w:rPr>
            </w:pPr>
            <w:r w:rsidRPr="00BA0FED">
              <w:rPr>
                <w:sz w:val="22"/>
                <w:szCs w:val="22"/>
              </w:rPr>
              <w:t>50</w:t>
            </w:r>
          </w:p>
        </w:tc>
        <w:tc>
          <w:tcPr>
            <w:tcW w:w="1192" w:type="dxa"/>
            <w:gridSpan w:val="2"/>
            <w:tcBorders>
              <w:left w:val="single" w:sz="4" w:space="0" w:color="000000"/>
              <w:bottom w:val="single" w:sz="4" w:space="0" w:color="000000"/>
            </w:tcBorders>
          </w:tcPr>
          <w:p w:rsidR="00F641D2" w:rsidRPr="00BA0FED" w:rsidRDefault="00F641D2" w:rsidP="00174B6E">
            <w:pPr>
              <w:jc w:val="center"/>
              <w:rPr>
                <w:sz w:val="22"/>
                <w:szCs w:val="22"/>
                <w:lang w:val="en-US"/>
              </w:rPr>
            </w:pPr>
            <w:r w:rsidRPr="00BA0FED">
              <w:rPr>
                <w:sz w:val="22"/>
                <w:szCs w:val="22"/>
                <w:lang w:val="en-US"/>
              </w:rPr>
              <w:t>IY</w:t>
            </w: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174B6E">
            <w:pPr>
              <w:rPr>
                <w:sz w:val="22"/>
                <w:szCs w:val="22"/>
              </w:rPr>
            </w:pPr>
            <w:r w:rsidRPr="00BA0FED">
              <w:rPr>
                <w:sz w:val="22"/>
                <w:szCs w:val="22"/>
              </w:rPr>
              <w:t>п.7.1.12-Y-3</w:t>
            </w:r>
          </w:p>
          <w:p w:rsidR="00F641D2" w:rsidRPr="00BA0FED" w:rsidRDefault="00F641D2" w:rsidP="00174B6E">
            <w:pPr>
              <w:rPr>
                <w:sz w:val="20"/>
              </w:rPr>
            </w:pPr>
            <w:r w:rsidRPr="00BA0FED">
              <w:rPr>
                <w:sz w:val="20"/>
              </w:rPr>
              <w:t>СанПиН 2.2.1/2.1.1.1200-03</w:t>
            </w:r>
          </w:p>
        </w:tc>
      </w:tr>
      <w:tr w:rsidR="00F641D2"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F641D2" w:rsidRPr="00BA0FED" w:rsidRDefault="00F641D2" w:rsidP="0061475C">
            <w:pPr>
              <w:snapToGrid w:val="0"/>
              <w:jc w:val="center"/>
              <w:rPr>
                <w:b/>
                <w:color w:val="000000"/>
                <w:sz w:val="22"/>
                <w:szCs w:val="22"/>
                <w:lang w:val="en-US"/>
              </w:rPr>
            </w:pPr>
          </w:p>
        </w:tc>
        <w:tc>
          <w:tcPr>
            <w:tcW w:w="3746" w:type="dxa"/>
            <w:gridSpan w:val="2"/>
            <w:tcBorders>
              <w:left w:val="single" w:sz="4" w:space="0" w:color="000000"/>
              <w:bottom w:val="single" w:sz="4" w:space="0" w:color="000000"/>
            </w:tcBorders>
          </w:tcPr>
          <w:p w:rsidR="00F641D2" w:rsidRPr="00BA0FED" w:rsidRDefault="00F641D2" w:rsidP="0061475C">
            <w:pPr>
              <w:snapToGrid w:val="0"/>
              <w:rPr>
                <w:b/>
                <w:color w:val="000000"/>
                <w:sz w:val="22"/>
                <w:szCs w:val="22"/>
              </w:rPr>
            </w:pPr>
            <w:r w:rsidRPr="00BA0FED">
              <w:rPr>
                <w:b/>
                <w:color w:val="000000"/>
                <w:sz w:val="22"/>
                <w:szCs w:val="22"/>
              </w:rPr>
              <w:t>Объекты транспортной инфраструктуры</w:t>
            </w:r>
          </w:p>
        </w:tc>
        <w:tc>
          <w:tcPr>
            <w:tcW w:w="846" w:type="dxa"/>
            <w:gridSpan w:val="2"/>
            <w:tcBorders>
              <w:left w:val="single" w:sz="4" w:space="0" w:color="000000"/>
              <w:bottom w:val="single" w:sz="4" w:space="0" w:color="000000"/>
            </w:tcBorders>
          </w:tcPr>
          <w:p w:rsidR="00F641D2" w:rsidRPr="00BA0FED" w:rsidRDefault="00F641D2" w:rsidP="0061475C">
            <w:pPr>
              <w:snapToGrid w:val="0"/>
              <w:jc w:val="center"/>
              <w:rPr>
                <w:b/>
                <w:color w:val="000000"/>
                <w:sz w:val="22"/>
                <w:szCs w:val="22"/>
              </w:rPr>
            </w:pPr>
          </w:p>
        </w:tc>
        <w:tc>
          <w:tcPr>
            <w:tcW w:w="1188" w:type="dxa"/>
            <w:gridSpan w:val="2"/>
            <w:tcBorders>
              <w:left w:val="single" w:sz="4" w:space="0" w:color="000000"/>
              <w:bottom w:val="single" w:sz="4" w:space="0" w:color="000000"/>
            </w:tcBorders>
          </w:tcPr>
          <w:p w:rsidR="00F641D2" w:rsidRPr="00BA0FED" w:rsidRDefault="00F641D2" w:rsidP="0061475C">
            <w:pPr>
              <w:snapToGrid w:val="0"/>
              <w:jc w:val="center"/>
              <w:rPr>
                <w:b/>
                <w:color w:val="000000"/>
                <w:sz w:val="22"/>
                <w:szCs w:val="22"/>
              </w:rPr>
            </w:pPr>
          </w:p>
        </w:tc>
        <w:tc>
          <w:tcPr>
            <w:tcW w:w="2747" w:type="dxa"/>
            <w:gridSpan w:val="2"/>
            <w:tcBorders>
              <w:left w:val="single" w:sz="4" w:space="0" w:color="000000"/>
              <w:bottom w:val="single" w:sz="4" w:space="0" w:color="000000"/>
              <w:right w:val="single" w:sz="4" w:space="0" w:color="000000"/>
            </w:tcBorders>
          </w:tcPr>
          <w:p w:rsidR="00F641D2" w:rsidRPr="00BA0FED" w:rsidRDefault="00F641D2" w:rsidP="00863615">
            <w:pPr>
              <w:snapToGrid w:val="0"/>
              <w:rPr>
                <w:b/>
                <w:color w:val="000000"/>
                <w:sz w:val="22"/>
                <w:szCs w:val="22"/>
              </w:rPr>
            </w:pPr>
          </w:p>
        </w:tc>
      </w:tr>
      <w:tr w:rsidR="00F641D2"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F641D2" w:rsidRPr="00BA0FED" w:rsidRDefault="00F641D2" w:rsidP="000D3BE7">
            <w:pPr>
              <w:snapToGrid w:val="0"/>
              <w:jc w:val="center"/>
              <w:rPr>
                <w:color w:val="000000"/>
                <w:sz w:val="22"/>
                <w:szCs w:val="22"/>
                <w:lang w:val="en-US"/>
              </w:rPr>
            </w:pPr>
            <w:r w:rsidRPr="00BA0FED">
              <w:rPr>
                <w:color w:val="000000"/>
                <w:sz w:val="22"/>
                <w:szCs w:val="22"/>
              </w:rPr>
              <w:t>1</w:t>
            </w:r>
            <w:r w:rsidRPr="00BA0FED">
              <w:rPr>
                <w:color w:val="000000"/>
                <w:sz w:val="22"/>
                <w:szCs w:val="22"/>
                <w:lang w:val="en-US"/>
              </w:rPr>
              <w:t>2</w:t>
            </w:r>
          </w:p>
        </w:tc>
        <w:tc>
          <w:tcPr>
            <w:tcW w:w="3746" w:type="dxa"/>
            <w:gridSpan w:val="2"/>
            <w:tcBorders>
              <w:left w:val="single" w:sz="4" w:space="0" w:color="000000"/>
              <w:bottom w:val="single" w:sz="4" w:space="0" w:color="000000"/>
            </w:tcBorders>
          </w:tcPr>
          <w:p w:rsidR="00F641D2" w:rsidRPr="00BA0FED" w:rsidRDefault="00F641D2" w:rsidP="000D3BE7">
            <w:pPr>
              <w:snapToGrid w:val="0"/>
              <w:rPr>
                <w:color w:val="000000"/>
                <w:sz w:val="22"/>
                <w:szCs w:val="22"/>
              </w:rPr>
            </w:pPr>
            <w:r w:rsidRPr="00BA0FED">
              <w:rPr>
                <w:color w:val="000000"/>
                <w:sz w:val="22"/>
                <w:szCs w:val="22"/>
              </w:rPr>
              <w:t>Автозаправочные станции</w:t>
            </w:r>
          </w:p>
        </w:tc>
        <w:tc>
          <w:tcPr>
            <w:tcW w:w="846" w:type="dxa"/>
            <w:gridSpan w:val="2"/>
            <w:tcBorders>
              <w:left w:val="single" w:sz="4" w:space="0" w:color="000000"/>
              <w:bottom w:val="single" w:sz="4" w:space="0" w:color="000000"/>
            </w:tcBorders>
          </w:tcPr>
          <w:p w:rsidR="00F641D2" w:rsidRPr="00BA0FED" w:rsidRDefault="00F641D2" w:rsidP="000D3BE7">
            <w:pPr>
              <w:snapToGrid w:val="0"/>
              <w:jc w:val="center"/>
              <w:rPr>
                <w:color w:val="000000"/>
                <w:sz w:val="22"/>
                <w:szCs w:val="22"/>
              </w:rPr>
            </w:pPr>
            <w:r w:rsidRPr="00BA0FED">
              <w:rPr>
                <w:color w:val="000000"/>
                <w:sz w:val="22"/>
                <w:szCs w:val="22"/>
              </w:rPr>
              <w:t>50</w:t>
            </w:r>
          </w:p>
        </w:tc>
        <w:tc>
          <w:tcPr>
            <w:tcW w:w="1188" w:type="dxa"/>
            <w:gridSpan w:val="2"/>
            <w:tcBorders>
              <w:left w:val="single" w:sz="4" w:space="0" w:color="000000"/>
              <w:bottom w:val="single" w:sz="4" w:space="0" w:color="000000"/>
            </w:tcBorders>
          </w:tcPr>
          <w:p w:rsidR="00F641D2" w:rsidRPr="00BA0FED" w:rsidRDefault="00F641D2" w:rsidP="000D3BE7">
            <w:pPr>
              <w:snapToGrid w:val="0"/>
              <w:jc w:val="center"/>
              <w:rPr>
                <w:color w:val="000000"/>
                <w:sz w:val="22"/>
                <w:szCs w:val="22"/>
              </w:rPr>
            </w:pPr>
            <w:r w:rsidRPr="00BA0FED">
              <w:rPr>
                <w:color w:val="000000"/>
                <w:sz w:val="22"/>
                <w:szCs w:val="22"/>
              </w:rPr>
              <w:t>Y</w:t>
            </w:r>
          </w:p>
        </w:tc>
        <w:tc>
          <w:tcPr>
            <w:tcW w:w="2747" w:type="dxa"/>
            <w:gridSpan w:val="2"/>
            <w:tcBorders>
              <w:left w:val="single" w:sz="4" w:space="0" w:color="000000"/>
              <w:bottom w:val="single" w:sz="4" w:space="0" w:color="000000"/>
              <w:right w:val="single" w:sz="4" w:space="0" w:color="000000"/>
            </w:tcBorders>
          </w:tcPr>
          <w:p w:rsidR="00F641D2" w:rsidRPr="00BA0FED" w:rsidRDefault="00F641D2" w:rsidP="000D3BE7">
            <w:pPr>
              <w:snapToGrid w:val="0"/>
              <w:rPr>
                <w:color w:val="000000"/>
                <w:sz w:val="22"/>
                <w:szCs w:val="22"/>
              </w:rPr>
            </w:pPr>
            <w:r w:rsidRPr="00BA0FED">
              <w:rPr>
                <w:color w:val="000000"/>
                <w:sz w:val="22"/>
                <w:szCs w:val="22"/>
              </w:rPr>
              <w:t>п.7.1.12-Y-8</w:t>
            </w:r>
          </w:p>
          <w:p w:rsidR="00F641D2" w:rsidRPr="00BA0FED" w:rsidRDefault="00F641D2" w:rsidP="000D3BE7">
            <w:pPr>
              <w:snapToGrid w:val="0"/>
              <w:rPr>
                <w:color w:val="000000"/>
                <w:sz w:val="22"/>
                <w:szCs w:val="22"/>
              </w:rPr>
            </w:pPr>
            <w:r w:rsidRPr="00BA0FED">
              <w:rPr>
                <w:color w:val="000000"/>
                <w:sz w:val="20"/>
              </w:rPr>
              <w:t>СанПиН 2.2.1/2.1.1.1200-03</w:t>
            </w:r>
          </w:p>
        </w:tc>
      </w:tr>
      <w:tr w:rsidR="00F641D2"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F641D2" w:rsidRPr="00BA0FED" w:rsidRDefault="00F641D2" w:rsidP="000D3BE7">
            <w:pPr>
              <w:snapToGrid w:val="0"/>
              <w:jc w:val="center"/>
              <w:rPr>
                <w:color w:val="000000"/>
                <w:sz w:val="22"/>
                <w:szCs w:val="22"/>
                <w:lang w:val="en-US"/>
              </w:rPr>
            </w:pPr>
            <w:r w:rsidRPr="00BA0FED">
              <w:rPr>
                <w:color w:val="000000"/>
                <w:sz w:val="22"/>
                <w:szCs w:val="22"/>
              </w:rPr>
              <w:t>1</w:t>
            </w:r>
            <w:r w:rsidRPr="00BA0FED">
              <w:rPr>
                <w:color w:val="000000"/>
                <w:sz w:val="22"/>
                <w:szCs w:val="22"/>
                <w:lang w:val="en-US"/>
              </w:rPr>
              <w:t>3</w:t>
            </w:r>
          </w:p>
        </w:tc>
        <w:tc>
          <w:tcPr>
            <w:tcW w:w="3746" w:type="dxa"/>
            <w:gridSpan w:val="2"/>
            <w:tcBorders>
              <w:left w:val="single" w:sz="4" w:space="0" w:color="000000"/>
              <w:bottom w:val="single" w:sz="4" w:space="0" w:color="000000"/>
            </w:tcBorders>
          </w:tcPr>
          <w:p w:rsidR="00F641D2" w:rsidRPr="00BA0FED" w:rsidRDefault="00F641D2" w:rsidP="000D3BE7">
            <w:pPr>
              <w:snapToGrid w:val="0"/>
              <w:rPr>
                <w:color w:val="000000"/>
                <w:sz w:val="22"/>
                <w:szCs w:val="22"/>
              </w:rPr>
            </w:pPr>
            <w:r w:rsidRPr="00BA0FED">
              <w:rPr>
                <w:color w:val="000000"/>
                <w:sz w:val="22"/>
                <w:szCs w:val="22"/>
              </w:rPr>
              <w:t>Станции обслуживания легковых автомобилей</w:t>
            </w:r>
          </w:p>
        </w:tc>
        <w:tc>
          <w:tcPr>
            <w:tcW w:w="846" w:type="dxa"/>
            <w:gridSpan w:val="2"/>
            <w:tcBorders>
              <w:left w:val="single" w:sz="4" w:space="0" w:color="000000"/>
              <w:bottom w:val="single" w:sz="4" w:space="0" w:color="000000"/>
            </w:tcBorders>
          </w:tcPr>
          <w:p w:rsidR="00F641D2" w:rsidRPr="00BA0FED" w:rsidRDefault="00F641D2" w:rsidP="000D3BE7">
            <w:pPr>
              <w:snapToGrid w:val="0"/>
              <w:jc w:val="center"/>
              <w:rPr>
                <w:color w:val="000000"/>
                <w:sz w:val="22"/>
                <w:szCs w:val="22"/>
              </w:rPr>
            </w:pPr>
            <w:r w:rsidRPr="00BA0FED">
              <w:rPr>
                <w:color w:val="000000"/>
                <w:sz w:val="22"/>
                <w:szCs w:val="22"/>
              </w:rPr>
              <w:t>50</w:t>
            </w:r>
          </w:p>
        </w:tc>
        <w:tc>
          <w:tcPr>
            <w:tcW w:w="1188" w:type="dxa"/>
            <w:gridSpan w:val="2"/>
            <w:tcBorders>
              <w:left w:val="single" w:sz="4" w:space="0" w:color="000000"/>
              <w:bottom w:val="single" w:sz="4" w:space="0" w:color="000000"/>
            </w:tcBorders>
          </w:tcPr>
          <w:p w:rsidR="00F641D2" w:rsidRPr="00BA0FED" w:rsidRDefault="00F641D2" w:rsidP="000D3BE7">
            <w:pPr>
              <w:snapToGrid w:val="0"/>
              <w:jc w:val="center"/>
              <w:rPr>
                <w:color w:val="000000"/>
                <w:sz w:val="22"/>
                <w:szCs w:val="22"/>
              </w:rPr>
            </w:pPr>
            <w:r w:rsidRPr="00BA0FED">
              <w:rPr>
                <w:color w:val="000000"/>
                <w:sz w:val="22"/>
                <w:szCs w:val="22"/>
              </w:rPr>
              <w:t>Y</w:t>
            </w:r>
          </w:p>
        </w:tc>
        <w:tc>
          <w:tcPr>
            <w:tcW w:w="2747" w:type="dxa"/>
            <w:gridSpan w:val="2"/>
            <w:tcBorders>
              <w:left w:val="single" w:sz="4" w:space="0" w:color="000000"/>
              <w:bottom w:val="single" w:sz="4" w:space="0" w:color="000000"/>
              <w:right w:val="single" w:sz="4" w:space="0" w:color="000000"/>
            </w:tcBorders>
          </w:tcPr>
          <w:p w:rsidR="00F641D2" w:rsidRPr="00BA0FED" w:rsidRDefault="00F641D2" w:rsidP="000D3BE7">
            <w:pPr>
              <w:snapToGrid w:val="0"/>
              <w:rPr>
                <w:color w:val="000000"/>
                <w:sz w:val="22"/>
                <w:szCs w:val="22"/>
              </w:rPr>
            </w:pPr>
            <w:r w:rsidRPr="00BA0FED">
              <w:rPr>
                <w:color w:val="000000"/>
                <w:sz w:val="22"/>
                <w:szCs w:val="22"/>
              </w:rPr>
              <w:t>п.7.1.12-Y-5</w:t>
            </w:r>
          </w:p>
          <w:p w:rsidR="00F641D2" w:rsidRPr="00BA0FED" w:rsidRDefault="00F641D2" w:rsidP="000D3BE7">
            <w:pPr>
              <w:snapToGrid w:val="0"/>
              <w:rPr>
                <w:color w:val="000000"/>
                <w:sz w:val="22"/>
                <w:szCs w:val="22"/>
              </w:rPr>
            </w:pPr>
            <w:r w:rsidRPr="00BA0FED">
              <w:rPr>
                <w:color w:val="000000"/>
                <w:sz w:val="20"/>
              </w:rPr>
              <w:t>СанПиН 2.2.1/2.1.1.1200-03</w:t>
            </w:r>
          </w:p>
        </w:tc>
      </w:tr>
      <w:tr w:rsidR="00F641D2" w:rsidRPr="00BA0FED" w:rsidTr="006821B6">
        <w:trPr>
          <w:gridAfter w:val="1"/>
          <w:wAfter w:w="81" w:type="dxa"/>
          <w:trHeight w:val="255"/>
          <w:jc w:val="center"/>
        </w:trPr>
        <w:tc>
          <w:tcPr>
            <w:tcW w:w="764" w:type="dxa"/>
            <w:gridSpan w:val="2"/>
            <w:tcBorders>
              <w:left w:val="single" w:sz="4" w:space="0" w:color="000000"/>
              <w:bottom w:val="single" w:sz="4" w:space="0" w:color="000000"/>
            </w:tcBorders>
          </w:tcPr>
          <w:p w:rsidR="00F641D2" w:rsidRPr="00BA0FED" w:rsidRDefault="00F641D2" w:rsidP="0061475C">
            <w:pPr>
              <w:snapToGrid w:val="0"/>
              <w:jc w:val="center"/>
              <w:rPr>
                <w:b/>
                <w:color w:val="000000"/>
                <w:sz w:val="22"/>
                <w:szCs w:val="22"/>
                <w:lang w:val="en-US"/>
              </w:rPr>
            </w:pPr>
          </w:p>
        </w:tc>
        <w:tc>
          <w:tcPr>
            <w:tcW w:w="3746" w:type="dxa"/>
            <w:gridSpan w:val="2"/>
            <w:tcBorders>
              <w:left w:val="single" w:sz="4" w:space="0" w:color="000000"/>
              <w:bottom w:val="single" w:sz="4" w:space="0" w:color="000000"/>
            </w:tcBorders>
          </w:tcPr>
          <w:p w:rsidR="00F641D2" w:rsidRPr="00BA0FED" w:rsidRDefault="00F641D2" w:rsidP="0061475C">
            <w:pPr>
              <w:snapToGrid w:val="0"/>
              <w:rPr>
                <w:b/>
                <w:color w:val="000000"/>
                <w:sz w:val="22"/>
                <w:szCs w:val="22"/>
              </w:rPr>
            </w:pPr>
            <w:r w:rsidRPr="00BA0FED">
              <w:rPr>
                <w:b/>
                <w:color w:val="000000"/>
                <w:sz w:val="22"/>
                <w:szCs w:val="22"/>
              </w:rPr>
              <w:t>Объекты инженерной инфраструктуры</w:t>
            </w:r>
          </w:p>
        </w:tc>
        <w:tc>
          <w:tcPr>
            <w:tcW w:w="846" w:type="dxa"/>
            <w:gridSpan w:val="2"/>
            <w:tcBorders>
              <w:left w:val="single" w:sz="4" w:space="0" w:color="000000"/>
              <w:bottom w:val="single" w:sz="4" w:space="0" w:color="000000"/>
            </w:tcBorders>
          </w:tcPr>
          <w:p w:rsidR="00F641D2" w:rsidRPr="00BA0FED" w:rsidRDefault="00F641D2" w:rsidP="0061475C">
            <w:pPr>
              <w:snapToGrid w:val="0"/>
              <w:jc w:val="center"/>
              <w:rPr>
                <w:color w:val="000000"/>
                <w:sz w:val="22"/>
                <w:szCs w:val="22"/>
              </w:rPr>
            </w:pPr>
          </w:p>
        </w:tc>
        <w:tc>
          <w:tcPr>
            <w:tcW w:w="1188" w:type="dxa"/>
            <w:gridSpan w:val="2"/>
            <w:tcBorders>
              <w:left w:val="single" w:sz="4" w:space="0" w:color="000000"/>
              <w:bottom w:val="single" w:sz="4" w:space="0" w:color="000000"/>
            </w:tcBorders>
          </w:tcPr>
          <w:p w:rsidR="00F641D2" w:rsidRPr="00BA0FED" w:rsidRDefault="00F641D2" w:rsidP="0061475C">
            <w:pPr>
              <w:snapToGrid w:val="0"/>
              <w:jc w:val="center"/>
              <w:rPr>
                <w:color w:val="000000"/>
                <w:sz w:val="22"/>
                <w:szCs w:val="22"/>
              </w:rPr>
            </w:pPr>
          </w:p>
        </w:tc>
        <w:tc>
          <w:tcPr>
            <w:tcW w:w="2747" w:type="dxa"/>
            <w:gridSpan w:val="2"/>
            <w:tcBorders>
              <w:left w:val="single" w:sz="4" w:space="0" w:color="000000"/>
              <w:bottom w:val="single" w:sz="4" w:space="0" w:color="000000"/>
              <w:right w:val="single" w:sz="4" w:space="0" w:color="000000"/>
            </w:tcBorders>
          </w:tcPr>
          <w:p w:rsidR="00F641D2" w:rsidRPr="00BA0FED" w:rsidRDefault="00F641D2" w:rsidP="00863615">
            <w:pPr>
              <w:snapToGrid w:val="0"/>
              <w:rPr>
                <w:color w:val="000000"/>
                <w:sz w:val="22"/>
                <w:szCs w:val="22"/>
              </w:rPr>
            </w:pP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174B6E">
            <w:pPr>
              <w:snapToGrid w:val="0"/>
              <w:jc w:val="center"/>
              <w:rPr>
                <w:sz w:val="22"/>
                <w:szCs w:val="22"/>
                <w:lang w:val="en-US"/>
              </w:rPr>
            </w:pPr>
            <w:r w:rsidRPr="00BA0FED">
              <w:rPr>
                <w:sz w:val="22"/>
                <w:szCs w:val="22"/>
              </w:rPr>
              <w:t>1</w:t>
            </w:r>
            <w:r w:rsidRPr="00BA0FED">
              <w:rPr>
                <w:sz w:val="22"/>
                <w:szCs w:val="22"/>
                <w:lang w:val="en-US"/>
              </w:rPr>
              <w:t>4</w:t>
            </w:r>
          </w:p>
        </w:tc>
        <w:tc>
          <w:tcPr>
            <w:tcW w:w="3750" w:type="dxa"/>
            <w:gridSpan w:val="2"/>
            <w:tcBorders>
              <w:left w:val="single" w:sz="4" w:space="0" w:color="000000"/>
              <w:bottom w:val="single" w:sz="4" w:space="0" w:color="000000"/>
            </w:tcBorders>
          </w:tcPr>
          <w:p w:rsidR="00F641D2" w:rsidRPr="00BA0FED" w:rsidRDefault="00F641D2" w:rsidP="00174B6E">
            <w:pPr>
              <w:rPr>
                <w:sz w:val="22"/>
                <w:szCs w:val="22"/>
              </w:rPr>
            </w:pPr>
            <w:r w:rsidRPr="00BA0FED">
              <w:rPr>
                <w:sz w:val="22"/>
                <w:szCs w:val="22"/>
              </w:rPr>
              <w:t>Котельная №20 филиала «ВКС» ОАО «ЛОКС» производительностью 6,45 Гкал/ч, топливо – газ (поселок Сумино)</w:t>
            </w:r>
          </w:p>
        </w:tc>
        <w:tc>
          <w:tcPr>
            <w:tcW w:w="844" w:type="dxa"/>
            <w:gridSpan w:val="2"/>
            <w:tcBorders>
              <w:left w:val="single" w:sz="4" w:space="0" w:color="000000"/>
              <w:bottom w:val="single" w:sz="4" w:space="0" w:color="000000"/>
            </w:tcBorders>
          </w:tcPr>
          <w:p w:rsidR="00F641D2" w:rsidRPr="00BA0FED" w:rsidRDefault="00F641D2" w:rsidP="00174B6E">
            <w:pPr>
              <w:jc w:val="center"/>
              <w:rPr>
                <w:sz w:val="22"/>
                <w:szCs w:val="22"/>
              </w:rPr>
            </w:pPr>
            <w:r w:rsidRPr="00BA0FED">
              <w:rPr>
                <w:sz w:val="22"/>
                <w:szCs w:val="22"/>
              </w:rPr>
              <w:t>50</w:t>
            </w:r>
          </w:p>
        </w:tc>
        <w:tc>
          <w:tcPr>
            <w:tcW w:w="1192" w:type="dxa"/>
            <w:gridSpan w:val="2"/>
            <w:tcBorders>
              <w:left w:val="single" w:sz="4" w:space="0" w:color="000000"/>
              <w:bottom w:val="single" w:sz="4" w:space="0" w:color="000000"/>
            </w:tcBorders>
          </w:tcPr>
          <w:p w:rsidR="00F641D2" w:rsidRPr="00BA0FED" w:rsidRDefault="00F641D2" w:rsidP="00174B6E">
            <w:pPr>
              <w:jc w:val="center"/>
              <w:rPr>
                <w:sz w:val="22"/>
                <w:szCs w:val="22"/>
                <w:lang w:val="en-US"/>
              </w:rPr>
            </w:pP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174B6E">
            <w:pPr>
              <w:rPr>
                <w:sz w:val="22"/>
                <w:szCs w:val="22"/>
              </w:rPr>
            </w:pPr>
            <w:r w:rsidRPr="00BA0FED">
              <w:rPr>
                <w:sz w:val="22"/>
                <w:szCs w:val="22"/>
              </w:rPr>
              <w:t>прим.1 к п.7.1.10</w:t>
            </w:r>
          </w:p>
          <w:p w:rsidR="00F641D2" w:rsidRPr="00BA0FED" w:rsidRDefault="00F641D2" w:rsidP="00174B6E">
            <w:pPr>
              <w:rPr>
                <w:sz w:val="20"/>
              </w:rPr>
            </w:pPr>
            <w:r w:rsidRPr="00BA0FED">
              <w:rPr>
                <w:sz w:val="20"/>
              </w:rPr>
              <w:t>СанПиН 2.2.1/2.1.1.1200-03</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E226AB">
            <w:pPr>
              <w:snapToGrid w:val="0"/>
              <w:jc w:val="center"/>
              <w:rPr>
                <w:sz w:val="22"/>
                <w:szCs w:val="22"/>
                <w:lang w:val="en-US"/>
              </w:rPr>
            </w:pPr>
            <w:r w:rsidRPr="00BA0FED">
              <w:rPr>
                <w:sz w:val="22"/>
                <w:szCs w:val="22"/>
              </w:rPr>
              <w:t>1</w:t>
            </w:r>
            <w:r w:rsidRPr="00BA0FED">
              <w:rPr>
                <w:sz w:val="22"/>
                <w:szCs w:val="22"/>
                <w:lang w:val="en-US"/>
              </w:rPr>
              <w:t>5</w:t>
            </w:r>
          </w:p>
        </w:tc>
        <w:tc>
          <w:tcPr>
            <w:tcW w:w="3750" w:type="dxa"/>
            <w:gridSpan w:val="2"/>
            <w:tcBorders>
              <w:left w:val="single" w:sz="4" w:space="0" w:color="000000"/>
              <w:bottom w:val="single" w:sz="4" w:space="0" w:color="000000"/>
            </w:tcBorders>
          </w:tcPr>
          <w:p w:rsidR="00F641D2" w:rsidRPr="00BA0FED" w:rsidRDefault="00F641D2" w:rsidP="00E226AB">
            <w:pPr>
              <w:rPr>
                <w:sz w:val="22"/>
                <w:szCs w:val="22"/>
              </w:rPr>
            </w:pPr>
            <w:r w:rsidRPr="00BA0FED">
              <w:rPr>
                <w:sz w:val="22"/>
                <w:szCs w:val="22"/>
              </w:rPr>
              <w:t>Котельная №22 филиала «ВКС» ОАО «ЛОКС» производительностью 3,44 Гкал/ч, топливо – газ (деревня Торосово)</w:t>
            </w:r>
          </w:p>
        </w:tc>
        <w:tc>
          <w:tcPr>
            <w:tcW w:w="844" w:type="dxa"/>
            <w:gridSpan w:val="2"/>
            <w:tcBorders>
              <w:left w:val="single" w:sz="4" w:space="0" w:color="000000"/>
              <w:bottom w:val="single" w:sz="4" w:space="0" w:color="000000"/>
            </w:tcBorders>
          </w:tcPr>
          <w:p w:rsidR="00F641D2" w:rsidRPr="00BA0FED" w:rsidRDefault="00F641D2" w:rsidP="00E226AB">
            <w:pPr>
              <w:jc w:val="center"/>
              <w:rPr>
                <w:sz w:val="22"/>
                <w:szCs w:val="22"/>
              </w:rPr>
            </w:pPr>
            <w:r w:rsidRPr="00BA0FED">
              <w:rPr>
                <w:sz w:val="22"/>
                <w:szCs w:val="22"/>
              </w:rPr>
              <w:t>50</w:t>
            </w:r>
          </w:p>
        </w:tc>
        <w:tc>
          <w:tcPr>
            <w:tcW w:w="1192" w:type="dxa"/>
            <w:gridSpan w:val="2"/>
            <w:tcBorders>
              <w:left w:val="single" w:sz="4" w:space="0" w:color="000000"/>
              <w:bottom w:val="single" w:sz="4" w:space="0" w:color="000000"/>
            </w:tcBorders>
          </w:tcPr>
          <w:p w:rsidR="00F641D2" w:rsidRPr="00BA0FED" w:rsidRDefault="00F641D2" w:rsidP="00E226AB">
            <w:pPr>
              <w:jc w:val="center"/>
              <w:rPr>
                <w:sz w:val="22"/>
                <w:szCs w:val="22"/>
                <w:lang w:val="en-US"/>
              </w:rPr>
            </w:pP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E226AB">
            <w:pPr>
              <w:rPr>
                <w:sz w:val="22"/>
                <w:szCs w:val="22"/>
              </w:rPr>
            </w:pPr>
            <w:r w:rsidRPr="00BA0FED">
              <w:rPr>
                <w:sz w:val="22"/>
                <w:szCs w:val="22"/>
              </w:rPr>
              <w:t>прим.1 к п.7.1.10</w:t>
            </w:r>
          </w:p>
          <w:p w:rsidR="00F641D2" w:rsidRPr="00BA0FED" w:rsidRDefault="00F641D2" w:rsidP="00E226AB">
            <w:pPr>
              <w:rPr>
                <w:sz w:val="20"/>
              </w:rPr>
            </w:pPr>
            <w:r w:rsidRPr="00BA0FED">
              <w:rPr>
                <w:sz w:val="20"/>
              </w:rPr>
              <w:t>СанПиН 2.2.1/2.1.1.1200-03</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174B6E">
            <w:pPr>
              <w:snapToGrid w:val="0"/>
              <w:jc w:val="center"/>
              <w:rPr>
                <w:sz w:val="22"/>
                <w:szCs w:val="22"/>
              </w:rPr>
            </w:pPr>
            <w:r w:rsidRPr="00BA0FED">
              <w:rPr>
                <w:sz w:val="22"/>
                <w:szCs w:val="22"/>
              </w:rPr>
              <w:t>16</w:t>
            </w:r>
          </w:p>
        </w:tc>
        <w:tc>
          <w:tcPr>
            <w:tcW w:w="3750" w:type="dxa"/>
            <w:gridSpan w:val="2"/>
            <w:tcBorders>
              <w:left w:val="single" w:sz="4" w:space="0" w:color="000000"/>
              <w:bottom w:val="single" w:sz="4" w:space="0" w:color="000000"/>
            </w:tcBorders>
          </w:tcPr>
          <w:p w:rsidR="00F641D2" w:rsidRPr="00BA0FED" w:rsidRDefault="00F641D2" w:rsidP="00E226AB">
            <w:pPr>
              <w:snapToGrid w:val="0"/>
              <w:rPr>
                <w:rFonts w:cs="Arial"/>
                <w:sz w:val="22"/>
                <w:szCs w:val="22"/>
              </w:rPr>
            </w:pPr>
            <w:r w:rsidRPr="00BA0FED">
              <w:rPr>
                <w:rFonts w:cs="Arial"/>
                <w:sz w:val="22"/>
                <w:szCs w:val="22"/>
              </w:rPr>
              <w:t xml:space="preserve">Газораспределительная станция «Волосово» производительностью </w:t>
            </w:r>
            <w:r w:rsidRPr="00BA0FED">
              <w:rPr>
                <w:sz w:val="24"/>
                <w:szCs w:val="24"/>
              </w:rPr>
              <w:t>19,8 тыс. м</w:t>
            </w:r>
            <w:r w:rsidRPr="00BA0FED">
              <w:rPr>
                <w:sz w:val="24"/>
                <w:szCs w:val="24"/>
                <w:vertAlign w:val="superscript"/>
              </w:rPr>
              <w:t>3</w:t>
            </w:r>
            <w:r w:rsidRPr="00BA0FED">
              <w:rPr>
                <w:sz w:val="24"/>
                <w:szCs w:val="24"/>
              </w:rPr>
              <w:t>/ч</w:t>
            </w:r>
          </w:p>
        </w:tc>
        <w:tc>
          <w:tcPr>
            <w:tcW w:w="844" w:type="dxa"/>
            <w:gridSpan w:val="2"/>
            <w:tcBorders>
              <w:left w:val="single" w:sz="4" w:space="0" w:color="000000"/>
              <w:bottom w:val="single" w:sz="4" w:space="0" w:color="000000"/>
            </w:tcBorders>
          </w:tcPr>
          <w:p w:rsidR="00F641D2" w:rsidRPr="00BA0FED" w:rsidRDefault="00F641D2" w:rsidP="00E226AB">
            <w:pPr>
              <w:snapToGrid w:val="0"/>
              <w:jc w:val="center"/>
              <w:rPr>
                <w:rFonts w:cs="Arial"/>
                <w:sz w:val="22"/>
                <w:szCs w:val="22"/>
              </w:rPr>
            </w:pPr>
            <w:r w:rsidRPr="00BA0FED">
              <w:rPr>
                <w:rFonts w:cs="Arial"/>
                <w:sz w:val="22"/>
                <w:szCs w:val="22"/>
              </w:rPr>
              <w:t>150</w:t>
            </w:r>
          </w:p>
        </w:tc>
        <w:tc>
          <w:tcPr>
            <w:tcW w:w="1192" w:type="dxa"/>
            <w:gridSpan w:val="2"/>
            <w:tcBorders>
              <w:left w:val="single" w:sz="4" w:space="0" w:color="000000"/>
              <w:bottom w:val="single" w:sz="4" w:space="0" w:color="000000"/>
            </w:tcBorders>
          </w:tcPr>
          <w:p w:rsidR="00F641D2" w:rsidRPr="00BA0FED" w:rsidRDefault="00F641D2" w:rsidP="00E226AB">
            <w:pPr>
              <w:snapToGrid w:val="0"/>
              <w:jc w:val="center"/>
              <w:rPr>
                <w:rFonts w:cs="Arial"/>
                <w:sz w:val="22"/>
                <w:szCs w:val="22"/>
                <w:lang w:val="en-US"/>
              </w:rPr>
            </w:pP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E226AB">
            <w:pPr>
              <w:snapToGrid w:val="0"/>
              <w:rPr>
                <w:rFonts w:cs="Arial"/>
                <w:sz w:val="22"/>
                <w:szCs w:val="22"/>
              </w:rPr>
            </w:pPr>
            <w:r w:rsidRPr="00BA0FED">
              <w:rPr>
                <w:rFonts w:cs="Arial"/>
                <w:sz w:val="22"/>
                <w:szCs w:val="22"/>
              </w:rPr>
              <w:t xml:space="preserve">п.1 табл.5* </w:t>
            </w:r>
          </w:p>
          <w:p w:rsidR="00F641D2" w:rsidRPr="00BA0FED" w:rsidRDefault="00F641D2" w:rsidP="00E226AB">
            <w:pPr>
              <w:snapToGrid w:val="0"/>
              <w:rPr>
                <w:rFonts w:cs="Arial"/>
                <w:sz w:val="22"/>
                <w:szCs w:val="22"/>
              </w:rPr>
            </w:pPr>
            <w:r w:rsidRPr="00BA0FED">
              <w:rPr>
                <w:rFonts w:cs="Arial"/>
                <w:sz w:val="22"/>
                <w:szCs w:val="22"/>
              </w:rPr>
              <w:t>СНиП 2.05.06-85*</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61475C">
            <w:pPr>
              <w:snapToGrid w:val="0"/>
              <w:jc w:val="center"/>
              <w:rPr>
                <w:color w:val="000000"/>
                <w:sz w:val="22"/>
                <w:szCs w:val="22"/>
              </w:rPr>
            </w:pPr>
          </w:p>
        </w:tc>
        <w:tc>
          <w:tcPr>
            <w:tcW w:w="3750" w:type="dxa"/>
            <w:gridSpan w:val="2"/>
            <w:tcBorders>
              <w:left w:val="single" w:sz="4" w:space="0" w:color="000000"/>
              <w:bottom w:val="single" w:sz="4" w:space="0" w:color="000000"/>
            </w:tcBorders>
          </w:tcPr>
          <w:p w:rsidR="00F641D2" w:rsidRPr="00BA0FED" w:rsidRDefault="00F641D2" w:rsidP="0061475C">
            <w:pPr>
              <w:snapToGrid w:val="0"/>
              <w:rPr>
                <w:b/>
                <w:color w:val="000000"/>
                <w:sz w:val="22"/>
                <w:szCs w:val="22"/>
              </w:rPr>
            </w:pPr>
            <w:r w:rsidRPr="00BA0FED">
              <w:rPr>
                <w:b/>
                <w:color w:val="000000"/>
                <w:sz w:val="22"/>
                <w:szCs w:val="22"/>
              </w:rPr>
              <w:t>Объекты социальной инфраструктуры</w:t>
            </w:r>
          </w:p>
        </w:tc>
        <w:tc>
          <w:tcPr>
            <w:tcW w:w="844" w:type="dxa"/>
            <w:gridSpan w:val="2"/>
            <w:tcBorders>
              <w:left w:val="single" w:sz="4" w:space="0" w:color="000000"/>
              <w:bottom w:val="single" w:sz="4" w:space="0" w:color="000000"/>
            </w:tcBorders>
          </w:tcPr>
          <w:p w:rsidR="00F641D2" w:rsidRPr="00BA0FED" w:rsidRDefault="00F641D2" w:rsidP="0061475C">
            <w:pPr>
              <w:snapToGrid w:val="0"/>
              <w:jc w:val="center"/>
              <w:rPr>
                <w:color w:val="000000"/>
                <w:sz w:val="22"/>
                <w:szCs w:val="22"/>
              </w:rPr>
            </w:pPr>
          </w:p>
        </w:tc>
        <w:tc>
          <w:tcPr>
            <w:tcW w:w="1192" w:type="dxa"/>
            <w:gridSpan w:val="2"/>
            <w:tcBorders>
              <w:left w:val="single" w:sz="4" w:space="0" w:color="000000"/>
              <w:bottom w:val="single" w:sz="4" w:space="0" w:color="000000"/>
            </w:tcBorders>
          </w:tcPr>
          <w:p w:rsidR="00F641D2" w:rsidRPr="00BA0FED" w:rsidRDefault="00F641D2" w:rsidP="0061475C">
            <w:pPr>
              <w:snapToGrid w:val="0"/>
              <w:jc w:val="center"/>
              <w:rPr>
                <w:color w:val="000000"/>
                <w:sz w:val="22"/>
                <w:szCs w:val="22"/>
              </w:rPr>
            </w:pP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61475C">
            <w:pPr>
              <w:snapToGrid w:val="0"/>
              <w:rPr>
                <w:color w:val="000000"/>
                <w:sz w:val="22"/>
                <w:szCs w:val="22"/>
              </w:rPr>
            </w:pP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1F06E2">
            <w:pPr>
              <w:snapToGrid w:val="0"/>
              <w:jc w:val="center"/>
              <w:rPr>
                <w:color w:val="000000"/>
                <w:sz w:val="22"/>
                <w:szCs w:val="22"/>
              </w:rPr>
            </w:pPr>
            <w:r w:rsidRPr="00BA0FED">
              <w:rPr>
                <w:color w:val="000000"/>
                <w:sz w:val="22"/>
                <w:szCs w:val="22"/>
              </w:rPr>
              <w:t>17</w:t>
            </w:r>
          </w:p>
        </w:tc>
        <w:tc>
          <w:tcPr>
            <w:tcW w:w="3750" w:type="dxa"/>
            <w:gridSpan w:val="2"/>
            <w:tcBorders>
              <w:left w:val="single" w:sz="4" w:space="0" w:color="000000"/>
              <w:bottom w:val="single" w:sz="4" w:space="0" w:color="000000"/>
            </w:tcBorders>
          </w:tcPr>
          <w:p w:rsidR="00F641D2" w:rsidRPr="00BA0FED" w:rsidRDefault="00F641D2" w:rsidP="001F06E2">
            <w:pPr>
              <w:rPr>
                <w:color w:val="000000"/>
                <w:sz w:val="22"/>
                <w:szCs w:val="22"/>
              </w:rPr>
            </w:pPr>
            <w:r w:rsidRPr="00BA0FED">
              <w:rPr>
                <w:color w:val="000000"/>
                <w:sz w:val="22"/>
                <w:szCs w:val="22"/>
              </w:rPr>
              <w:t>Отдельностоящие торговые комплексы и центры</w:t>
            </w:r>
          </w:p>
        </w:tc>
        <w:tc>
          <w:tcPr>
            <w:tcW w:w="844" w:type="dxa"/>
            <w:gridSpan w:val="2"/>
            <w:tcBorders>
              <w:left w:val="single" w:sz="4" w:space="0" w:color="000000"/>
              <w:bottom w:val="single" w:sz="4" w:space="0" w:color="000000"/>
            </w:tcBorders>
          </w:tcPr>
          <w:p w:rsidR="00F641D2" w:rsidRPr="00BA0FED" w:rsidRDefault="00F641D2" w:rsidP="001F06E2">
            <w:pPr>
              <w:jc w:val="center"/>
              <w:rPr>
                <w:color w:val="000000"/>
                <w:sz w:val="22"/>
                <w:szCs w:val="22"/>
              </w:rPr>
            </w:pPr>
            <w:r w:rsidRPr="00BA0FED">
              <w:rPr>
                <w:color w:val="000000"/>
                <w:sz w:val="22"/>
                <w:szCs w:val="22"/>
              </w:rPr>
              <w:t>50</w:t>
            </w:r>
          </w:p>
        </w:tc>
        <w:tc>
          <w:tcPr>
            <w:tcW w:w="1192" w:type="dxa"/>
            <w:gridSpan w:val="2"/>
            <w:tcBorders>
              <w:left w:val="single" w:sz="4" w:space="0" w:color="000000"/>
              <w:bottom w:val="single" w:sz="4" w:space="0" w:color="000000"/>
            </w:tcBorders>
          </w:tcPr>
          <w:p w:rsidR="00F641D2" w:rsidRPr="00BA0FED" w:rsidRDefault="00F641D2" w:rsidP="001F06E2">
            <w:pPr>
              <w:jc w:val="center"/>
              <w:rPr>
                <w:color w:val="000000"/>
                <w:sz w:val="22"/>
                <w:szCs w:val="22"/>
              </w:rPr>
            </w:pPr>
            <w:r w:rsidRPr="00BA0FED">
              <w:rPr>
                <w:color w:val="000000"/>
                <w:sz w:val="22"/>
                <w:szCs w:val="22"/>
              </w:rPr>
              <w:t>V</w:t>
            </w: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1F06E2">
            <w:pPr>
              <w:rPr>
                <w:color w:val="000000"/>
                <w:sz w:val="22"/>
                <w:szCs w:val="22"/>
              </w:rPr>
            </w:pPr>
            <w:r w:rsidRPr="00BA0FED">
              <w:rPr>
                <w:color w:val="000000"/>
                <w:sz w:val="22"/>
                <w:szCs w:val="22"/>
              </w:rPr>
              <w:t>п.7.1.12-Y-6</w:t>
            </w:r>
          </w:p>
          <w:p w:rsidR="00F641D2" w:rsidRPr="00BA0FED" w:rsidRDefault="00F641D2" w:rsidP="001F06E2">
            <w:pPr>
              <w:rPr>
                <w:color w:val="000000"/>
                <w:sz w:val="22"/>
                <w:szCs w:val="22"/>
              </w:rPr>
            </w:pPr>
            <w:r w:rsidRPr="00BA0FED">
              <w:rPr>
                <w:color w:val="000000"/>
                <w:sz w:val="20"/>
              </w:rPr>
              <w:t>СанПиН 2.2.1/2.1.1.1200-03</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61475C">
            <w:pPr>
              <w:snapToGrid w:val="0"/>
              <w:jc w:val="center"/>
              <w:rPr>
                <w:color w:val="000000"/>
                <w:sz w:val="22"/>
                <w:szCs w:val="22"/>
              </w:rPr>
            </w:pPr>
            <w:r w:rsidRPr="00BA0FED">
              <w:rPr>
                <w:color w:val="000000"/>
                <w:sz w:val="22"/>
                <w:szCs w:val="22"/>
              </w:rPr>
              <w:t>18</w:t>
            </w:r>
          </w:p>
        </w:tc>
        <w:tc>
          <w:tcPr>
            <w:tcW w:w="3750" w:type="dxa"/>
            <w:gridSpan w:val="2"/>
            <w:tcBorders>
              <w:left w:val="single" w:sz="4" w:space="0" w:color="000000"/>
              <w:bottom w:val="single" w:sz="4" w:space="0" w:color="000000"/>
            </w:tcBorders>
          </w:tcPr>
          <w:p w:rsidR="00F641D2" w:rsidRPr="00BA0FED" w:rsidRDefault="00F641D2" w:rsidP="0061475C">
            <w:pPr>
              <w:rPr>
                <w:color w:val="000000"/>
                <w:sz w:val="22"/>
                <w:szCs w:val="22"/>
              </w:rPr>
            </w:pPr>
            <w:r w:rsidRPr="00BA0FED">
              <w:rPr>
                <w:color w:val="000000"/>
                <w:sz w:val="22"/>
                <w:szCs w:val="22"/>
              </w:rPr>
              <w:t>Отдельностоящие предприятия общественного питания</w:t>
            </w:r>
          </w:p>
        </w:tc>
        <w:tc>
          <w:tcPr>
            <w:tcW w:w="844" w:type="dxa"/>
            <w:gridSpan w:val="2"/>
            <w:tcBorders>
              <w:left w:val="single" w:sz="4" w:space="0" w:color="000000"/>
              <w:bottom w:val="single" w:sz="4" w:space="0" w:color="000000"/>
            </w:tcBorders>
          </w:tcPr>
          <w:p w:rsidR="00F641D2" w:rsidRPr="00BA0FED" w:rsidRDefault="00F641D2" w:rsidP="0061475C">
            <w:pPr>
              <w:jc w:val="center"/>
              <w:rPr>
                <w:color w:val="000000"/>
                <w:sz w:val="22"/>
                <w:szCs w:val="22"/>
              </w:rPr>
            </w:pPr>
            <w:r w:rsidRPr="00BA0FED">
              <w:rPr>
                <w:color w:val="000000"/>
                <w:sz w:val="22"/>
                <w:szCs w:val="22"/>
              </w:rPr>
              <w:t>50</w:t>
            </w:r>
          </w:p>
        </w:tc>
        <w:tc>
          <w:tcPr>
            <w:tcW w:w="1192" w:type="dxa"/>
            <w:gridSpan w:val="2"/>
            <w:tcBorders>
              <w:left w:val="single" w:sz="4" w:space="0" w:color="000000"/>
              <w:bottom w:val="single" w:sz="4" w:space="0" w:color="000000"/>
            </w:tcBorders>
          </w:tcPr>
          <w:p w:rsidR="00F641D2" w:rsidRPr="00BA0FED" w:rsidRDefault="00F641D2" w:rsidP="0061475C">
            <w:pPr>
              <w:jc w:val="center"/>
              <w:rPr>
                <w:color w:val="000000"/>
                <w:sz w:val="22"/>
                <w:szCs w:val="22"/>
              </w:rPr>
            </w:pPr>
            <w:r w:rsidRPr="00BA0FED">
              <w:rPr>
                <w:color w:val="000000"/>
                <w:sz w:val="22"/>
                <w:szCs w:val="22"/>
              </w:rPr>
              <w:t>V</w:t>
            </w: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61475C">
            <w:pPr>
              <w:rPr>
                <w:color w:val="000000"/>
                <w:sz w:val="22"/>
                <w:szCs w:val="22"/>
              </w:rPr>
            </w:pPr>
            <w:r w:rsidRPr="00BA0FED">
              <w:rPr>
                <w:color w:val="000000"/>
                <w:sz w:val="22"/>
                <w:szCs w:val="22"/>
              </w:rPr>
              <w:t>п.7.1.12-Y-6</w:t>
            </w:r>
          </w:p>
          <w:p w:rsidR="00F641D2" w:rsidRPr="00BA0FED" w:rsidRDefault="00F641D2" w:rsidP="0061475C">
            <w:pPr>
              <w:rPr>
                <w:color w:val="000000"/>
                <w:sz w:val="22"/>
                <w:szCs w:val="22"/>
              </w:rPr>
            </w:pPr>
            <w:r w:rsidRPr="00BA0FED">
              <w:rPr>
                <w:color w:val="000000"/>
                <w:sz w:val="20"/>
              </w:rPr>
              <w:t>СанПиН 2.2.1/2.1.1.1200-03</w:t>
            </w:r>
          </w:p>
        </w:tc>
      </w:tr>
      <w:tr w:rsidR="00F641D2" w:rsidRPr="00BA0FED" w:rsidTr="006821B6">
        <w:trPr>
          <w:gridBefore w:val="1"/>
          <w:wBefore w:w="79" w:type="dxa"/>
          <w:trHeight w:val="255"/>
          <w:jc w:val="center"/>
        </w:trPr>
        <w:tc>
          <w:tcPr>
            <w:tcW w:w="763" w:type="dxa"/>
            <w:gridSpan w:val="2"/>
            <w:tcBorders>
              <w:left w:val="single" w:sz="4" w:space="0" w:color="000000"/>
              <w:bottom w:val="single" w:sz="4" w:space="0" w:color="000000"/>
            </w:tcBorders>
          </w:tcPr>
          <w:p w:rsidR="00F641D2" w:rsidRPr="00BA0FED" w:rsidRDefault="00F641D2" w:rsidP="001F06E2">
            <w:pPr>
              <w:snapToGrid w:val="0"/>
              <w:jc w:val="center"/>
              <w:rPr>
                <w:sz w:val="22"/>
                <w:szCs w:val="22"/>
              </w:rPr>
            </w:pPr>
            <w:r w:rsidRPr="00BA0FED">
              <w:rPr>
                <w:sz w:val="22"/>
                <w:szCs w:val="22"/>
              </w:rPr>
              <w:t>19</w:t>
            </w:r>
          </w:p>
        </w:tc>
        <w:tc>
          <w:tcPr>
            <w:tcW w:w="3750" w:type="dxa"/>
            <w:gridSpan w:val="2"/>
            <w:tcBorders>
              <w:left w:val="single" w:sz="4" w:space="0" w:color="000000"/>
              <w:bottom w:val="single" w:sz="4" w:space="0" w:color="000000"/>
            </w:tcBorders>
          </w:tcPr>
          <w:p w:rsidR="00F641D2" w:rsidRPr="00BA0FED" w:rsidRDefault="00F641D2" w:rsidP="001F06E2">
            <w:pPr>
              <w:rPr>
                <w:sz w:val="22"/>
                <w:szCs w:val="22"/>
              </w:rPr>
            </w:pPr>
            <w:r w:rsidRPr="00BA0FED">
              <w:rPr>
                <w:sz w:val="22"/>
                <w:szCs w:val="22"/>
              </w:rPr>
              <w:t>Физкультурно-оздоровительные сооружения открытого типа со стационарными трибунами вместимостью до 100 мест</w:t>
            </w:r>
          </w:p>
        </w:tc>
        <w:tc>
          <w:tcPr>
            <w:tcW w:w="844" w:type="dxa"/>
            <w:gridSpan w:val="2"/>
            <w:tcBorders>
              <w:left w:val="single" w:sz="4" w:space="0" w:color="000000"/>
              <w:bottom w:val="single" w:sz="4" w:space="0" w:color="000000"/>
            </w:tcBorders>
          </w:tcPr>
          <w:p w:rsidR="00F641D2" w:rsidRPr="00BA0FED" w:rsidRDefault="00F641D2" w:rsidP="001F06E2">
            <w:pPr>
              <w:jc w:val="center"/>
              <w:rPr>
                <w:sz w:val="22"/>
                <w:szCs w:val="22"/>
                <w:lang w:val="en-US"/>
              </w:rPr>
            </w:pPr>
            <w:r w:rsidRPr="00BA0FED">
              <w:rPr>
                <w:sz w:val="22"/>
                <w:szCs w:val="22"/>
                <w:lang w:val="en-US"/>
              </w:rPr>
              <w:t>50</w:t>
            </w:r>
          </w:p>
        </w:tc>
        <w:tc>
          <w:tcPr>
            <w:tcW w:w="1192" w:type="dxa"/>
            <w:gridSpan w:val="2"/>
            <w:tcBorders>
              <w:left w:val="single" w:sz="4" w:space="0" w:color="000000"/>
              <w:bottom w:val="single" w:sz="4" w:space="0" w:color="000000"/>
            </w:tcBorders>
          </w:tcPr>
          <w:p w:rsidR="00F641D2" w:rsidRPr="00BA0FED" w:rsidRDefault="00F641D2" w:rsidP="001F06E2">
            <w:pPr>
              <w:jc w:val="center"/>
              <w:rPr>
                <w:sz w:val="22"/>
                <w:szCs w:val="22"/>
              </w:rPr>
            </w:pPr>
            <w:r w:rsidRPr="00BA0FED">
              <w:rPr>
                <w:sz w:val="22"/>
                <w:szCs w:val="22"/>
              </w:rPr>
              <w:t>V</w:t>
            </w:r>
          </w:p>
        </w:tc>
        <w:tc>
          <w:tcPr>
            <w:tcW w:w="2744" w:type="dxa"/>
            <w:gridSpan w:val="2"/>
            <w:tcBorders>
              <w:left w:val="single" w:sz="4" w:space="0" w:color="000000"/>
              <w:bottom w:val="single" w:sz="4" w:space="0" w:color="000000"/>
              <w:right w:val="single" w:sz="4" w:space="0" w:color="000000"/>
            </w:tcBorders>
          </w:tcPr>
          <w:p w:rsidR="00F641D2" w:rsidRPr="00BA0FED" w:rsidRDefault="00F641D2" w:rsidP="001F06E2">
            <w:pPr>
              <w:rPr>
                <w:sz w:val="22"/>
                <w:szCs w:val="22"/>
              </w:rPr>
            </w:pPr>
            <w:r w:rsidRPr="00BA0FED">
              <w:rPr>
                <w:sz w:val="22"/>
                <w:szCs w:val="22"/>
              </w:rPr>
              <w:t>п.7.1.12-Y-</w:t>
            </w:r>
            <w:r w:rsidRPr="00BA0FED">
              <w:rPr>
                <w:sz w:val="22"/>
                <w:szCs w:val="22"/>
                <w:lang w:val="en-US"/>
              </w:rPr>
              <w:t>4</w:t>
            </w:r>
          </w:p>
          <w:p w:rsidR="00F641D2" w:rsidRPr="00BA0FED" w:rsidRDefault="00F641D2" w:rsidP="001F06E2">
            <w:pPr>
              <w:rPr>
                <w:sz w:val="22"/>
                <w:szCs w:val="22"/>
              </w:rPr>
            </w:pPr>
            <w:r w:rsidRPr="00BA0FED">
              <w:rPr>
                <w:sz w:val="20"/>
              </w:rPr>
              <w:t>СанПиН 2.2.1/2.1.1.1200-03</w:t>
            </w:r>
          </w:p>
        </w:tc>
      </w:tr>
    </w:tbl>
    <w:p w:rsidR="00FD718E" w:rsidRPr="00BA0FED" w:rsidRDefault="00FD718E" w:rsidP="006F1651">
      <w:pPr>
        <w:pStyle w:val="afc"/>
        <w:tabs>
          <w:tab w:val="left" w:pos="0"/>
        </w:tabs>
        <w:spacing w:after="0"/>
        <w:ind w:left="0"/>
        <w:rPr>
          <w:rFonts w:cs="Arial"/>
          <w:bCs/>
          <w:color w:val="000000"/>
          <w:sz w:val="24"/>
          <w:szCs w:val="24"/>
        </w:rPr>
      </w:pPr>
    </w:p>
    <w:p w:rsidR="000448F0" w:rsidRPr="00BA0FED" w:rsidRDefault="000448F0" w:rsidP="006F1651">
      <w:pPr>
        <w:pStyle w:val="afc"/>
        <w:tabs>
          <w:tab w:val="left" w:pos="0"/>
        </w:tabs>
        <w:spacing w:after="0"/>
        <w:ind w:left="0"/>
        <w:rPr>
          <w:rFonts w:cs="Arial"/>
          <w:bCs/>
          <w:color w:val="000000"/>
          <w:sz w:val="24"/>
          <w:szCs w:val="24"/>
        </w:rPr>
      </w:pPr>
    </w:p>
    <w:p w:rsidR="000448F0" w:rsidRPr="00BA0FED" w:rsidRDefault="000448F0" w:rsidP="006F1651">
      <w:pPr>
        <w:pStyle w:val="afc"/>
        <w:tabs>
          <w:tab w:val="left" w:pos="0"/>
        </w:tabs>
        <w:spacing w:after="0"/>
        <w:ind w:left="0"/>
        <w:rPr>
          <w:rFonts w:cs="Arial"/>
          <w:bCs/>
          <w:color w:val="000000"/>
          <w:sz w:val="24"/>
          <w:szCs w:val="24"/>
        </w:rPr>
      </w:pPr>
    </w:p>
    <w:p w:rsidR="006F1651" w:rsidRPr="00BA0FED" w:rsidRDefault="000448F0" w:rsidP="000448F0">
      <w:pPr>
        <w:pStyle w:val="afc"/>
        <w:tabs>
          <w:tab w:val="left" w:pos="0"/>
        </w:tabs>
        <w:spacing w:after="0" w:line="480" w:lineRule="auto"/>
        <w:ind w:left="0"/>
        <w:outlineLvl w:val="1"/>
        <w:rPr>
          <w:b/>
          <w:color w:val="000000"/>
          <w:sz w:val="24"/>
          <w:szCs w:val="24"/>
        </w:rPr>
      </w:pPr>
      <w:bookmarkStart w:id="103" w:name="_Toc373245034"/>
      <w:r w:rsidRPr="00BA0FED">
        <w:rPr>
          <w:rFonts w:cs="Arial"/>
          <w:b/>
          <w:bCs/>
          <w:color w:val="000000"/>
          <w:sz w:val="24"/>
          <w:szCs w:val="24"/>
        </w:rPr>
        <w:t>5.2. О</w:t>
      </w:r>
      <w:r w:rsidR="006F1651" w:rsidRPr="00BA0FED">
        <w:rPr>
          <w:rFonts w:cs="Arial"/>
          <w:b/>
          <w:bCs/>
          <w:color w:val="000000"/>
          <w:sz w:val="24"/>
          <w:szCs w:val="24"/>
        </w:rPr>
        <w:t xml:space="preserve">хранные зоны </w:t>
      </w:r>
      <w:r w:rsidRPr="00BA0FED">
        <w:rPr>
          <w:rFonts w:cs="Arial"/>
          <w:b/>
          <w:bCs/>
          <w:color w:val="000000"/>
          <w:sz w:val="24"/>
          <w:szCs w:val="24"/>
        </w:rPr>
        <w:t>объектов водного фонда</w:t>
      </w:r>
      <w:bookmarkEnd w:id="103"/>
    </w:p>
    <w:p w:rsidR="000448F0" w:rsidRPr="00BA0FED" w:rsidRDefault="000448F0" w:rsidP="000448F0">
      <w:pPr>
        <w:pStyle w:val="afc"/>
        <w:tabs>
          <w:tab w:val="left" w:pos="0"/>
        </w:tabs>
        <w:spacing w:after="0" w:line="360" w:lineRule="auto"/>
        <w:ind w:left="0"/>
        <w:outlineLvl w:val="2"/>
        <w:rPr>
          <w:b/>
          <w:color w:val="000000"/>
          <w:sz w:val="24"/>
          <w:szCs w:val="24"/>
        </w:rPr>
      </w:pPr>
      <w:bookmarkStart w:id="104" w:name="_Toc373245035"/>
      <w:r w:rsidRPr="00BA0FED">
        <w:rPr>
          <w:rFonts w:cs="Arial"/>
          <w:b/>
          <w:bCs/>
          <w:color w:val="000000"/>
          <w:sz w:val="24"/>
          <w:szCs w:val="24"/>
        </w:rPr>
        <w:t>5.2.1.</w:t>
      </w:r>
      <w:r w:rsidR="00E048FA" w:rsidRPr="00BA0FED">
        <w:rPr>
          <w:rFonts w:cs="Arial"/>
          <w:b/>
          <w:bCs/>
          <w:color w:val="000000"/>
          <w:sz w:val="24"/>
          <w:szCs w:val="24"/>
        </w:rPr>
        <w:t xml:space="preserve"> </w:t>
      </w:r>
      <w:r w:rsidRPr="00BA0FED">
        <w:rPr>
          <w:rFonts w:cs="Arial"/>
          <w:b/>
          <w:bCs/>
          <w:color w:val="000000"/>
          <w:sz w:val="24"/>
          <w:szCs w:val="24"/>
        </w:rPr>
        <w:t>Водоохранные зоны и прибрежные защитные полосы</w:t>
      </w:r>
      <w:bookmarkEnd w:id="104"/>
    </w:p>
    <w:p w:rsidR="006F1651" w:rsidRPr="00BA0FED" w:rsidRDefault="006F1651" w:rsidP="006F1651">
      <w:pPr>
        <w:ind w:firstLine="708"/>
        <w:jc w:val="both"/>
        <w:rPr>
          <w:rFonts w:cs="Arial"/>
          <w:color w:val="000000"/>
          <w:sz w:val="24"/>
          <w:szCs w:val="24"/>
        </w:rPr>
      </w:pPr>
      <w:r w:rsidRPr="00BA0FED">
        <w:rPr>
          <w:color w:val="000000"/>
          <w:sz w:val="24"/>
          <w:szCs w:val="24"/>
        </w:rPr>
        <w:t xml:space="preserve">Гидрографическая сеть на территории </w:t>
      </w:r>
      <w:r w:rsidR="006D7798" w:rsidRPr="00BA0FED">
        <w:rPr>
          <w:color w:val="000000"/>
          <w:sz w:val="24"/>
          <w:szCs w:val="24"/>
        </w:rPr>
        <w:t>Губаницкого</w:t>
      </w:r>
      <w:r w:rsidR="009878BD" w:rsidRPr="00BA0FED">
        <w:rPr>
          <w:color w:val="000000"/>
          <w:sz w:val="24"/>
          <w:szCs w:val="24"/>
        </w:rPr>
        <w:t xml:space="preserve"> сельского поселения</w:t>
      </w:r>
      <w:r w:rsidRPr="00BA0FED">
        <w:rPr>
          <w:color w:val="000000"/>
          <w:sz w:val="24"/>
          <w:szCs w:val="24"/>
        </w:rPr>
        <w:t xml:space="preserve"> представлена </w:t>
      </w:r>
      <w:r w:rsidR="006D7798" w:rsidRPr="00BA0FED">
        <w:rPr>
          <w:rFonts w:cs="Arial"/>
          <w:color w:val="000000"/>
          <w:sz w:val="24"/>
          <w:szCs w:val="24"/>
        </w:rPr>
        <w:t xml:space="preserve">озером </w:t>
      </w:r>
      <w:r w:rsidR="006D7798" w:rsidRPr="00BA0FED">
        <w:rPr>
          <w:rFonts w:cs="Arial"/>
          <w:sz w:val="24"/>
          <w:szCs w:val="24"/>
        </w:rPr>
        <w:t>Хюльгюзи</w:t>
      </w:r>
      <w:r w:rsidR="00E04C31" w:rsidRPr="00BA0FED">
        <w:rPr>
          <w:color w:val="000000"/>
          <w:sz w:val="24"/>
          <w:szCs w:val="24"/>
        </w:rPr>
        <w:t>.</w:t>
      </w:r>
    </w:p>
    <w:p w:rsidR="006F1651" w:rsidRPr="00BA0FED" w:rsidRDefault="006F1651" w:rsidP="00FD718E">
      <w:pPr>
        <w:widowControl w:val="0"/>
        <w:spacing w:line="200" w:lineRule="atLeast"/>
        <w:ind w:firstLine="703"/>
        <w:jc w:val="both"/>
        <w:rPr>
          <w:rFonts w:cs="Arial"/>
          <w:color w:val="000000"/>
          <w:sz w:val="24"/>
          <w:szCs w:val="24"/>
        </w:rPr>
      </w:pPr>
      <w:r w:rsidRPr="00BA0FED">
        <w:rPr>
          <w:rFonts w:cs="Arial"/>
          <w:color w:val="000000"/>
          <w:sz w:val="24"/>
          <w:szCs w:val="24"/>
        </w:rPr>
        <w:t xml:space="preserve">В соответствии с Водным кодексом Российской Федерации от 3 июня </w:t>
      </w:r>
      <w:smartTag w:uri="urn:schemas-microsoft-com:office:smarttags" w:element="metricconverter">
        <w:smartTagPr>
          <w:attr w:name="ProductID" w:val="2006 г"/>
        </w:smartTagPr>
        <w:r w:rsidRPr="00BA0FED">
          <w:rPr>
            <w:rFonts w:cs="Arial"/>
            <w:color w:val="000000"/>
            <w:sz w:val="24"/>
            <w:szCs w:val="24"/>
          </w:rPr>
          <w:t>2006 г</w:t>
        </w:r>
      </w:smartTag>
      <w:r w:rsidRPr="00BA0FED">
        <w:rPr>
          <w:rFonts w:cs="Arial"/>
          <w:color w:val="000000"/>
          <w:sz w:val="24"/>
          <w:szCs w:val="24"/>
        </w:rPr>
        <w:t xml:space="preserve">. N 74-ФЗ (с изменениями от 4 декабря </w:t>
      </w:r>
      <w:smartTag w:uri="urn:schemas-microsoft-com:office:smarttags" w:element="metricconverter">
        <w:smartTagPr>
          <w:attr w:name="ProductID" w:val="2006 г"/>
        </w:smartTagPr>
        <w:r w:rsidRPr="00BA0FED">
          <w:rPr>
            <w:rFonts w:cs="Arial"/>
            <w:color w:val="000000"/>
            <w:sz w:val="24"/>
            <w:szCs w:val="24"/>
          </w:rPr>
          <w:t>2006 г</w:t>
        </w:r>
      </w:smartTag>
      <w:r w:rsidRPr="00BA0FED">
        <w:rPr>
          <w:rFonts w:cs="Arial"/>
          <w:color w:val="000000"/>
          <w:sz w:val="24"/>
          <w:szCs w:val="24"/>
        </w:rPr>
        <w:t>.) водоохранными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F1651" w:rsidRPr="00BA0FED" w:rsidRDefault="006F1651" w:rsidP="0006731E">
      <w:pPr>
        <w:widowControl w:val="0"/>
        <w:spacing w:line="200" w:lineRule="atLeast"/>
        <w:ind w:firstLine="703"/>
        <w:jc w:val="both"/>
        <w:rPr>
          <w:rFonts w:cs="Arial"/>
          <w:color w:val="000000"/>
          <w:sz w:val="24"/>
          <w:szCs w:val="24"/>
        </w:rPr>
      </w:pPr>
      <w:r w:rsidRPr="00BA0FED">
        <w:rPr>
          <w:rFonts w:cs="Arial"/>
          <w:color w:val="000000"/>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водоохранной зоны рек, ручьев, каналов, озер и ширина их прибрежной защитной полосы за пределами территорий поселений устанавливаются от соответствующей береговой линии.</w:t>
      </w:r>
    </w:p>
    <w:p w:rsidR="006F1651" w:rsidRPr="00BA0FED" w:rsidRDefault="006F1651" w:rsidP="006F1651">
      <w:pPr>
        <w:spacing w:line="200" w:lineRule="atLeast"/>
        <w:ind w:firstLine="705"/>
        <w:jc w:val="both"/>
        <w:rPr>
          <w:rFonts w:cs="Arial"/>
          <w:color w:val="000000"/>
          <w:sz w:val="24"/>
          <w:szCs w:val="24"/>
        </w:rPr>
      </w:pPr>
      <w:r w:rsidRPr="00BA0FED">
        <w:rPr>
          <w:rFonts w:cs="Arial"/>
          <w:color w:val="000000"/>
          <w:sz w:val="24"/>
          <w:szCs w:val="24"/>
        </w:rPr>
        <w:t>Береговая полоса</w:t>
      </w:r>
      <w:r w:rsidRPr="00BA0FED">
        <w:rPr>
          <w:rFonts w:cs="Arial"/>
          <w:i/>
          <w:color w:val="000000"/>
          <w:sz w:val="24"/>
          <w:szCs w:val="24"/>
        </w:rPr>
        <w:t xml:space="preserve"> </w:t>
      </w:r>
      <w:r w:rsidRPr="00BA0FED">
        <w:rPr>
          <w:rFonts w:cs="Arial"/>
          <w:color w:val="000000"/>
          <w:sz w:val="24"/>
          <w:szCs w:val="24"/>
        </w:rPr>
        <w:t>– это</w:t>
      </w:r>
      <w:r w:rsidRPr="00BA0FED">
        <w:rPr>
          <w:rFonts w:cs="Arial"/>
          <w:i/>
          <w:color w:val="000000"/>
          <w:sz w:val="24"/>
          <w:szCs w:val="24"/>
        </w:rPr>
        <w:t xml:space="preserve"> </w:t>
      </w:r>
      <w:r w:rsidRPr="00BA0FED">
        <w:rPr>
          <w:rFonts w:cs="Arial"/>
          <w:color w:val="000000"/>
          <w:sz w:val="24"/>
          <w:szCs w:val="24"/>
        </w:rPr>
        <w:t xml:space="preserve">полоса земли вдоль береговой линии водного объекта общего пользования (береговая полоса) предназначенная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BA0FED">
          <w:rPr>
            <w:rFonts w:cs="Arial"/>
            <w:color w:val="000000"/>
            <w:sz w:val="24"/>
            <w:szCs w:val="24"/>
          </w:rPr>
          <w:t>20 м</w:t>
        </w:r>
      </w:smartTag>
      <w:r w:rsidRPr="00BA0FED">
        <w:rPr>
          <w:rFonts w:cs="Arial"/>
          <w:color w:val="000000"/>
          <w:sz w:val="24"/>
          <w:szCs w:val="24"/>
        </w:rPr>
        <w:t xml:space="preserve">, за исключением береговой полосы каналов, рек и ручьев, протяженность которых от истока до устья не более чем </w:t>
      </w:r>
      <w:smartTag w:uri="urn:schemas-microsoft-com:office:smarttags" w:element="metricconverter">
        <w:smartTagPr>
          <w:attr w:name="ProductID" w:val="10 км"/>
        </w:smartTagPr>
        <w:r w:rsidRPr="00BA0FED">
          <w:rPr>
            <w:rFonts w:cs="Arial"/>
            <w:color w:val="000000"/>
            <w:sz w:val="24"/>
            <w:szCs w:val="24"/>
          </w:rPr>
          <w:t>10 км</w:t>
        </w:r>
      </w:smartTag>
      <w:r w:rsidRPr="00BA0FED">
        <w:rPr>
          <w:rFonts w:cs="Arial"/>
          <w:color w:val="000000"/>
          <w:sz w:val="24"/>
          <w:szCs w:val="24"/>
        </w:rPr>
        <w:t>. Береговая полоса болот, природных выходов подземных вод (родников) и иных предусмотренных федеральными законами водных объектов не определяется.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F1651" w:rsidRPr="00BA0FED" w:rsidRDefault="006F1651" w:rsidP="006F1651">
      <w:pPr>
        <w:spacing w:line="200" w:lineRule="atLeast"/>
        <w:ind w:firstLine="705"/>
        <w:jc w:val="both"/>
        <w:rPr>
          <w:rFonts w:cs="Arial"/>
          <w:color w:val="000000"/>
          <w:sz w:val="24"/>
          <w:szCs w:val="24"/>
        </w:rPr>
      </w:pPr>
      <w:r w:rsidRPr="00BA0FED">
        <w:rPr>
          <w:rFonts w:cs="Arial"/>
          <w:color w:val="000000"/>
          <w:sz w:val="24"/>
          <w:szCs w:val="24"/>
        </w:rPr>
        <w:t>Размер водоохранных зон и прибрежных защитных полос для объект</w:t>
      </w:r>
      <w:r w:rsidR="005178F2" w:rsidRPr="00BA0FED">
        <w:rPr>
          <w:rFonts w:cs="Arial"/>
          <w:color w:val="000000"/>
          <w:sz w:val="24"/>
          <w:szCs w:val="24"/>
        </w:rPr>
        <w:t>а</w:t>
      </w:r>
      <w:r w:rsidRPr="00BA0FED">
        <w:rPr>
          <w:rFonts w:cs="Arial"/>
          <w:color w:val="000000"/>
          <w:sz w:val="24"/>
          <w:szCs w:val="24"/>
        </w:rPr>
        <w:t xml:space="preserve"> водного фонда, расположенн</w:t>
      </w:r>
      <w:r w:rsidR="005178F2" w:rsidRPr="00BA0FED">
        <w:rPr>
          <w:rFonts w:cs="Arial"/>
          <w:color w:val="000000"/>
          <w:sz w:val="24"/>
          <w:szCs w:val="24"/>
        </w:rPr>
        <w:t>ого</w:t>
      </w:r>
      <w:r w:rsidRPr="00BA0FED">
        <w:rPr>
          <w:rFonts w:cs="Arial"/>
          <w:color w:val="000000"/>
          <w:sz w:val="24"/>
          <w:szCs w:val="24"/>
        </w:rPr>
        <w:t xml:space="preserve"> на территории </w:t>
      </w:r>
      <w:r w:rsidR="005178F2" w:rsidRPr="00BA0FED">
        <w:rPr>
          <w:color w:val="000000"/>
          <w:sz w:val="24"/>
          <w:szCs w:val="24"/>
        </w:rPr>
        <w:t>Губаницкого</w:t>
      </w:r>
      <w:r w:rsidR="009878BD" w:rsidRPr="00BA0FED">
        <w:rPr>
          <w:color w:val="000000"/>
          <w:sz w:val="24"/>
          <w:szCs w:val="24"/>
        </w:rPr>
        <w:t xml:space="preserve"> сельского поселения</w:t>
      </w:r>
      <w:r w:rsidRPr="00BA0FED">
        <w:rPr>
          <w:rFonts w:cs="Arial"/>
          <w:color w:val="000000"/>
          <w:sz w:val="24"/>
          <w:szCs w:val="24"/>
        </w:rPr>
        <w:t>, установлен в соответствии с Водным кодексом Российской Федерации и представлен в таблице 5.2.1.</w:t>
      </w:r>
    </w:p>
    <w:p w:rsidR="006F1651" w:rsidRPr="00BA0FED" w:rsidRDefault="006F1651" w:rsidP="006F1651">
      <w:pPr>
        <w:spacing w:line="360" w:lineRule="auto"/>
        <w:jc w:val="right"/>
        <w:rPr>
          <w:rFonts w:cs="Arial"/>
          <w:color w:val="000000"/>
          <w:sz w:val="24"/>
          <w:szCs w:val="24"/>
        </w:rPr>
      </w:pPr>
      <w:r w:rsidRPr="00BA0FED">
        <w:rPr>
          <w:rFonts w:cs="Arial"/>
          <w:color w:val="000000"/>
          <w:sz w:val="24"/>
          <w:szCs w:val="24"/>
        </w:rPr>
        <w:t>Таблица 5.2.1</w:t>
      </w:r>
    </w:p>
    <w:tbl>
      <w:tblPr>
        <w:tblW w:w="0" w:type="auto"/>
        <w:tblInd w:w="108" w:type="dxa"/>
        <w:tblLayout w:type="fixed"/>
        <w:tblLook w:val="0000" w:firstRow="0" w:lastRow="0" w:firstColumn="0" w:lastColumn="0" w:noHBand="0" w:noVBand="0"/>
      </w:tblPr>
      <w:tblGrid>
        <w:gridCol w:w="695"/>
        <w:gridCol w:w="3558"/>
        <w:gridCol w:w="1701"/>
        <w:gridCol w:w="1984"/>
        <w:gridCol w:w="1418"/>
      </w:tblGrid>
      <w:tr w:rsidR="00DE40E9" w:rsidRPr="00BA0FED">
        <w:trPr>
          <w:tblHeader/>
        </w:trPr>
        <w:tc>
          <w:tcPr>
            <w:tcW w:w="695" w:type="dxa"/>
            <w:tcBorders>
              <w:top w:val="single" w:sz="4" w:space="0" w:color="000000"/>
              <w:left w:val="single" w:sz="4" w:space="0" w:color="000000"/>
              <w:bottom w:val="single" w:sz="4" w:space="0" w:color="000000"/>
            </w:tcBorders>
            <w:vAlign w:val="center"/>
          </w:tcPr>
          <w:p w:rsidR="00DE40E9" w:rsidRPr="00BA0FED" w:rsidRDefault="00DE40E9" w:rsidP="00C155A2">
            <w:pPr>
              <w:snapToGrid w:val="0"/>
              <w:spacing w:line="200" w:lineRule="atLeast"/>
              <w:ind w:left="-3" w:right="-48" w:firstLine="30"/>
              <w:jc w:val="center"/>
              <w:rPr>
                <w:rFonts w:cs="Arial"/>
                <w:bCs/>
                <w:color w:val="000000"/>
                <w:sz w:val="22"/>
                <w:szCs w:val="22"/>
              </w:rPr>
            </w:pPr>
            <w:r w:rsidRPr="00BA0FED">
              <w:rPr>
                <w:rFonts w:cs="Arial"/>
                <w:bCs/>
                <w:color w:val="000000"/>
                <w:sz w:val="22"/>
                <w:szCs w:val="22"/>
              </w:rPr>
              <w:t xml:space="preserve">№ </w:t>
            </w:r>
            <w:r w:rsidR="0088620D" w:rsidRPr="00BA0FED">
              <w:rPr>
                <w:rFonts w:cs="Arial"/>
                <w:bCs/>
                <w:color w:val="000000"/>
                <w:sz w:val="22"/>
                <w:szCs w:val="22"/>
              </w:rPr>
              <w:t xml:space="preserve">№ </w:t>
            </w:r>
            <w:r w:rsidRPr="00BA0FED">
              <w:rPr>
                <w:rFonts w:cs="Arial"/>
                <w:bCs/>
                <w:color w:val="000000"/>
                <w:sz w:val="22"/>
                <w:szCs w:val="22"/>
              </w:rPr>
              <w:t>п/п</w:t>
            </w:r>
          </w:p>
        </w:tc>
        <w:tc>
          <w:tcPr>
            <w:tcW w:w="3558" w:type="dxa"/>
            <w:tcBorders>
              <w:top w:val="single" w:sz="4" w:space="0" w:color="000000"/>
              <w:left w:val="single" w:sz="4" w:space="0" w:color="000000"/>
              <w:bottom w:val="single" w:sz="4" w:space="0" w:color="000000"/>
            </w:tcBorders>
            <w:vAlign w:val="center"/>
          </w:tcPr>
          <w:p w:rsidR="00DE40E9" w:rsidRPr="00BA0FED" w:rsidRDefault="00DE40E9" w:rsidP="00C155A2">
            <w:pPr>
              <w:snapToGrid w:val="0"/>
              <w:spacing w:line="200" w:lineRule="atLeast"/>
              <w:ind w:left="-3" w:right="-3" w:hanging="45"/>
              <w:jc w:val="center"/>
              <w:rPr>
                <w:rFonts w:cs="Arial"/>
                <w:bCs/>
                <w:color w:val="000000"/>
                <w:sz w:val="22"/>
                <w:szCs w:val="22"/>
              </w:rPr>
            </w:pPr>
            <w:r w:rsidRPr="00BA0FED">
              <w:rPr>
                <w:rFonts w:cs="Arial"/>
                <w:bCs/>
                <w:color w:val="000000"/>
                <w:sz w:val="22"/>
                <w:szCs w:val="22"/>
              </w:rPr>
              <w:t>Водоток</w:t>
            </w:r>
          </w:p>
        </w:tc>
        <w:tc>
          <w:tcPr>
            <w:tcW w:w="1701" w:type="dxa"/>
            <w:tcBorders>
              <w:top w:val="single" w:sz="4" w:space="0" w:color="000000"/>
              <w:left w:val="single" w:sz="4" w:space="0" w:color="000000"/>
              <w:bottom w:val="single" w:sz="4" w:space="0" w:color="000000"/>
            </w:tcBorders>
            <w:vAlign w:val="center"/>
          </w:tcPr>
          <w:p w:rsidR="00DE40E9" w:rsidRPr="00BA0FED" w:rsidRDefault="00DE40E9" w:rsidP="00C155A2">
            <w:pPr>
              <w:snapToGrid w:val="0"/>
              <w:spacing w:line="200" w:lineRule="atLeast"/>
              <w:ind w:left="-3" w:right="-3" w:hanging="45"/>
              <w:jc w:val="center"/>
              <w:rPr>
                <w:rFonts w:cs="Arial"/>
                <w:color w:val="000000"/>
                <w:sz w:val="22"/>
                <w:szCs w:val="22"/>
              </w:rPr>
            </w:pPr>
            <w:r w:rsidRPr="00BA0FED">
              <w:rPr>
                <w:rFonts w:cs="Arial"/>
                <w:color w:val="000000"/>
                <w:sz w:val="22"/>
                <w:szCs w:val="22"/>
              </w:rPr>
              <w:t>Водоохранная зона (ВОЗ), м</w:t>
            </w:r>
          </w:p>
        </w:tc>
        <w:tc>
          <w:tcPr>
            <w:tcW w:w="1984" w:type="dxa"/>
            <w:tcBorders>
              <w:top w:val="single" w:sz="4" w:space="0" w:color="000000"/>
              <w:left w:val="single" w:sz="4" w:space="0" w:color="000000"/>
              <w:bottom w:val="single" w:sz="4" w:space="0" w:color="000000"/>
            </w:tcBorders>
            <w:vAlign w:val="center"/>
          </w:tcPr>
          <w:p w:rsidR="00DE40E9" w:rsidRPr="00BA0FED" w:rsidRDefault="00DE40E9" w:rsidP="00C155A2">
            <w:pPr>
              <w:snapToGrid w:val="0"/>
              <w:spacing w:line="200" w:lineRule="atLeast"/>
              <w:ind w:left="-3" w:right="-3" w:hanging="45"/>
              <w:jc w:val="center"/>
              <w:rPr>
                <w:rFonts w:cs="Arial"/>
                <w:color w:val="000000"/>
                <w:sz w:val="22"/>
                <w:szCs w:val="22"/>
              </w:rPr>
            </w:pPr>
            <w:r w:rsidRPr="00BA0FED">
              <w:rPr>
                <w:rFonts w:cs="Arial"/>
                <w:color w:val="000000"/>
                <w:sz w:val="22"/>
                <w:szCs w:val="22"/>
              </w:rPr>
              <w:t>Прибрежная защитная полоса (ПЗП), м</w:t>
            </w:r>
          </w:p>
        </w:tc>
        <w:tc>
          <w:tcPr>
            <w:tcW w:w="1418" w:type="dxa"/>
            <w:tcBorders>
              <w:top w:val="single" w:sz="4" w:space="0" w:color="000000"/>
              <w:left w:val="single" w:sz="4" w:space="0" w:color="000000"/>
              <w:bottom w:val="single" w:sz="4" w:space="0" w:color="000000"/>
              <w:right w:val="single" w:sz="4" w:space="0" w:color="000000"/>
            </w:tcBorders>
            <w:vAlign w:val="center"/>
          </w:tcPr>
          <w:p w:rsidR="00DE40E9" w:rsidRPr="00BA0FED" w:rsidRDefault="00DE40E9" w:rsidP="00C155A2">
            <w:pPr>
              <w:snapToGrid w:val="0"/>
              <w:spacing w:line="200" w:lineRule="atLeast"/>
              <w:ind w:left="-3" w:right="-3" w:hanging="45"/>
              <w:jc w:val="center"/>
              <w:rPr>
                <w:rFonts w:cs="Arial"/>
                <w:bCs/>
                <w:color w:val="000000"/>
                <w:sz w:val="22"/>
                <w:szCs w:val="22"/>
              </w:rPr>
            </w:pPr>
            <w:r w:rsidRPr="00BA0FED">
              <w:rPr>
                <w:rFonts w:cs="Arial"/>
                <w:bCs/>
                <w:color w:val="000000"/>
                <w:sz w:val="22"/>
                <w:szCs w:val="22"/>
              </w:rPr>
              <w:t>Береговая полоса (БП), м</w:t>
            </w:r>
          </w:p>
        </w:tc>
      </w:tr>
      <w:tr w:rsidR="00DE40E9" w:rsidRPr="00BA0FED">
        <w:trPr>
          <w:tblHeader/>
        </w:trPr>
        <w:tc>
          <w:tcPr>
            <w:tcW w:w="695" w:type="dxa"/>
            <w:tcBorders>
              <w:top w:val="single" w:sz="4" w:space="0" w:color="000000"/>
              <w:left w:val="single" w:sz="4" w:space="0" w:color="000000"/>
              <w:bottom w:val="single" w:sz="4" w:space="0" w:color="000000"/>
            </w:tcBorders>
          </w:tcPr>
          <w:p w:rsidR="00DE40E9" w:rsidRPr="00BA0FED" w:rsidRDefault="00DE40E9" w:rsidP="00C155A2">
            <w:pPr>
              <w:snapToGrid w:val="0"/>
              <w:spacing w:line="200" w:lineRule="atLeast"/>
              <w:ind w:left="-3" w:right="-48" w:firstLine="30"/>
              <w:jc w:val="center"/>
              <w:rPr>
                <w:rFonts w:cs="Arial"/>
                <w:bCs/>
                <w:color w:val="000000"/>
                <w:sz w:val="22"/>
                <w:szCs w:val="22"/>
              </w:rPr>
            </w:pPr>
            <w:r w:rsidRPr="00BA0FED">
              <w:rPr>
                <w:rFonts w:cs="Arial"/>
                <w:bCs/>
                <w:color w:val="000000"/>
                <w:sz w:val="22"/>
                <w:szCs w:val="22"/>
              </w:rPr>
              <w:t>1</w:t>
            </w:r>
          </w:p>
        </w:tc>
        <w:tc>
          <w:tcPr>
            <w:tcW w:w="3558" w:type="dxa"/>
            <w:tcBorders>
              <w:top w:val="single" w:sz="4" w:space="0" w:color="000000"/>
              <w:left w:val="single" w:sz="4" w:space="0" w:color="000000"/>
              <w:bottom w:val="single" w:sz="4" w:space="0" w:color="000000"/>
            </w:tcBorders>
          </w:tcPr>
          <w:p w:rsidR="00DE40E9" w:rsidRPr="00BA0FED" w:rsidRDefault="00DE40E9" w:rsidP="00C155A2">
            <w:pPr>
              <w:snapToGrid w:val="0"/>
              <w:spacing w:line="200" w:lineRule="atLeast"/>
              <w:ind w:left="-3" w:right="-3" w:hanging="15"/>
              <w:jc w:val="center"/>
              <w:rPr>
                <w:rFonts w:cs="Arial"/>
                <w:color w:val="000000"/>
                <w:sz w:val="22"/>
                <w:szCs w:val="22"/>
              </w:rPr>
            </w:pPr>
            <w:r w:rsidRPr="00BA0FED">
              <w:rPr>
                <w:rFonts w:cs="Arial"/>
                <w:color w:val="000000"/>
                <w:sz w:val="22"/>
                <w:szCs w:val="22"/>
              </w:rPr>
              <w:t>2</w:t>
            </w:r>
          </w:p>
        </w:tc>
        <w:tc>
          <w:tcPr>
            <w:tcW w:w="1701" w:type="dxa"/>
            <w:tcBorders>
              <w:top w:val="single" w:sz="4" w:space="0" w:color="000000"/>
              <w:left w:val="single" w:sz="4" w:space="0" w:color="000000"/>
              <w:bottom w:val="single" w:sz="4" w:space="0" w:color="000000"/>
            </w:tcBorders>
          </w:tcPr>
          <w:p w:rsidR="00DE40E9" w:rsidRPr="00BA0FED" w:rsidRDefault="00DE40E9" w:rsidP="00C155A2">
            <w:pPr>
              <w:snapToGrid w:val="0"/>
              <w:spacing w:line="200" w:lineRule="atLeast"/>
              <w:ind w:left="-3" w:right="-3" w:hanging="45"/>
              <w:jc w:val="center"/>
              <w:rPr>
                <w:rFonts w:cs="Arial"/>
                <w:bCs/>
                <w:color w:val="000000"/>
                <w:sz w:val="22"/>
                <w:szCs w:val="22"/>
              </w:rPr>
            </w:pPr>
            <w:r w:rsidRPr="00BA0FED">
              <w:rPr>
                <w:rFonts w:cs="Arial"/>
                <w:bCs/>
                <w:color w:val="000000"/>
                <w:sz w:val="22"/>
                <w:szCs w:val="22"/>
              </w:rPr>
              <w:t>3</w:t>
            </w:r>
          </w:p>
        </w:tc>
        <w:tc>
          <w:tcPr>
            <w:tcW w:w="1984" w:type="dxa"/>
            <w:tcBorders>
              <w:top w:val="single" w:sz="4" w:space="0" w:color="000000"/>
              <w:left w:val="single" w:sz="4" w:space="0" w:color="000000"/>
              <w:bottom w:val="single" w:sz="4" w:space="0" w:color="000000"/>
            </w:tcBorders>
          </w:tcPr>
          <w:p w:rsidR="00DE40E9" w:rsidRPr="00BA0FED" w:rsidRDefault="00DE40E9" w:rsidP="00C155A2">
            <w:pPr>
              <w:snapToGrid w:val="0"/>
              <w:spacing w:line="200" w:lineRule="atLeast"/>
              <w:ind w:left="-3" w:right="-3" w:hanging="45"/>
              <w:jc w:val="center"/>
              <w:rPr>
                <w:rFonts w:cs="Arial"/>
                <w:bCs/>
                <w:color w:val="000000"/>
                <w:sz w:val="22"/>
                <w:szCs w:val="22"/>
              </w:rPr>
            </w:pPr>
            <w:r w:rsidRPr="00BA0FED">
              <w:rPr>
                <w:rFonts w:cs="Arial"/>
                <w:bCs/>
                <w:color w:val="000000"/>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DE40E9" w:rsidRPr="00BA0FED" w:rsidRDefault="00DE40E9" w:rsidP="00C155A2">
            <w:pPr>
              <w:snapToGrid w:val="0"/>
              <w:spacing w:line="200" w:lineRule="atLeast"/>
              <w:ind w:left="-3" w:right="-3" w:hanging="45"/>
              <w:jc w:val="center"/>
              <w:rPr>
                <w:rFonts w:cs="Arial"/>
                <w:bCs/>
                <w:color w:val="000000"/>
                <w:sz w:val="22"/>
                <w:szCs w:val="22"/>
              </w:rPr>
            </w:pPr>
            <w:r w:rsidRPr="00BA0FED">
              <w:rPr>
                <w:rFonts w:cs="Arial"/>
                <w:bCs/>
                <w:color w:val="000000"/>
                <w:sz w:val="22"/>
                <w:szCs w:val="22"/>
              </w:rPr>
              <w:t>5</w:t>
            </w:r>
          </w:p>
        </w:tc>
      </w:tr>
      <w:tr w:rsidR="00DE40E9" w:rsidRPr="00BA0FED">
        <w:tc>
          <w:tcPr>
            <w:tcW w:w="695" w:type="dxa"/>
            <w:tcBorders>
              <w:top w:val="single" w:sz="4" w:space="0" w:color="000000"/>
              <w:left w:val="single" w:sz="4" w:space="0" w:color="000000"/>
              <w:bottom w:val="single" w:sz="4" w:space="0" w:color="000000"/>
            </w:tcBorders>
          </w:tcPr>
          <w:p w:rsidR="00DE40E9" w:rsidRPr="00BA0FED" w:rsidRDefault="005178F2" w:rsidP="005178F2">
            <w:pPr>
              <w:snapToGrid w:val="0"/>
              <w:spacing w:line="360" w:lineRule="auto"/>
              <w:ind w:left="-3" w:right="-48" w:firstLine="30"/>
              <w:jc w:val="center"/>
              <w:rPr>
                <w:rFonts w:cs="Arial"/>
                <w:bCs/>
                <w:color w:val="000000"/>
                <w:sz w:val="22"/>
                <w:szCs w:val="22"/>
              </w:rPr>
            </w:pPr>
            <w:r w:rsidRPr="00BA0FED">
              <w:rPr>
                <w:rFonts w:cs="Arial"/>
                <w:bCs/>
                <w:color w:val="000000"/>
                <w:sz w:val="22"/>
                <w:szCs w:val="22"/>
              </w:rPr>
              <w:t>1</w:t>
            </w:r>
          </w:p>
        </w:tc>
        <w:tc>
          <w:tcPr>
            <w:tcW w:w="3558" w:type="dxa"/>
            <w:tcBorders>
              <w:top w:val="single" w:sz="4" w:space="0" w:color="000000"/>
              <w:left w:val="single" w:sz="4" w:space="0" w:color="000000"/>
              <w:bottom w:val="single" w:sz="4" w:space="0" w:color="000000"/>
            </w:tcBorders>
          </w:tcPr>
          <w:p w:rsidR="00DE40E9" w:rsidRPr="00BA0FED" w:rsidRDefault="00DE40E9" w:rsidP="005178F2">
            <w:pPr>
              <w:snapToGrid w:val="0"/>
              <w:spacing w:line="360" w:lineRule="auto"/>
              <w:ind w:left="-3" w:right="-3" w:hanging="15"/>
              <w:rPr>
                <w:rFonts w:cs="Arial"/>
                <w:color w:val="000000"/>
                <w:sz w:val="22"/>
                <w:szCs w:val="22"/>
              </w:rPr>
            </w:pPr>
            <w:r w:rsidRPr="00BA0FED">
              <w:rPr>
                <w:rFonts w:cs="Arial"/>
                <w:color w:val="000000"/>
                <w:sz w:val="22"/>
                <w:szCs w:val="22"/>
              </w:rPr>
              <w:t xml:space="preserve">озеро </w:t>
            </w:r>
            <w:r w:rsidR="005178F2" w:rsidRPr="00BA0FED">
              <w:rPr>
                <w:rFonts w:cs="Arial"/>
                <w:sz w:val="24"/>
                <w:szCs w:val="24"/>
              </w:rPr>
              <w:t>Хюльгюзи</w:t>
            </w:r>
          </w:p>
        </w:tc>
        <w:tc>
          <w:tcPr>
            <w:tcW w:w="1701" w:type="dxa"/>
            <w:tcBorders>
              <w:top w:val="single" w:sz="4" w:space="0" w:color="000000"/>
              <w:left w:val="single" w:sz="4" w:space="0" w:color="000000"/>
              <w:bottom w:val="single" w:sz="4" w:space="0" w:color="000000"/>
            </w:tcBorders>
          </w:tcPr>
          <w:p w:rsidR="00DE40E9" w:rsidRPr="00BA0FED" w:rsidRDefault="00DE40E9" w:rsidP="005178F2">
            <w:pPr>
              <w:snapToGrid w:val="0"/>
              <w:spacing w:line="360" w:lineRule="auto"/>
              <w:ind w:left="-3" w:right="-3" w:hanging="45"/>
              <w:jc w:val="center"/>
              <w:rPr>
                <w:rFonts w:cs="Arial"/>
                <w:bCs/>
                <w:color w:val="000000"/>
                <w:sz w:val="22"/>
                <w:szCs w:val="22"/>
              </w:rPr>
            </w:pPr>
          </w:p>
        </w:tc>
        <w:tc>
          <w:tcPr>
            <w:tcW w:w="1984" w:type="dxa"/>
            <w:tcBorders>
              <w:top w:val="single" w:sz="4" w:space="0" w:color="000000"/>
              <w:left w:val="single" w:sz="4" w:space="0" w:color="000000"/>
              <w:bottom w:val="single" w:sz="4" w:space="0" w:color="000000"/>
            </w:tcBorders>
          </w:tcPr>
          <w:p w:rsidR="00DE40E9" w:rsidRPr="00BA0FED" w:rsidRDefault="00DE40E9" w:rsidP="005178F2">
            <w:pPr>
              <w:snapToGrid w:val="0"/>
              <w:spacing w:line="360" w:lineRule="auto"/>
              <w:ind w:left="-3" w:right="-3" w:hanging="45"/>
              <w:jc w:val="center"/>
              <w:rPr>
                <w:rFonts w:cs="Arial"/>
                <w:bCs/>
                <w:color w:val="000000"/>
                <w:sz w:val="22"/>
                <w:szCs w:val="22"/>
              </w:rPr>
            </w:pPr>
            <w:r w:rsidRPr="00BA0FED">
              <w:rPr>
                <w:rFonts w:cs="Arial"/>
                <w:bCs/>
                <w:color w:val="000000"/>
                <w:sz w:val="22"/>
                <w:szCs w:val="22"/>
              </w:rPr>
              <w:t>50</w:t>
            </w:r>
          </w:p>
        </w:tc>
        <w:tc>
          <w:tcPr>
            <w:tcW w:w="1418" w:type="dxa"/>
            <w:tcBorders>
              <w:top w:val="single" w:sz="4" w:space="0" w:color="000000"/>
              <w:left w:val="single" w:sz="4" w:space="0" w:color="000000"/>
              <w:bottom w:val="single" w:sz="4" w:space="0" w:color="000000"/>
              <w:right w:val="single" w:sz="4" w:space="0" w:color="000000"/>
            </w:tcBorders>
          </w:tcPr>
          <w:p w:rsidR="00DE40E9" w:rsidRPr="00BA0FED" w:rsidRDefault="00DE40E9" w:rsidP="005178F2">
            <w:pPr>
              <w:snapToGrid w:val="0"/>
              <w:spacing w:line="360" w:lineRule="auto"/>
              <w:ind w:left="-3" w:right="-3" w:hanging="45"/>
              <w:jc w:val="center"/>
              <w:rPr>
                <w:rFonts w:cs="Arial"/>
                <w:bCs/>
                <w:color w:val="000000"/>
                <w:sz w:val="22"/>
                <w:szCs w:val="22"/>
              </w:rPr>
            </w:pPr>
            <w:r w:rsidRPr="00BA0FED">
              <w:rPr>
                <w:rFonts w:cs="Arial"/>
                <w:bCs/>
                <w:color w:val="000000"/>
                <w:sz w:val="22"/>
                <w:szCs w:val="22"/>
              </w:rPr>
              <w:t>20</w:t>
            </w:r>
          </w:p>
        </w:tc>
      </w:tr>
    </w:tbl>
    <w:p w:rsidR="006F1651" w:rsidRPr="00BA0FED" w:rsidRDefault="006F1651" w:rsidP="006F1651">
      <w:pPr>
        <w:spacing w:line="200" w:lineRule="atLeast"/>
        <w:jc w:val="both"/>
        <w:rPr>
          <w:color w:val="000000"/>
          <w:sz w:val="22"/>
          <w:szCs w:val="22"/>
        </w:rPr>
      </w:pPr>
    </w:p>
    <w:p w:rsidR="006F1651" w:rsidRPr="00BA0FED" w:rsidRDefault="006F1651" w:rsidP="006F1651">
      <w:pPr>
        <w:ind w:firstLine="705"/>
        <w:jc w:val="both"/>
        <w:rPr>
          <w:rFonts w:cs="Arial"/>
          <w:color w:val="000000"/>
          <w:sz w:val="24"/>
          <w:szCs w:val="24"/>
        </w:rPr>
      </w:pPr>
      <w:r w:rsidRPr="00BA0FED">
        <w:rPr>
          <w:rFonts w:cs="Arial"/>
          <w:color w:val="000000"/>
          <w:sz w:val="24"/>
          <w:szCs w:val="24"/>
        </w:rPr>
        <w:t>В соответствии с требованием Водного кодекса Российской Федерации в границах водоохранных зон запрещается:</w:t>
      </w:r>
    </w:p>
    <w:p w:rsidR="006F1651" w:rsidRPr="00BA0FED" w:rsidRDefault="006F1651" w:rsidP="006F1651">
      <w:pPr>
        <w:pStyle w:val="af8"/>
        <w:numPr>
          <w:ilvl w:val="0"/>
          <w:numId w:val="3"/>
        </w:numPr>
        <w:tabs>
          <w:tab w:val="left" w:pos="1500"/>
        </w:tabs>
        <w:overflowPunct/>
        <w:autoSpaceDE/>
        <w:spacing w:after="0"/>
        <w:ind w:left="1500"/>
        <w:jc w:val="both"/>
        <w:textAlignment w:val="auto"/>
        <w:rPr>
          <w:rFonts w:cs="Arial"/>
          <w:color w:val="000000"/>
          <w:sz w:val="24"/>
          <w:szCs w:val="24"/>
        </w:rPr>
      </w:pPr>
      <w:r w:rsidRPr="00BA0FED">
        <w:rPr>
          <w:rFonts w:cs="Arial"/>
          <w:color w:val="000000"/>
          <w:sz w:val="24"/>
          <w:szCs w:val="24"/>
        </w:rPr>
        <w:t>использование сточных вод для удобрения почв;</w:t>
      </w:r>
    </w:p>
    <w:p w:rsidR="006F1651" w:rsidRPr="00BA0FED" w:rsidRDefault="006F1651" w:rsidP="006F1651">
      <w:pPr>
        <w:pStyle w:val="af8"/>
        <w:widowControl w:val="0"/>
        <w:numPr>
          <w:ilvl w:val="0"/>
          <w:numId w:val="3"/>
        </w:numPr>
        <w:tabs>
          <w:tab w:val="left" w:pos="1500"/>
        </w:tabs>
        <w:overflowPunct/>
        <w:autoSpaceDE/>
        <w:spacing w:after="0"/>
        <w:ind w:left="1497" w:hanging="357"/>
        <w:jc w:val="both"/>
        <w:textAlignment w:val="auto"/>
        <w:rPr>
          <w:rFonts w:cs="Arial"/>
          <w:color w:val="000000"/>
          <w:sz w:val="24"/>
          <w:szCs w:val="24"/>
        </w:rPr>
      </w:pPr>
      <w:r w:rsidRPr="00BA0FED">
        <w:rPr>
          <w:rFonts w:cs="Arial"/>
          <w:color w:val="000000"/>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F1651" w:rsidRPr="00BA0FED" w:rsidRDefault="006F1651" w:rsidP="006F1651">
      <w:pPr>
        <w:pStyle w:val="af8"/>
        <w:numPr>
          <w:ilvl w:val="0"/>
          <w:numId w:val="3"/>
        </w:numPr>
        <w:tabs>
          <w:tab w:val="left" w:pos="1500"/>
        </w:tabs>
        <w:overflowPunct/>
        <w:autoSpaceDE/>
        <w:spacing w:after="0"/>
        <w:ind w:left="1500"/>
        <w:jc w:val="both"/>
        <w:textAlignment w:val="auto"/>
        <w:rPr>
          <w:rFonts w:cs="Arial"/>
          <w:color w:val="000000"/>
          <w:sz w:val="24"/>
          <w:szCs w:val="24"/>
        </w:rPr>
      </w:pPr>
      <w:r w:rsidRPr="00BA0FED">
        <w:rPr>
          <w:rFonts w:cs="Arial"/>
          <w:color w:val="000000"/>
          <w:sz w:val="24"/>
          <w:szCs w:val="24"/>
        </w:rPr>
        <w:t>осуществление авиационных мер по борьбе с вредителями и болезнями растений;</w:t>
      </w:r>
    </w:p>
    <w:p w:rsidR="006F1651" w:rsidRPr="00BA0FED" w:rsidRDefault="006F1651" w:rsidP="001A6868">
      <w:pPr>
        <w:pStyle w:val="af8"/>
        <w:widowControl w:val="0"/>
        <w:numPr>
          <w:ilvl w:val="0"/>
          <w:numId w:val="3"/>
        </w:numPr>
        <w:tabs>
          <w:tab w:val="left" w:pos="1500"/>
        </w:tabs>
        <w:overflowPunct/>
        <w:autoSpaceDE/>
        <w:spacing w:after="0"/>
        <w:ind w:left="1497" w:hanging="357"/>
        <w:jc w:val="both"/>
        <w:textAlignment w:val="auto"/>
        <w:rPr>
          <w:rFonts w:cs="Arial"/>
          <w:color w:val="000000"/>
          <w:sz w:val="24"/>
          <w:szCs w:val="24"/>
        </w:rPr>
      </w:pPr>
      <w:r w:rsidRPr="00BA0FED">
        <w:rPr>
          <w:rFonts w:cs="Arial"/>
          <w:color w:val="00000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1651" w:rsidRPr="00BA0FED" w:rsidRDefault="006F1651" w:rsidP="006F1651">
      <w:pPr>
        <w:spacing w:line="200" w:lineRule="atLeast"/>
        <w:ind w:firstLine="705"/>
        <w:jc w:val="both"/>
        <w:rPr>
          <w:rFonts w:cs="Arial"/>
          <w:color w:val="000000"/>
          <w:sz w:val="24"/>
          <w:szCs w:val="24"/>
        </w:rPr>
      </w:pPr>
      <w:r w:rsidRPr="00BA0FED">
        <w:rPr>
          <w:rFonts w:cs="Arial"/>
          <w:color w:val="000000"/>
          <w:sz w:val="24"/>
          <w:szCs w:val="24"/>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1651" w:rsidRPr="00BA0FED" w:rsidRDefault="006F1651" w:rsidP="006F1651">
      <w:pPr>
        <w:spacing w:line="200" w:lineRule="atLeast"/>
        <w:ind w:firstLine="705"/>
        <w:jc w:val="both"/>
        <w:rPr>
          <w:rFonts w:cs="Arial"/>
          <w:color w:val="000000"/>
          <w:sz w:val="24"/>
          <w:szCs w:val="24"/>
        </w:rPr>
      </w:pPr>
      <w:r w:rsidRPr="00BA0FED">
        <w:rPr>
          <w:rFonts w:cs="Arial"/>
          <w:color w:val="000000"/>
          <w:sz w:val="24"/>
          <w:szCs w:val="24"/>
        </w:rPr>
        <w:t>В границах прибрежных защитных полос наряду с установленными для водоохранных зон ограничениями запрещается:</w:t>
      </w:r>
    </w:p>
    <w:p w:rsidR="006F1651" w:rsidRPr="00BA0FED" w:rsidRDefault="006F1651" w:rsidP="006F1651">
      <w:pPr>
        <w:pStyle w:val="af8"/>
        <w:numPr>
          <w:ilvl w:val="0"/>
          <w:numId w:val="3"/>
        </w:numPr>
        <w:tabs>
          <w:tab w:val="left" w:pos="1500"/>
        </w:tabs>
        <w:overflowPunct/>
        <w:autoSpaceDE/>
        <w:spacing w:after="0"/>
        <w:ind w:left="1500"/>
        <w:jc w:val="both"/>
        <w:textAlignment w:val="auto"/>
        <w:rPr>
          <w:rFonts w:cs="Arial"/>
          <w:color w:val="000000"/>
          <w:sz w:val="24"/>
          <w:szCs w:val="24"/>
        </w:rPr>
      </w:pPr>
      <w:r w:rsidRPr="00BA0FED">
        <w:rPr>
          <w:rFonts w:cs="Arial"/>
          <w:color w:val="000000"/>
          <w:sz w:val="24"/>
          <w:szCs w:val="24"/>
        </w:rPr>
        <w:t>распашка земель;</w:t>
      </w:r>
    </w:p>
    <w:p w:rsidR="006F1651" w:rsidRPr="00BA0FED" w:rsidRDefault="006F1651" w:rsidP="006F1651">
      <w:pPr>
        <w:pStyle w:val="af8"/>
        <w:numPr>
          <w:ilvl w:val="0"/>
          <w:numId w:val="3"/>
        </w:numPr>
        <w:tabs>
          <w:tab w:val="left" w:pos="1500"/>
        </w:tabs>
        <w:overflowPunct/>
        <w:autoSpaceDE/>
        <w:spacing w:after="0"/>
        <w:ind w:left="1500"/>
        <w:jc w:val="both"/>
        <w:textAlignment w:val="auto"/>
        <w:rPr>
          <w:rFonts w:cs="Arial"/>
          <w:color w:val="000000"/>
          <w:sz w:val="24"/>
          <w:szCs w:val="24"/>
        </w:rPr>
      </w:pPr>
      <w:r w:rsidRPr="00BA0FED">
        <w:rPr>
          <w:rFonts w:cs="Arial"/>
          <w:color w:val="000000"/>
          <w:sz w:val="24"/>
          <w:szCs w:val="24"/>
        </w:rPr>
        <w:t>размещение отвалов размываемых грунтов;</w:t>
      </w:r>
    </w:p>
    <w:p w:rsidR="006F1651" w:rsidRPr="00BA0FED" w:rsidRDefault="006F1651" w:rsidP="006F1651">
      <w:pPr>
        <w:pStyle w:val="af8"/>
        <w:numPr>
          <w:ilvl w:val="0"/>
          <w:numId w:val="3"/>
        </w:numPr>
        <w:tabs>
          <w:tab w:val="left" w:pos="1500"/>
        </w:tabs>
        <w:overflowPunct/>
        <w:autoSpaceDE/>
        <w:spacing w:after="0"/>
        <w:ind w:left="1500"/>
        <w:jc w:val="both"/>
        <w:textAlignment w:val="auto"/>
        <w:rPr>
          <w:rFonts w:cs="Arial"/>
          <w:color w:val="000000"/>
          <w:sz w:val="24"/>
          <w:szCs w:val="24"/>
        </w:rPr>
      </w:pPr>
      <w:r w:rsidRPr="00BA0FED">
        <w:rPr>
          <w:rFonts w:cs="Arial"/>
          <w:color w:val="000000"/>
          <w:sz w:val="24"/>
          <w:szCs w:val="24"/>
        </w:rPr>
        <w:t>выпас сельскохозяйственных животных и организация для них летних лагерей, ванн.</w:t>
      </w:r>
    </w:p>
    <w:p w:rsidR="006F1651" w:rsidRPr="00BA0FED" w:rsidRDefault="006F1651" w:rsidP="006F1651">
      <w:pPr>
        <w:widowControl w:val="0"/>
        <w:spacing w:line="200" w:lineRule="atLeast"/>
        <w:ind w:firstLine="703"/>
        <w:jc w:val="both"/>
        <w:rPr>
          <w:rFonts w:cs="Arial"/>
          <w:color w:val="000000"/>
          <w:sz w:val="24"/>
          <w:szCs w:val="24"/>
        </w:rPr>
      </w:pPr>
      <w:r w:rsidRPr="00BA0FED">
        <w:rPr>
          <w:rFonts w:cs="Arial"/>
          <w:color w:val="000000"/>
          <w:sz w:val="24"/>
          <w:szCs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6F1651" w:rsidRPr="00BA0FED" w:rsidRDefault="006F1651" w:rsidP="006F1651">
      <w:pPr>
        <w:spacing w:line="200" w:lineRule="atLeast"/>
        <w:ind w:firstLine="705"/>
        <w:jc w:val="both"/>
        <w:rPr>
          <w:rFonts w:cs="Arial"/>
          <w:color w:val="000000"/>
          <w:sz w:val="24"/>
          <w:szCs w:val="24"/>
        </w:rPr>
      </w:pPr>
      <w:r w:rsidRPr="00BA0FED">
        <w:rPr>
          <w:rFonts w:cs="Arial"/>
          <w:color w:val="000000"/>
          <w:sz w:val="24"/>
          <w:szCs w:val="24"/>
        </w:rPr>
        <w:t>Вдоль рек и озер в пределах водоохранных зон необходимо там, где отсутствуют, создать защитные полосы из лиственных пород деревьев, близких к естественным лесам, на склонах - из широколиственных пород (дуб, ясень, вяз, липа).</w:t>
      </w:r>
    </w:p>
    <w:p w:rsidR="0078151D" w:rsidRPr="00BA0FED" w:rsidRDefault="0078151D" w:rsidP="000448F0">
      <w:pPr>
        <w:spacing w:line="200" w:lineRule="atLeast"/>
        <w:jc w:val="both"/>
        <w:rPr>
          <w:rFonts w:cs="Arial"/>
          <w:color w:val="000000"/>
          <w:sz w:val="24"/>
          <w:szCs w:val="24"/>
        </w:rPr>
      </w:pPr>
    </w:p>
    <w:p w:rsidR="000448F0" w:rsidRPr="00BA0FED" w:rsidRDefault="000448F0" w:rsidP="000448F0">
      <w:pPr>
        <w:spacing w:line="200" w:lineRule="atLeast"/>
        <w:jc w:val="both"/>
        <w:rPr>
          <w:rFonts w:cs="Arial"/>
          <w:color w:val="000000"/>
          <w:sz w:val="24"/>
          <w:szCs w:val="24"/>
        </w:rPr>
      </w:pPr>
    </w:p>
    <w:p w:rsidR="000448F0" w:rsidRPr="00BA0FED" w:rsidRDefault="000448F0" w:rsidP="000448F0">
      <w:pPr>
        <w:pStyle w:val="afc"/>
        <w:tabs>
          <w:tab w:val="left" w:pos="0"/>
        </w:tabs>
        <w:spacing w:after="0" w:line="360" w:lineRule="auto"/>
        <w:ind w:left="0"/>
        <w:outlineLvl w:val="2"/>
        <w:rPr>
          <w:b/>
          <w:color w:val="000000"/>
          <w:sz w:val="24"/>
          <w:szCs w:val="24"/>
        </w:rPr>
      </w:pPr>
      <w:bookmarkStart w:id="105" w:name="_Toc373245036"/>
      <w:r w:rsidRPr="00BA0FED">
        <w:rPr>
          <w:rFonts w:cs="Arial"/>
          <w:b/>
          <w:bCs/>
          <w:color w:val="000000"/>
          <w:sz w:val="24"/>
          <w:szCs w:val="24"/>
        </w:rPr>
        <w:t xml:space="preserve">5.2.2. </w:t>
      </w:r>
      <w:r w:rsidRPr="00BA0FED">
        <w:rPr>
          <w:b/>
          <w:color w:val="000000"/>
          <w:sz w:val="24"/>
          <w:szCs w:val="24"/>
        </w:rPr>
        <w:t>Рыбоохранные зоны</w:t>
      </w:r>
      <w:bookmarkEnd w:id="105"/>
    </w:p>
    <w:p w:rsidR="006F1651" w:rsidRPr="00BA0FED" w:rsidRDefault="00E8561C" w:rsidP="006F1651">
      <w:pPr>
        <w:ind w:firstLine="708"/>
        <w:jc w:val="both"/>
        <w:rPr>
          <w:color w:val="000000"/>
          <w:sz w:val="24"/>
          <w:szCs w:val="24"/>
        </w:rPr>
      </w:pPr>
      <w:r w:rsidRPr="00BA0FED">
        <w:rPr>
          <w:color w:val="000000"/>
          <w:sz w:val="24"/>
          <w:szCs w:val="24"/>
        </w:rPr>
        <w:t>В целях сохранения условий для воспроизводства водных биоресурсов с</w:t>
      </w:r>
      <w:r w:rsidR="006F1651" w:rsidRPr="00BA0FED">
        <w:rPr>
          <w:color w:val="000000"/>
          <w:sz w:val="24"/>
          <w:szCs w:val="24"/>
        </w:rPr>
        <w:t xml:space="preserve">огласно Федеральному </w:t>
      </w:r>
      <w:r w:rsidR="00470EE8" w:rsidRPr="00BA0FED">
        <w:rPr>
          <w:color w:val="000000"/>
          <w:sz w:val="24"/>
          <w:szCs w:val="24"/>
        </w:rPr>
        <w:t>з</w:t>
      </w:r>
      <w:r w:rsidR="006F1651" w:rsidRPr="00BA0FED">
        <w:rPr>
          <w:color w:val="000000"/>
          <w:sz w:val="24"/>
          <w:szCs w:val="24"/>
        </w:rPr>
        <w:t xml:space="preserve">акону «О рыболовстве и сохранении водных биологических ресурсов» от 20 декабря 2004 года </w:t>
      </w:r>
      <w:r w:rsidR="001D50F1" w:rsidRPr="00BA0FED">
        <w:rPr>
          <w:color w:val="000000"/>
          <w:sz w:val="24"/>
          <w:szCs w:val="24"/>
        </w:rPr>
        <w:t>№ </w:t>
      </w:r>
      <w:r w:rsidR="006F1651" w:rsidRPr="00BA0FED">
        <w:rPr>
          <w:color w:val="000000"/>
          <w:sz w:val="24"/>
          <w:szCs w:val="24"/>
        </w:rPr>
        <w:t xml:space="preserve">166-ФЗ, ст. 48. «Рыбоохранные зоны» на водотоках и водоемах рыбохозяйственного значения </w:t>
      </w:r>
      <w:r w:rsidR="00812785" w:rsidRPr="00BA0FED">
        <w:rPr>
          <w:color w:val="000000"/>
          <w:sz w:val="24"/>
          <w:szCs w:val="24"/>
        </w:rPr>
        <w:t xml:space="preserve">необходимо </w:t>
      </w:r>
      <w:r w:rsidR="006F1651" w:rsidRPr="00BA0FED">
        <w:rPr>
          <w:color w:val="000000"/>
          <w:sz w:val="24"/>
          <w:szCs w:val="24"/>
        </w:rPr>
        <w:t>устанавливить рыбоохранные зоны, на территориях которых вводятся ограничения хозяйственной и иной деятельности.</w:t>
      </w:r>
    </w:p>
    <w:p w:rsidR="00812785" w:rsidRPr="00BA0FED" w:rsidRDefault="006F1651" w:rsidP="006F1651">
      <w:pPr>
        <w:widowControl w:val="0"/>
        <w:ind w:firstLine="709"/>
        <w:jc w:val="both"/>
        <w:rPr>
          <w:color w:val="000000"/>
          <w:sz w:val="24"/>
          <w:szCs w:val="24"/>
        </w:rPr>
      </w:pPr>
      <w:r w:rsidRPr="00BA0FED">
        <w:rPr>
          <w:rFonts w:cs="Arial"/>
          <w:color w:val="000000"/>
          <w:sz w:val="24"/>
          <w:szCs w:val="24"/>
        </w:rPr>
        <w:t>Рыбоохранной</w:t>
      </w:r>
      <w:r w:rsidRPr="00BA0FED">
        <w:rPr>
          <w:color w:val="000000"/>
          <w:sz w:val="24"/>
          <w:szCs w:val="24"/>
        </w:rPr>
        <w:t xml:space="preserve"> зоной является территория, которая прилегает к акватории водного объекта рыбохозяйственного значения и на которой устанавливается особый режим осуществления хозяйственной и иной деятельности.</w:t>
      </w:r>
      <w:r w:rsidR="00050A44" w:rsidRPr="00BA0FED">
        <w:rPr>
          <w:color w:val="000000"/>
          <w:sz w:val="24"/>
          <w:szCs w:val="24"/>
        </w:rPr>
        <w:t xml:space="preserve"> </w:t>
      </w:r>
      <w:r w:rsidR="00812785" w:rsidRPr="00BA0FED">
        <w:rPr>
          <w:color w:val="000000"/>
          <w:sz w:val="24"/>
          <w:szCs w:val="24"/>
        </w:rPr>
        <w:t>В настоящее время в соответствии с распоряжением комитета по агропр</w:t>
      </w:r>
      <w:r w:rsidR="00684820" w:rsidRPr="00BA0FED">
        <w:rPr>
          <w:color w:val="000000"/>
          <w:sz w:val="24"/>
          <w:szCs w:val="24"/>
        </w:rPr>
        <w:t>о</w:t>
      </w:r>
      <w:r w:rsidR="00812785" w:rsidRPr="00BA0FED">
        <w:rPr>
          <w:color w:val="000000"/>
          <w:sz w:val="24"/>
          <w:szCs w:val="24"/>
        </w:rPr>
        <w:t>мышленному и рыбохозяйственному комплексу Ленинградской области от 28</w:t>
      </w:r>
      <w:r w:rsidR="009E0D63" w:rsidRPr="00BA0FED">
        <w:rPr>
          <w:color w:val="000000"/>
          <w:sz w:val="24"/>
          <w:szCs w:val="24"/>
        </w:rPr>
        <w:t xml:space="preserve"> августа </w:t>
      </w:r>
      <w:r w:rsidR="00812785" w:rsidRPr="00BA0FED">
        <w:rPr>
          <w:color w:val="000000"/>
          <w:sz w:val="24"/>
          <w:szCs w:val="24"/>
        </w:rPr>
        <w:t>2010</w:t>
      </w:r>
      <w:r w:rsidR="009E0D63" w:rsidRPr="00BA0FED">
        <w:rPr>
          <w:color w:val="000000"/>
          <w:sz w:val="24"/>
          <w:szCs w:val="24"/>
        </w:rPr>
        <w:t> </w:t>
      </w:r>
      <w:r w:rsidR="00812785" w:rsidRPr="00BA0FED">
        <w:rPr>
          <w:color w:val="000000"/>
          <w:sz w:val="24"/>
          <w:szCs w:val="24"/>
        </w:rPr>
        <w:t>г</w:t>
      </w:r>
      <w:r w:rsidR="009E0D63" w:rsidRPr="00BA0FED">
        <w:rPr>
          <w:color w:val="000000"/>
          <w:sz w:val="24"/>
          <w:szCs w:val="24"/>
        </w:rPr>
        <w:t>ода</w:t>
      </w:r>
      <w:r w:rsidR="00812785" w:rsidRPr="00BA0FED">
        <w:rPr>
          <w:color w:val="000000"/>
          <w:sz w:val="24"/>
          <w:szCs w:val="24"/>
        </w:rPr>
        <w:t xml:space="preserve"> №</w:t>
      </w:r>
      <w:r w:rsidR="009E0D63" w:rsidRPr="00BA0FED">
        <w:rPr>
          <w:color w:val="000000"/>
          <w:sz w:val="24"/>
          <w:szCs w:val="24"/>
        </w:rPr>
        <w:t> </w:t>
      </w:r>
      <w:r w:rsidR="00812785" w:rsidRPr="00BA0FED">
        <w:rPr>
          <w:color w:val="000000"/>
          <w:sz w:val="24"/>
          <w:szCs w:val="24"/>
        </w:rPr>
        <w:t xml:space="preserve">72 определяются границы рыбопромысловых </w:t>
      </w:r>
      <w:r w:rsidR="00D17DF8" w:rsidRPr="00BA0FED">
        <w:rPr>
          <w:color w:val="000000"/>
          <w:sz w:val="24"/>
          <w:szCs w:val="24"/>
        </w:rPr>
        <w:t xml:space="preserve">и </w:t>
      </w:r>
      <w:r w:rsidR="00812785" w:rsidRPr="00BA0FED">
        <w:rPr>
          <w:color w:val="000000"/>
          <w:sz w:val="24"/>
          <w:szCs w:val="24"/>
        </w:rPr>
        <w:t xml:space="preserve">участков Ленинградской области. После определения и утверждения рыбопромысловых участков </w:t>
      </w:r>
      <w:r w:rsidR="007638E3" w:rsidRPr="00BA0FED">
        <w:rPr>
          <w:color w:val="000000"/>
          <w:sz w:val="24"/>
          <w:szCs w:val="24"/>
        </w:rPr>
        <w:t>следует</w:t>
      </w:r>
      <w:r w:rsidR="00812785" w:rsidRPr="00BA0FED">
        <w:rPr>
          <w:color w:val="000000"/>
          <w:sz w:val="24"/>
          <w:szCs w:val="24"/>
        </w:rPr>
        <w:t xml:space="preserve"> определить границы рыбоохранных зон и </w:t>
      </w:r>
      <w:r w:rsidR="007638E3" w:rsidRPr="00BA0FED">
        <w:rPr>
          <w:color w:val="000000"/>
          <w:sz w:val="24"/>
          <w:szCs w:val="24"/>
        </w:rPr>
        <w:t xml:space="preserve">при необходимости </w:t>
      </w:r>
      <w:r w:rsidR="00812785" w:rsidRPr="00BA0FED">
        <w:rPr>
          <w:color w:val="000000"/>
          <w:sz w:val="24"/>
          <w:szCs w:val="24"/>
        </w:rPr>
        <w:t>внести соответствующие изменения в генеральный план</w:t>
      </w:r>
      <w:r w:rsidR="00514CA9" w:rsidRPr="00BA0FED">
        <w:rPr>
          <w:color w:val="000000"/>
          <w:sz w:val="24"/>
          <w:szCs w:val="24"/>
        </w:rPr>
        <w:t xml:space="preserve"> муниципального образования</w:t>
      </w:r>
      <w:r w:rsidR="00812785" w:rsidRPr="00BA0FED">
        <w:rPr>
          <w:color w:val="000000"/>
          <w:sz w:val="24"/>
          <w:szCs w:val="24"/>
        </w:rPr>
        <w:t>.</w:t>
      </w:r>
    </w:p>
    <w:p w:rsidR="00573E09" w:rsidRPr="00BA0FED" w:rsidRDefault="00573E09" w:rsidP="006F1651">
      <w:pPr>
        <w:jc w:val="both"/>
        <w:rPr>
          <w:rFonts w:cs="Arial"/>
          <w:color w:val="000000"/>
          <w:sz w:val="24"/>
          <w:szCs w:val="24"/>
        </w:rPr>
      </w:pPr>
    </w:p>
    <w:p w:rsidR="00573E09" w:rsidRPr="00BA0FED" w:rsidRDefault="00573E09" w:rsidP="006F1651">
      <w:pPr>
        <w:jc w:val="both"/>
        <w:rPr>
          <w:rFonts w:cs="Arial"/>
          <w:color w:val="000000"/>
          <w:sz w:val="24"/>
          <w:szCs w:val="24"/>
        </w:rPr>
      </w:pPr>
    </w:p>
    <w:p w:rsidR="000D21B2" w:rsidRPr="00BA0FED" w:rsidRDefault="000D21B2" w:rsidP="006F1651">
      <w:pPr>
        <w:jc w:val="both"/>
        <w:rPr>
          <w:rFonts w:cs="Arial"/>
          <w:color w:val="000000"/>
          <w:sz w:val="24"/>
          <w:szCs w:val="24"/>
        </w:rPr>
      </w:pPr>
    </w:p>
    <w:p w:rsidR="006F1651" w:rsidRPr="00BA0FED" w:rsidRDefault="006F1651" w:rsidP="00D15E20">
      <w:pPr>
        <w:pStyle w:val="afc"/>
        <w:tabs>
          <w:tab w:val="left" w:pos="0"/>
        </w:tabs>
        <w:spacing w:after="0" w:line="360" w:lineRule="auto"/>
        <w:ind w:left="0"/>
        <w:outlineLvl w:val="1"/>
        <w:rPr>
          <w:b/>
          <w:sz w:val="24"/>
          <w:szCs w:val="24"/>
        </w:rPr>
      </w:pPr>
      <w:bookmarkStart w:id="106" w:name="_Toc373245037"/>
      <w:r w:rsidRPr="00BA0FED">
        <w:rPr>
          <w:b/>
          <w:color w:val="000000"/>
          <w:sz w:val="24"/>
          <w:szCs w:val="24"/>
        </w:rPr>
        <w:t>5.3. Земли лесного фонда</w:t>
      </w:r>
      <w:bookmarkEnd w:id="106"/>
    </w:p>
    <w:p w:rsidR="0020093A" w:rsidRPr="00BA0FED" w:rsidRDefault="0020093A" w:rsidP="00FB2F76">
      <w:pPr>
        <w:pStyle w:val="afc"/>
        <w:tabs>
          <w:tab w:val="left" w:pos="0"/>
        </w:tabs>
        <w:spacing w:after="0" w:line="360" w:lineRule="auto"/>
        <w:ind w:left="0"/>
        <w:outlineLvl w:val="2"/>
        <w:rPr>
          <w:b/>
          <w:color w:val="000000"/>
          <w:sz w:val="24"/>
          <w:szCs w:val="24"/>
        </w:rPr>
      </w:pPr>
      <w:bookmarkStart w:id="107" w:name="_Toc373245038"/>
      <w:r w:rsidRPr="00BA0FED">
        <w:rPr>
          <w:b/>
          <w:color w:val="000000"/>
          <w:sz w:val="24"/>
          <w:szCs w:val="24"/>
        </w:rPr>
        <w:t>5.3.1 Режим использования</w:t>
      </w:r>
      <w:bookmarkEnd w:id="107"/>
    </w:p>
    <w:p w:rsidR="000D3BE7" w:rsidRPr="00BA0FED" w:rsidRDefault="000D3BE7" w:rsidP="000D3BE7">
      <w:pPr>
        <w:pStyle w:val="320"/>
        <w:widowControl w:val="0"/>
        <w:spacing w:line="200" w:lineRule="atLeast"/>
        <w:ind w:firstLine="703"/>
      </w:pPr>
      <w:r w:rsidRPr="00BA0FED">
        <w:rPr>
          <w:szCs w:val="24"/>
        </w:rPr>
        <w:t xml:space="preserve">В </w:t>
      </w:r>
      <w:r w:rsidR="0078151D" w:rsidRPr="00BA0FED">
        <w:rPr>
          <w:szCs w:val="24"/>
        </w:rPr>
        <w:t>Волосовском и Клопицком</w:t>
      </w:r>
      <w:r w:rsidR="00D17DF8" w:rsidRPr="00BA0FED">
        <w:rPr>
          <w:szCs w:val="24"/>
        </w:rPr>
        <w:t xml:space="preserve"> </w:t>
      </w:r>
      <w:r w:rsidRPr="00BA0FED">
        <w:rPr>
          <w:szCs w:val="24"/>
        </w:rPr>
        <w:t>участков</w:t>
      </w:r>
      <w:r w:rsidR="00D17DF8" w:rsidRPr="00BA0FED">
        <w:rPr>
          <w:szCs w:val="24"/>
        </w:rPr>
        <w:t>ы</w:t>
      </w:r>
      <w:r w:rsidR="0078151D" w:rsidRPr="00BA0FED">
        <w:rPr>
          <w:szCs w:val="24"/>
        </w:rPr>
        <w:t>х</w:t>
      </w:r>
      <w:r w:rsidRPr="00BA0FED">
        <w:rPr>
          <w:szCs w:val="24"/>
        </w:rPr>
        <w:t xml:space="preserve"> лесничеств</w:t>
      </w:r>
      <w:r w:rsidR="00D17DF8" w:rsidRPr="00BA0FED">
        <w:rPr>
          <w:szCs w:val="24"/>
        </w:rPr>
        <w:t>а</w:t>
      </w:r>
      <w:r w:rsidR="0078151D" w:rsidRPr="00BA0FED">
        <w:rPr>
          <w:szCs w:val="24"/>
        </w:rPr>
        <w:t>х Волосовского</w:t>
      </w:r>
      <w:r w:rsidRPr="00BA0FED">
        <w:rPr>
          <w:szCs w:val="24"/>
        </w:rPr>
        <w:t xml:space="preserve"> лесничества,</w:t>
      </w:r>
      <w:r w:rsidRPr="00BA0FED">
        <w:t xml:space="preserve"> расположенных на территории </w:t>
      </w:r>
      <w:r w:rsidR="0078151D" w:rsidRPr="00BA0FED">
        <w:rPr>
          <w:szCs w:val="24"/>
        </w:rPr>
        <w:t>Губаницкого</w:t>
      </w:r>
      <w:r w:rsidRPr="00BA0FED">
        <w:rPr>
          <w:szCs w:val="24"/>
        </w:rPr>
        <w:t xml:space="preserve"> сельского поселения</w:t>
      </w:r>
      <w:r w:rsidRPr="00BA0FED">
        <w:t xml:space="preserve">, имеются </w:t>
      </w:r>
      <w:r w:rsidR="00E61D85" w:rsidRPr="00BA0FED">
        <w:t>за</w:t>
      </w:r>
      <w:r w:rsidR="00E61D85" w:rsidRPr="00BA0FED">
        <w:rPr>
          <w:szCs w:val="24"/>
        </w:rPr>
        <w:t>щитные леса, которые представлены защитными полосами лесов, расположенных вдоль дорог, и ценные леса, которые представлены запретными полосами лесов, расположенными вдоль водных объектов</w:t>
      </w:r>
      <w:r w:rsidRPr="00BA0FED">
        <w:t>.</w:t>
      </w:r>
    </w:p>
    <w:p w:rsidR="000D3BE7" w:rsidRPr="00BA0FED" w:rsidRDefault="000D3BE7" w:rsidP="000D3BE7">
      <w:pPr>
        <w:pStyle w:val="320"/>
        <w:widowControl w:val="0"/>
        <w:spacing w:line="200" w:lineRule="atLeast"/>
        <w:ind w:firstLine="703"/>
        <w:rPr>
          <w:bCs/>
          <w:szCs w:val="24"/>
        </w:rPr>
      </w:pPr>
      <w:r w:rsidRPr="00BA0FED">
        <w:rPr>
          <w:rFonts w:cs="Arial"/>
          <w:szCs w:val="24"/>
        </w:rPr>
        <w:t xml:space="preserve">Режим использования лесного фонда на территории </w:t>
      </w:r>
      <w:r w:rsidR="0078151D" w:rsidRPr="00BA0FED">
        <w:rPr>
          <w:szCs w:val="24"/>
        </w:rPr>
        <w:t>Губаницкого</w:t>
      </w:r>
      <w:r w:rsidRPr="00BA0FED">
        <w:rPr>
          <w:szCs w:val="24"/>
        </w:rPr>
        <w:t xml:space="preserve"> сельского поселения регламентируется Лесным планом Ленинградской области и Лесохозяйственным регламентом </w:t>
      </w:r>
      <w:r w:rsidR="0078151D" w:rsidRPr="00BA0FED">
        <w:rPr>
          <w:szCs w:val="24"/>
        </w:rPr>
        <w:t>Волосовского</w:t>
      </w:r>
      <w:r w:rsidRPr="00BA0FED">
        <w:rPr>
          <w:szCs w:val="24"/>
        </w:rPr>
        <w:t xml:space="preserve"> лесничества </w:t>
      </w:r>
      <w:r w:rsidRPr="00BA0FED">
        <w:rPr>
          <w:bCs/>
          <w:szCs w:val="24"/>
        </w:rPr>
        <w:t>Ленинградской области.</w:t>
      </w:r>
    </w:p>
    <w:p w:rsidR="000D3BE7" w:rsidRPr="00BA0FED" w:rsidRDefault="000D3BE7" w:rsidP="000D3BE7">
      <w:pPr>
        <w:pStyle w:val="320"/>
        <w:spacing w:line="200" w:lineRule="atLeast"/>
        <w:ind w:firstLine="705"/>
        <w:rPr>
          <w:rFonts w:cs="Arial"/>
          <w:szCs w:val="24"/>
        </w:rPr>
      </w:pPr>
      <w:r w:rsidRPr="00BA0FED">
        <w:rPr>
          <w:rFonts w:cs="Arial"/>
          <w:szCs w:val="24"/>
        </w:rPr>
        <w:t>Согласно</w:t>
      </w:r>
      <w:r w:rsidRPr="00BA0FED">
        <w:rPr>
          <w:szCs w:val="24"/>
        </w:rPr>
        <w:t xml:space="preserve"> Распоряжению Правительства Ленинградской области </w:t>
      </w:r>
      <w:r w:rsidR="004563EF" w:rsidRPr="00BA0FED">
        <w:rPr>
          <w:szCs w:val="24"/>
        </w:rPr>
        <w:t xml:space="preserve">от 31 августа 2007 года </w:t>
      </w:r>
      <w:r w:rsidRPr="00BA0FED">
        <w:rPr>
          <w:szCs w:val="24"/>
        </w:rPr>
        <w:t>№</w:t>
      </w:r>
      <w:r w:rsidR="004563EF" w:rsidRPr="00BA0FED">
        <w:rPr>
          <w:szCs w:val="24"/>
        </w:rPr>
        <w:t> </w:t>
      </w:r>
      <w:r w:rsidRPr="00BA0FED">
        <w:rPr>
          <w:szCs w:val="24"/>
        </w:rPr>
        <w:t xml:space="preserve">341-р «О разработке лесного плана Ленинградской области» и п.7 ГОСТ 17.5.3.02 ширина защитных полос с каждой стороны автомагистралей устанавливается </w:t>
      </w:r>
      <w:smartTag w:uri="urn:schemas-microsoft-com:office:smarttags" w:element="metricconverter">
        <w:smartTagPr>
          <w:attr w:name="ProductID" w:val="250 м"/>
        </w:smartTagPr>
        <w:r w:rsidRPr="00BA0FED">
          <w:rPr>
            <w:szCs w:val="24"/>
          </w:rPr>
          <w:t>250 м</w:t>
        </w:r>
      </w:smartTag>
      <w:r w:rsidRPr="00BA0FED">
        <w:rPr>
          <w:szCs w:val="24"/>
        </w:rPr>
        <w:t>.</w:t>
      </w:r>
    </w:p>
    <w:p w:rsidR="000D3BE7" w:rsidRPr="00BA0FED" w:rsidRDefault="000D3BE7" w:rsidP="000D3BE7">
      <w:pPr>
        <w:pStyle w:val="320"/>
        <w:spacing w:line="200" w:lineRule="atLeast"/>
        <w:ind w:firstLine="705"/>
        <w:rPr>
          <w:rFonts w:cs="Arial"/>
          <w:szCs w:val="24"/>
        </w:rPr>
      </w:pPr>
      <w:r w:rsidRPr="00BA0FED">
        <w:rPr>
          <w:rFonts w:cs="Arial"/>
          <w:szCs w:val="24"/>
        </w:rPr>
        <w:t xml:space="preserve">В </w:t>
      </w:r>
      <w:r w:rsidR="00521654" w:rsidRPr="00BA0FED">
        <w:rPr>
          <w:rFonts w:cs="Arial"/>
          <w:szCs w:val="24"/>
        </w:rPr>
        <w:t xml:space="preserve">защитных и </w:t>
      </w:r>
      <w:r w:rsidRPr="00BA0FED">
        <w:rPr>
          <w:rFonts w:cs="Arial"/>
          <w:szCs w:val="24"/>
        </w:rPr>
        <w:t>ценных лесах, выполняющих преимущественно санитарно-гигиенические и оздоровительные функции, ведение хозяйства направлено на усиление санитарно-гигиенических, оздоровительных и защитных функций леса. Они предназначены для рекреационного использования с максима</w:t>
      </w:r>
      <w:r w:rsidR="00521654" w:rsidRPr="00BA0FED">
        <w:rPr>
          <w:rFonts w:cs="Arial"/>
          <w:szCs w:val="24"/>
        </w:rPr>
        <w:t>льным сохранением лесной среды.</w:t>
      </w:r>
    </w:p>
    <w:p w:rsidR="000D3BE7" w:rsidRPr="00BA0FED" w:rsidRDefault="000D3BE7" w:rsidP="00573E09">
      <w:pPr>
        <w:pStyle w:val="afc"/>
        <w:spacing w:after="0" w:line="200" w:lineRule="atLeast"/>
        <w:ind w:left="0" w:firstLine="705"/>
        <w:jc w:val="both"/>
        <w:rPr>
          <w:sz w:val="24"/>
          <w:szCs w:val="24"/>
        </w:rPr>
      </w:pPr>
      <w:r w:rsidRPr="00BA0FED">
        <w:rPr>
          <w:sz w:val="24"/>
        </w:rPr>
        <w:t xml:space="preserve">В </w:t>
      </w:r>
      <w:r w:rsidRPr="00BA0FED">
        <w:rPr>
          <w:sz w:val="24"/>
          <w:szCs w:val="24"/>
        </w:rPr>
        <w:t>таблице </w:t>
      </w:r>
      <w:r w:rsidR="00573E09" w:rsidRPr="00BA0FED">
        <w:rPr>
          <w:sz w:val="24"/>
          <w:szCs w:val="24"/>
        </w:rPr>
        <w:t>5</w:t>
      </w:r>
      <w:r w:rsidRPr="00BA0FED">
        <w:rPr>
          <w:sz w:val="24"/>
          <w:szCs w:val="24"/>
        </w:rPr>
        <w:t xml:space="preserve">.3.1 отражены виды разрешенного использования лесов на территории </w:t>
      </w:r>
      <w:r w:rsidR="0078151D" w:rsidRPr="00BA0FED">
        <w:rPr>
          <w:sz w:val="24"/>
          <w:szCs w:val="24"/>
        </w:rPr>
        <w:t>Губаницкого</w:t>
      </w:r>
      <w:r w:rsidRPr="00BA0FED">
        <w:rPr>
          <w:sz w:val="24"/>
          <w:szCs w:val="24"/>
        </w:rPr>
        <w:t xml:space="preserve"> сельского поселения -</w:t>
      </w:r>
    </w:p>
    <w:p w:rsidR="000D3BE7" w:rsidRPr="00BA0FED" w:rsidRDefault="000D3BE7" w:rsidP="000D3BE7">
      <w:pPr>
        <w:pStyle w:val="af8"/>
        <w:ind w:firstLine="720"/>
        <w:jc w:val="right"/>
        <w:rPr>
          <w:sz w:val="24"/>
          <w:szCs w:val="24"/>
        </w:rPr>
      </w:pPr>
      <w:r w:rsidRPr="00BA0FED">
        <w:rPr>
          <w:sz w:val="24"/>
          <w:szCs w:val="24"/>
        </w:rPr>
        <w:t xml:space="preserve">Таблица </w:t>
      </w:r>
      <w:r w:rsidR="00573E09" w:rsidRPr="00BA0FED">
        <w:rPr>
          <w:sz w:val="24"/>
          <w:szCs w:val="24"/>
        </w:rPr>
        <w:t>5</w:t>
      </w:r>
      <w:r w:rsidRPr="00BA0FED">
        <w:rPr>
          <w:sz w:val="24"/>
          <w:szCs w:val="24"/>
        </w:rPr>
        <w:t>.3.1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301"/>
        <w:gridCol w:w="3799"/>
      </w:tblGrid>
      <w:tr w:rsidR="000D3BE7" w:rsidRPr="00BA0FED">
        <w:trPr>
          <w:trHeight w:val="20"/>
          <w:tblHeader/>
        </w:trPr>
        <w:tc>
          <w:tcPr>
            <w:tcW w:w="3256" w:type="dxa"/>
            <w:vAlign w:val="center"/>
          </w:tcPr>
          <w:p w:rsidR="000D3BE7" w:rsidRPr="00BA0FED" w:rsidRDefault="000D3BE7" w:rsidP="00361E99">
            <w:pPr>
              <w:pStyle w:val="af8"/>
              <w:jc w:val="center"/>
              <w:rPr>
                <w:sz w:val="22"/>
                <w:szCs w:val="22"/>
              </w:rPr>
            </w:pPr>
            <w:r w:rsidRPr="00BA0FED">
              <w:rPr>
                <w:sz w:val="22"/>
                <w:szCs w:val="22"/>
              </w:rPr>
              <w:t>Вид разрешенного использования л</w:t>
            </w:r>
            <w:r w:rsidRPr="00BA0FED">
              <w:rPr>
                <w:sz w:val="22"/>
                <w:szCs w:val="22"/>
              </w:rPr>
              <w:t>е</w:t>
            </w:r>
            <w:r w:rsidRPr="00BA0FED">
              <w:rPr>
                <w:sz w:val="22"/>
                <w:szCs w:val="22"/>
              </w:rPr>
              <w:t>сов</w:t>
            </w:r>
          </w:p>
        </w:tc>
        <w:tc>
          <w:tcPr>
            <w:tcW w:w="2301" w:type="dxa"/>
            <w:vAlign w:val="center"/>
          </w:tcPr>
          <w:p w:rsidR="000D3BE7" w:rsidRPr="00BA0FED" w:rsidRDefault="000D3BE7" w:rsidP="00361E99">
            <w:pPr>
              <w:pStyle w:val="af8"/>
              <w:jc w:val="center"/>
              <w:rPr>
                <w:sz w:val="22"/>
                <w:szCs w:val="22"/>
              </w:rPr>
            </w:pPr>
            <w:r w:rsidRPr="00BA0FED">
              <w:rPr>
                <w:sz w:val="22"/>
                <w:szCs w:val="22"/>
              </w:rPr>
              <w:t>Наименование участкового лесничества</w:t>
            </w:r>
          </w:p>
        </w:tc>
        <w:tc>
          <w:tcPr>
            <w:tcW w:w="3799" w:type="dxa"/>
            <w:vAlign w:val="center"/>
          </w:tcPr>
          <w:p w:rsidR="000D3BE7" w:rsidRPr="00BA0FED" w:rsidRDefault="000D3BE7" w:rsidP="00361E99">
            <w:pPr>
              <w:pStyle w:val="af8"/>
              <w:jc w:val="center"/>
              <w:rPr>
                <w:sz w:val="22"/>
                <w:szCs w:val="22"/>
              </w:rPr>
            </w:pPr>
            <w:r w:rsidRPr="00BA0FED">
              <w:rPr>
                <w:sz w:val="22"/>
                <w:szCs w:val="22"/>
              </w:rPr>
              <w:t>Перечень кварталов</w:t>
            </w:r>
            <w:r w:rsidR="00F02E52" w:rsidRPr="00BA0FED">
              <w:rPr>
                <w:sz w:val="22"/>
                <w:szCs w:val="22"/>
              </w:rPr>
              <w:t xml:space="preserve"> </w:t>
            </w:r>
            <w:r w:rsidRPr="00BA0FED">
              <w:rPr>
                <w:sz w:val="22"/>
                <w:szCs w:val="22"/>
              </w:rPr>
              <w:t>или их частей</w:t>
            </w:r>
          </w:p>
        </w:tc>
      </w:tr>
      <w:tr w:rsidR="000D3BE7" w:rsidRPr="00BA0FED">
        <w:trPr>
          <w:trHeight w:val="214"/>
        </w:trPr>
        <w:tc>
          <w:tcPr>
            <w:tcW w:w="3256" w:type="dxa"/>
            <w:shd w:val="clear" w:color="auto" w:fill="auto"/>
          </w:tcPr>
          <w:p w:rsidR="000D3BE7" w:rsidRPr="00BA0FED" w:rsidRDefault="000D3BE7" w:rsidP="00361E99">
            <w:pPr>
              <w:pStyle w:val="af8"/>
              <w:rPr>
                <w:sz w:val="22"/>
                <w:szCs w:val="22"/>
              </w:rPr>
            </w:pPr>
            <w:r w:rsidRPr="00BA0FED">
              <w:rPr>
                <w:sz w:val="22"/>
                <w:szCs w:val="22"/>
              </w:rPr>
              <w:t>1. Заготовка древесины</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rPr>
            </w:pPr>
            <w:r w:rsidRPr="00BA0FED">
              <w:rPr>
                <w:sz w:val="22"/>
                <w:szCs w:val="22"/>
              </w:rPr>
              <w:t xml:space="preserve">Все кварталы. Ограничения по виду использования лесов даны в пункте 1 примечаний к таблице </w:t>
            </w:r>
            <w:r w:rsidRPr="00BA0FED">
              <w:rPr>
                <w:sz w:val="24"/>
                <w:szCs w:val="24"/>
              </w:rPr>
              <w:t>5.3.1</w:t>
            </w:r>
            <w:r w:rsidRPr="00BA0FED">
              <w:rPr>
                <w:sz w:val="22"/>
                <w:szCs w:val="22"/>
              </w:rPr>
              <w:t xml:space="preserve"> </w:t>
            </w:r>
          </w:p>
        </w:tc>
      </w:tr>
      <w:tr w:rsidR="000D3BE7" w:rsidRPr="00BA0FED">
        <w:trPr>
          <w:trHeight w:val="20"/>
        </w:trPr>
        <w:tc>
          <w:tcPr>
            <w:tcW w:w="3256" w:type="dxa"/>
          </w:tcPr>
          <w:p w:rsidR="000D3BE7" w:rsidRPr="00BA0FED" w:rsidRDefault="000D3BE7" w:rsidP="00361E99">
            <w:pPr>
              <w:pStyle w:val="af8"/>
              <w:rPr>
                <w:sz w:val="22"/>
                <w:szCs w:val="22"/>
              </w:rPr>
            </w:pPr>
            <w:r w:rsidRPr="00BA0FED">
              <w:rPr>
                <w:sz w:val="22"/>
                <w:szCs w:val="22"/>
              </w:rPr>
              <w:t>2. Заготовка живицы</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в которых разрешается заготовка древесины при проведении сплошных  рубок спелых и перестойных лесных насаждений Ограничения по виду использования лесов даны в пункте 2 примечаний к таблице </w:t>
            </w:r>
            <w:r w:rsidRPr="00BA0FED">
              <w:rPr>
                <w:sz w:val="24"/>
                <w:szCs w:val="24"/>
              </w:rPr>
              <w:t>5.3.1</w:t>
            </w:r>
          </w:p>
        </w:tc>
      </w:tr>
      <w:tr w:rsidR="000D3BE7" w:rsidRPr="00BA0FED">
        <w:trPr>
          <w:trHeight w:val="817"/>
        </w:trPr>
        <w:tc>
          <w:tcPr>
            <w:tcW w:w="3256" w:type="dxa"/>
          </w:tcPr>
          <w:p w:rsidR="000D3BE7" w:rsidRPr="00BA0FED" w:rsidRDefault="000D3BE7" w:rsidP="00361E99">
            <w:pPr>
              <w:pStyle w:val="af8"/>
              <w:rPr>
                <w:sz w:val="22"/>
                <w:szCs w:val="22"/>
              </w:rPr>
            </w:pPr>
            <w:r w:rsidRPr="00BA0FED">
              <w:rPr>
                <w:sz w:val="22"/>
                <w:szCs w:val="22"/>
              </w:rPr>
              <w:t>3. Заготовка и сбор недревесных лесных ресурсов</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Ограничения по виду использования лесов даны в пункте 3 примечаний к таблице </w:t>
            </w:r>
            <w:r w:rsidRPr="00BA0FED">
              <w:rPr>
                <w:sz w:val="24"/>
                <w:szCs w:val="24"/>
              </w:rPr>
              <w:t>5.3.1</w:t>
            </w:r>
          </w:p>
        </w:tc>
      </w:tr>
      <w:tr w:rsidR="000D3BE7" w:rsidRPr="00BA0FED">
        <w:trPr>
          <w:trHeight w:val="20"/>
        </w:trPr>
        <w:tc>
          <w:tcPr>
            <w:tcW w:w="3256" w:type="dxa"/>
          </w:tcPr>
          <w:p w:rsidR="000D3BE7" w:rsidRPr="00BA0FED" w:rsidRDefault="000D3BE7" w:rsidP="00361E99">
            <w:pPr>
              <w:pStyle w:val="af8"/>
              <w:rPr>
                <w:sz w:val="22"/>
                <w:szCs w:val="22"/>
              </w:rPr>
            </w:pPr>
            <w:r w:rsidRPr="00BA0FED">
              <w:rPr>
                <w:sz w:val="22"/>
                <w:szCs w:val="22"/>
              </w:rPr>
              <w:t>4. Заготовка пищевых лесных ресурсов и сбор лекарственных растений</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Ограничения по виду использования лесов даны в пункте 4 примечаний к таблице </w:t>
            </w:r>
            <w:r w:rsidRPr="00BA0FED">
              <w:rPr>
                <w:sz w:val="24"/>
                <w:szCs w:val="24"/>
              </w:rPr>
              <w:t>5.3.1</w:t>
            </w:r>
          </w:p>
        </w:tc>
      </w:tr>
      <w:tr w:rsidR="000D3BE7" w:rsidRPr="00BA0FED">
        <w:trPr>
          <w:trHeight w:val="259"/>
        </w:trPr>
        <w:tc>
          <w:tcPr>
            <w:tcW w:w="3256" w:type="dxa"/>
          </w:tcPr>
          <w:p w:rsidR="000D3BE7" w:rsidRPr="00BA0FED" w:rsidRDefault="000D3BE7" w:rsidP="00361E99">
            <w:pPr>
              <w:autoSpaceDN w:val="0"/>
              <w:adjustRightInd w:val="0"/>
              <w:rPr>
                <w:sz w:val="22"/>
                <w:szCs w:val="22"/>
              </w:rPr>
            </w:pPr>
            <w:r w:rsidRPr="00BA0FED">
              <w:rPr>
                <w:sz w:val="22"/>
                <w:szCs w:val="22"/>
              </w:rPr>
              <w:t>5. Осуществление видов деятельности в сфере охотничьего хозя</w:t>
            </w:r>
            <w:r w:rsidRPr="00BA0FED">
              <w:rPr>
                <w:sz w:val="22"/>
                <w:szCs w:val="22"/>
              </w:rPr>
              <w:t>й</w:t>
            </w:r>
            <w:r w:rsidRPr="00BA0FED">
              <w:rPr>
                <w:sz w:val="22"/>
                <w:szCs w:val="22"/>
              </w:rPr>
              <w:t>ства</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Ограничения по виду использования лесов даны в пункте 5 примечаний к таблице </w:t>
            </w:r>
            <w:r w:rsidRPr="00BA0FED">
              <w:rPr>
                <w:sz w:val="24"/>
                <w:szCs w:val="24"/>
              </w:rPr>
              <w:t>5.3.1</w:t>
            </w:r>
          </w:p>
        </w:tc>
      </w:tr>
      <w:tr w:rsidR="000D3BE7" w:rsidRPr="00BA0FED">
        <w:trPr>
          <w:trHeight w:val="237"/>
        </w:trPr>
        <w:tc>
          <w:tcPr>
            <w:tcW w:w="3256" w:type="dxa"/>
          </w:tcPr>
          <w:p w:rsidR="000D3BE7" w:rsidRPr="00BA0FED" w:rsidRDefault="000D3BE7" w:rsidP="00361E99">
            <w:pPr>
              <w:pStyle w:val="af8"/>
              <w:rPr>
                <w:sz w:val="22"/>
                <w:szCs w:val="22"/>
              </w:rPr>
            </w:pPr>
            <w:r w:rsidRPr="00BA0FED">
              <w:rPr>
                <w:sz w:val="22"/>
                <w:szCs w:val="22"/>
              </w:rPr>
              <w:t>6. Ведение сельского хозя</w:t>
            </w:r>
            <w:r w:rsidRPr="00BA0FED">
              <w:rPr>
                <w:sz w:val="22"/>
                <w:szCs w:val="22"/>
              </w:rPr>
              <w:t>й</w:t>
            </w:r>
            <w:r w:rsidRPr="00BA0FED">
              <w:rPr>
                <w:sz w:val="22"/>
                <w:szCs w:val="22"/>
              </w:rPr>
              <w:t>ства</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Ограничения по виду использования лесов даны в пункте 6 примечаний к таблице </w:t>
            </w:r>
            <w:r w:rsidRPr="00BA0FED">
              <w:rPr>
                <w:sz w:val="24"/>
                <w:szCs w:val="24"/>
              </w:rPr>
              <w:t>5.3.1</w:t>
            </w:r>
          </w:p>
        </w:tc>
      </w:tr>
      <w:tr w:rsidR="000D3BE7" w:rsidRPr="00BA0FED">
        <w:trPr>
          <w:trHeight w:val="801"/>
        </w:trPr>
        <w:tc>
          <w:tcPr>
            <w:tcW w:w="3256" w:type="dxa"/>
            <w:vAlign w:val="bottom"/>
          </w:tcPr>
          <w:p w:rsidR="000D3BE7" w:rsidRPr="00BA0FED" w:rsidRDefault="000D3BE7" w:rsidP="00361E99">
            <w:pPr>
              <w:pStyle w:val="af8"/>
              <w:ind w:right="-162"/>
              <w:rPr>
                <w:sz w:val="22"/>
                <w:szCs w:val="22"/>
              </w:rPr>
            </w:pPr>
            <w:r w:rsidRPr="00BA0FED">
              <w:rPr>
                <w:sz w:val="22"/>
                <w:szCs w:val="22"/>
              </w:rPr>
              <w:t>7. Осуществление научно-исследовательской деятельности, образовательной деятельности</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rPr>
            </w:pPr>
            <w:r w:rsidRPr="00BA0FED">
              <w:rPr>
                <w:sz w:val="22"/>
                <w:szCs w:val="22"/>
              </w:rPr>
              <w:t xml:space="preserve">Все кварталы. Ограничения по виду использования лесов даны в пункте 7 примечаний к таблице </w:t>
            </w:r>
            <w:r w:rsidRPr="00BA0FED">
              <w:rPr>
                <w:sz w:val="24"/>
                <w:szCs w:val="24"/>
              </w:rPr>
              <w:t>5.3.1</w:t>
            </w:r>
          </w:p>
        </w:tc>
      </w:tr>
      <w:tr w:rsidR="000D3BE7" w:rsidRPr="00BA0FED">
        <w:trPr>
          <w:trHeight w:val="356"/>
        </w:trPr>
        <w:tc>
          <w:tcPr>
            <w:tcW w:w="3256" w:type="dxa"/>
          </w:tcPr>
          <w:p w:rsidR="000D3BE7" w:rsidRPr="00BA0FED" w:rsidRDefault="000D3BE7" w:rsidP="00361E99">
            <w:pPr>
              <w:pStyle w:val="af8"/>
              <w:rPr>
                <w:sz w:val="22"/>
                <w:szCs w:val="22"/>
              </w:rPr>
            </w:pPr>
            <w:r w:rsidRPr="00BA0FED">
              <w:rPr>
                <w:sz w:val="22"/>
                <w:szCs w:val="22"/>
              </w:rPr>
              <w:t>8. Осуществление рекреационной деятельности</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Ограничения по виду использования лесов даны в пункте 8 примечаний к таблице </w:t>
            </w:r>
            <w:r w:rsidRPr="00BA0FED">
              <w:rPr>
                <w:sz w:val="24"/>
                <w:szCs w:val="24"/>
              </w:rPr>
              <w:t>5.3.1</w:t>
            </w:r>
          </w:p>
        </w:tc>
      </w:tr>
      <w:tr w:rsidR="000D3BE7" w:rsidRPr="00BA0FED">
        <w:trPr>
          <w:trHeight w:val="801"/>
        </w:trPr>
        <w:tc>
          <w:tcPr>
            <w:tcW w:w="3256" w:type="dxa"/>
          </w:tcPr>
          <w:p w:rsidR="000D3BE7" w:rsidRPr="00BA0FED" w:rsidRDefault="000D3BE7" w:rsidP="00361E99">
            <w:pPr>
              <w:pStyle w:val="af8"/>
              <w:rPr>
                <w:sz w:val="22"/>
                <w:szCs w:val="22"/>
              </w:rPr>
            </w:pPr>
            <w:r w:rsidRPr="00BA0FED">
              <w:rPr>
                <w:sz w:val="22"/>
                <w:szCs w:val="22"/>
              </w:rPr>
              <w:t>9. Создание лесных плантаций и их эксплуатация</w:t>
            </w:r>
          </w:p>
        </w:tc>
        <w:tc>
          <w:tcPr>
            <w:tcW w:w="2301" w:type="dxa"/>
          </w:tcPr>
          <w:p w:rsidR="000D3BE7" w:rsidRPr="00BA0FED" w:rsidRDefault="00C86834"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Все кварталы</w:t>
            </w:r>
            <w:r w:rsidR="00C86834" w:rsidRPr="00BA0FED">
              <w:rPr>
                <w:sz w:val="22"/>
                <w:szCs w:val="22"/>
              </w:rPr>
              <w:t>, кроме расположенных в защитных лесах.</w:t>
            </w:r>
            <w:r w:rsidRPr="00BA0FED">
              <w:rPr>
                <w:sz w:val="22"/>
                <w:szCs w:val="22"/>
              </w:rPr>
              <w:t xml:space="preserve"> Ограничения по виду использования лесов даны в пункте 9 примечаний к таблице </w:t>
            </w:r>
            <w:r w:rsidRPr="00BA0FED">
              <w:rPr>
                <w:sz w:val="24"/>
                <w:szCs w:val="24"/>
              </w:rPr>
              <w:t>5.3.1</w:t>
            </w:r>
          </w:p>
        </w:tc>
      </w:tr>
      <w:tr w:rsidR="000D3BE7" w:rsidRPr="00BA0FED">
        <w:trPr>
          <w:trHeight w:val="801"/>
        </w:trPr>
        <w:tc>
          <w:tcPr>
            <w:tcW w:w="3256" w:type="dxa"/>
          </w:tcPr>
          <w:p w:rsidR="000D3BE7" w:rsidRPr="00BA0FED" w:rsidRDefault="000D3BE7" w:rsidP="00361E99">
            <w:pPr>
              <w:pStyle w:val="af8"/>
              <w:rPr>
                <w:sz w:val="22"/>
                <w:szCs w:val="22"/>
              </w:rPr>
            </w:pPr>
            <w:r w:rsidRPr="00BA0FED">
              <w:rPr>
                <w:sz w:val="22"/>
                <w:szCs w:val="22"/>
              </w:rPr>
              <w:t>10. Выращивание лесных, плодовых, ягодных, декоративных растений, лекарственных ра</w:t>
            </w:r>
            <w:r w:rsidRPr="00BA0FED">
              <w:rPr>
                <w:sz w:val="22"/>
                <w:szCs w:val="22"/>
              </w:rPr>
              <w:t>с</w:t>
            </w:r>
            <w:r w:rsidRPr="00BA0FED">
              <w:rPr>
                <w:sz w:val="22"/>
                <w:szCs w:val="22"/>
              </w:rPr>
              <w:t>тений</w:t>
            </w:r>
          </w:p>
        </w:tc>
        <w:tc>
          <w:tcPr>
            <w:tcW w:w="2301" w:type="dxa"/>
          </w:tcPr>
          <w:p w:rsidR="000D3BE7" w:rsidRPr="00BA0FED" w:rsidRDefault="00C86834"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Все кварталы</w:t>
            </w:r>
            <w:r w:rsidR="00C86834" w:rsidRPr="00BA0FED">
              <w:rPr>
                <w:sz w:val="22"/>
                <w:szCs w:val="22"/>
              </w:rPr>
              <w:t xml:space="preserve">, кроме расположенных в защитных лесах. </w:t>
            </w:r>
            <w:r w:rsidRPr="00BA0FED">
              <w:rPr>
                <w:sz w:val="22"/>
                <w:szCs w:val="22"/>
              </w:rPr>
              <w:t xml:space="preserve"> Ограничения по виду использования лесов даны в пункте 10 примечаний к таблице </w:t>
            </w:r>
            <w:r w:rsidRPr="00BA0FED">
              <w:rPr>
                <w:sz w:val="24"/>
                <w:szCs w:val="24"/>
              </w:rPr>
              <w:t>5.3.1</w:t>
            </w:r>
          </w:p>
        </w:tc>
      </w:tr>
      <w:tr w:rsidR="000D3BE7" w:rsidRPr="00BA0FED">
        <w:trPr>
          <w:trHeight w:val="20"/>
        </w:trPr>
        <w:tc>
          <w:tcPr>
            <w:tcW w:w="3256" w:type="dxa"/>
          </w:tcPr>
          <w:p w:rsidR="000D3BE7" w:rsidRPr="00BA0FED" w:rsidRDefault="000D3BE7" w:rsidP="00361E99">
            <w:pPr>
              <w:pStyle w:val="af8"/>
              <w:rPr>
                <w:sz w:val="22"/>
                <w:szCs w:val="22"/>
              </w:rPr>
            </w:pPr>
            <w:r w:rsidRPr="00BA0FED">
              <w:rPr>
                <w:sz w:val="22"/>
                <w:szCs w:val="22"/>
              </w:rPr>
              <w:t>11. Выполнение работ по геологическому изучению недр, разработка месторождений полезных ископа</w:t>
            </w:r>
            <w:r w:rsidRPr="00BA0FED">
              <w:rPr>
                <w:sz w:val="22"/>
                <w:szCs w:val="22"/>
              </w:rPr>
              <w:t>е</w:t>
            </w:r>
            <w:r w:rsidRPr="00BA0FED">
              <w:rPr>
                <w:sz w:val="22"/>
                <w:szCs w:val="22"/>
              </w:rPr>
              <w:t>мых</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Ограничения по виду использования лесов даны в пункте 11 примечаний к таблице </w:t>
            </w:r>
            <w:r w:rsidRPr="00BA0FED">
              <w:rPr>
                <w:sz w:val="24"/>
                <w:szCs w:val="24"/>
              </w:rPr>
              <w:t>5.3.1</w:t>
            </w:r>
          </w:p>
        </w:tc>
      </w:tr>
      <w:tr w:rsidR="000D3BE7" w:rsidRPr="00BA0FED">
        <w:trPr>
          <w:trHeight w:val="1365"/>
        </w:trPr>
        <w:tc>
          <w:tcPr>
            <w:tcW w:w="3256" w:type="dxa"/>
            <w:vAlign w:val="bottom"/>
          </w:tcPr>
          <w:p w:rsidR="000D3BE7" w:rsidRPr="00BA0FED" w:rsidRDefault="000D3BE7" w:rsidP="00361E99">
            <w:pPr>
              <w:pStyle w:val="af8"/>
              <w:rPr>
                <w:sz w:val="22"/>
                <w:szCs w:val="22"/>
              </w:rPr>
            </w:pPr>
            <w:r w:rsidRPr="00BA0FED">
              <w:rPr>
                <w:sz w:val="22"/>
                <w:szCs w:val="22"/>
              </w:rPr>
              <w:t>12. Строительство и эксплуатация водохранилищ и иных искусственных во</w:t>
            </w:r>
            <w:r w:rsidRPr="00BA0FED">
              <w:rPr>
                <w:sz w:val="22"/>
                <w:szCs w:val="22"/>
              </w:rPr>
              <w:t>д</w:t>
            </w:r>
            <w:r w:rsidRPr="00BA0FED">
              <w:rPr>
                <w:sz w:val="22"/>
                <w:szCs w:val="22"/>
              </w:rPr>
              <w:t>ных объектов, а также гидротехнических сооружений и специализированных портов</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Ограничения по виду использования лесов даны в пункте 12 примечаний к таблице </w:t>
            </w:r>
            <w:r w:rsidRPr="00BA0FED">
              <w:rPr>
                <w:sz w:val="24"/>
                <w:szCs w:val="24"/>
              </w:rPr>
              <w:t>5.3.1</w:t>
            </w:r>
          </w:p>
        </w:tc>
      </w:tr>
      <w:tr w:rsidR="000D3BE7" w:rsidRPr="00BA0FED">
        <w:trPr>
          <w:trHeight w:val="20"/>
        </w:trPr>
        <w:tc>
          <w:tcPr>
            <w:tcW w:w="3256" w:type="dxa"/>
          </w:tcPr>
          <w:p w:rsidR="000D3BE7" w:rsidRPr="00BA0FED" w:rsidRDefault="000D3BE7" w:rsidP="00361E99">
            <w:pPr>
              <w:pStyle w:val="af8"/>
              <w:rPr>
                <w:sz w:val="22"/>
                <w:szCs w:val="22"/>
              </w:rPr>
            </w:pPr>
            <w:r w:rsidRPr="00BA0FED">
              <w:rPr>
                <w:sz w:val="22"/>
                <w:szCs w:val="22"/>
              </w:rPr>
              <w:t>13. Строительство, реконструкция, эксплуатация линий электропередачи, линий связи, дорог, трубопроводов и других линейных объектов</w:t>
            </w:r>
          </w:p>
        </w:tc>
        <w:tc>
          <w:tcPr>
            <w:tcW w:w="2301" w:type="dxa"/>
          </w:tcPr>
          <w:p w:rsidR="000D3BE7" w:rsidRPr="00BA0FED" w:rsidRDefault="000D3BE7"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rPr>
            </w:pPr>
            <w:r w:rsidRPr="00BA0FED">
              <w:rPr>
                <w:sz w:val="22"/>
                <w:szCs w:val="22"/>
              </w:rPr>
              <w:t xml:space="preserve">Все кварталы. Ограничения по виду использования лесов даны в пункте 13 примечаний к таблице </w:t>
            </w:r>
            <w:r w:rsidRPr="00BA0FED">
              <w:rPr>
                <w:sz w:val="24"/>
                <w:szCs w:val="24"/>
              </w:rPr>
              <w:t>5.3.1</w:t>
            </w:r>
          </w:p>
        </w:tc>
      </w:tr>
      <w:tr w:rsidR="000D3BE7" w:rsidRPr="00BA0FED">
        <w:trPr>
          <w:trHeight w:val="801"/>
        </w:trPr>
        <w:tc>
          <w:tcPr>
            <w:tcW w:w="3256" w:type="dxa"/>
          </w:tcPr>
          <w:p w:rsidR="000D3BE7" w:rsidRPr="00BA0FED" w:rsidRDefault="000D3BE7" w:rsidP="00361E99">
            <w:pPr>
              <w:pStyle w:val="af8"/>
              <w:rPr>
                <w:sz w:val="22"/>
                <w:szCs w:val="22"/>
              </w:rPr>
            </w:pPr>
            <w:r w:rsidRPr="00BA0FED">
              <w:rPr>
                <w:sz w:val="22"/>
                <w:szCs w:val="22"/>
              </w:rPr>
              <w:t>14. Переработка древесины и иных лесных р</w:t>
            </w:r>
            <w:r w:rsidRPr="00BA0FED">
              <w:rPr>
                <w:sz w:val="22"/>
                <w:szCs w:val="22"/>
              </w:rPr>
              <w:t>е</w:t>
            </w:r>
            <w:r w:rsidRPr="00BA0FED">
              <w:rPr>
                <w:sz w:val="22"/>
                <w:szCs w:val="22"/>
              </w:rPr>
              <w:t>сурсов</w:t>
            </w:r>
          </w:p>
        </w:tc>
        <w:tc>
          <w:tcPr>
            <w:tcW w:w="2301" w:type="dxa"/>
          </w:tcPr>
          <w:p w:rsidR="000D3BE7" w:rsidRPr="00BA0FED" w:rsidRDefault="00C86834"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w:t>
            </w:r>
            <w:r w:rsidR="00C86834" w:rsidRPr="00BA0FED">
              <w:rPr>
                <w:sz w:val="22"/>
                <w:szCs w:val="22"/>
              </w:rPr>
              <w:t>Создание лесоперераб</w:t>
            </w:r>
            <w:r w:rsidR="00C86834" w:rsidRPr="00BA0FED">
              <w:rPr>
                <w:sz w:val="22"/>
                <w:szCs w:val="22"/>
              </w:rPr>
              <w:t>а</w:t>
            </w:r>
            <w:r w:rsidR="00C86834" w:rsidRPr="00BA0FED">
              <w:rPr>
                <w:sz w:val="22"/>
                <w:szCs w:val="22"/>
              </w:rPr>
              <w:t>тывающей инфрастру</w:t>
            </w:r>
            <w:r w:rsidR="00C86834" w:rsidRPr="00BA0FED">
              <w:rPr>
                <w:sz w:val="22"/>
                <w:szCs w:val="22"/>
              </w:rPr>
              <w:t>к</w:t>
            </w:r>
            <w:r w:rsidR="00C86834" w:rsidRPr="00BA0FED">
              <w:rPr>
                <w:sz w:val="22"/>
                <w:szCs w:val="22"/>
              </w:rPr>
              <w:t xml:space="preserve">туры все леса, кроме защитных. </w:t>
            </w:r>
            <w:r w:rsidRPr="00BA0FED">
              <w:rPr>
                <w:sz w:val="22"/>
                <w:szCs w:val="22"/>
              </w:rPr>
              <w:t xml:space="preserve">Ограничения по виду использования лесов даны в пункте 14 примечаний к таблице </w:t>
            </w:r>
            <w:r w:rsidRPr="00BA0FED">
              <w:rPr>
                <w:sz w:val="24"/>
                <w:szCs w:val="24"/>
              </w:rPr>
              <w:t>5.3.1</w:t>
            </w:r>
          </w:p>
        </w:tc>
      </w:tr>
      <w:tr w:rsidR="000D3BE7" w:rsidRPr="00BA0FED">
        <w:trPr>
          <w:trHeight w:val="534"/>
        </w:trPr>
        <w:tc>
          <w:tcPr>
            <w:tcW w:w="3256" w:type="dxa"/>
          </w:tcPr>
          <w:p w:rsidR="000D3BE7" w:rsidRPr="00BA0FED" w:rsidRDefault="000D3BE7" w:rsidP="00361E99">
            <w:pPr>
              <w:pStyle w:val="af8"/>
              <w:rPr>
                <w:sz w:val="22"/>
                <w:szCs w:val="22"/>
              </w:rPr>
            </w:pPr>
            <w:r w:rsidRPr="00BA0FED">
              <w:rPr>
                <w:sz w:val="22"/>
                <w:szCs w:val="22"/>
              </w:rPr>
              <w:t>15. Осуществление религиозной деятельности</w:t>
            </w:r>
          </w:p>
        </w:tc>
        <w:tc>
          <w:tcPr>
            <w:tcW w:w="2301" w:type="dxa"/>
          </w:tcPr>
          <w:p w:rsidR="000D3BE7" w:rsidRPr="00BA0FED" w:rsidRDefault="00C86834" w:rsidP="00361E99">
            <w:pPr>
              <w:pStyle w:val="af8"/>
              <w:rPr>
                <w:sz w:val="22"/>
                <w:szCs w:val="22"/>
              </w:rPr>
            </w:pPr>
            <w:r w:rsidRPr="00BA0FED">
              <w:rPr>
                <w:sz w:val="22"/>
                <w:szCs w:val="22"/>
              </w:rPr>
              <w:t>Все участковые лесничества</w:t>
            </w:r>
          </w:p>
        </w:tc>
        <w:tc>
          <w:tcPr>
            <w:tcW w:w="3799" w:type="dxa"/>
          </w:tcPr>
          <w:p w:rsidR="000D3BE7" w:rsidRPr="00BA0FED" w:rsidRDefault="000D3BE7" w:rsidP="00361E99">
            <w:pPr>
              <w:pStyle w:val="af8"/>
              <w:rPr>
                <w:sz w:val="22"/>
                <w:szCs w:val="22"/>
                <w:vertAlign w:val="superscript"/>
              </w:rPr>
            </w:pPr>
            <w:r w:rsidRPr="00BA0FED">
              <w:rPr>
                <w:sz w:val="22"/>
                <w:szCs w:val="22"/>
              </w:rPr>
              <w:t xml:space="preserve">Все кварталы. Ограничения по виду использования лесов даны в пункте 15 примечаний к таблице </w:t>
            </w:r>
            <w:r w:rsidRPr="00BA0FED">
              <w:rPr>
                <w:sz w:val="24"/>
                <w:szCs w:val="24"/>
              </w:rPr>
              <w:t>5.3.1</w:t>
            </w:r>
          </w:p>
        </w:tc>
      </w:tr>
    </w:tbl>
    <w:p w:rsidR="000D3BE7" w:rsidRPr="00690AAA" w:rsidRDefault="000D3BE7" w:rsidP="000D3BE7">
      <w:pPr>
        <w:jc w:val="both"/>
        <w:rPr>
          <w:rStyle w:val="postbody"/>
          <w:sz w:val="22"/>
          <w:szCs w:val="22"/>
        </w:rPr>
      </w:pPr>
    </w:p>
    <w:p w:rsidR="000D3BE7" w:rsidRPr="00BA0FED" w:rsidRDefault="000D3BE7" w:rsidP="000D3BE7">
      <w:pPr>
        <w:jc w:val="both"/>
        <w:rPr>
          <w:rStyle w:val="postbody"/>
          <w:sz w:val="22"/>
          <w:szCs w:val="22"/>
        </w:rPr>
      </w:pPr>
      <w:r w:rsidRPr="00BA0FED">
        <w:rPr>
          <w:rStyle w:val="postbody"/>
          <w:sz w:val="22"/>
          <w:szCs w:val="22"/>
        </w:rPr>
        <w:t>Примечания:</w:t>
      </w:r>
    </w:p>
    <w:p w:rsidR="000D3BE7" w:rsidRPr="00BA0FED" w:rsidRDefault="000D3BE7" w:rsidP="000D3BE7">
      <w:pPr>
        <w:jc w:val="both"/>
        <w:rPr>
          <w:rStyle w:val="postbody"/>
          <w:sz w:val="22"/>
          <w:szCs w:val="22"/>
        </w:rPr>
      </w:pPr>
      <w:r w:rsidRPr="00BA0FED">
        <w:rPr>
          <w:rStyle w:val="postbody"/>
          <w:sz w:val="22"/>
          <w:szCs w:val="22"/>
        </w:rPr>
        <w:t xml:space="preserve">1. Заготовка древесины в лесах допускается в соответствии со статьями 16, 17, 102-108 Лесного кодекса Российской Федерации, Правилами заготовки древесины, Правилами ухода за лесами </w:t>
      </w:r>
      <w:r w:rsidRPr="00BA0FED">
        <w:rPr>
          <w:sz w:val="22"/>
          <w:szCs w:val="22"/>
        </w:rPr>
        <w:t>и приказом Минсельхоз</w:t>
      </w:r>
      <w:r w:rsidR="00716412">
        <w:rPr>
          <w:sz w:val="22"/>
          <w:szCs w:val="22"/>
        </w:rPr>
        <w:t>а</w:t>
      </w:r>
      <w:r w:rsidRPr="00BA0FED">
        <w:rPr>
          <w:sz w:val="22"/>
          <w:szCs w:val="22"/>
        </w:rPr>
        <w:t xml:space="preserve"> России от 06.11.2009 № 543.</w:t>
      </w:r>
      <w:r w:rsidRPr="00BA0FED">
        <w:rPr>
          <w:rStyle w:val="postbody"/>
          <w:sz w:val="22"/>
          <w:szCs w:val="22"/>
        </w:rPr>
        <w:t xml:space="preserve"> </w:t>
      </w:r>
    </w:p>
    <w:p w:rsidR="000D3BE7" w:rsidRPr="00BA0FED" w:rsidRDefault="000D3BE7" w:rsidP="000D3BE7">
      <w:pPr>
        <w:widowControl w:val="0"/>
        <w:jc w:val="both"/>
        <w:rPr>
          <w:rStyle w:val="postbody"/>
          <w:sz w:val="22"/>
          <w:szCs w:val="22"/>
        </w:rPr>
      </w:pPr>
      <w:r w:rsidRPr="00BA0FED">
        <w:rPr>
          <w:rStyle w:val="postbody"/>
          <w:sz w:val="22"/>
          <w:szCs w:val="22"/>
        </w:rPr>
        <w:t>2. Заготовка живицы осуществляется в лесах, предназначенных для заготовки древесины, в соответствии со статьёй 31 Лесного кодекса Российской Федерации и Правилами заготовки живицы. Заготовка живицы не допускается в очагах вредных организмов до их ликвидации; насаждениях, поврежденных и ослабленных вследствие воздействия лесных пожаров, вредных организмов и других негативных факторов; лесных насаждениях, где не допускается проведение сплошных или выборочных рубок спелых и перестойных насаждений для заготовки древесины; в постоянных лесосеменных участках, лесосеменных плантациях, генетических резерватах. Не допускается подсочка плюсовых деревьев, семенников, семенных куртин и полос (п. 13 Правил заготовки ж</w:t>
      </w:r>
      <w:r w:rsidRPr="00BA0FED">
        <w:rPr>
          <w:rStyle w:val="postbody"/>
          <w:sz w:val="22"/>
          <w:szCs w:val="22"/>
        </w:rPr>
        <w:t>и</w:t>
      </w:r>
      <w:r w:rsidRPr="00BA0FED">
        <w:rPr>
          <w:rStyle w:val="postbody"/>
          <w:sz w:val="22"/>
          <w:szCs w:val="22"/>
        </w:rPr>
        <w:t>вицы).</w:t>
      </w:r>
    </w:p>
    <w:p w:rsidR="000D3BE7" w:rsidRPr="00BA0FED" w:rsidRDefault="000D3BE7" w:rsidP="000D3BE7">
      <w:pPr>
        <w:widowControl w:val="0"/>
        <w:jc w:val="both"/>
        <w:rPr>
          <w:sz w:val="22"/>
          <w:szCs w:val="22"/>
        </w:rPr>
      </w:pPr>
      <w:r w:rsidRPr="00BA0FED">
        <w:rPr>
          <w:sz w:val="22"/>
          <w:szCs w:val="22"/>
        </w:rPr>
        <w:t xml:space="preserve">3. Заготовка и сбор недревесных лесных ресурсов допускается в лесах в соответствии со статьёй 32 Лесного кодекса </w:t>
      </w:r>
      <w:r w:rsidRPr="00BA0FED">
        <w:rPr>
          <w:rStyle w:val="postbody"/>
          <w:sz w:val="22"/>
          <w:szCs w:val="22"/>
        </w:rPr>
        <w:t>Российской Федерации</w:t>
      </w:r>
      <w:r w:rsidRPr="00BA0FED">
        <w:rPr>
          <w:sz w:val="22"/>
          <w:szCs w:val="22"/>
        </w:rPr>
        <w:t xml:space="preserve"> и Правилами заготовки и сбора недревесных ле</w:t>
      </w:r>
      <w:r w:rsidRPr="00BA0FED">
        <w:rPr>
          <w:sz w:val="22"/>
          <w:szCs w:val="22"/>
        </w:rPr>
        <w:t>с</w:t>
      </w:r>
      <w:r w:rsidRPr="00BA0FED">
        <w:rPr>
          <w:sz w:val="22"/>
          <w:szCs w:val="22"/>
        </w:rPr>
        <w:t>ных ресурсов.</w:t>
      </w:r>
    </w:p>
    <w:p w:rsidR="000D3BE7" w:rsidRPr="00BA0FED" w:rsidRDefault="000D3BE7" w:rsidP="000D3BE7">
      <w:pPr>
        <w:widowControl w:val="0"/>
        <w:jc w:val="both"/>
        <w:rPr>
          <w:sz w:val="22"/>
          <w:szCs w:val="22"/>
        </w:rPr>
      </w:pPr>
      <w:r w:rsidRPr="00BA0FED">
        <w:rPr>
          <w:sz w:val="22"/>
          <w:szCs w:val="22"/>
        </w:rPr>
        <w:t xml:space="preserve">4. Заготовка пищевых лесных ресурсов и сбор лекарственных растений допускается в лесах в соответствии со статьёй 35 Лесного кодекса </w:t>
      </w:r>
      <w:r w:rsidRPr="00BA0FED">
        <w:rPr>
          <w:rStyle w:val="postbody"/>
          <w:sz w:val="22"/>
          <w:szCs w:val="22"/>
        </w:rPr>
        <w:t>Российской Федерации</w:t>
      </w:r>
      <w:r w:rsidRPr="00BA0FED">
        <w:rPr>
          <w:sz w:val="22"/>
          <w:szCs w:val="22"/>
        </w:rPr>
        <w:t xml:space="preserve"> и Правилами заготовки пищевых лесных ресурсов и сбора лекарственных растений.</w:t>
      </w:r>
    </w:p>
    <w:p w:rsidR="000D3BE7" w:rsidRPr="00BA0FED" w:rsidRDefault="000D3BE7" w:rsidP="000D3BE7">
      <w:pPr>
        <w:autoSpaceDN w:val="0"/>
        <w:adjustRightInd w:val="0"/>
        <w:jc w:val="both"/>
        <w:rPr>
          <w:rStyle w:val="postbody"/>
          <w:sz w:val="22"/>
          <w:szCs w:val="22"/>
        </w:rPr>
      </w:pPr>
      <w:r w:rsidRPr="00BA0FED">
        <w:rPr>
          <w:sz w:val="22"/>
          <w:szCs w:val="22"/>
        </w:rPr>
        <w:t xml:space="preserve">5. Осуществление видов деятельности в сфере охотничьего хозяйства  разрешается в лесах в соответствии со статьёй 36 Лесного кодекса </w:t>
      </w:r>
      <w:r w:rsidRPr="00BA0FED">
        <w:rPr>
          <w:rStyle w:val="postbody"/>
          <w:sz w:val="22"/>
          <w:szCs w:val="22"/>
        </w:rPr>
        <w:t>Российской Федерации</w:t>
      </w:r>
      <w:r w:rsidRPr="00BA0FED">
        <w:rPr>
          <w:sz w:val="22"/>
          <w:szCs w:val="22"/>
        </w:rPr>
        <w:t xml:space="preserve">, за исключением случаев, предусмотренных статьёй 105 Лесного кодекса </w:t>
      </w:r>
      <w:r w:rsidRPr="00BA0FED">
        <w:rPr>
          <w:rStyle w:val="postbody"/>
          <w:sz w:val="22"/>
          <w:szCs w:val="22"/>
        </w:rPr>
        <w:t>Российской Федерации</w:t>
      </w:r>
      <w:r w:rsidRPr="00BA0FED">
        <w:rPr>
          <w:sz w:val="22"/>
          <w:szCs w:val="22"/>
        </w:rPr>
        <w:t xml:space="preserve"> и приказом Минсельхоз</w:t>
      </w:r>
      <w:r w:rsidR="00716412">
        <w:rPr>
          <w:sz w:val="22"/>
          <w:szCs w:val="22"/>
        </w:rPr>
        <w:t>а</w:t>
      </w:r>
      <w:r w:rsidRPr="00BA0FED">
        <w:rPr>
          <w:sz w:val="22"/>
          <w:szCs w:val="22"/>
        </w:rPr>
        <w:t xml:space="preserve"> России от 06.11.2009 № 543.</w:t>
      </w:r>
      <w:r w:rsidRPr="00BA0FED">
        <w:rPr>
          <w:rStyle w:val="postbody"/>
          <w:sz w:val="22"/>
          <w:szCs w:val="22"/>
        </w:rPr>
        <w:t xml:space="preserve"> </w:t>
      </w:r>
    </w:p>
    <w:p w:rsidR="000D3BE7" w:rsidRPr="00BA0FED" w:rsidRDefault="000D3BE7" w:rsidP="000D3BE7">
      <w:pPr>
        <w:jc w:val="both"/>
        <w:rPr>
          <w:rStyle w:val="postbody"/>
          <w:sz w:val="22"/>
          <w:szCs w:val="22"/>
        </w:rPr>
      </w:pPr>
      <w:r w:rsidRPr="00BA0FED">
        <w:rPr>
          <w:sz w:val="22"/>
          <w:szCs w:val="22"/>
        </w:rPr>
        <w:t xml:space="preserve">6. Ведение сельского хозяйства допускается в лесах в соответствии со статьёй 38 Лесного кодекса </w:t>
      </w:r>
      <w:r w:rsidRPr="00BA0FED">
        <w:rPr>
          <w:rStyle w:val="postbody"/>
          <w:sz w:val="22"/>
          <w:szCs w:val="22"/>
        </w:rPr>
        <w:t>Российской Федерации</w:t>
      </w:r>
      <w:r w:rsidRPr="00BA0FED">
        <w:rPr>
          <w:sz w:val="22"/>
          <w:szCs w:val="22"/>
        </w:rPr>
        <w:t xml:space="preserve"> и Правилами использования лесов для ведения сельского хозяйства, за исключением случаев, предусмотренных статьёй 105 Лесного кодекса </w:t>
      </w:r>
      <w:r w:rsidRPr="00BA0FED">
        <w:rPr>
          <w:rStyle w:val="postbody"/>
          <w:sz w:val="22"/>
          <w:szCs w:val="22"/>
        </w:rPr>
        <w:t>Российской Федерации</w:t>
      </w:r>
      <w:r w:rsidRPr="00BA0FED">
        <w:rPr>
          <w:sz w:val="22"/>
          <w:szCs w:val="22"/>
        </w:rPr>
        <w:t xml:space="preserve"> и приказом Минсельхоз</w:t>
      </w:r>
      <w:r w:rsidR="00716412">
        <w:rPr>
          <w:sz w:val="22"/>
          <w:szCs w:val="22"/>
        </w:rPr>
        <w:t>а</w:t>
      </w:r>
      <w:r w:rsidRPr="00BA0FED">
        <w:rPr>
          <w:sz w:val="22"/>
          <w:szCs w:val="22"/>
        </w:rPr>
        <w:t xml:space="preserve"> России от 06.11.2009 №543.</w:t>
      </w:r>
      <w:r w:rsidRPr="00BA0FED">
        <w:rPr>
          <w:rStyle w:val="postbody"/>
          <w:sz w:val="22"/>
          <w:szCs w:val="22"/>
        </w:rPr>
        <w:t xml:space="preserve"> </w:t>
      </w:r>
    </w:p>
    <w:p w:rsidR="000D3BE7" w:rsidRPr="00BA0FED" w:rsidRDefault="000D3BE7" w:rsidP="000D3BE7">
      <w:pPr>
        <w:jc w:val="both"/>
        <w:rPr>
          <w:sz w:val="22"/>
          <w:szCs w:val="22"/>
        </w:rPr>
      </w:pPr>
      <w:r w:rsidRPr="00BA0FED">
        <w:rPr>
          <w:sz w:val="22"/>
          <w:szCs w:val="22"/>
        </w:rPr>
        <w:t xml:space="preserve">7. Осуществление научно-исследовательской деятельности, образовательной деятельности допускается в лесах в соответствии со статьёй 40 Лесного кодекса </w:t>
      </w:r>
      <w:r w:rsidRPr="00BA0FED">
        <w:rPr>
          <w:rStyle w:val="postbody"/>
          <w:sz w:val="22"/>
          <w:szCs w:val="22"/>
        </w:rPr>
        <w:t>Российской Федерации</w:t>
      </w:r>
      <w:r w:rsidRPr="00BA0FED">
        <w:rPr>
          <w:sz w:val="22"/>
          <w:szCs w:val="22"/>
        </w:rPr>
        <w:t xml:space="preserve"> и Правилами использования лесов для осуществления научно-исследовательской, образовательной деятельности.</w:t>
      </w:r>
    </w:p>
    <w:p w:rsidR="000D3BE7" w:rsidRPr="00BA0FED" w:rsidRDefault="000D3BE7" w:rsidP="000D3BE7">
      <w:pPr>
        <w:jc w:val="both"/>
        <w:rPr>
          <w:sz w:val="22"/>
          <w:szCs w:val="22"/>
        </w:rPr>
      </w:pPr>
      <w:r w:rsidRPr="00BA0FED">
        <w:rPr>
          <w:sz w:val="22"/>
          <w:szCs w:val="22"/>
        </w:rPr>
        <w:t xml:space="preserve">8. Осуществление рекреационной деятельности допускается в лесах в соответствии со статьёй 41 Лесного кодекса </w:t>
      </w:r>
      <w:r w:rsidRPr="00BA0FED">
        <w:rPr>
          <w:rStyle w:val="postbody"/>
          <w:sz w:val="22"/>
          <w:szCs w:val="22"/>
        </w:rPr>
        <w:t>Российской Федерации</w:t>
      </w:r>
      <w:r w:rsidRPr="00BA0FED">
        <w:rPr>
          <w:sz w:val="22"/>
          <w:szCs w:val="22"/>
        </w:rPr>
        <w:t xml:space="preserve"> и Правилами использования лесов для осущес</w:t>
      </w:r>
      <w:r w:rsidRPr="00BA0FED">
        <w:rPr>
          <w:sz w:val="22"/>
          <w:szCs w:val="22"/>
        </w:rPr>
        <w:t>т</w:t>
      </w:r>
      <w:r w:rsidRPr="00BA0FED">
        <w:rPr>
          <w:sz w:val="22"/>
          <w:szCs w:val="22"/>
        </w:rPr>
        <w:t>вления рекреационной деятельности.</w:t>
      </w:r>
    </w:p>
    <w:p w:rsidR="000D3BE7" w:rsidRPr="00BA0FED" w:rsidRDefault="000D3BE7" w:rsidP="0006731E">
      <w:pPr>
        <w:widowControl w:val="0"/>
        <w:jc w:val="both"/>
        <w:rPr>
          <w:rStyle w:val="postbody"/>
          <w:sz w:val="22"/>
          <w:szCs w:val="22"/>
        </w:rPr>
      </w:pPr>
      <w:r w:rsidRPr="00BA0FED">
        <w:rPr>
          <w:sz w:val="22"/>
          <w:szCs w:val="22"/>
        </w:rPr>
        <w:t xml:space="preserve">9. Создание лесных плантаций допускается в лесах в соответствии со статьёй 42 Лесного кодекса </w:t>
      </w:r>
      <w:r w:rsidRPr="00BA0FED">
        <w:rPr>
          <w:rStyle w:val="postbody"/>
          <w:sz w:val="22"/>
          <w:szCs w:val="22"/>
        </w:rPr>
        <w:t>Российской Федерации</w:t>
      </w:r>
      <w:r w:rsidRPr="00BA0FED">
        <w:rPr>
          <w:sz w:val="22"/>
          <w:szCs w:val="22"/>
        </w:rPr>
        <w:t>, за исключением случаев, предусмотренных приказом Минсельхоз</w:t>
      </w:r>
      <w:r w:rsidR="00716412">
        <w:rPr>
          <w:sz w:val="22"/>
          <w:szCs w:val="22"/>
        </w:rPr>
        <w:t>а</w:t>
      </w:r>
      <w:r w:rsidRPr="00BA0FED">
        <w:rPr>
          <w:sz w:val="22"/>
          <w:szCs w:val="22"/>
        </w:rPr>
        <w:t xml:space="preserve"> России от 06.11.2009 №543.</w:t>
      </w:r>
      <w:r w:rsidRPr="00BA0FED">
        <w:rPr>
          <w:rStyle w:val="postbody"/>
          <w:sz w:val="22"/>
          <w:szCs w:val="22"/>
        </w:rPr>
        <w:t xml:space="preserve"> </w:t>
      </w:r>
    </w:p>
    <w:p w:rsidR="000D3BE7" w:rsidRPr="00BA0FED" w:rsidRDefault="000D3BE7" w:rsidP="000D3BE7">
      <w:pPr>
        <w:jc w:val="both"/>
        <w:rPr>
          <w:sz w:val="22"/>
          <w:szCs w:val="22"/>
        </w:rPr>
      </w:pPr>
      <w:r w:rsidRPr="00BA0FED">
        <w:rPr>
          <w:sz w:val="22"/>
          <w:szCs w:val="22"/>
        </w:rPr>
        <w:t>10. Выращивание лесных, плодовых, ягодных, декоративных растений, лекарс</w:t>
      </w:r>
      <w:r w:rsidRPr="00BA0FED">
        <w:rPr>
          <w:sz w:val="22"/>
          <w:szCs w:val="22"/>
        </w:rPr>
        <w:t>т</w:t>
      </w:r>
      <w:r w:rsidRPr="00BA0FED">
        <w:rPr>
          <w:sz w:val="22"/>
          <w:szCs w:val="22"/>
        </w:rPr>
        <w:t xml:space="preserve">венных растений допускается в лесах в соответствии со статьёй 39 Лесного кодекса Российской Федерации и Правилами использования лесов для выращивания лесных плодовых, ягодных, декоративных растений, лекарственных растений. </w:t>
      </w:r>
    </w:p>
    <w:p w:rsidR="000D3BE7" w:rsidRPr="00BA0FED" w:rsidRDefault="000D3BE7" w:rsidP="000D3BE7">
      <w:pPr>
        <w:jc w:val="both"/>
        <w:rPr>
          <w:sz w:val="22"/>
          <w:szCs w:val="22"/>
        </w:rPr>
      </w:pPr>
      <w:r w:rsidRPr="00BA0FED">
        <w:rPr>
          <w:sz w:val="22"/>
          <w:szCs w:val="22"/>
        </w:rPr>
        <w:t xml:space="preserve">11. Выполнение работ по геологическому изучению недр, разработке месторождений полезных ископаемых допускается в лесах в соответствии со статьёй 43 Лесного кодекса </w:t>
      </w:r>
      <w:r w:rsidRPr="00BA0FED">
        <w:rPr>
          <w:rStyle w:val="postbody"/>
          <w:sz w:val="22"/>
          <w:szCs w:val="22"/>
        </w:rPr>
        <w:t>Российской Федерации</w:t>
      </w:r>
      <w:r w:rsidRPr="00BA0FED">
        <w:rPr>
          <w:sz w:val="22"/>
          <w:szCs w:val="22"/>
        </w:rPr>
        <w:t xml:space="preserve">, за исключением зеленых зон, где запрещается разработка месторождений полезных ископаемых (статья 105 Лесного кодекса </w:t>
      </w:r>
      <w:r w:rsidRPr="00BA0FED">
        <w:rPr>
          <w:rStyle w:val="postbody"/>
          <w:sz w:val="22"/>
          <w:szCs w:val="22"/>
        </w:rPr>
        <w:t>Российской Федерации</w:t>
      </w:r>
      <w:r w:rsidRPr="00BA0FED">
        <w:rPr>
          <w:sz w:val="22"/>
          <w:szCs w:val="22"/>
        </w:rPr>
        <w:t>), приказ Минсельхоз</w:t>
      </w:r>
      <w:r w:rsidR="00716412">
        <w:rPr>
          <w:sz w:val="22"/>
          <w:szCs w:val="22"/>
        </w:rPr>
        <w:t>а</w:t>
      </w:r>
      <w:r w:rsidRPr="00BA0FED">
        <w:rPr>
          <w:sz w:val="22"/>
          <w:szCs w:val="22"/>
        </w:rPr>
        <w:t xml:space="preserve"> России от 06.11.2009 №543.</w:t>
      </w:r>
    </w:p>
    <w:p w:rsidR="000D3BE7" w:rsidRPr="00BA0FED" w:rsidRDefault="000D3BE7" w:rsidP="000D3BE7">
      <w:pPr>
        <w:jc w:val="both"/>
        <w:rPr>
          <w:sz w:val="22"/>
          <w:szCs w:val="22"/>
        </w:rPr>
      </w:pPr>
      <w:r w:rsidRPr="00BA0FED">
        <w:rPr>
          <w:sz w:val="22"/>
          <w:szCs w:val="22"/>
        </w:rPr>
        <w:t xml:space="preserve">12. Строительство и эксплуатация водохранилищ и иных искусственных водных объектов, а также гидротехнических сооружений и специализированных портов допускается в лесах в соответствии со статьёй 44 Лесного кодекса </w:t>
      </w:r>
      <w:r w:rsidRPr="00BA0FED">
        <w:rPr>
          <w:rStyle w:val="postbody"/>
          <w:sz w:val="22"/>
          <w:szCs w:val="22"/>
        </w:rPr>
        <w:t>Российской Федерации</w:t>
      </w:r>
      <w:r w:rsidRPr="00BA0FED">
        <w:rPr>
          <w:sz w:val="22"/>
          <w:szCs w:val="22"/>
        </w:rPr>
        <w:t xml:space="preserve">. Этот вид использования лесов не допускается в лесах зеленых зон, за исключением строительства и эксплуатации гидротехнических сооружений (статья 105 Лесного кодекса </w:t>
      </w:r>
      <w:r w:rsidRPr="00BA0FED">
        <w:rPr>
          <w:rStyle w:val="postbody"/>
          <w:sz w:val="22"/>
          <w:szCs w:val="22"/>
        </w:rPr>
        <w:t>Российской Федерации</w:t>
      </w:r>
      <w:r w:rsidRPr="00BA0FED">
        <w:rPr>
          <w:sz w:val="22"/>
          <w:szCs w:val="22"/>
        </w:rPr>
        <w:t>).</w:t>
      </w:r>
    </w:p>
    <w:p w:rsidR="000D3BE7" w:rsidRPr="00BA0FED" w:rsidRDefault="000D3BE7" w:rsidP="000D3BE7">
      <w:pPr>
        <w:jc w:val="both"/>
        <w:rPr>
          <w:sz w:val="22"/>
          <w:szCs w:val="22"/>
        </w:rPr>
      </w:pPr>
      <w:r w:rsidRPr="00BA0FED">
        <w:rPr>
          <w:sz w:val="22"/>
          <w:szCs w:val="22"/>
        </w:rPr>
        <w:t xml:space="preserve">13. Строительство, реконструкция, эксплуатация линий электропередачи, линий связи, дорог, трубопроводов и других линейных объектов допускается в лесах в соответствии со статьёй 45 Лесного кодекса </w:t>
      </w:r>
      <w:r w:rsidRPr="00BA0FED">
        <w:rPr>
          <w:rStyle w:val="postbody"/>
          <w:sz w:val="22"/>
          <w:szCs w:val="22"/>
        </w:rPr>
        <w:t>Российской Федерации</w:t>
      </w:r>
      <w:r w:rsidRPr="00BA0FED">
        <w:rPr>
          <w:sz w:val="22"/>
          <w:szCs w:val="22"/>
        </w:rPr>
        <w:t xml:space="preserve"> и Правилами использования лесов для строительства, реконструкции, эксплуатации линий электропередачи, линий связи, дорог, трубопроводов и других линейных объектов, за исключением случаев, предусмотренных статьёй 105 Лесного кодекса </w:t>
      </w:r>
      <w:r w:rsidRPr="00BA0FED">
        <w:rPr>
          <w:rStyle w:val="postbody"/>
          <w:sz w:val="22"/>
          <w:szCs w:val="22"/>
        </w:rPr>
        <w:t>Российской Федерации</w:t>
      </w:r>
      <w:r w:rsidRPr="00BA0FED">
        <w:rPr>
          <w:sz w:val="22"/>
          <w:szCs w:val="22"/>
        </w:rPr>
        <w:t>.</w:t>
      </w:r>
    </w:p>
    <w:p w:rsidR="000D3BE7" w:rsidRPr="00BA0FED" w:rsidRDefault="000D3BE7" w:rsidP="000D3BE7">
      <w:pPr>
        <w:jc w:val="both"/>
        <w:rPr>
          <w:rStyle w:val="postbody"/>
          <w:sz w:val="22"/>
          <w:szCs w:val="22"/>
        </w:rPr>
      </w:pPr>
      <w:r w:rsidRPr="00BA0FED">
        <w:rPr>
          <w:sz w:val="22"/>
          <w:szCs w:val="22"/>
        </w:rPr>
        <w:t xml:space="preserve">14. Переработка древесины и иных лесных ресурсов допускается в лесах в соответствии со статьёй 46 Лесного кодекса </w:t>
      </w:r>
      <w:r w:rsidRPr="00BA0FED">
        <w:rPr>
          <w:rStyle w:val="postbody"/>
          <w:sz w:val="22"/>
          <w:szCs w:val="22"/>
        </w:rPr>
        <w:t>Российской Федерации</w:t>
      </w:r>
      <w:r w:rsidRPr="00BA0FED">
        <w:rPr>
          <w:sz w:val="22"/>
          <w:szCs w:val="22"/>
        </w:rPr>
        <w:t xml:space="preserve"> и Правилами использования лесов для переработки древесины и иных лесных ресурсов, за исключением случаев, предусмотренных статьёй 14 Лесного кодекса </w:t>
      </w:r>
      <w:r w:rsidRPr="00BA0FED">
        <w:rPr>
          <w:rStyle w:val="postbody"/>
          <w:sz w:val="22"/>
          <w:szCs w:val="22"/>
        </w:rPr>
        <w:t>Российской Федерации</w:t>
      </w:r>
      <w:r w:rsidRPr="00BA0FED">
        <w:rPr>
          <w:sz w:val="22"/>
          <w:szCs w:val="22"/>
        </w:rPr>
        <w:t xml:space="preserve"> и приказом Минсельхоз</w:t>
      </w:r>
      <w:r w:rsidR="00716412">
        <w:rPr>
          <w:sz w:val="22"/>
          <w:szCs w:val="22"/>
        </w:rPr>
        <w:t>а</w:t>
      </w:r>
      <w:r w:rsidRPr="00BA0FED">
        <w:rPr>
          <w:sz w:val="22"/>
          <w:szCs w:val="22"/>
        </w:rPr>
        <w:t xml:space="preserve"> России от 06.11.2009 №543.</w:t>
      </w:r>
      <w:r w:rsidRPr="00BA0FED">
        <w:rPr>
          <w:rStyle w:val="postbody"/>
          <w:sz w:val="22"/>
          <w:szCs w:val="22"/>
        </w:rPr>
        <w:t xml:space="preserve"> </w:t>
      </w:r>
    </w:p>
    <w:p w:rsidR="000D3BE7" w:rsidRPr="00BA0FED" w:rsidRDefault="000D3BE7" w:rsidP="000D3BE7">
      <w:pPr>
        <w:jc w:val="both"/>
        <w:rPr>
          <w:sz w:val="22"/>
          <w:szCs w:val="22"/>
        </w:rPr>
      </w:pPr>
      <w:r w:rsidRPr="00BA0FED">
        <w:rPr>
          <w:sz w:val="22"/>
          <w:szCs w:val="22"/>
        </w:rPr>
        <w:t xml:space="preserve">15. Осуществление религиозной деятельности допускается в лесах в соответствии со статьёй 47 Лесного кодекса </w:t>
      </w:r>
      <w:r w:rsidRPr="00BA0FED">
        <w:rPr>
          <w:rStyle w:val="postbody"/>
          <w:sz w:val="22"/>
          <w:szCs w:val="22"/>
        </w:rPr>
        <w:t>Российской Федерации</w:t>
      </w:r>
      <w:r w:rsidRPr="00BA0FED">
        <w:rPr>
          <w:sz w:val="22"/>
          <w:szCs w:val="22"/>
        </w:rPr>
        <w:t xml:space="preserve"> и Федеральным законом от 26.09.1997 № 125-ФЗ «О свободе совести и о религиозных объединениях». </w:t>
      </w:r>
    </w:p>
    <w:p w:rsidR="000D3BE7" w:rsidRPr="00BA0FED" w:rsidRDefault="000D3BE7" w:rsidP="000D3BE7">
      <w:pPr>
        <w:widowControl w:val="0"/>
        <w:jc w:val="both"/>
        <w:rPr>
          <w:rStyle w:val="postbody"/>
          <w:sz w:val="22"/>
          <w:szCs w:val="22"/>
        </w:rPr>
      </w:pPr>
      <w:r w:rsidRPr="00BA0FED">
        <w:rPr>
          <w:sz w:val="22"/>
          <w:szCs w:val="22"/>
        </w:rPr>
        <w:t>16. Виды разрешенного использования лесов, независимо от их целевого назначения, могут быть ограничены принятыми или принимаемыми нормативно правовыми актами, разработанными или разрабатываемыми положениями об особо охраняемых природных территориях, другими документами устанавливающими режим пользования на землях лесного фонда.</w:t>
      </w:r>
    </w:p>
    <w:p w:rsidR="000D3BE7" w:rsidRPr="00BA0FED" w:rsidRDefault="000D3BE7" w:rsidP="003C4DAC">
      <w:pPr>
        <w:jc w:val="both"/>
        <w:rPr>
          <w:sz w:val="24"/>
        </w:rPr>
      </w:pPr>
    </w:p>
    <w:p w:rsidR="000D3BE7" w:rsidRPr="00BA0FED" w:rsidRDefault="000D3BE7" w:rsidP="00FD718E">
      <w:pPr>
        <w:widowControl w:val="0"/>
        <w:ind w:firstLine="709"/>
        <w:jc w:val="both"/>
        <w:rPr>
          <w:sz w:val="24"/>
          <w:szCs w:val="24"/>
        </w:rPr>
      </w:pPr>
      <w:r w:rsidRPr="00BA0FED">
        <w:rPr>
          <w:sz w:val="24"/>
        </w:rPr>
        <w:t>В связи с развитием жилых территорий, связанным с реализацией данного проекта, усилится рекреационное воздействие на леса, расположенные вплотную к проектируемым поселениям. Приближение жилой застройки к лесным массивам потребует разработки специального проекта организации и ведения лесного хозяйства и нового функционального зонирования лесов. На участках леса, расположенных вблизи населенных пунктов и других объектов инфраструктуры, связанных с посещением людей, потребуется выделения зон более интенсивного рекреационного использования и проектирования мероприятий, обеспечивающих сохранность природной среды и комфортные условия для разнообразного отдыха. Во всех лесных массивах потребуется проведения рубок ухода в объемах необходимых для формирования насаждений устойчивых к новым рекреационным нагрузкам, поэтому объемы рубок, запланированные предыдущим лесоустройством, будут недостаточны. Следует обратить внимание на сохранность лесов, примыкающих к границам участков проектируемой застройки с внешней стороны, особенно вблизи проектируемой застройки</w:t>
      </w:r>
    </w:p>
    <w:p w:rsidR="000D3BE7" w:rsidRPr="00BA0FED" w:rsidRDefault="000D3BE7" w:rsidP="000D3BE7">
      <w:pPr>
        <w:jc w:val="both"/>
        <w:rPr>
          <w:sz w:val="24"/>
          <w:szCs w:val="24"/>
        </w:rPr>
      </w:pPr>
    </w:p>
    <w:p w:rsidR="003B178D" w:rsidRPr="00BA0FED" w:rsidRDefault="003B178D" w:rsidP="000D3BE7">
      <w:pPr>
        <w:jc w:val="both"/>
        <w:rPr>
          <w:sz w:val="24"/>
          <w:szCs w:val="24"/>
        </w:rPr>
      </w:pPr>
    </w:p>
    <w:p w:rsidR="0020093A" w:rsidRPr="00BA0FED" w:rsidRDefault="0020093A" w:rsidP="0020093A">
      <w:pPr>
        <w:spacing w:line="360" w:lineRule="auto"/>
        <w:jc w:val="both"/>
        <w:outlineLvl w:val="2"/>
        <w:rPr>
          <w:sz w:val="24"/>
          <w:szCs w:val="24"/>
        </w:rPr>
      </w:pPr>
      <w:bookmarkStart w:id="108" w:name="_Toc373245039"/>
      <w:r w:rsidRPr="00BA0FED">
        <w:rPr>
          <w:b/>
          <w:color w:val="000000"/>
          <w:sz w:val="24"/>
          <w:szCs w:val="24"/>
        </w:rPr>
        <w:t xml:space="preserve">5.3.2. </w:t>
      </w:r>
      <w:r w:rsidRPr="00BA0FED">
        <w:rPr>
          <w:b/>
          <w:sz w:val="24"/>
          <w:szCs w:val="24"/>
        </w:rPr>
        <w:t>Аренда лесных участков</w:t>
      </w:r>
      <w:bookmarkEnd w:id="108"/>
    </w:p>
    <w:p w:rsidR="000D3BE7" w:rsidRPr="00BA0FED" w:rsidRDefault="000D3BE7" w:rsidP="000D3BE7">
      <w:pPr>
        <w:ind w:firstLine="703"/>
        <w:jc w:val="both"/>
        <w:rPr>
          <w:sz w:val="24"/>
          <w:szCs w:val="24"/>
        </w:rPr>
      </w:pPr>
      <w:r w:rsidRPr="00BA0FED">
        <w:rPr>
          <w:sz w:val="24"/>
          <w:szCs w:val="24"/>
        </w:rPr>
        <w:t xml:space="preserve">В настоящее время часть земель лесного фонда отдана в долгосрочную аренду под </w:t>
      </w:r>
      <w:r w:rsidR="00AE5089" w:rsidRPr="00BA0FED">
        <w:rPr>
          <w:sz w:val="24"/>
          <w:szCs w:val="24"/>
        </w:rPr>
        <w:t>лесозаготовительную деятельность</w:t>
      </w:r>
      <w:r w:rsidRPr="00BA0FED">
        <w:rPr>
          <w:sz w:val="24"/>
          <w:szCs w:val="24"/>
        </w:rPr>
        <w:t xml:space="preserve">. Перечень арендаторов лесных участков по существующему состоянию </w:t>
      </w:r>
      <w:r w:rsidR="00FC750D" w:rsidRPr="00BA0FED">
        <w:rPr>
          <w:sz w:val="24"/>
          <w:szCs w:val="24"/>
        </w:rPr>
        <w:t xml:space="preserve">по данным комитета по природным ресурсам Ленинрадской области (см. письмо </w:t>
      </w:r>
      <w:r w:rsidR="00DE5AC3" w:rsidRPr="00BA0FED">
        <w:rPr>
          <w:sz w:val="24"/>
          <w:szCs w:val="24"/>
        </w:rPr>
        <w:t>исх. </w:t>
      </w:r>
      <w:r w:rsidR="00FC750D" w:rsidRPr="00BA0FED">
        <w:rPr>
          <w:sz w:val="24"/>
          <w:szCs w:val="24"/>
        </w:rPr>
        <w:t xml:space="preserve">№ 01-434/12-0-1 от 30.01.2012 г. в томе </w:t>
      </w:r>
      <w:r w:rsidR="00FC750D" w:rsidRPr="00BA0FED">
        <w:rPr>
          <w:sz w:val="24"/>
          <w:szCs w:val="24"/>
          <w:lang w:val="en-US"/>
        </w:rPr>
        <w:t>II</w:t>
      </w:r>
      <w:r w:rsidR="00FC750D" w:rsidRPr="00BA0FED">
        <w:rPr>
          <w:sz w:val="24"/>
          <w:szCs w:val="24"/>
        </w:rPr>
        <w:t xml:space="preserve"> книге 6 «Исходно-разрешительная документация» стр.</w:t>
      </w:r>
      <w:r w:rsidR="00266C23" w:rsidRPr="00BA0FED">
        <w:rPr>
          <w:sz w:val="24"/>
          <w:szCs w:val="24"/>
        </w:rPr>
        <w:t> </w:t>
      </w:r>
      <w:r w:rsidR="00FC750D" w:rsidRPr="00BA0FED">
        <w:rPr>
          <w:sz w:val="24"/>
          <w:szCs w:val="24"/>
        </w:rPr>
        <w:t xml:space="preserve">40) </w:t>
      </w:r>
      <w:r w:rsidRPr="00BA0FED">
        <w:rPr>
          <w:sz w:val="24"/>
          <w:szCs w:val="24"/>
        </w:rPr>
        <w:t>приведен в таблице 5.3.2 –</w:t>
      </w:r>
    </w:p>
    <w:p w:rsidR="00286A56" w:rsidRPr="00BA0FED" w:rsidRDefault="00286A56" w:rsidP="00815B12">
      <w:pPr>
        <w:pStyle w:val="320"/>
        <w:ind w:firstLine="0"/>
        <w:jc w:val="right"/>
        <w:rPr>
          <w:szCs w:val="24"/>
        </w:rPr>
      </w:pPr>
      <w:r w:rsidRPr="00BA0FED">
        <w:rPr>
          <w:szCs w:val="24"/>
        </w:rPr>
        <w:t>Таблица 5.3.2</w:t>
      </w:r>
    </w:p>
    <w:tbl>
      <w:tblPr>
        <w:tblStyle w:val="affd"/>
        <w:tblW w:w="9498" w:type="dxa"/>
        <w:tblInd w:w="108" w:type="dxa"/>
        <w:tblLayout w:type="fixed"/>
        <w:tblLook w:val="01E0" w:firstRow="1" w:lastRow="1" w:firstColumn="1" w:lastColumn="1" w:noHBand="0" w:noVBand="0"/>
      </w:tblPr>
      <w:tblGrid>
        <w:gridCol w:w="737"/>
        <w:gridCol w:w="1957"/>
        <w:gridCol w:w="1417"/>
        <w:gridCol w:w="1408"/>
        <w:gridCol w:w="1332"/>
        <w:gridCol w:w="2647"/>
      </w:tblGrid>
      <w:tr w:rsidR="00286A56" w:rsidRPr="00BA0FED">
        <w:trPr>
          <w:tblHeader/>
        </w:trPr>
        <w:tc>
          <w:tcPr>
            <w:tcW w:w="737" w:type="dxa"/>
            <w:vAlign w:val="center"/>
          </w:tcPr>
          <w:p w:rsidR="00286A56" w:rsidRPr="00BA0FED" w:rsidRDefault="00286A56" w:rsidP="009E23CE">
            <w:pPr>
              <w:pStyle w:val="320"/>
              <w:spacing w:line="200" w:lineRule="atLeast"/>
              <w:ind w:firstLine="0"/>
              <w:jc w:val="center"/>
              <w:rPr>
                <w:sz w:val="22"/>
                <w:szCs w:val="22"/>
              </w:rPr>
            </w:pPr>
            <w:r w:rsidRPr="00BA0FED">
              <w:rPr>
                <w:sz w:val="22"/>
                <w:szCs w:val="22"/>
              </w:rPr>
              <w:t>№№</w:t>
            </w:r>
          </w:p>
          <w:p w:rsidR="00286A56" w:rsidRPr="00BA0FED" w:rsidRDefault="00286A56" w:rsidP="009E23CE">
            <w:pPr>
              <w:pStyle w:val="320"/>
              <w:spacing w:line="200" w:lineRule="atLeast"/>
              <w:ind w:firstLine="0"/>
              <w:jc w:val="center"/>
              <w:rPr>
                <w:sz w:val="22"/>
                <w:szCs w:val="22"/>
              </w:rPr>
            </w:pPr>
            <w:r w:rsidRPr="00BA0FED">
              <w:rPr>
                <w:sz w:val="22"/>
                <w:szCs w:val="22"/>
              </w:rPr>
              <w:t>п/п</w:t>
            </w:r>
          </w:p>
        </w:tc>
        <w:tc>
          <w:tcPr>
            <w:tcW w:w="1957" w:type="dxa"/>
            <w:vAlign w:val="center"/>
          </w:tcPr>
          <w:p w:rsidR="00286A56" w:rsidRPr="00BA0FED" w:rsidRDefault="00286A56" w:rsidP="009E23CE">
            <w:pPr>
              <w:pStyle w:val="320"/>
              <w:spacing w:line="200" w:lineRule="atLeast"/>
              <w:ind w:firstLine="0"/>
              <w:jc w:val="center"/>
              <w:rPr>
                <w:sz w:val="22"/>
                <w:szCs w:val="22"/>
              </w:rPr>
            </w:pPr>
            <w:r w:rsidRPr="00BA0FED">
              <w:rPr>
                <w:sz w:val="22"/>
                <w:szCs w:val="22"/>
              </w:rPr>
              <w:t>Арендаторы</w:t>
            </w:r>
          </w:p>
        </w:tc>
        <w:tc>
          <w:tcPr>
            <w:tcW w:w="1417" w:type="dxa"/>
            <w:vAlign w:val="center"/>
          </w:tcPr>
          <w:p w:rsidR="00286A56" w:rsidRPr="00BA0FED" w:rsidRDefault="00286A56" w:rsidP="009E23CE">
            <w:pPr>
              <w:pStyle w:val="320"/>
              <w:spacing w:line="200" w:lineRule="atLeast"/>
              <w:ind w:firstLine="0"/>
              <w:jc w:val="center"/>
              <w:rPr>
                <w:sz w:val="22"/>
                <w:szCs w:val="22"/>
              </w:rPr>
            </w:pPr>
            <w:r w:rsidRPr="00BA0FED">
              <w:rPr>
                <w:sz w:val="22"/>
                <w:szCs w:val="22"/>
              </w:rPr>
              <w:t>№№ договора аренды</w:t>
            </w:r>
          </w:p>
        </w:tc>
        <w:tc>
          <w:tcPr>
            <w:tcW w:w="1408" w:type="dxa"/>
            <w:vAlign w:val="center"/>
          </w:tcPr>
          <w:p w:rsidR="00286A56" w:rsidRPr="00BA0FED" w:rsidRDefault="00286A56" w:rsidP="009E23CE">
            <w:pPr>
              <w:pStyle w:val="320"/>
              <w:spacing w:line="200" w:lineRule="atLeast"/>
              <w:ind w:firstLine="0"/>
              <w:jc w:val="center"/>
              <w:rPr>
                <w:sz w:val="22"/>
                <w:szCs w:val="22"/>
              </w:rPr>
            </w:pPr>
            <w:r w:rsidRPr="00BA0FED">
              <w:rPr>
                <w:sz w:val="22"/>
                <w:szCs w:val="22"/>
              </w:rPr>
              <w:t>Площадь</w:t>
            </w:r>
          </w:p>
          <w:p w:rsidR="00286A56" w:rsidRPr="00BA0FED" w:rsidRDefault="00286A56" w:rsidP="009E23CE">
            <w:pPr>
              <w:pStyle w:val="320"/>
              <w:spacing w:line="200" w:lineRule="atLeast"/>
              <w:ind w:firstLine="0"/>
              <w:jc w:val="center"/>
              <w:rPr>
                <w:sz w:val="22"/>
                <w:szCs w:val="22"/>
              </w:rPr>
            </w:pPr>
            <w:r w:rsidRPr="00BA0FED">
              <w:rPr>
                <w:sz w:val="22"/>
                <w:szCs w:val="22"/>
              </w:rPr>
              <w:t>по договору</w:t>
            </w:r>
            <w:r w:rsidR="006821B6">
              <w:rPr>
                <w:sz w:val="22"/>
                <w:szCs w:val="22"/>
              </w:rPr>
              <w:t>,</w:t>
            </w:r>
          </w:p>
          <w:p w:rsidR="00286A56" w:rsidRPr="00BA0FED" w:rsidRDefault="00286A56" w:rsidP="009E23CE">
            <w:pPr>
              <w:pStyle w:val="320"/>
              <w:spacing w:line="200" w:lineRule="atLeast"/>
              <w:ind w:firstLine="0"/>
              <w:jc w:val="center"/>
              <w:rPr>
                <w:sz w:val="22"/>
                <w:szCs w:val="22"/>
              </w:rPr>
            </w:pPr>
            <w:r w:rsidRPr="00BA0FED">
              <w:rPr>
                <w:sz w:val="22"/>
                <w:szCs w:val="22"/>
              </w:rPr>
              <w:t>га</w:t>
            </w:r>
          </w:p>
        </w:tc>
        <w:tc>
          <w:tcPr>
            <w:tcW w:w="1332" w:type="dxa"/>
            <w:vAlign w:val="center"/>
          </w:tcPr>
          <w:p w:rsidR="00286A56" w:rsidRPr="00BA0FED" w:rsidRDefault="00286A56" w:rsidP="009E23CE">
            <w:pPr>
              <w:pStyle w:val="320"/>
              <w:spacing w:line="200" w:lineRule="atLeast"/>
              <w:ind w:firstLine="0"/>
              <w:jc w:val="center"/>
              <w:rPr>
                <w:sz w:val="22"/>
                <w:szCs w:val="22"/>
              </w:rPr>
            </w:pPr>
            <w:r w:rsidRPr="00BA0FED">
              <w:rPr>
                <w:sz w:val="22"/>
                <w:szCs w:val="22"/>
              </w:rPr>
              <w:t>Срок действия договора</w:t>
            </w:r>
          </w:p>
        </w:tc>
        <w:tc>
          <w:tcPr>
            <w:tcW w:w="2647" w:type="dxa"/>
            <w:vAlign w:val="center"/>
          </w:tcPr>
          <w:p w:rsidR="00286A56" w:rsidRPr="00BA0FED" w:rsidRDefault="00286A56" w:rsidP="009E23CE">
            <w:pPr>
              <w:pStyle w:val="320"/>
              <w:spacing w:line="200" w:lineRule="atLeast"/>
              <w:ind w:firstLine="0"/>
              <w:jc w:val="center"/>
              <w:rPr>
                <w:sz w:val="22"/>
                <w:szCs w:val="22"/>
              </w:rPr>
            </w:pPr>
            <w:r w:rsidRPr="00BA0FED">
              <w:rPr>
                <w:sz w:val="22"/>
                <w:szCs w:val="22"/>
              </w:rPr>
              <w:t>Местоположение</w:t>
            </w:r>
          </w:p>
          <w:p w:rsidR="00286A56" w:rsidRPr="00BA0FED" w:rsidRDefault="00286A56" w:rsidP="009E23CE">
            <w:pPr>
              <w:pStyle w:val="320"/>
              <w:spacing w:line="200" w:lineRule="atLeast"/>
              <w:ind w:firstLine="0"/>
              <w:jc w:val="center"/>
              <w:rPr>
                <w:sz w:val="22"/>
                <w:szCs w:val="22"/>
              </w:rPr>
            </w:pPr>
            <w:r w:rsidRPr="00BA0FED">
              <w:rPr>
                <w:sz w:val="22"/>
                <w:szCs w:val="22"/>
              </w:rPr>
              <w:t>лесного участка</w:t>
            </w:r>
            <w:r w:rsidR="00AE5089" w:rsidRPr="00BA0FED">
              <w:rPr>
                <w:sz w:val="22"/>
                <w:szCs w:val="22"/>
              </w:rPr>
              <w:t xml:space="preserve"> на территории Губаницкого сельского поселения</w:t>
            </w:r>
          </w:p>
        </w:tc>
      </w:tr>
      <w:tr w:rsidR="00815B12" w:rsidRPr="00BA0FED">
        <w:tc>
          <w:tcPr>
            <w:tcW w:w="737" w:type="dxa"/>
          </w:tcPr>
          <w:p w:rsidR="00815B12" w:rsidRPr="00BA0FED" w:rsidRDefault="00815B12" w:rsidP="00FE05BD">
            <w:pPr>
              <w:pStyle w:val="320"/>
              <w:spacing w:line="200" w:lineRule="atLeast"/>
              <w:ind w:firstLine="0"/>
              <w:jc w:val="center"/>
              <w:rPr>
                <w:sz w:val="22"/>
                <w:szCs w:val="22"/>
              </w:rPr>
            </w:pPr>
            <w:r w:rsidRPr="00BA0FED">
              <w:rPr>
                <w:sz w:val="22"/>
                <w:szCs w:val="22"/>
              </w:rPr>
              <w:t>1</w:t>
            </w:r>
          </w:p>
        </w:tc>
        <w:tc>
          <w:tcPr>
            <w:tcW w:w="1957" w:type="dxa"/>
          </w:tcPr>
          <w:p w:rsidR="00815B12" w:rsidRPr="00BA0FED" w:rsidRDefault="00815B12" w:rsidP="00FE05BD">
            <w:pPr>
              <w:rPr>
                <w:sz w:val="22"/>
                <w:szCs w:val="22"/>
              </w:rPr>
            </w:pPr>
            <w:r w:rsidRPr="00BA0FED">
              <w:rPr>
                <w:sz w:val="22"/>
                <w:szCs w:val="22"/>
              </w:rPr>
              <w:t>ОАО «Выборгская целлюлоза»</w:t>
            </w:r>
          </w:p>
        </w:tc>
        <w:tc>
          <w:tcPr>
            <w:tcW w:w="1417" w:type="dxa"/>
          </w:tcPr>
          <w:p w:rsidR="00815B12" w:rsidRPr="00BA0FED" w:rsidRDefault="00815B12" w:rsidP="00FE05BD">
            <w:pPr>
              <w:rPr>
                <w:sz w:val="22"/>
                <w:szCs w:val="22"/>
              </w:rPr>
            </w:pPr>
            <w:r w:rsidRPr="00BA0FED">
              <w:rPr>
                <w:sz w:val="22"/>
                <w:szCs w:val="22"/>
              </w:rPr>
              <w:t>№ 57/3-2010-04 от 29.04.2010</w:t>
            </w:r>
          </w:p>
        </w:tc>
        <w:tc>
          <w:tcPr>
            <w:tcW w:w="1408" w:type="dxa"/>
          </w:tcPr>
          <w:p w:rsidR="00815B12" w:rsidRPr="00BA0FED" w:rsidRDefault="00815B12" w:rsidP="00FE05BD">
            <w:pPr>
              <w:jc w:val="center"/>
              <w:rPr>
                <w:sz w:val="20"/>
              </w:rPr>
            </w:pPr>
            <w:r w:rsidRPr="00BA0FED">
              <w:rPr>
                <w:sz w:val="22"/>
                <w:szCs w:val="22"/>
              </w:rPr>
              <w:t>11132</w:t>
            </w:r>
          </w:p>
        </w:tc>
        <w:tc>
          <w:tcPr>
            <w:tcW w:w="1332" w:type="dxa"/>
          </w:tcPr>
          <w:p w:rsidR="00815B12" w:rsidRPr="00BA0FED" w:rsidRDefault="00815B12" w:rsidP="00FE05BD">
            <w:pPr>
              <w:jc w:val="center"/>
              <w:rPr>
                <w:sz w:val="22"/>
                <w:szCs w:val="22"/>
              </w:rPr>
            </w:pPr>
            <w:r w:rsidRPr="00BA0FED">
              <w:rPr>
                <w:sz w:val="22"/>
                <w:szCs w:val="22"/>
              </w:rPr>
              <w:t>49 лет</w:t>
            </w:r>
          </w:p>
        </w:tc>
        <w:tc>
          <w:tcPr>
            <w:tcW w:w="2647" w:type="dxa"/>
          </w:tcPr>
          <w:p w:rsidR="00815B12" w:rsidRPr="00BA0FED" w:rsidRDefault="00815B12" w:rsidP="00FE05BD">
            <w:pPr>
              <w:rPr>
                <w:sz w:val="22"/>
                <w:szCs w:val="22"/>
              </w:rPr>
            </w:pPr>
            <w:r w:rsidRPr="00BA0FED">
              <w:rPr>
                <w:sz w:val="22"/>
                <w:szCs w:val="22"/>
              </w:rPr>
              <w:t>Волосовское участковое лесничество, кварталы 1</w:t>
            </w:r>
            <w:r w:rsidRPr="00BA0FED">
              <w:rPr>
                <w:sz w:val="22"/>
                <w:szCs w:val="22"/>
              </w:rPr>
              <w:noBreakHyphen/>
              <w:t>12, 201-208</w:t>
            </w:r>
          </w:p>
        </w:tc>
      </w:tr>
      <w:tr w:rsidR="00815B12" w:rsidRPr="00BA0FED">
        <w:tc>
          <w:tcPr>
            <w:tcW w:w="737" w:type="dxa"/>
          </w:tcPr>
          <w:p w:rsidR="00815B12" w:rsidRPr="00BA0FED" w:rsidRDefault="00815B12" w:rsidP="00FE05BD">
            <w:pPr>
              <w:pStyle w:val="320"/>
              <w:spacing w:line="200" w:lineRule="atLeast"/>
              <w:ind w:firstLine="0"/>
              <w:jc w:val="center"/>
              <w:rPr>
                <w:sz w:val="22"/>
                <w:szCs w:val="22"/>
              </w:rPr>
            </w:pPr>
            <w:r w:rsidRPr="00BA0FED">
              <w:rPr>
                <w:sz w:val="22"/>
                <w:szCs w:val="22"/>
              </w:rPr>
              <w:t>2</w:t>
            </w:r>
          </w:p>
        </w:tc>
        <w:tc>
          <w:tcPr>
            <w:tcW w:w="1957" w:type="dxa"/>
          </w:tcPr>
          <w:p w:rsidR="00815B12" w:rsidRPr="00BA0FED" w:rsidRDefault="00815B12" w:rsidP="00FE05BD">
            <w:pPr>
              <w:rPr>
                <w:sz w:val="22"/>
                <w:szCs w:val="22"/>
              </w:rPr>
            </w:pPr>
            <w:r w:rsidRPr="00BA0FED">
              <w:rPr>
                <w:sz w:val="22"/>
                <w:szCs w:val="22"/>
              </w:rPr>
              <w:t>ООО «Чистяков»</w:t>
            </w:r>
          </w:p>
        </w:tc>
        <w:tc>
          <w:tcPr>
            <w:tcW w:w="1417" w:type="dxa"/>
          </w:tcPr>
          <w:p w:rsidR="00815B12" w:rsidRPr="00BA0FED" w:rsidRDefault="00815B12" w:rsidP="00FE05BD">
            <w:pPr>
              <w:rPr>
                <w:sz w:val="22"/>
                <w:szCs w:val="22"/>
              </w:rPr>
            </w:pPr>
            <w:r w:rsidRPr="00BA0FED">
              <w:rPr>
                <w:sz w:val="22"/>
                <w:szCs w:val="22"/>
              </w:rPr>
              <w:t>№ 2-2008-12-135-3 от 16.12.2008</w:t>
            </w:r>
          </w:p>
        </w:tc>
        <w:tc>
          <w:tcPr>
            <w:tcW w:w="1408" w:type="dxa"/>
          </w:tcPr>
          <w:p w:rsidR="00815B12" w:rsidRPr="00BA0FED" w:rsidRDefault="00815B12" w:rsidP="00FE05BD">
            <w:pPr>
              <w:jc w:val="center"/>
              <w:rPr>
                <w:sz w:val="20"/>
              </w:rPr>
            </w:pPr>
            <w:r w:rsidRPr="00BA0FED">
              <w:rPr>
                <w:sz w:val="22"/>
                <w:szCs w:val="22"/>
              </w:rPr>
              <w:t>12564</w:t>
            </w:r>
          </w:p>
        </w:tc>
        <w:tc>
          <w:tcPr>
            <w:tcW w:w="1332" w:type="dxa"/>
          </w:tcPr>
          <w:p w:rsidR="00815B12" w:rsidRPr="00BA0FED" w:rsidRDefault="00815B12" w:rsidP="00FE05BD">
            <w:pPr>
              <w:jc w:val="center"/>
              <w:rPr>
                <w:sz w:val="22"/>
                <w:szCs w:val="22"/>
              </w:rPr>
            </w:pPr>
            <w:r w:rsidRPr="00BA0FED">
              <w:rPr>
                <w:sz w:val="22"/>
                <w:szCs w:val="22"/>
              </w:rPr>
              <w:t>до 31.12.2052</w:t>
            </w:r>
          </w:p>
        </w:tc>
        <w:tc>
          <w:tcPr>
            <w:tcW w:w="2647" w:type="dxa"/>
          </w:tcPr>
          <w:p w:rsidR="00815B12" w:rsidRPr="00BA0FED" w:rsidRDefault="00815B12" w:rsidP="00FE05BD">
            <w:pPr>
              <w:rPr>
                <w:sz w:val="22"/>
                <w:szCs w:val="22"/>
              </w:rPr>
            </w:pPr>
            <w:r w:rsidRPr="00BA0FED">
              <w:rPr>
                <w:sz w:val="22"/>
                <w:szCs w:val="22"/>
              </w:rPr>
              <w:t>Клопицкое участковое лесничество, кварталы 26-31,</w:t>
            </w:r>
            <w:r w:rsidRPr="00BA0FED">
              <w:rPr>
                <w:color w:val="FF0000"/>
                <w:sz w:val="22"/>
                <w:szCs w:val="22"/>
              </w:rPr>
              <w:t xml:space="preserve"> </w:t>
            </w:r>
            <w:r w:rsidRPr="00BA0FED">
              <w:rPr>
                <w:sz w:val="22"/>
                <w:szCs w:val="22"/>
              </w:rPr>
              <w:t>38, 39,</w:t>
            </w:r>
            <w:r w:rsidRPr="00BA0FED">
              <w:rPr>
                <w:color w:val="FF0000"/>
                <w:sz w:val="22"/>
                <w:szCs w:val="22"/>
              </w:rPr>
              <w:t xml:space="preserve"> </w:t>
            </w:r>
            <w:r w:rsidRPr="00BA0FED">
              <w:rPr>
                <w:sz w:val="22"/>
                <w:szCs w:val="22"/>
              </w:rPr>
              <w:t>46</w:t>
            </w:r>
          </w:p>
        </w:tc>
      </w:tr>
      <w:tr w:rsidR="00815B12" w:rsidRPr="00BA0FED">
        <w:tc>
          <w:tcPr>
            <w:tcW w:w="737" w:type="dxa"/>
          </w:tcPr>
          <w:p w:rsidR="00815B12" w:rsidRPr="00BA0FED" w:rsidRDefault="00815B12" w:rsidP="00FE05BD">
            <w:pPr>
              <w:pStyle w:val="320"/>
              <w:spacing w:line="200" w:lineRule="atLeast"/>
              <w:ind w:firstLine="0"/>
              <w:jc w:val="center"/>
              <w:rPr>
                <w:sz w:val="22"/>
                <w:szCs w:val="22"/>
              </w:rPr>
            </w:pPr>
            <w:r w:rsidRPr="00BA0FED">
              <w:rPr>
                <w:sz w:val="22"/>
                <w:szCs w:val="22"/>
              </w:rPr>
              <w:t>3</w:t>
            </w:r>
          </w:p>
        </w:tc>
        <w:tc>
          <w:tcPr>
            <w:tcW w:w="1957" w:type="dxa"/>
          </w:tcPr>
          <w:p w:rsidR="00815B12" w:rsidRPr="00BA0FED" w:rsidRDefault="00815B12" w:rsidP="00FE05BD">
            <w:pPr>
              <w:rPr>
                <w:sz w:val="22"/>
                <w:szCs w:val="22"/>
              </w:rPr>
            </w:pPr>
            <w:r w:rsidRPr="00BA0FED">
              <w:rPr>
                <w:sz w:val="22"/>
                <w:szCs w:val="22"/>
              </w:rPr>
              <w:t>ЗАО «Интерлес»</w:t>
            </w:r>
          </w:p>
        </w:tc>
        <w:tc>
          <w:tcPr>
            <w:tcW w:w="1417" w:type="dxa"/>
          </w:tcPr>
          <w:p w:rsidR="00815B12" w:rsidRPr="00BA0FED" w:rsidRDefault="00815B12" w:rsidP="00FE05BD">
            <w:pPr>
              <w:rPr>
                <w:sz w:val="22"/>
                <w:szCs w:val="22"/>
              </w:rPr>
            </w:pPr>
            <w:r w:rsidRPr="00BA0FED">
              <w:rPr>
                <w:sz w:val="22"/>
                <w:szCs w:val="22"/>
              </w:rPr>
              <w:t>№ 2-2008-12-145-3 от 16.12.2008</w:t>
            </w:r>
          </w:p>
        </w:tc>
        <w:tc>
          <w:tcPr>
            <w:tcW w:w="1408" w:type="dxa"/>
          </w:tcPr>
          <w:p w:rsidR="00815B12" w:rsidRPr="00BA0FED" w:rsidRDefault="00815B12" w:rsidP="00FE05BD">
            <w:pPr>
              <w:jc w:val="center"/>
              <w:rPr>
                <w:sz w:val="20"/>
              </w:rPr>
            </w:pPr>
            <w:r w:rsidRPr="00BA0FED">
              <w:rPr>
                <w:sz w:val="22"/>
                <w:szCs w:val="22"/>
              </w:rPr>
              <w:t>13403</w:t>
            </w:r>
          </w:p>
        </w:tc>
        <w:tc>
          <w:tcPr>
            <w:tcW w:w="1332" w:type="dxa"/>
          </w:tcPr>
          <w:p w:rsidR="00815B12" w:rsidRPr="00BA0FED" w:rsidRDefault="00815B12" w:rsidP="00FE05BD">
            <w:pPr>
              <w:jc w:val="center"/>
              <w:rPr>
                <w:sz w:val="22"/>
                <w:szCs w:val="22"/>
              </w:rPr>
            </w:pPr>
            <w:r w:rsidRPr="00BA0FED">
              <w:rPr>
                <w:sz w:val="22"/>
                <w:szCs w:val="22"/>
              </w:rPr>
              <w:t>до 31.12.2052</w:t>
            </w:r>
          </w:p>
        </w:tc>
        <w:tc>
          <w:tcPr>
            <w:tcW w:w="2647" w:type="dxa"/>
          </w:tcPr>
          <w:p w:rsidR="00815B12" w:rsidRPr="00BA0FED" w:rsidRDefault="00815B12" w:rsidP="00FE05BD">
            <w:pPr>
              <w:rPr>
                <w:sz w:val="22"/>
                <w:szCs w:val="22"/>
              </w:rPr>
            </w:pPr>
            <w:r w:rsidRPr="00BA0FED">
              <w:rPr>
                <w:sz w:val="22"/>
                <w:szCs w:val="22"/>
              </w:rPr>
              <w:t>Клопицкое участковое лесничество, кварталы 1</w:t>
            </w:r>
            <w:r w:rsidRPr="00BA0FED">
              <w:rPr>
                <w:sz w:val="22"/>
                <w:szCs w:val="22"/>
              </w:rPr>
              <w:noBreakHyphen/>
              <w:t>25, 32-37, 40-45, 47-54, 121-122 (ч.)</w:t>
            </w:r>
          </w:p>
        </w:tc>
      </w:tr>
    </w:tbl>
    <w:p w:rsidR="000D3BE7" w:rsidRPr="00BA0FED" w:rsidRDefault="000D3BE7" w:rsidP="000D3BE7">
      <w:pPr>
        <w:jc w:val="both"/>
        <w:rPr>
          <w:sz w:val="24"/>
          <w:szCs w:val="24"/>
        </w:rPr>
      </w:pPr>
    </w:p>
    <w:p w:rsidR="00A1372E" w:rsidRPr="00BA0FED" w:rsidRDefault="00361E99" w:rsidP="00A1372E">
      <w:pPr>
        <w:outlineLvl w:val="0"/>
        <w:rPr>
          <w:b/>
          <w:sz w:val="24"/>
          <w:szCs w:val="24"/>
        </w:rPr>
      </w:pPr>
      <w:r w:rsidRPr="00BA0FED">
        <w:rPr>
          <w:rFonts w:cs="Arial"/>
          <w:szCs w:val="24"/>
        </w:rPr>
        <w:br w:type="page"/>
      </w:r>
      <w:bookmarkStart w:id="109" w:name="_Toc373245040"/>
      <w:r w:rsidR="00BF2C5E" w:rsidRPr="00BA0FED">
        <w:rPr>
          <w:rFonts w:cs="Arial"/>
          <w:b/>
          <w:sz w:val="24"/>
          <w:szCs w:val="24"/>
        </w:rPr>
        <w:t>6.</w:t>
      </w:r>
      <w:r w:rsidR="00CC16D9" w:rsidRPr="00BA0FED">
        <w:rPr>
          <w:b/>
          <w:sz w:val="24"/>
          <w:szCs w:val="24"/>
        </w:rPr>
        <w:t xml:space="preserve"> </w:t>
      </w:r>
      <w:r w:rsidRPr="00BA0FED">
        <w:rPr>
          <w:b/>
          <w:sz w:val="24"/>
          <w:szCs w:val="24"/>
        </w:rPr>
        <w:t xml:space="preserve">Основные технико-экономические показатели по </w:t>
      </w:r>
      <w:r w:rsidR="0016349D" w:rsidRPr="00BA0FED">
        <w:rPr>
          <w:b/>
          <w:sz w:val="24"/>
          <w:szCs w:val="24"/>
        </w:rPr>
        <w:t>проекту г</w:t>
      </w:r>
      <w:r w:rsidRPr="00BA0FED">
        <w:rPr>
          <w:b/>
          <w:sz w:val="24"/>
          <w:szCs w:val="24"/>
        </w:rPr>
        <w:t>енерально</w:t>
      </w:r>
      <w:r w:rsidR="0016349D" w:rsidRPr="00BA0FED">
        <w:rPr>
          <w:b/>
          <w:sz w:val="24"/>
          <w:szCs w:val="24"/>
        </w:rPr>
        <w:t>го</w:t>
      </w:r>
      <w:r w:rsidRPr="00BA0FED">
        <w:rPr>
          <w:b/>
          <w:sz w:val="24"/>
          <w:szCs w:val="24"/>
        </w:rPr>
        <w:t xml:space="preserve"> план</w:t>
      </w:r>
      <w:r w:rsidR="0016349D" w:rsidRPr="00BA0FED">
        <w:rPr>
          <w:b/>
          <w:sz w:val="24"/>
          <w:szCs w:val="24"/>
        </w:rPr>
        <w:t>а</w:t>
      </w:r>
      <w:r w:rsidR="00A1372E" w:rsidRPr="00BA0FED">
        <w:rPr>
          <w:b/>
          <w:sz w:val="24"/>
          <w:szCs w:val="24"/>
        </w:rPr>
        <w:t xml:space="preserve"> </w:t>
      </w:r>
      <w:r w:rsidRPr="00BA0FED">
        <w:rPr>
          <w:b/>
          <w:sz w:val="24"/>
          <w:szCs w:val="24"/>
        </w:rPr>
        <w:t xml:space="preserve">муниципального образования </w:t>
      </w:r>
      <w:r w:rsidR="0016349D" w:rsidRPr="00BA0FED">
        <w:rPr>
          <w:b/>
          <w:sz w:val="24"/>
          <w:szCs w:val="24"/>
        </w:rPr>
        <w:t>Губаницкое</w:t>
      </w:r>
      <w:r w:rsidRPr="00BA0FED">
        <w:rPr>
          <w:b/>
          <w:sz w:val="24"/>
          <w:szCs w:val="24"/>
        </w:rPr>
        <w:t xml:space="preserve"> сельское поселение</w:t>
      </w:r>
      <w:r w:rsidR="00A1372E" w:rsidRPr="00BA0FED">
        <w:rPr>
          <w:b/>
          <w:sz w:val="24"/>
          <w:szCs w:val="24"/>
        </w:rPr>
        <w:t xml:space="preserve"> </w:t>
      </w:r>
      <w:r w:rsidR="0016349D" w:rsidRPr="00BA0FED">
        <w:rPr>
          <w:b/>
          <w:sz w:val="24"/>
          <w:szCs w:val="24"/>
        </w:rPr>
        <w:t>Волосовского</w:t>
      </w:r>
      <w:r w:rsidRPr="00BA0FED">
        <w:rPr>
          <w:b/>
          <w:sz w:val="24"/>
          <w:szCs w:val="24"/>
        </w:rPr>
        <w:t xml:space="preserve"> муниципального района Лени</w:t>
      </w:r>
      <w:r w:rsidRPr="00BA0FED">
        <w:rPr>
          <w:b/>
          <w:sz w:val="24"/>
          <w:szCs w:val="24"/>
        </w:rPr>
        <w:t>н</w:t>
      </w:r>
      <w:r w:rsidRPr="00BA0FED">
        <w:rPr>
          <w:b/>
          <w:sz w:val="24"/>
          <w:szCs w:val="24"/>
        </w:rPr>
        <w:t>градской области</w:t>
      </w:r>
      <w:bookmarkEnd w:id="109"/>
    </w:p>
    <w:p w:rsidR="003E47DF" w:rsidRDefault="003E47DF" w:rsidP="0038319F">
      <w:pPr>
        <w:outlineLvl w:val="1"/>
        <w:rPr>
          <w:sz w:val="24"/>
          <w:szCs w:val="24"/>
        </w:rPr>
      </w:pPr>
      <w:bookmarkStart w:id="110" w:name="_Toc318900393"/>
      <w:bookmarkStart w:id="111" w:name="_Toc329171186"/>
    </w:p>
    <w:p w:rsidR="003E47DF" w:rsidRDefault="003E47DF" w:rsidP="003E47DF">
      <w:pPr>
        <w:spacing w:line="360" w:lineRule="auto"/>
        <w:outlineLvl w:val="1"/>
        <w:rPr>
          <w:b/>
          <w:sz w:val="24"/>
          <w:szCs w:val="24"/>
        </w:rPr>
      </w:pPr>
      <w:bookmarkStart w:id="112" w:name="_Toc363468995"/>
      <w:bookmarkStart w:id="113" w:name="_Toc373245041"/>
      <w:r>
        <w:rPr>
          <w:b/>
          <w:sz w:val="24"/>
          <w:szCs w:val="24"/>
        </w:rPr>
        <w:t>6</w:t>
      </w:r>
      <w:r w:rsidRPr="0063718C">
        <w:rPr>
          <w:b/>
          <w:sz w:val="24"/>
          <w:szCs w:val="24"/>
        </w:rPr>
        <w:t>.1. Технико-экономические показатели в целом по муниципальному образованию</w:t>
      </w:r>
      <w:bookmarkEnd w:id="112"/>
      <w:bookmarkEnd w:id="113"/>
    </w:p>
    <w:tbl>
      <w:tblPr>
        <w:tblW w:w="9455" w:type="dxa"/>
        <w:tblInd w:w="-34" w:type="dxa"/>
        <w:tblLayout w:type="fixed"/>
        <w:tblLook w:val="0000" w:firstRow="0" w:lastRow="0" w:firstColumn="0" w:lastColumn="0" w:noHBand="0" w:noVBand="0"/>
      </w:tblPr>
      <w:tblGrid>
        <w:gridCol w:w="709"/>
        <w:gridCol w:w="3855"/>
        <w:gridCol w:w="1248"/>
        <w:gridCol w:w="1228"/>
        <w:gridCol w:w="7"/>
        <w:gridCol w:w="1222"/>
        <w:gridCol w:w="13"/>
        <w:gridCol w:w="1173"/>
      </w:tblGrid>
      <w:tr w:rsidR="0016435F" w:rsidRPr="0063718C" w:rsidTr="0016435F">
        <w:trPr>
          <w:trHeight w:val="469"/>
          <w:tblHeader/>
        </w:trPr>
        <w:tc>
          <w:tcPr>
            <w:tcW w:w="709" w:type="dxa"/>
            <w:tcBorders>
              <w:top w:val="single" w:sz="4" w:space="0" w:color="000000"/>
              <w:left w:val="single" w:sz="4" w:space="0" w:color="000000"/>
              <w:bottom w:val="single" w:sz="4" w:space="0" w:color="000000"/>
            </w:tcBorders>
            <w:vAlign w:val="center"/>
          </w:tcPr>
          <w:p w:rsidR="0016435F" w:rsidRPr="00CE0327" w:rsidRDefault="0016435F" w:rsidP="0016435F">
            <w:pPr>
              <w:pStyle w:val="WW8Num18z0"/>
              <w:ind w:right="-30"/>
              <w:jc w:val="center"/>
              <w:rPr>
                <w:sz w:val="22"/>
                <w:szCs w:val="22"/>
              </w:rPr>
            </w:pPr>
            <w:r w:rsidRPr="00CE0327">
              <w:rPr>
                <w:sz w:val="22"/>
                <w:szCs w:val="22"/>
              </w:rPr>
              <w:t>№№</w:t>
            </w:r>
          </w:p>
          <w:p w:rsidR="0016435F" w:rsidRPr="00CE0327" w:rsidRDefault="0016435F" w:rsidP="0016435F">
            <w:pPr>
              <w:pStyle w:val="WW8Num18z0"/>
              <w:ind w:right="-30"/>
              <w:jc w:val="center"/>
              <w:rPr>
                <w:sz w:val="22"/>
                <w:szCs w:val="22"/>
              </w:rPr>
            </w:pPr>
            <w:r w:rsidRPr="00CE0327">
              <w:rPr>
                <w:sz w:val="22"/>
                <w:szCs w:val="22"/>
              </w:rPr>
              <w:t>п/п</w:t>
            </w:r>
          </w:p>
        </w:tc>
        <w:tc>
          <w:tcPr>
            <w:tcW w:w="3855" w:type="dxa"/>
            <w:tcBorders>
              <w:top w:val="single" w:sz="4" w:space="0" w:color="000000"/>
              <w:left w:val="single" w:sz="4" w:space="0" w:color="000000"/>
              <w:bottom w:val="single" w:sz="4" w:space="0" w:color="000000"/>
            </w:tcBorders>
            <w:vAlign w:val="center"/>
          </w:tcPr>
          <w:p w:rsidR="0016435F" w:rsidRPr="00CE0327" w:rsidRDefault="0016435F" w:rsidP="0016435F">
            <w:pPr>
              <w:pStyle w:val="WW8Num18z0"/>
              <w:ind w:right="-30"/>
              <w:jc w:val="center"/>
              <w:rPr>
                <w:sz w:val="22"/>
                <w:szCs w:val="22"/>
              </w:rPr>
            </w:pPr>
            <w:r w:rsidRPr="00CE0327">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16435F" w:rsidRPr="00CE0327" w:rsidRDefault="0016435F" w:rsidP="0016435F">
            <w:pPr>
              <w:pStyle w:val="WW8Num18z0"/>
              <w:ind w:right="-30"/>
              <w:jc w:val="center"/>
              <w:rPr>
                <w:sz w:val="22"/>
                <w:szCs w:val="22"/>
              </w:rPr>
            </w:pPr>
            <w:r w:rsidRPr="00CE0327">
              <w:rPr>
                <w:sz w:val="22"/>
                <w:szCs w:val="22"/>
              </w:rPr>
              <w:t xml:space="preserve">Единица </w:t>
            </w:r>
            <w:r w:rsidRPr="00CE0327">
              <w:rPr>
                <w:rFonts w:eastAsia="Arial"/>
                <w:sz w:val="22"/>
                <w:szCs w:val="22"/>
              </w:rPr>
              <w:t>измер</w:t>
            </w:r>
            <w:r w:rsidRPr="00CE0327">
              <w:rPr>
                <w:sz w:val="22"/>
                <w:szCs w:val="22"/>
              </w:rPr>
              <w:t>ения</w:t>
            </w:r>
          </w:p>
        </w:tc>
        <w:tc>
          <w:tcPr>
            <w:tcW w:w="1228" w:type="dxa"/>
            <w:tcBorders>
              <w:top w:val="single" w:sz="4" w:space="0" w:color="000000"/>
              <w:left w:val="single" w:sz="4" w:space="0" w:color="000000"/>
              <w:bottom w:val="single" w:sz="4" w:space="0" w:color="000000"/>
            </w:tcBorders>
            <w:vAlign w:val="center"/>
          </w:tcPr>
          <w:p w:rsidR="0016435F" w:rsidRPr="00CE0327" w:rsidRDefault="0016435F" w:rsidP="0016435F">
            <w:pPr>
              <w:pStyle w:val="WW8Num18z0"/>
              <w:ind w:right="-30"/>
              <w:jc w:val="center"/>
              <w:rPr>
                <w:sz w:val="22"/>
                <w:szCs w:val="22"/>
              </w:rPr>
            </w:pPr>
            <w:r w:rsidRPr="00CE0327">
              <w:rPr>
                <w:sz w:val="22"/>
                <w:szCs w:val="22"/>
              </w:rPr>
              <w:t>Сущест-вующее</w:t>
            </w:r>
          </w:p>
          <w:p w:rsidR="0016435F" w:rsidRPr="00CE0327" w:rsidRDefault="0016435F" w:rsidP="0016435F">
            <w:pPr>
              <w:pStyle w:val="WW8Num18z0"/>
              <w:ind w:right="-30"/>
              <w:jc w:val="center"/>
              <w:rPr>
                <w:sz w:val="22"/>
                <w:szCs w:val="22"/>
              </w:rPr>
            </w:pPr>
            <w:r w:rsidRPr="00CE0327">
              <w:rPr>
                <w:sz w:val="22"/>
                <w:szCs w:val="22"/>
              </w:rPr>
              <w:t>положение</w:t>
            </w:r>
          </w:p>
        </w:tc>
        <w:tc>
          <w:tcPr>
            <w:tcW w:w="1229" w:type="dxa"/>
            <w:gridSpan w:val="2"/>
            <w:tcBorders>
              <w:top w:val="single" w:sz="4" w:space="0" w:color="000000"/>
              <w:left w:val="single" w:sz="4" w:space="0" w:color="000000"/>
              <w:bottom w:val="single" w:sz="4" w:space="0" w:color="000000"/>
            </w:tcBorders>
            <w:vAlign w:val="center"/>
          </w:tcPr>
          <w:p w:rsidR="0016435F" w:rsidRPr="00CE0327" w:rsidRDefault="0016435F" w:rsidP="0016435F">
            <w:pPr>
              <w:pStyle w:val="WW8Num18z0"/>
              <w:ind w:right="-30"/>
              <w:jc w:val="center"/>
              <w:rPr>
                <w:sz w:val="22"/>
                <w:szCs w:val="22"/>
              </w:rPr>
            </w:pPr>
            <w:r w:rsidRPr="00CE0327">
              <w:rPr>
                <w:sz w:val="22"/>
                <w:szCs w:val="22"/>
              </w:rPr>
              <w:t>Первая очередь</w:t>
            </w:r>
          </w:p>
          <w:p w:rsidR="0016435F" w:rsidRPr="00CE0327" w:rsidRDefault="0016435F" w:rsidP="0016435F">
            <w:pPr>
              <w:pStyle w:val="WW8Num18z0"/>
              <w:ind w:right="-30"/>
              <w:jc w:val="center"/>
              <w:rPr>
                <w:sz w:val="22"/>
                <w:szCs w:val="22"/>
              </w:rPr>
            </w:pPr>
            <w:smartTag w:uri="urn:schemas-microsoft-com:office:smarttags" w:element="metricconverter">
              <w:smartTagPr>
                <w:attr w:name="ProductID" w:val="2020 г"/>
              </w:smartTagPr>
              <w:r w:rsidRPr="00CE0327">
                <w:rPr>
                  <w:sz w:val="22"/>
                  <w:szCs w:val="22"/>
                </w:rPr>
                <w:t>2020 г</w:t>
              </w:r>
            </w:smartTag>
            <w:r w:rsidRPr="00CE0327">
              <w:rPr>
                <w:sz w:val="22"/>
                <w:szCs w:val="22"/>
              </w:rPr>
              <w:t>.</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16435F" w:rsidRPr="00CE0327" w:rsidRDefault="0016435F" w:rsidP="0016435F">
            <w:pPr>
              <w:pStyle w:val="WW8Num18z0"/>
              <w:ind w:right="-30"/>
              <w:jc w:val="center"/>
              <w:rPr>
                <w:sz w:val="22"/>
                <w:szCs w:val="22"/>
              </w:rPr>
            </w:pPr>
            <w:r w:rsidRPr="00CE0327">
              <w:rPr>
                <w:sz w:val="22"/>
                <w:szCs w:val="22"/>
              </w:rPr>
              <w:t>Расчет</w:t>
            </w:r>
            <w:r>
              <w:rPr>
                <w:sz w:val="22"/>
                <w:szCs w:val="22"/>
              </w:rPr>
              <w:t>-</w:t>
            </w:r>
            <w:r w:rsidRPr="00CE0327">
              <w:rPr>
                <w:sz w:val="22"/>
                <w:szCs w:val="22"/>
              </w:rPr>
              <w:t>ный срок</w:t>
            </w:r>
          </w:p>
          <w:p w:rsidR="0016435F" w:rsidRPr="00CE0327" w:rsidRDefault="0016435F" w:rsidP="0016435F">
            <w:pPr>
              <w:pStyle w:val="WW8Num18z0"/>
              <w:ind w:right="-30"/>
              <w:jc w:val="center"/>
              <w:rPr>
                <w:sz w:val="22"/>
                <w:szCs w:val="22"/>
              </w:rPr>
            </w:pPr>
            <w:smartTag w:uri="urn:schemas-microsoft-com:office:smarttags" w:element="metricconverter">
              <w:smartTagPr>
                <w:attr w:name="ProductID" w:val="2035 г"/>
              </w:smartTagPr>
              <w:r w:rsidRPr="00CE0327">
                <w:rPr>
                  <w:sz w:val="22"/>
                  <w:szCs w:val="22"/>
                </w:rPr>
                <w:t>2035 г</w:t>
              </w:r>
            </w:smartTag>
            <w:r w:rsidRPr="00CE0327">
              <w:rPr>
                <w:sz w:val="22"/>
                <w:szCs w:val="22"/>
              </w:rPr>
              <w:t>.</w:t>
            </w:r>
          </w:p>
        </w:tc>
      </w:tr>
      <w:tr w:rsidR="0016435F" w:rsidRPr="0063718C" w:rsidTr="0016435F">
        <w:trPr>
          <w:trHeight w:val="40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18z0"/>
              <w:snapToGrid w:val="0"/>
              <w:ind w:left="-93" w:right="-48"/>
              <w:jc w:val="center"/>
              <w:rPr>
                <w:b/>
                <w:sz w:val="22"/>
                <w:szCs w:val="22"/>
                <w:lang w:val="en-US"/>
              </w:rPr>
            </w:pPr>
            <w:r w:rsidRPr="00CE0327">
              <w:rPr>
                <w:b/>
                <w:sz w:val="22"/>
                <w:szCs w:val="22"/>
                <w:lang w:val="en-US"/>
              </w:rPr>
              <w:t>I</w:t>
            </w:r>
          </w:p>
        </w:tc>
        <w:tc>
          <w:tcPr>
            <w:tcW w:w="3855" w:type="dxa"/>
            <w:tcBorders>
              <w:top w:val="single" w:sz="4" w:space="0" w:color="000000"/>
              <w:left w:val="single" w:sz="4" w:space="0" w:color="000000"/>
              <w:bottom w:val="single" w:sz="4" w:space="0" w:color="000000"/>
            </w:tcBorders>
          </w:tcPr>
          <w:p w:rsidR="0016435F" w:rsidRPr="00CE0327" w:rsidRDefault="0016435F" w:rsidP="0016435F">
            <w:pPr>
              <w:pStyle w:val="WW8Num18z0"/>
              <w:snapToGrid w:val="0"/>
              <w:ind w:right="210"/>
              <w:rPr>
                <w:b/>
                <w:bCs/>
                <w:sz w:val="22"/>
                <w:szCs w:val="22"/>
              </w:rPr>
            </w:pPr>
            <w:r w:rsidRPr="00CE0327">
              <w:rPr>
                <w:b/>
                <w:bCs/>
                <w:sz w:val="22"/>
                <w:szCs w:val="22"/>
              </w:rPr>
              <w:t>ТЕРРИТОРИЯ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pStyle w:val="WW8Num18z0"/>
              <w:ind w:right="-30"/>
              <w:jc w:val="center"/>
              <w:rPr>
                <w:rFonts w:eastAsia="Arial"/>
                <w:b/>
                <w:sz w:val="22"/>
                <w:szCs w:val="22"/>
              </w:rPr>
            </w:pPr>
          </w:p>
        </w:tc>
        <w:tc>
          <w:tcPr>
            <w:tcW w:w="1228" w:type="dxa"/>
            <w:tcBorders>
              <w:top w:val="single" w:sz="4" w:space="0" w:color="000000"/>
              <w:left w:val="single" w:sz="4" w:space="0" w:color="000000"/>
              <w:bottom w:val="single" w:sz="4" w:space="0" w:color="000000"/>
            </w:tcBorders>
          </w:tcPr>
          <w:p w:rsidR="0016435F" w:rsidRPr="00CE0327" w:rsidRDefault="0016435F" w:rsidP="0016435F">
            <w:pPr>
              <w:jc w:val="center"/>
              <w:rPr>
                <w:b/>
                <w:bCs/>
                <w:sz w:val="22"/>
                <w:szCs w:val="22"/>
              </w:rPr>
            </w:pPr>
          </w:p>
        </w:tc>
        <w:tc>
          <w:tcPr>
            <w:tcW w:w="1229" w:type="dxa"/>
            <w:gridSpan w:val="2"/>
            <w:tcBorders>
              <w:top w:val="single" w:sz="4" w:space="0" w:color="000000"/>
              <w:left w:val="single" w:sz="4" w:space="0" w:color="000000"/>
              <w:bottom w:val="single" w:sz="4" w:space="0" w:color="000000"/>
            </w:tcBorders>
          </w:tcPr>
          <w:p w:rsidR="0016435F" w:rsidRPr="00CE0327" w:rsidRDefault="0016435F" w:rsidP="0016435F">
            <w:pPr>
              <w:pStyle w:val="af8"/>
              <w:ind w:right="-30"/>
              <w:jc w:val="center"/>
              <w:rPr>
                <w:b/>
                <w:sz w:val="22"/>
                <w:szCs w:val="22"/>
              </w:rPr>
            </w:pPr>
          </w:p>
        </w:tc>
        <w:tc>
          <w:tcPr>
            <w:tcW w:w="1186" w:type="dxa"/>
            <w:gridSpan w:val="2"/>
            <w:tcBorders>
              <w:top w:val="single" w:sz="4" w:space="0" w:color="000000"/>
              <w:left w:val="single" w:sz="4" w:space="0" w:color="000000"/>
              <w:bottom w:val="single" w:sz="4" w:space="0" w:color="000000"/>
              <w:right w:val="single" w:sz="4" w:space="0" w:color="000000"/>
            </w:tcBorders>
          </w:tcPr>
          <w:p w:rsidR="0016435F" w:rsidRPr="00CE0327" w:rsidRDefault="0016435F" w:rsidP="0016435F">
            <w:pPr>
              <w:pStyle w:val="af8"/>
              <w:ind w:right="-30"/>
              <w:jc w:val="center"/>
              <w:rPr>
                <w:b/>
                <w:sz w:val="22"/>
                <w:szCs w:val="22"/>
              </w:rPr>
            </w:pPr>
          </w:p>
        </w:tc>
      </w:tr>
      <w:tr w:rsidR="0016435F" w:rsidRPr="00BA0FED" w:rsidTr="0016435F">
        <w:trPr>
          <w:trHeight w:val="59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74"/>
              <w:snapToGrid w:val="0"/>
              <w:ind w:left="-93" w:right="-48"/>
              <w:jc w:val="center"/>
              <w:rPr>
                <w:sz w:val="22"/>
                <w:szCs w:val="22"/>
              </w:rPr>
            </w:pPr>
            <w:r w:rsidRPr="00CE0327">
              <w:rPr>
                <w:sz w:val="22"/>
                <w:szCs w:val="22"/>
              </w:rPr>
              <w:t>1</w:t>
            </w:r>
          </w:p>
        </w:tc>
        <w:tc>
          <w:tcPr>
            <w:tcW w:w="3855" w:type="dxa"/>
            <w:tcBorders>
              <w:top w:val="single" w:sz="4" w:space="0" w:color="000000"/>
              <w:left w:val="single" w:sz="4" w:space="0" w:color="000000"/>
              <w:bottom w:val="single" w:sz="4" w:space="0" w:color="000000"/>
            </w:tcBorders>
          </w:tcPr>
          <w:p w:rsidR="0016435F" w:rsidRPr="00CE0327" w:rsidRDefault="0016435F" w:rsidP="0016435F">
            <w:pPr>
              <w:pStyle w:val="WW8Num20z2"/>
              <w:snapToGrid w:val="0"/>
              <w:ind w:right="210"/>
              <w:rPr>
                <w:b/>
                <w:bCs/>
                <w:sz w:val="22"/>
                <w:szCs w:val="22"/>
              </w:rPr>
            </w:pPr>
            <w:r w:rsidRPr="00CE0327">
              <w:rPr>
                <w:b/>
                <w:bCs/>
                <w:sz w:val="22"/>
                <w:szCs w:val="22"/>
              </w:rPr>
              <w:t>Общая площадь земель в гран</w:t>
            </w:r>
            <w:r w:rsidR="009A27CD">
              <w:rPr>
                <w:b/>
                <w:bCs/>
                <w:sz w:val="22"/>
                <w:szCs w:val="22"/>
              </w:rPr>
              <w:t>ицах муниципального образования</w:t>
            </w:r>
          </w:p>
          <w:p w:rsidR="0016435F" w:rsidRPr="00CE0327" w:rsidRDefault="0016435F" w:rsidP="0016435F">
            <w:pPr>
              <w:pStyle w:val="WW8Num20z2"/>
              <w:snapToGrid w:val="0"/>
              <w:ind w:right="210"/>
              <w:rPr>
                <w:sz w:val="22"/>
                <w:szCs w:val="22"/>
              </w:rPr>
            </w:pPr>
            <w:r w:rsidRPr="00CE0327">
              <w:rPr>
                <w:bCs/>
                <w:sz w:val="22"/>
                <w:szCs w:val="22"/>
              </w:rPr>
              <w:t>в том числе: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pStyle w:val="74"/>
              <w:ind w:right="-30"/>
              <w:jc w:val="center"/>
              <w:rPr>
                <w:rFonts w:eastAsia="Arial"/>
                <w:b/>
                <w:sz w:val="22"/>
                <w:szCs w:val="22"/>
              </w:rPr>
            </w:pPr>
            <w:r w:rsidRPr="00CE0327">
              <w:rPr>
                <w:rFonts w:eastAsia="Arial"/>
                <w:b/>
                <w:sz w:val="22"/>
                <w:szCs w:val="22"/>
              </w:rPr>
              <w:t>га</w:t>
            </w:r>
          </w:p>
          <w:p w:rsidR="0016435F" w:rsidRPr="00CE0327" w:rsidRDefault="0016435F" w:rsidP="0016435F">
            <w:pPr>
              <w:pStyle w:val="74"/>
              <w:ind w:right="-30"/>
              <w:jc w:val="center"/>
              <w:rPr>
                <w:rFonts w:eastAsia="Arial"/>
                <w:b/>
                <w:sz w:val="22"/>
                <w:szCs w:val="22"/>
              </w:rPr>
            </w:pPr>
            <w:r w:rsidRPr="00CE0327">
              <w:rPr>
                <w:rFonts w:eastAsia="Arial"/>
                <w:b/>
                <w:sz w:val="22"/>
                <w:szCs w:val="22"/>
              </w:rPr>
              <w:t>%</w:t>
            </w:r>
          </w:p>
        </w:tc>
        <w:tc>
          <w:tcPr>
            <w:tcW w:w="1228" w:type="dxa"/>
            <w:tcBorders>
              <w:top w:val="single" w:sz="4" w:space="0" w:color="000000"/>
              <w:left w:val="single" w:sz="4" w:space="0" w:color="000000"/>
              <w:bottom w:val="single" w:sz="4" w:space="0" w:color="000000"/>
            </w:tcBorders>
          </w:tcPr>
          <w:p w:rsidR="0016435F" w:rsidRPr="00BA0FED" w:rsidRDefault="0016435F" w:rsidP="0016435F">
            <w:pPr>
              <w:jc w:val="center"/>
              <w:rPr>
                <w:b/>
                <w:bCs/>
                <w:sz w:val="22"/>
                <w:szCs w:val="22"/>
              </w:rPr>
            </w:pPr>
            <w:r w:rsidRPr="00BA0FED">
              <w:rPr>
                <w:b/>
                <w:bCs/>
                <w:sz w:val="22"/>
                <w:szCs w:val="22"/>
              </w:rPr>
              <w:t>14702,30</w:t>
            </w:r>
          </w:p>
          <w:p w:rsidR="0016435F" w:rsidRPr="00BA0FED" w:rsidRDefault="0016435F" w:rsidP="0016435F">
            <w:pPr>
              <w:jc w:val="center"/>
              <w:rPr>
                <w:b/>
                <w:bCs/>
                <w:sz w:val="22"/>
                <w:szCs w:val="22"/>
              </w:rPr>
            </w:pPr>
            <w:r w:rsidRPr="00BA0FED">
              <w:rPr>
                <w:b/>
                <w:bCs/>
                <w:sz w:val="22"/>
                <w:szCs w:val="22"/>
              </w:rPr>
              <w:t>100,00</w:t>
            </w:r>
          </w:p>
        </w:tc>
        <w:tc>
          <w:tcPr>
            <w:tcW w:w="1229" w:type="dxa"/>
            <w:gridSpan w:val="2"/>
            <w:tcBorders>
              <w:top w:val="single" w:sz="4" w:space="0" w:color="000000"/>
              <w:left w:val="single" w:sz="4" w:space="0" w:color="000000"/>
              <w:bottom w:val="single" w:sz="4" w:space="0" w:color="000000"/>
            </w:tcBorders>
          </w:tcPr>
          <w:p w:rsidR="0016435F" w:rsidRPr="00BA0FED" w:rsidRDefault="0016435F" w:rsidP="0016435F">
            <w:pPr>
              <w:jc w:val="center"/>
              <w:rPr>
                <w:b/>
                <w:sz w:val="22"/>
                <w:szCs w:val="22"/>
              </w:rPr>
            </w:pPr>
            <w:r w:rsidRPr="00BA0FED">
              <w:rPr>
                <w:b/>
                <w:bCs/>
                <w:sz w:val="22"/>
                <w:szCs w:val="22"/>
              </w:rPr>
              <w:t>14702</w:t>
            </w:r>
            <w:r w:rsidRPr="00BA0FED">
              <w:rPr>
                <w:b/>
                <w:sz w:val="22"/>
                <w:szCs w:val="22"/>
              </w:rPr>
              <w:t>,30</w:t>
            </w:r>
          </w:p>
          <w:p w:rsidR="0016435F" w:rsidRPr="00BA0FED" w:rsidRDefault="0016435F" w:rsidP="0016435F">
            <w:pPr>
              <w:jc w:val="center"/>
              <w:rPr>
                <w:b/>
                <w:sz w:val="22"/>
                <w:szCs w:val="22"/>
              </w:rPr>
            </w:pPr>
            <w:r w:rsidRPr="00BA0FED">
              <w:rPr>
                <w:b/>
                <w:bCs/>
                <w:sz w:val="22"/>
                <w:szCs w:val="22"/>
              </w:rPr>
              <w:t>100</w:t>
            </w:r>
            <w:r w:rsidRPr="00BA0FED">
              <w:rPr>
                <w:b/>
                <w:sz w:val="22"/>
                <w:szCs w:val="22"/>
              </w:rPr>
              <w:t>,00</w:t>
            </w:r>
          </w:p>
        </w:tc>
        <w:tc>
          <w:tcPr>
            <w:tcW w:w="1186" w:type="dxa"/>
            <w:gridSpan w:val="2"/>
            <w:tcBorders>
              <w:top w:val="single" w:sz="4" w:space="0" w:color="000000"/>
              <w:left w:val="single" w:sz="4" w:space="0" w:color="000000"/>
              <w:bottom w:val="single" w:sz="4" w:space="0" w:color="000000"/>
              <w:right w:val="single" w:sz="4" w:space="0" w:color="000000"/>
            </w:tcBorders>
          </w:tcPr>
          <w:p w:rsidR="0016435F" w:rsidRPr="00BA0FED" w:rsidRDefault="0016435F" w:rsidP="0016435F">
            <w:pPr>
              <w:jc w:val="center"/>
              <w:rPr>
                <w:b/>
                <w:sz w:val="22"/>
                <w:szCs w:val="22"/>
              </w:rPr>
            </w:pPr>
            <w:r w:rsidRPr="00BA0FED">
              <w:rPr>
                <w:b/>
                <w:bCs/>
                <w:sz w:val="22"/>
                <w:szCs w:val="22"/>
              </w:rPr>
              <w:t>14702</w:t>
            </w:r>
            <w:r w:rsidRPr="00BA0FED">
              <w:rPr>
                <w:b/>
                <w:sz w:val="22"/>
                <w:szCs w:val="22"/>
              </w:rPr>
              <w:t>,30</w:t>
            </w:r>
          </w:p>
          <w:p w:rsidR="0016435F" w:rsidRPr="00BA0FED" w:rsidRDefault="0016435F" w:rsidP="0016435F">
            <w:pPr>
              <w:jc w:val="center"/>
              <w:rPr>
                <w:b/>
                <w:sz w:val="22"/>
                <w:szCs w:val="22"/>
              </w:rPr>
            </w:pPr>
            <w:r w:rsidRPr="00BA0FED">
              <w:rPr>
                <w:b/>
                <w:bCs/>
                <w:sz w:val="22"/>
                <w:szCs w:val="22"/>
              </w:rPr>
              <w:t>100</w:t>
            </w:r>
            <w:r w:rsidRPr="00BA0FED">
              <w:rPr>
                <w:b/>
                <w:sz w:val="22"/>
                <w:szCs w:val="22"/>
              </w:rPr>
              <w:t>,00</w:t>
            </w:r>
          </w:p>
        </w:tc>
      </w:tr>
      <w:tr w:rsidR="007C0CDB" w:rsidRPr="0063177F" w:rsidTr="0016435F">
        <w:trPr>
          <w:trHeight w:val="531"/>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ind w:left="-93" w:right="-48"/>
              <w:jc w:val="center"/>
              <w:rPr>
                <w:sz w:val="22"/>
                <w:szCs w:val="22"/>
              </w:rPr>
            </w:pPr>
            <w:r w:rsidRPr="00CE0327">
              <w:rPr>
                <w:sz w:val="22"/>
                <w:szCs w:val="22"/>
              </w:rPr>
              <w:t>1.</w:t>
            </w:r>
            <w:r w:rsidRPr="00CE0327">
              <w:rPr>
                <w:sz w:val="22"/>
                <w:szCs w:val="22"/>
                <w:lang w:val="en-US"/>
              </w:rPr>
              <w:t>1</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ind w:right="210"/>
              <w:rPr>
                <w:b/>
                <w:sz w:val="22"/>
                <w:szCs w:val="22"/>
              </w:rPr>
            </w:pPr>
            <w:r w:rsidRPr="00CE0327">
              <w:rPr>
                <w:rFonts w:eastAsia="Arial"/>
                <w:b/>
                <w:sz w:val="22"/>
                <w:szCs w:val="22"/>
              </w:rPr>
              <w:t>Общая площадь земель</w:t>
            </w:r>
            <w:r w:rsidRPr="00CE0327">
              <w:rPr>
                <w:b/>
                <w:sz w:val="22"/>
                <w:szCs w:val="22"/>
              </w:rPr>
              <w:t xml:space="preserve"> сельскохозяйственного назначения</w:t>
            </w:r>
            <w:r w:rsidR="009A27CD">
              <w:rPr>
                <w:b/>
                <w:sz w:val="22"/>
                <w:szCs w:val="22"/>
              </w:rPr>
              <w:t>,</w:t>
            </w:r>
          </w:p>
          <w:p w:rsidR="007C0CDB" w:rsidRPr="00CE0327" w:rsidRDefault="007C0CDB" w:rsidP="0016435F">
            <w:pPr>
              <w:pStyle w:val="WW-Absatz-Standardschriftart11111111111"/>
              <w:snapToGrid w:val="0"/>
              <w:ind w:right="210"/>
              <w:rPr>
                <w:sz w:val="22"/>
                <w:szCs w:val="22"/>
              </w:rPr>
            </w:pPr>
            <w:r w:rsidRPr="00CE0327">
              <w:rPr>
                <w:sz w:val="22"/>
                <w:szCs w:val="22"/>
              </w:rPr>
              <w:t>из них особо ценных сельскохозяйственных угодий</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rFonts w:eastAsia="Arial"/>
                <w:b/>
                <w:sz w:val="22"/>
                <w:szCs w:val="22"/>
              </w:rPr>
            </w:pPr>
            <w:r w:rsidRPr="00CE0327">
              <w:rPr>
                <w:rFonts w:eastAsia="Arial"/>
                <w:b/>
                <w:sz w:val="22"/>
                <w:szCs w:val="22"/>
              </w:rPr>
              <w:t>га</w:t>
            </w:r>
          </w:p>
          <w:p w:rsidR="007C0CDB" w:rsidRPr="00CE0327" w:rsidRDefault="007C0CDB" w:rsidP="0016435F">
            <w:pPr>
              <w:pStyle w:val="WW8Num20z2"/>
              <w:ind w:right="-30"/>
              <w:jc w:val="center"/>
              <w:rPr>
                <w:sz w:val="22"/>
                <w:szCs w:val="22"/>
              </w:rPr>
            </w:pPr>
            <w:r w:rsidRPr="00CE0327">
              <w:rPr>
                <w:b/>
                <w:sz w:val="22"/>
                <w:szCs w:val="22"/>
              </w:rPr>
              <w:t>%</w:t>
            </w:r>
          </w:p>
        </w:tc>
        <w:tc>
          <w:tcPr>
            <w:tcW w:w="1228" w:type="dxa"/>
            <w:tcBorders>
              <w:top w:val="single" w:sz="4" w:space="0" w:color="000000"/>
              <w:left w:val="single" w:sz="4" w:space="0" w:color="000000"/>
              <w:bottom w:val="single" w:sz="4" w:space="0" w:color="000000"/>
            </w:tcBorders>
          </w:tcPr>
          <w:p w:rsidR="007C0CDB" w:rsidRPr="0063177F" w:rsidRDefault="007C0CDB" w:rsidP="009B18DF">
            <w:pPr>
              <w:jc w:val="center"/>
              <w:rPr>
                <w:b/>
                <w:bCs/>
                <w:sz w:val="22"/>
                <w:szCs w:val="22"/>
              </w:rPr>
            </w:pPr>
            <w:r>
              <w:rPr>
                <w:b/>
                <w:bCs/>
                <w:sz w:val="22"/>
                <w:szCs w:val="22"/>
              </w:rPr>
              <w:t>6705,86</w:t>
            </w:r>
          </w:p>
          <w:p w:rsidR="007C0CDB" w:rsidRPr="0063177F" w:rsidRDefault="007C0CDB" w:rsidP="009B18DF">
            <w:pPr>
              <w:jc w:val="center"/>
              <w:rPr>
                <w:b/>
                <w:bCs/>
                <w:sz w:val="22"/>
                <w:szCs w:val="22"/>
              </w:rPr>
            </w:pPr>
            <w:r>
              <w:rPr>
                <w:b/>
                <w:bCs/>
                <w:sz w:val="22"/>
                <w:szCs w:val="22"/>
              </w:rPr>
              <w:t>45,62</w:t>
            </w:r>
          </w:p>
          <w:p w:rsidR="007C0CDB" w:rsidRDefault="007C0CDB" w:rsidP="009B18DF">
            <w:pPr>
              <w:jc w:val="center"/>
              <w:rPr>
                <w:bCs/>
                <w:sz w:val="22"/>
                <w:szCs w:val="22"/>
              </w:rPr>
            </w:pPr>
          </w:p>
          <w:p w:rsidR="007C0CDB" w:rsidRPr="0063177F" w:rsidRDefault="007C0CDB" w:rsidP="009B18DF">
            <w:pPr>
              <w:jc w:val="center"/>
              <w:rPr>
                <w:bCs/>
                <w:sz w:val="22"/>
                <w:szCs w:val="22"/>
              </w:rPr>
            </w:pPr>
          </w:p>
          <w:p w:rsidR="007C0CDB" w:rsidRPr="0063177F" w:rsidRDefault="007C0CDB" w:rsidP="009B18DF">
            <w:pPr>
              <w:jc w:val="center"/>
              <w:rPr>
                <w:bCs/>
                <w:sz w:val="22"/>
                <w:szCs w:val="22"/>
              </w:rPr>
            </w:pPr>
            <w:r w:rsidRPr="0063177F">
              <w:rPr>
                <w:bCs/>
                <w:sz w:val="22"/>
                <w:szCs w:val="22"/>
              </w:rPr>
              <w:t>3726,82</w:t>
            </w:r>
          </w:p>
        </w:tc>
        <w:tc>
          <w:tcPr>
            <w:tcW w:w="1229" w:type="dxa"/>
            <w:gridSpan w:val="2"/>
            <w:tcBorders>
              <w:top w:val="single" w:sz="4" w:space="0" w:color="000000"/>
              <w:left w:val="single" w:sz="4" w:space="0" w:color="000000"/>
              <w:bottom w:val="single" w:sz="4" w:space="0" w:color="000000"/>
            </w:tcBorders>
          </w:tcPr>
          <w:p w:rsidR="007C0CDB" w:rsidRPr="0063177F" w:rsidRDefault="007C0CDB" w:rsidP="009B18DF">
            <w:pPr>
              <w:jc w:val="center"/>
              <w:rPr>
                <w:b/>
                <w:bCs/>
                <w:sz w:val="22"/>
                <w:szCs w:val="22"/>
              </w:rPr>
            </w:pPr>
            <w:r>
              <w:rPr>
                <w:b/>
                <w:bCs/>
                <w:sz w:val="22"/>
                <w:szCs w:val="22"/>
              </w:rPr>
              <w:t>6515,94</w:t>
            </w:r>
          </w:p>
          <w:p w:rsidR="007C0CDB" w:rsidRPr="0063177F" w:rsidRDefault="007C0CDB" w:rsidP="009B18DF">
            <w:pPr>
              <w:jc w:val="center"/>
              <w:rPr>
                <w:b/>
                <w:bCs/>
                <w:sz w:val="22"/>
                <w:szCs w:val="22"/>
              </w:rPr>
            </w:pPr>
            <w:r>
              <w:rPr>
                <w:b/>
                <w:bCs/>
                <w:sz w:val="22"/>
                <w:szCs w:val="22"/>
              </w:rPr>
              <w:t>44,32</w:t>
            </w:r>
          </w:p>
          <w:p w:rsidR="007C0CDB" w:rsidRDefault="007C0CDB" w:rsidP="009B18DF">
            <w:pPr>
              <w:jc w:val="center"/>
              <w:rPr>
                <w:bCs/>
                <w:sz w:val="22"/>
                <w:szCs w:val="22"/>
              </w:rPr>
            </w:pPr>
          </w:p>
          <w:p w:rsidR="007C0CDB" w:rsidRPr="0063177F" w:rsidRDefault="007C0CDB" w:rsidP="009B18DF">
            <w:pPr>
              <w:jc w:val="center"/>
              <w:rPr>
                <w:bCs/>
                <w:sz w:val="22"/>
                <w:szCs w:val="22"/>
              </w:rPr>
            </w:pPr>
          </w:p>
          <w:p w:rsidR="007C0CDB" w:rsidRPr="0063177F" w:rsidRDefault="007C0CDB" w:rsidP="009B18DF">
            <w:pPr>
              <w:jc w:val="center"/>
              <w:rPr>
                <w:bCs/>
                <w:sz w:val="22"/>
                <w:szCs w:val="22"/>
              </w:rPr>
            </w:pPr>
            <w:r>
              <w:rPr>
                <w:bCs/>
                <w:sz w:val="22"/>
                <w:szCs w:val="22"/>
              </w:rPr>
              <w:t>3722,17</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63177F" w:rsidRDefault="007C0CDB" w:rsidP="009B18DF">
            <w:pPr>
              <w:jc w:val="center"/>
              <w:rPr>
                <w:b/>
                <w:bCs/>
                <w:sz w:val="22"/>
                <w:szCs w:val="22"/>
              </w:rPr>
            </w:pPr>
            <w:r>
              <w:rPr>
                <w:b/>
                <w:bCs/>
                <w:sz w:val="22"/>
                <w:szCs w:val="22"/>
              </w:rPr>
              <w:t>6515,94</w:t>
            </w:r>
          </w:p>
          <w:p w:rsidR="007C0CDB" w:rsidRPr="0063177F" w:rsidRDefault="007C0CDB" w:rsidP="009B18DF">
            <w:pPr>
              <w:jc w:val="center"/>
              <w:rPr>
                <w:b/>
                <w:bCs/>
                <w:sz w:val="22"/>
                <w:szCs w:val="22"/>
              </w:rPr>
            </w:pPr>
            <w:r>
              <w:rPr>
                <w:b/>
                <w:bCs/>
                <w:sz w:val="22"/>
                <w:szCs w:val="22"/>
              </w:rPr>
              <w:t>44,32</w:t>
            </w:r>
          </w:p>
          <w:p w:rsidR="007C0CDB" w:rsidRDefault="007C0CDB" w:rsidP="009B18DF">
            <w:pPr>
              <w:jc w:val="center"/>
              <w:rPr>
                <w:bCs/>
                <w:sz w:val="22"/>
                <w:szCs w:val="22"/>
              </w:rPr>
            </w:pPr>
          </w:p>
          <w:p w:rsidR="007C0CDB" w:rsidRPr="0063177F" w:rsidRDefault="007C0CDB" w:rsidP="009B18DF">
            <w:pPr>
              <w:jc w:val="center"/>
              <w:rPr>
                <w:bCs/>
                <w:sz w:val="22"/>
                <w:szCs w:val="22"/>
              </w:rPr>
            </w:pPr>
          </w:p>
          <w:p w:rsidR="007C0CDB" w:rsidRPr="0063177F" w:rsidRDefault="007C0CDB" w:rsidP="009B18DF">
            <w:pPr>
              <w:jc w:val="center"/>
              <w:rPr>
                <w:bCs/>
                <w:sz w:val="22"/>
                <w:szCs w:val="22"/>
              </w:rPr>
            </w:pPr>
            <w:r>
              <w:rPr>
                <w:bCs/>
                <w:sz w:val="22"/>
                <w:szCs w:val="22"/>
              </w:rPr>
              <w:t>3722,17</w:t>
            </w:r>
          </w:p>
        </w:tc>
      </w:tr>
      <w:tr w:rsidR="007C0CDB" w:rsidRPr="00BA0FED" w:rsidTr="0016435F">
        <w:trPr>
          <w:trHeight w:val="513"/>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ind w:left="-93" w:right="-48"/>
              <w:jc w:val="center"/>
              <w:rPr>
                <w:sz w:val="22"/>
                <w:szCs w:val="22"/>
              </w:rPr>
            </w:pPr>
            <w:r w:rsidRPr="00CE0327">
              <w:rPr>
                <w:sz w:val="22"/>
                <w:szCs w:val="22"/>
              </w:rPr>
              <w:t>1.2</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formattext"/>
              <w:snapToGrid w:val="0"/>
              <w:ind w:right="210"/>
              <w:rPr>
                <w:b/>
                <w:sz w:val="22"/>
                <w:szCs w:val="22"/>
              </w:rPr>
            </w:pPr>
            <w:r w:rsidRPr="00CE0327">
              <w:rPr>
                <w:rFonts w:eastAsia="Arial"/>
                <w:b/>
                <w:sz w:val="22"/>
                <w:szCs w:val="22"/>
              </w:rPr>
              <w:t>Общая площадь земель в границах</w:t>
            </w:r>
            <w:r w:rsidRPr="00CE0327">
              <w:rPr>
                <w:b/>
                <w:sz w:val="22"/>
                <w:szCs w:val="22"/>
              </w:rPr>
              <w:t xml:space="preserve"> населенных пунктов</w:t>
            </w:r>
          </w:p>
          <w:p w:rsidR="007C0CDB" w:rsidRPr="00CE0327" w:rsidRDefault="007C0CDB" w:rsidP="0016435F">
            <w:pPr>
              <w:pStyle w:val="WW-Absatz-Standardschriftart11111111111"/>
              <w:snapToGrid w:val="0"/>
              <w:ind w:right="210"/>
              <w:rPr>
                <w:sz w:val="22"/>
                <w:szCs w:val="22"/>
              </w:rPr>
            </w:pPr>
            <w:r w:rsidRPr="00CE0327">
              <w:rPr>
                <w:sz w:val="22"/>
                <w:szCs w:val="22"/>
              </w:rPr>
              <w:t xml:space="preserve">в том </w:t>
            </w:r>
            <w:r w:rsidRPr="00CE0327">
              <w:rPr>
                <w:rFonts w:eastAsia="Arial"/>
                <w:sz w:val="22"/>
                <w:szCs w:val="22"/>
              </w:rPr>
              <w:t>числе</w:t>
            </w:r>
            <w:r w:rsidRPr="00CE0327">
              <w:rPr>
                <w:sz w:val="22"/>
                <w:szCs w:val="22"/>
              </w:rPr>
              <w:t>:</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p w:rsidR="007C0CDB" w:rsidRPr="00CE0327" w:rsidRDefault="007C0CDB" w:rsidP="0016435F">
            <w:pPr>
              <w:pStyle w:val="WW8Num20z2"/>
              <w:ind w:right="-30"/>
              <w:jc w:val="center"/>
              <w:rPr>
                <w:sz w:val="22"/>
                <w:szCs w:val="22"/>
              </w:rPr>
            </w:pPr>
            <w:r w:rsidRPr="00CE0327">
              <w:rPr>
                <w:sz w:val="22"/>
                <w:szCs w:val="22"/>
              </w:rPr>
              <w:t>%</w:t>
            </w:r>
          </w:p>
        </w:tc>
        <w:tc>
          <w:tcPr>
            <w:tcW w:w="1228" w:type="dxa"/>
            <w:tcBorders>
              <w:top w:val="single" w:sz="4" w:space="0" w:color="000000"/>
              <w:left w:val="single" w:sz="4" w:space="0" w:color="000000"/>
              <w:bottom w:val="single" w:sz="4" w:space="0" w:color="000000"/>
            </w:tcBorders>
          </w:tcPr>
          <w:p w:rsidR="007C0CDB" w:rsidRPr="00BA0FED" w:rsidRDefault="007C0CDB" w:rsidP="009B18DF">
            <w:pPr>
              <w:jc w:val="center"/>
              <w:rPr>
                <w:b/>
                <w:bCs/>
                <w:sz w:val="22"/>
                <w:szCs w:val="22"/>
              </w:rPr>
            </w:pPr>
            <w:r>
              <w:rPr>
                <w:b/>
                <w:bCs/>
                <w:sz w:val="22"/>
                <w:szCs w:val="22"/>
              </w:rPr>
              <w:t>777,97</w:t>
            </w:r>
            <w:r w:rsidRPr="00BA0FED">
              <w:rPr>
                <w:b/>
                <w:bCs/>
                <w:sz w:val="22"/>
                <w:szCs w:val="22"/>
              </w:rPr>
              <w:t>*</w:t>
            </w:r>
          </w:p>
          <w:p w:rsidR="007C0CDB" w:rsidRPr="00BA0FED" w:rsidRDefault="007C0CDB" w:rsidP="009B18DF">
            <w:pPr>
              <w:jc w:val="center"/>
              <w:rPr>
                <w:b/>
                <w:bCs/>
                <w:sz w:val="22"/>
                <w:szCs w:val="22"/>
              </w:rPr>
            </w:pPr>
            <w:r w:rsidRPr="00BA0FED">
              <w:rPr>
                <w:b/>
                <w:bCs/>
                <w:sz w:val="22"/>
                <w:szCs w:val="22"/>
              </w:rPr>
              <w:t>5,</w:t>
            </w:r>
            <w:r>
              <w:rPr>
                <w:b/>
                <w:bCs/>
                <w:sz w:val="22"/>
                <w:szCs w:val="22"/>
              </w:rPr>
              <w:t>29</w:t>
            </w:r>
          </w:p>
        </w:tc>
        <w:tc>
          <w:tcPr>
            <w:tcW w:w="1229" w:type="dxa"/>
            <w:gridSpan w:val="2"/>
            <w:tcBorders>
              <w:top w:val="single" w:sz="4" w:space="0" w:color="000000"/>
              <w:left w:val="single" w:sz="4" w:space="0" w:color="000000"/>
              <w:bottom w:val="single" w:sz="4" w:space="0" w:color="000000"/>
            </w:tcBorders>
          </w:tcPr>
          <w:p w:rsidR="007C0CDB" w:rsidRPr="00BA0FED" w:rsidRDefault="007C0CDB" w:rsidP="009B18DF">
            <w:pPr>
              <w:jc w:val="center"/>
              <w:rPr>
                <w:b/>
                <w:bCs/>
                <w:sz w:val="22"/>
                <w:szCs w:val="22"/>
              </w:rPr>
            </w:pPr>
            <w:r>
              <w:rPr>
                <w:b/>
                <w:bCs/>
                <w:sz w:val="22"/>
                <w:szCs w:val="22"/>
              </w:rPr>
              <w:t>970,07</w:t>
            </w:r>
          </w:p>
          <w:p w:rsidR="007C0CDB" w:rsidRPr="00BA0FED" w:rsidRDefault="007C0CDB" w:rsidP="009B18DF">
            <w:pPr>
              <w:jc w:val="center"/>
              <w:rPr>
                <w:b/>
                <w:bCs/>
                <w:sz w:val="22"/>
                <w:szCs w:val="22"/>
              </w:rPr>
            </w:pPr>
            <w:r>
              <w:rPr>
                <w:b/>
                <w:bCs/>
                <w:sz w:val="22"/>
                <w:szCs w:val="22"/>
              </w:rPr>
              <w:t>6,60</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BA0FED" w:rsidRDefault="007C0CDB" w:rsidP="009B18DF">
            <w:pPr>
              <w:jc w:val="center"/>
              <w:rPr>
                <w:b/>
                <w:bCs/>
                <w:sz w:val="22"/>
                <w:szCs w:val="22"/>
              </w:rPr>
            </w:pPr>
            <w:r>
              <w:rPr>
                <w:b/>
                <w:bCs/>
                <w:sz w:val="22"/>
                <w:szCs w:val="22"/>
              </w:rPr>
              <w:t>970,07</w:t>
            </w:r>
          </w:p>
          <w:p w:rsidR="007C0CDB" w:rsidRPr="00BA0FED" w:rsidRDefault="007C0CDB" w:rsidP="009B18DF">
            <w:pPr>
              <w:jc w:val="center"/>
              <w:rPr>
                <w:b/>
                <w:bCs/>
                <w:sz w:val="22"/>
                <w:szCs w:val="22"/>
              </w:rPr>
            </w:pPr>
            <w:r>
              <w:rPr>
                <w:b/>
                <w:bCs/>
                <w:sz w:val="22"/>
                <w:szCs w:val="22"/>
              </w:rPr>
              <w:t>6,60</w:t>
            </w:r>
          </w:p>
        </w:tc>
      </w:tr>
      <w:tr w:rsidR="007C0CDB" w:rsidRPr="004B7800" w:rsidTr="0016435F">
        <w:trPr>
          <w:trHeight w:val="341"/>
        </w:trPr>
        <w:tc>
          <w:tcPr>
            <w:tcW w:w="709" w:type="dxa"/>
            <w:tcBorders>
              <w:top w:val="single" w:sz="4" w:space="0" w:color="000000"/>
              <w:left w:val="single" w:sz="4" w:space="0" w:color="000000"/>
              <w:bottom w:val="single" w:sz="4" w:space="0" w:color="000000"/>
            </w:tcBorders>
          </w:tcPr>
          <w:p w:rsidR="007C0CDB" w:rsidRPr="00CE0327" w:rsidRDefault="007C0CDB" w:rsidP="0016435F">
            <w:pPr>
              <w:jc w:val="center"/>
              <w:rPr>
                <w:sz w:val="22"/>
                <w:szCs w:val="22"/>
              </w:rPr>
            </w:pPr>
            <w:r w:rsidRPr="00CE0327">
              <w:rPr>
                <w:sz w:val="22"/>
                <w:szCs w:val="22"/>
              </w:rPr>
              <w:t>1.2</w:t>
            </w:r>
            <w:r w:rsidRPr="00CE0327">
              <w:rPr>
                <w:sz w:val="22"/>
                <w:szCs w:val="22"/>
                <w:lang w:val="en-US"/>
              </w:rPr>
              <w:t>.</w:t>
            </w:r>
            <w:r w:rsidRPr="00CE0327">
              <w:rPr>
                <w:sz w:val="22"/>
                <w:szCs w:val="22"/>
              </w:rPr>
              <w:t>1</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ind w:right="210"/>
              <w:rPr>
                <w:sz w:val="22"/>
                <w:szCs w:val="22"/>
              </w:rPr>
            </w:pPr>
            <w:r w:rsidRPr="00CE0327">
              <w:rPr>
                <w:sz w:val="22"/>
                <w:szCs w:val="22"/>
              </w:rPr>
              <w:t xml:space="preserve">  деревня Будино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31,06</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54,50</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54,50</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1.2</w:t>
            </w:r>
            <w:r w:rsidRPr="00CE0327">
              <w:rPr>
                <w:sz w:val="22"/>
                <w:szCs w:val="22"/>
                <w:lang w:val="en-US"/>
              </w:rPr>
              <w:t>.</w:t>
            </w:r>
            <w:r w:rsidRPr="00CE0327">
              <w:rPr>
                <w:sz w:val="22"/>
                <w:szCs w:val="22"/>
              </w:rPr>
              <w:t>2</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ind w:right="210"/>
              <w:rPr>
                <w:sz w:val="22"/>
                <w:szCs w:val="22"/>
              </w:rPr>
            </w:pPr>
            <w:r w:rsidRPr="00CE0327">
              <w:rPr>
                <w:sz w:val="22"/>
                <w:szCs w:val="22"/>
              </w:rPr>
              <w:t xml:space="preserve">  деревня Везиково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16,0</w:t>
            </w:r>
            <w:r>
              <w:rPr>
                <w:sz w:val="22"/>
                <w:szCs w:val="22"/>
              </w:rPr>
              <w:t>1</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16,01</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16,01</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1.2</w:t>
            </w:r>
            <w:r w:rsidRPr="00CE0327">
              <w:rPr>
                <w:sz w:val="22"/>
                <w:szCs w:val="22"/>
                <w:lang w:val="en-US"/>
              </w:rPr>
              <w:t>.</w:t>
            </w:r>
            <w:r w:rsidRPr="00CE0327">
              <w:rPr>
                <w:sz w:val="22"/>
                <w:szCs w:val="22"/>
              </w:rPr>
              <w:t>3</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ind w:right="210"/>
              <w:rPr>
                <w:sz w:val="22"/>
                <w:szCs w:val="22"/>
              </w:rPr>
            </w:pPr>
            <w:r w:rsidRPr="00CE0327">
              <w:rPr>
                <w:sz w:val="22"/>
                <w:szCs w:val="22"/>
              </w:rPr>
              <w:t xml:space="preserve">  деревня Волгово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54,62</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69,76</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69,76</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1.2</w:t>
            </w:r>
            <w:r w:rsidRPr="00CE0327">
              <w:rPr>
                <w:sz w:val="22"/>
                <w:szCs w:val="22"/>
                <w:lang w:val="en-US"/>
              </w:rPr>
              <w:t>.</w:t>
            </w:r>
            <w:r w:rsidRPr="00CE0327">
              <w:rPr>
                <w:sz w:val="22"/>
                <w:szCs w:val="22"/>
              </w:rPr>
              <w:t>4</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spacing w:line="360" w:lineRule="auto"/>
              <w:ind w:right="210"/>
              <w:rPr>
                <w:sz w:val="22"/>
                <w:szCs w:val="22"/>
              </w:rPr>
            </w:pPr>
            <w:r w:rsidRPr="00CE0327">
              <w:rPr>
                <w:sz w:val="22"/>
                <w:szCs w:val="22"/>
              </w:rPr>
              <w:t xml:space="preserve">  деревня Горки</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71,92</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75,09</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75,09</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1.2</w:t>
            </w:r>
            <w:r w:rsidRPr="00CE0327">
              <w:rPr>
                <w:sz w:val="22"/>
                <w:szCs w:val="22"/>
                <w:lang w:val="en-US"/>
              </w:rPr>
              <w:t>.</w:t>
            </w:r>
            <w:r w:rsidRPr="00CE0327">
              <w:rPr>
                <w:sz w:val="22"/>
                <w:szCs w:val="22"/>
              </w:rPr>
              <w:t>5</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spacing w:line="360" w:lineRule="auto"/>
              <w:ind w:right="210"/>
              <w:rPr>
                <w:sz w:val="22"/>
                <w:szCs w:val="22"/>
              </w:rPr>
            </w:pPr>
            <w:r w:rsidRPr="00CE0327">
              <w:rPr>
                <w:sz w:val="22"/>
                <w:szCs w:val="22"/>
              </w:rPr>
              <w:t xml:space="preserve">  деревня Губаницы</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108,00</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Pr>
                <w:sz w:val="22"/>
                <w:szCs w:val="22"/>
              </w:rPr>
              <w:t>125,99</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Pr>
                <w:sz w:val="22"/>
                <w:szCs w:val="22"/>
              </w:rPr>
              <w:t>125,99</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1.2</w:t>
            </w:r>
            <w:r w:rsidRPr="00CE0327">
              <w:rPr>
                <w:sz w:val="22"/>
                <w:szCs w:val="22"/>
                <w:lang w:val="en-US"/>
              </w:rPr>
              <w:t>.</w:t>
            </w:r>
            <w:r w:rsidRPr="00CE0327">
              <w:rPr>
                <w:sz w:val="22"/>
                <w:szCs w:val="22"/>
              </w:rPr>
              <w:t>6</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spacing w:line="360" w:lineRule="auto"/>
              <w:ind w:right="210"/>
              <w:rPr>
                <w:sz w:val="22"/>
                <w:szCs w:val="22"/>
              </w:rPr>
            </w:pPr>
            <w:r w:rsidRPr="00CE0327">
              <w:rPr>
                <w:sz w:val="22"/>
                <w:szCs w:val="22"/>
              </w:rPr>
              <w:t xml:space="preserve">  деревня Котино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8,2</w:t>
            </w:r>
            <w:r>
              <w:rPr>
                <w:sz w:val="22"/>
                <w:szCs w:val="22"/>
              </w:rPr>
              <w:t>2</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8,50</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8,50</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1.2</w:t>
            </w:r>
            <w:r w:rsidRPr="00CE0327">
              <w:rPr>
                <w:sz w:val="22"/>
                <w:szCs w:val="22"/>
                <w:lang w:val="en-US"/>
              </w:rPr>
              <w:t>.</w:t>
            </w:r>
            <w:r w:rsidRPr="00CE0327">
              <w:rPr>
                <w:sz w:val="22"/>
                <w:szCs w:val="22"/>
              </w:rPr>
              <w:t>7</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spacing w:line="360" w:lineRule="auto"/>
              <w:ind w:right="210"/>
              <w:rPr>
                <w:sz w:val="22"/>
                <w:szCs w:val="22"/>
              </w:rPr>
            </w:pPr>
            <w:r w:rsidRPr="00CE0327">
              <w:rPr>
                <w:sz w:val="22"/>
                <w:szCs w:val="22"/>
              </w:rPr>
              <w:t xml:space="preserve">  деревня Красные Череповицы</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65,47</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67,20</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67,20</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1.2</w:t>
            </w:r>
            <w:r w:rsidRPr="00CE0327">
              <w:rPr>
                <w:sz w:val="22"/>
                <w:szCs w:val="22"/>
                <w:lang w:val="en-US"/>
              </w:rPr>
              <w:t>.</w:t>
            </w:r>
            <w:r w:rsidRPr="00CE0327">
              <w:rPr>
                <w:sz w:val="22"/>
                <w:szCs w:val="22"/>
              </w:rPr>
              <w:t>8</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spacing w:line="360" w:lineRule="auto"/>
              <w:ind w:right="210"/>
              <w:rPr>
                <w:sz w:val="22"/>
                <w:szCs w:val="22"/>
              </w:rPr>
            </w:pPr>
            <w:r w:rsidRPr="00CE0327">
              <w:rPr>
                <w:sz w:val="22"/>
                <w:szCs w:val="22"/>
              </w:rPr>
              <w:t xml:space="preserve">  деревня Курголово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27,69</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28,27</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28,27</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1.2</w:t>
            </w:r>
            <w:r w:rsidRPr="00CE0327">
              <w:rPr>
                <w:sz w:val="22"/>
                <w:szCs w:val="22"/>
                <w:lang w:val="en-US"/>
              </w:rPr>
              <w:t>.</w:t>
            </w:r>
            <w:r w:rsidRPr="00CE0327">
              <w:rPr>
                <w:sz w:val="22"/>
                <w:szCs w:val="22"/>
              </w:rPr>
              <w:t>9</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spacing w:line="360" w:lineRule="auto"/>
              <w:ind w:right="210"/>
              <w:rPr>
                <w:sz w:val="22"/>
                <w:szCs w:val="22"/>
              </w:rPr>
            </w:pPr>
            <w:r w:rsidRPr="00CE0327">
              <w:rPr>
                <w:sz w:val="22"/>
                <w:szCs w:val="22"/>
              </w:rPr>
              <w:t xml:space="preserve">  деревня Муратово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41,32</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51,64</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51,64</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11111111111111111111111111111"/>
              <w:snapToGrid w:val="0"/>
              <w:spacing w:line="360" w:lineRule="auto"/>
              <w:ind w:left="-93" w:right="-48"/>
              <w:jc w:val="center"/>
              <w:rPr>
                <w:sz w:val="22"/>
                <w:szCs w:val="22"/>
              </w:rPr>
            </w:pPr>
            <w:r w:rsidRPr="00CE0327">
              <w:rPr>
                <w:sz w:val="22"/>
                <w:szCs w:val="22"/>
              </w:rPr>
              <w:t>1.2</w:t>
            </w:r>
            <w:r w:rsidRPr="00CE0327">
              <w:rPr>
                <w:sz w:val="22"/>
                <w:szCs w:val="22"/>
                <w:lang w:val="en-US"/>
              </w:rPr>
              <w:t>.</w:t>
            </w:r>
            <w:r w:rsidRPr="00CE0327">
              <w:rPr>
                <w:sz w:val="22"/>
                <w:szCs w:val="22"/>
              </w:rPr>
              <w:t>10</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
              <w:snapToGrid w:val="0"/>
              <w:spacing w:line="360" w:lineRule="auto"/>
              <w:ind w:right="210"/>
              <w:rPr>
                <w:sz w:val="22"/>
                <w:szCs w:val="22"/>
              </w:rPr>
            </w:pPr>
            <w:r w:rsidRPr="00CE0327">
              <w:rPr>
                <w:sz w:val="22"/>
                <w:szCs w:val="22"/>
              </w:rPr>
              <w:t xml:space="preserve">  деревня Ожогино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21,18</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21,18</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21,18</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11111111111111111111111111111"/>
              <w:snapToGrid w:val="0"/>
              <w:spacing w:line="360" w:lineRule="auto"/>
              <w:ind w:left="-93" w:right="-48"/>
              <w:jc w:val="center"/>
              <w:rPr>
                <w:sz w:val="22"/>
                <w:szCs w:val="22"/>
              </w:rPr>
            </w:pPr>
            <w:r w:rsidRPr="00CE0327">
              <w:rPr>
                <w:sz w:val="22"/>
                <w:szCs w:val="22"/>
              </w:rPr>
              <w:t>1.2</w:t>
            </w:r>
            <w:r w:rsidRPr="00CE0327">
              <w:rPr>
                <w:sz w:val="22"/>
                <w:szCs w:val="22"/>
                <w:lang w:val="en-US"/>
              </w:rPr>
              <w:t>.</w:t>
            </w:r>
            <w:r w:rsidRPr="00CE0327">
              <w:rPr>
                <w:sz w:val="22"/>
                <w:szCs w:val="22"/>
              </w:rPr>
              <w:t>11</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ind w:right="210"/>
              <w:rPr>
                <w:sz w:val="22"/>
                <w:szCs w:val="22"/>
              </w:rPr>
            </w:pPr>
            <w:r w:rsidRPr="00CE0327">
              <w:rPr>
                <w:sz w:val="22"/>
                <w:szCs w:val="22"/>
              </w:rPr>
              <w:t xml:space="preserve">  деревня Ржевка</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Pr>
                <w:sz w:val="22"/>
                <w:szCs w:val="22"/>
              </w:rPr>
              <w:t>21,41</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Pr>
                <w:sz w:val="22"/>
                <w:szCs w:val="22"/>
              </w:rPr>
              <w:t>21,71</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Pr>
                <w:sz w:val="22"/>
                <w:szCs w:val="22"/>
              </w:rPr>
              <w:t>21,71</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11111111111111111111111111111"/>
              <w:snapToGrid w:val="0"/>
              <w:spacing w:line="360" w:lineRule="auto"/>
              <w:ind w:left="-93" w:right="-48"/>
              <w:jc w:val="center"/>
              <w:rPr>
                <w:sz w:val="22"/>
                <w:szCs w:val="22"/>
              </w:rPr>
            </w:pPr>
            <w:r w:rsidRPr="00CE0327">
              <w:rPr>
                <w:sz w:val="22"/>
                <w:szCs w:val="22"/>
              </w:rPr>
              <w:t>1.2</w:t>
            </w:r>
            <w:r w:rsidRPr="00CE0327">
              <w:rPr>
                <w:sz w:val="22"/>
                <w:szCs w:val="22"/>
                <w:lang w:val="en-US"/>
              </w:rPr>
              <w:t>.</w:t>
            </w:r>
            <w:r w:rsidRPr="00CE0327">
              <w:rPr>
                <w:sz w:val="22"/>
                <w:szCs w:val="22"/>
              </w:rPr>
              <w:t>12</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ind w:right="210"/>
              <w:rPr>
                <w:sz w:val="22"/>
                <w:szCs w:val="22"/>
              </w:rPr>
            </w:pPr>
            <w:r w:rsidRPr="00CE0327">
              <w:rPr>
                <w:sz w:val="22"/>
                <w:szCs w:val="22"/>
              </w:rPr>
              <w:t xml:space="preserve">  деревня Соколовка</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13,65</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13,65</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13,65</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11111111111111111111111111111"/>
              <w:snapToGrid w:val="0"/>
              <w:spacing w:line="360" w:lineRule="auto"/>
              <w:ind w:left="-93" w:right="-48"/>
              <w:jc w:val="center"/>
              <w:rPr>
                <w:sz w:val="22"/>
                <w:szCs w:val="22"/>
              </w:rPr>
            </w:pPr>
            <w:r w:rsidRPr="00CE0327">
              <w:rPr>
                <w:sz w:val="22"/>
                <w:szCs w:val="22"/>
              </w:rPr>
              <w:t>1.2</w:t>
            </w:r>
            <w:r w:rsidRPr="00CE0327">
              <w:rPr>
                <w:sz w:val="22"/>
                <w:szCs w:val="22"/>
                <w:lang w:val="en-US"/>
              </w:rPr>
              <w:t>.</w:t>
            </w:r>
            <w:r w:rsidRPr="00CE0327">
              <w:rPr>
                <w:sz w:val="22"/>
                <w:szCs w:val="22"/>
              </w:rPr>
              <w:t>13</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ind w:right="210"/>
              <w:rPr>
                <w:sz w:val="22"/>
                <w:szCs w:val="22"/>
              </w:rPr>
            </w:pPr>
            <w:r w:rsidRPr="00CE0327">
              <w:rPr>
                <w:sz w:val="22"/>
                <w:szCs w:val="22"/>
              </w:rPr>
              <w:t xml:space="preserve">  поселок Сумино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120,06</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125,65</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sidRPr="00E80867">
              <w:rPr>
                <w:sz w:val="22"/>
                <w:szCs w:val="22"/>
              </w:rPr>
              <w:t>125,65</w:t>
            </w:r>
          </w:p>
        </w:tc>
      </w:tr>
      <w:tr w:rsidR="007C0CDB" w:rsidRPr="004B7800" w:rsidTr="0016435F">
        <w:trPr>
          <w:trHeight w:val="315"/>
        </w:trPr>
        <w:tc>
          <w:tcPr>
            <w:tcW w:w="709" w:type="dxa"/>
            <w:tcBorders>
              <w:top w:val="single" w:sz="4" w:space="0" w:color="000000"/>
              <w:left w:val="single" w:sz="4" w:space="0" w:color="000000"/>
              <w:bottom w:val="single" w:sz="4" w:space="0" w:color="000000"/>
            </w:tcBorders>
          </w:tcPr>
          <w:p w:rsidR="007C0CDB" w:rsidRPr="00CE0327" w:rsidRDefault="007C0CDB" w:rsidP="0016435F">
            <w:pPr>
              <w:pStyle w:val="WW-Absatz-Standardschriftart1111111111111111111111111111111111111111"/>
              <w:snapToGrid w:val="0"/>
              <w:spacing w:line="360" w:lineRule="auto"/>
              <w:ind w:left="-93" w:right="-48"/>
              <w:jc w:val="center"/>
              <w:rPr>
                <w:sz w:val="22"/>
                <w:szCs w:val="22"/>
              </w:rPr>
            </w:pPr>
            <w:r w:rsidRPr="00CE0327">
              <w:rPr>
                <w:sz w:val="22"/>
                <w:szCs w:val="22"/>
              </w:rPr>
              <w:t>1.2</w:t>
            </w:r>
            <w:r w:rsidRPr="00CE0327">
              <w:rPr>
                <w:sz w:val="22"/>
                <w:szCs w:val="22"/>
                <w:lang w:val="en-US"/>
              </w:rPr>
              <w:t>.</w:t>
            </w:r>
            <w:r w:rsidRPr="00CE0327">
              <w:rPr>
                <w:sz w:val="22"/>
                <w:szCs w:val="22"/>
              </w:rPr>
              <w:t>14</w:t>
            </w:r>
          </w:p>
        </w:tc>
        <w:tc>
          <w:tcPr>
            <w:tcW w:w="3855" w:type="dxa"/>
            <w:tcBorders>
              <w:top w:val="single" w:sz="4" w:space="0" w:color="000000"/>
              <w:left w:val="single" w:sz="4" w:space="0" w:color="000000"/>
              <w:bottom w:val="single" w:sz="4" w:space="0" w:color="000000"/>
            </w:tcBorders>
          </w:tcPr>
          <w:p w:rsidR="007C0CDB" w:rsidRPr="00CE0327" w:rsidRDefault="007C0CDB" w:rsidP="0016435F">
            <w:pPr>
              <w:pStyle w:val="WW8Num20z2"/>
              <w:snapToGrid w:val="0"/>
              <w:spacing w:line="360" w:lineRule="auto"/>
              <w:ind w:right="210"/>
              <w:rPr>
                <w:sz w:val="22"/>
                <w:szCs w:val="22"/>
              </w:rPr>
            </w:pPr>
            <w:r w:rsidRPr="00CE0327">
              <w:rPr>
                <w:sz w:val="22"/>
                <w:szCs w:val="22"/>
              </w:rPr>
              <w:t xml:space="preserve">  деревня Торосово</w:t>
            </w:r>
          </w:p>
        </w:tc>
        <w:tc>
          <w:tcPr>
            <w:tcW w:w="1248" w:type="dxa"/>
            <w:tcBorders>
              <w:top w:val="single" w:sz="4" w:space="0" w:color="000000"/>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sidRPr="00E80867">
              <w:rPr>
                <w:sz w:val="22"/>
                <w:szCs w:val="22"/>
              </w:rPr>
              <w:t>177,36</w:t>
            </w:r>
          </w:p>
        </w:tc>
        <w:tc>
          <w:tcPr>
            <w:tcW w:w="1229" w:type="dxa"/>
            <w:gridSpan w:val="2"/>
            <w:tcBorders>
              <w:top w:val="single" w:sz="4" w:space="0" w:color="000000"/>
              <w:left w:val="single" w:sz="4" w:space="0" w:color="000000"/>
              <w:bottom w:val="single" w:sz="4" w:space="0" w:color="000000"/>
            </w:tcBorders>
          </w:tcPr>
          <w:p w:rsidR="007C0CDB" w:rsidRPr="00E80867" w:rsidRDefault="007C0CDB" w:rsidP="009B18DF">
            <w:pPr>
              <w:jc w:val="center"/>
              <w:rPr>
                <w:sz w:val="22"/>
                <w:szCs w:val="22"/>
              </w:rPr>
            </w:pPr>
            <w:r>
              <w:rPr>
                <w:sz w:val="22"/>
                <w:szCs w:val="22"/>
              </w:rPr>
              <w:t>290,92</w:t>
            </w:r>
          </w:p>
        </w:tc>
        <w:tc>
          <w:tcPr>
            <w:tcW w:w="1186" w:type="dxa"/>
            <w:gridSpan w:val="2"/>
            <w:tcBorders>
              <w:top w:val="single" w:sz="4" w:space="0" w:color="000000"/>
              <w:left w:val="single" w:sz="4" w:space="0" w:color="000000"/>
              <w:bottom w:val="single" w:sz="4" w:space="0" w:color="000000"/>
              <w:right w:val="single" w:sz="4" w:space="0" w:color="000000"/>
            </w:tcBorders>
          </w:tcPr>
          <w:p w:rsidR="007C0CDB" w:rsidRPr="00E80867" w:rsidRDefault="007C0CDB" w:rsidP="009B18DF">
            <w:pPr>
              <w:jc w:val="center"/>
              <w:rPr>
                <w:sz w:val="22"/>
                <w:szCs w:val="22"/>
              </w:rPr>
            </w:pPr>
            <w:r>
              <w:rPr>
                <w:sz w:val="22"/>
                <w:szCs w:val="22"/>
              </w:rPr>
              <w:t>290,92</w:t>
            </w:r>
          </w:p>
        </w:tc>
      </w:tr>
      <w:tr w:rsidR="007C0CDB" w:rsidRPr="00BA0FED" w:rsidTr="0016435F">
        <w:trPr>
          <w:trHeight w:val="315"/>
        </w:trPr>
        <w:tc>
          <w:tcPr>
            <w:tcW w:w="709" w:type="dxa"/>
            <w:tcBorders>
              <w:left w:val="single" w:sz="4" w:space="0" w:color="000000"/>
              <w:bottom w:val="single" w:sz="4" w:space="0" w:color="000000"/>
            </w:tcBorders>
          </w:tcPr>
          <w:p w:rsidR="007C0CDB" w:rsidRPr="00CE0327" w:rsidRDefault="007C0CDB" w:rsidP="0016435F">
            <w:pPr>
              <w:pStyle w:val="WW8Num20z2"/>
              <w:snapToGrid w:val="0"/>
              <w:ind w:left="-93" w:right="-48"/>
              <w:jc w:val="center"/>
              <w:rPr>
                <w:sz w:val="22"/>
                <w:szCs w:val="22"/>
              </w:rPr>
            </w:pPr>
            <w:r w:rsidRPr="00CE0327">
              <w:rPr>
                <w:sz w:val="22"/>
                <w:szCs w:val="22"/>
              </w:rPr>
              <w:t>1.3</w:t>
            </w:r>
          </w:p>
        </w:tc>
        <w:tc>
          <w:tcPr>
            <w:tcW w:w="3855" w:type="dxa"/>
            <w:tcBorders>
              <w:left w:val="single" w:sz="4" w:space="0" w:color="000000"/>
              <w:bottom w:val="single" w:sz="4" w:space="0" w:color="000000"/>
            </w:tcBorders>
          </w:tcPr>
          <w:p w:rsidR="007C0CDB" w:rsidRPr="00CE0327" w:rsidRDefault="007C0CDB" w:rsidP="0016435F">
            <w:pPr>
              <w:pStyle w:val="WW-Absatz-Standardschriftart11111111111"/>
              <w:snapToGrid w:val="0"/>
              <w:ind w:right="210"/>
              <w:rPr>
                <w:b/>
                <w:sz w:val="22"/>
                <w:szCs w:val="22"/>
              </w:rPr>
            </w:pPr>
            <w:r w:rsidRPr="00CE0327">
              <w:rPr>
                <w:rFonts w:eastAsia="Arial"/>
                <w:b/>
                <w:sz w:val="22"/>
                <w:szCs w:val="22"/>
              </w:rPr>
              <w:t>Общая площадь земель</w:t>
            </w:r>
            <w:r w:rsidRPr="00CE0327">
              <w:rPr>
                <w:b/>
                <w:sz w:val="22"/>
                <w:szCs w:val="22"/>
              </w:rPr>
              <w:t xml:space="preserve"> промышленности, энергетики, транспорта, связи, радиовещания, телевидения, информатики, земли </w:t>
            </w:r>
          </w:p>
          <w:p w:rsidR="007C0CDB" w:rsidRPr="00CE0327" w:rsidRDefault="007C0CDB" w:rsidP="0016435F">
            <w:pPr>
              <w:rPr>
                <w:b/>
                <w:sz w:val="22"/>
                <w:szCs w:val="22"/>
              </w:rPr>
            </w:pPr>
            <w:r w:rsidRPr="00CE0327">
              <w:rPr>
                <w:b/>
                <w:sz w:val="22"/>
                <w:szCs w:val="22"/>
              </w:rPr>
              <w:t xml:space="preserve">для обеспечения космической деятельности, земли обороны, безопасности и земли иного специального </w:t>
            </w:r>
            <w:r w:rsidRPr="00CE0327">
              <w:rPr>
                <w:b/>
                <w:bCs/>
                <w:sz w:val="22"/>
                <w:szCs w:val="22"/>
              </w:rPr>
              <w:t>назначения</w:t>
            </w:r>
          </w:p>
          <w:p w:rsidR="007C0CDB" w:rsidRPr="00CE0327" w:rsidRDefault="007C0CDB" w:rsidP="0016435F">
            <w:pPr>
              <w:pStyle w:val="WW-Absatz-Standardschriftart11111111111"/>
              <w:snapToGrid w:val="0"/>
              <w:ind w:right="210"/>
              <w:rPr>
                <w:sz w:val="22"/>
                <w:szCs w:val="22"/>
              </w:rPr>
            </w:pPr>
            <w:r w:rsidRPr="00CE0327">
              <w:rPr>
                <w:sz w:val="22"/>
                <w:szCs w:val="22"/>
              </w:rPr>
              <w:t xml:space="preserve">в том </w:t>
            </w:r>
            <w:r w:rsidRPr="00CE0327">
              <w:rPr>
                <w:bCs/>
                <w:sz w:val="22"/>
                <w:szCs w:val="22"/>
              </w:rPr>
              <w:t>числе</w:t>
            </w:r>
            <w:r w:rsidRPr="00CE0327">
              <w:rPr>
                <w:sz w:val="22"/>
                <w:szCs w:val="22"/>
              </w:rPr>
              <w:t>:</w:t>
            </w:r>
          </w:p>
        </w:tc>
        <w:tc>
          <w:tcPr>
            <w:tcW w:w="1248" w:type="dxa"/>
            <w:tcBorders>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p w:rsidR="007C0CDB" w:rsidRPr="00CE0327" w:rsidRDefault="007C0CDB" w:rsidP="0016435F">
            <w:pPr>
              <w:pStyle w:val="WW8Num20z2"/>
              <w:ind w:right="-30"/>
              <w:jc w:val="center"/>
              <w:rPr>
                <w:sz w:val="22"/>
                <w:szCs w:val="22"/>
              </w:rPr>
            </w:pPr>
            <w:r w:rsidRPr="00CE0327">
              <w:rPr>
                <w:sz w:val="22"/>
                <w:szCs w:val="22"/>
              </w:rPr>
              <w:t>%</w:t>
            </w:r>
          </w:p>
        </w:tc>
        <w:tc>
          <w:tcPr>
            <w:tcW w:w="1228" w:type="dxa"/>
            <w:tcBorders>
              <w:left w:val="single" w:sz="4" w:space="0" w:color="000000"/>
              <w:bottom w:val="single" w:sz="4" w:space="0" w:color="000000"/>
            </w:tcBorders>
          </w:tcPr>
          <w:p w:rsidR="007C0CDB" w:rsidRPr="00BA0FED" w:rsidRDefault="007C0CDB" w:rsidP="009B18DF">
            <w:pPr>
              <w:jc w:val="center"/>
              <w:rPr>
                <w:b/>
                <w:bCs/>
                <w:sz w:val="22"/>
                <w:szCs w:val="22"/>
              </w:rPr>
            </w:pPr>
            <w:r>
              <w:rPr>
                <w:b/>
                <w:bCs/>
                <w:sz w:val="22"/>
                <w:szCs w:val="22"/>
              </w:rPr>
              <w:t>79,74</w:t>
            </w:r>
          </w:p>
          <w:p w:rsidR="007C0CDB" w:rsidRPr="00BA0FED" w:rsidRDefault="007C0CDB" w:rsidP="009B18DF">
            <w:pPr>
              <w:jc w:val="center"/>
              <w:rPr>
                <w:b/>
                <w:bCs/>
                <w:sz w:val="22"/>
                <w:szCs w:val="22"/>
              </w:rPr>
            </w:pPr>
            <w:r w:rsidRPr="00BA0FED">
              <w:rPr>
                <w:b/>
                <w:bCs/>
                <w:sz w:val="22"/>
                <w:szCs w:val="22"/>
              </w:rPr>
              <w:t>0,5</w:t>
            </w:r>
            <w:r>
              <w:rPr>
                <w:b/>
                <w:bCs/>
                <w:sz w:val="22"/>
                <w:szCs w:val="22"/>
              </w:rPr>
              <w:t>4</w:t>
            </w:r>
          </w:p>
        </w:tc>
        <w:tc>
          <w:tcPr>
            <w:tcW w:w="1229" w:type="dxa"/>
            <w:gridSpan w:val="2"/>
            <w:tcBorders>
              <w:left w:val="single" w:sz="4" w:space="0" w:color="000000"/>
              <w:bottom w:val="single" w:sz="4" w:space="0" w:color="000000"/>
            </w:tcBorders>
          </w:tcPr>
          <w:p w:rsidR="007C0CDB" w:rsidRPr="00BA0FED" w:rsidRDefault="007C0CDB" w:rsidP="009B18DF">
            <w:pPr>
              <w:jc w:val="center"/>
              <w:rPr>
                <w:b/>
                <w:bCs/>
                <w:sz w:val="22"/>
                <w:szCs w:val="22"/>
              </w:rPr>
            </w:pPr>
            <w:r>
              <w:rPr>
                <w:b/>
                <w:bCs/>
                <w:sz w:val="22"/>
                <w:szCs w:val="22"/>
              </w:rPr>
              <w:t>77,56</w:t>
            </w:r>
          </w:p>
          <w:p w:rsidR="007C0CDB" w:rsidRPr="00BA0FED" w:rsidRDefault="007C0CDB" w:rsidP="009B18DF">
            <w:pPr>
              <w:jc w:val="center"/>
              <w:rPr>
                <w:b/>
                <w:bCs/>
                <w:sz w:val="22"/>
                <w:szCs w:val="22"/>
              </w:rPr>
            </w:pPr>
            <w:r w:rsidRPr="00BA0FED">
              <w:rPr>
                <w:b/>
                <w:bCs/>
                <w:sz w:val="22"/>
                <w:szCs w:val="22"/>
              </w:rPr>
              <w:t>0,5</w:t>
            </w:r>
            <w:r>
              <w:rPr>
                <w:b/>
                <w:bCs/>
                <w:sz w:val="22"/>
                <w:szCs w:val="22"/>
              </w:rPr>
              <w:t>3</w:t>
            </w:r>
          </w:p>
        </w:tc>
        <w:tc>
          <w:tcPr>
            <w:tcW w:w="1186" w:type="dxa"/>
            <w:gridSpan w:val="2"/>
            <w:tcBorders>
              <w:left w:val="single" w:sz="4" w:space="0" w:color="000000"/>
              <w:bottom w:val="single" w:sz="4" w:space="0" w:color="000000"/>
              <w:right w:val="single" w:sz="4" w:space="0" w:color="000000"/>
            </w:tcBorders>
          </w:tcPr>
          <w:p w:rsidR="007C0CDB" w:rsidRPr="00BA0FED" w:rsidRDefault="007C0CDB" w:rsidP="009B18DF">
            <w:pPr>
              <w:jc w:val="center"/>
              <w:rPr>
                <w:b/>
                <w:bCs/>
                <w:sz w:val="22"/>
                <w:szCs w:val="22"/>
              </w:rPr>
            </w:pPr>
            <w:r>
              <w:rPr>
                <w:b/>
                <w:bCs/>
                <w:sz w:val="22"/>
                <w:szCs w:val="22"/>
              </w:rPr>
              <w:t>77,56</w:t>
            </w:r>
          </w:p>
          <w:p w:rsidR="007C0CDB" w:rsidRPr="00BA0FED" w:rsidRDefault="007C0CDB" w:rsidP="009B18DF">
            <w:pPr>
              <w:jc w:val="center"/>
              <w:rPr>
                <w:b/>
                <w:bCs/>
                <w:sz w:val="22"/>
                <w:szCs w:val="22"/>
              </w:rPr>
            </w:pPr>
            <w:r w:rsidRPr="00BA0FED">
              <w:rPr>
                <w:b/>
                <w:bCs/>
                <w:sz w:val="22"/>
                <w:szCs w:val="22"/>
              </w:rPr>
              <w:t>0,5</w:t>
            </w:r>
            <w:r>
              <w:rPr>
                <w:b/>
                <w:bCs/>
                <w:sz w:val="22"/>
                <w:szCs w:val="22"/>
              </w:rPr>
              <w:t>3</w:t>
            </w:r>
          </w:p>
        </w:tc>
      </w:tr>
      <w:tr w:rsidR="007C0CDB" w:rsidRPr="00BA0FED" w:rsidTr="0016435F">
        <w:trPr>
          <w:trHeight w:val="315"/>
        </w:trPr>
        <w:tc>
          <w:tcPr>
            <w:tcW w:w="709" w:type="dxa"/>
            <w:tcBorders>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1.3.1</w:t>
            </w:r>
          </w:p>
        </w:tc>
        <w:tc>
          <w:tcPr>
            <w:tcW w:w="3855" w:type="dxa"/>
            <w:tcBorders>
              <w:left w:val="single" w:sz="4" w:space="0" w:color="000000"/>
              <w:bottom w:val="single" w:sz="4" w:space="0" w:color="000000"/>
            </w:tcBorders>
          </w:tcPr>
          <w:p w:rsidR="007C0CDB" w:rsidRPr="00CE0327" w:rsidRDefault="007C0CDB" w:rsidP="0016435F">
            <w:pPr>
              <w:pStyle w:val="WW-Absatz-Standardschriftart11111111111"/>
              <w:snapToGrid w:val="0"/>
              <w:ind w:right="210"/>
              <w:rPr>
                <w:sz w:val="22"/>
                <w:szCs w:val="22"/>
              </w:rPr>
            </w:pPr>
            <w:r w:rsidRPr="00CE0327">
              <w:rPr>
                <w:sz w:val="22"/>
                <w:szCs w:val="22"/>
              </w:rPr>
              <w:t>Земли промышленности, энергетики, транспорта, связи</w:t>
            </w:r>
          </w:p>
        </w:tc>
        <w:tc>
          <w:tcPr>
            <w:tcW w:w="1248" w:type="dxa"/>
            <w:tcBorders>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left w:val="single" w:sz="4" w:space="0" w:color="000000"/>
              <w:bottom w:val="single" w:sz="4" w:space="0" w:color="000000"/>
            </w:tcBorders>
          </w:tcPr>
          <w:p w:rsidR="007C0CDB" w:rsidRPr="00BA0FED" w:rsidRDefault="007C0CDB" w:rsidP="009B18DF">
            <w:pPr>
              <w:jc w:val="center"/>
              <w:rPr>
                <w:sz w:val="22"/>
                <w:szCs w:val="22"/>
              </w:rPr>
            </w:pPr>
            <w:r>
              <w:rPr>
                <w:sz w:val="22"/>
                <w:szCs w:val="22"/>
              </w:rPr>
              <w:t>71,80</w:t>
            </w:r>
          </w:p>
        </w:tc>
        <w:tc>
          <w:tcPr>
            <w:tcW w:w="1229" w:type="dxa"/>
            <w:gridSpan w:val="2"/>
            <w:tcBorders>
              <w:left w:val="single" w:sz="4" w:space="0" w:color="000000"/>
              <w:bottom w:val="single" w:sz="4" w:space="0" w:color="000000"/>
            </w:tcBorders>
          </w:tcPr>
          <w:p w:rsidR="007C0CDB" w:rsidRPr="00BA0FED" w:rsidRDefault="007C0CDB" w:rsidP="009B18DF">
            <w:pPr>
              <w:jc w:val="center"/>
              <w:rPr>
                <w:sz w:val="22"/>
                <w:szCs w:val="22"/>
              </w:rPr>
            </w:pPr>
            <w:r>
              <w:rPr>
                <w:sz w:val="22"/>
                <w:szCs w:val="22"/>
              </w:rPr>
              <w:t>61,342</w:t>
            </w:r>
          </w:p>
        </w:tc>
        <w:tc>
          <w:tcPr>
            <w:tcW w:w="1186" w:type="dxa"/>
            <w:gridSpan w:val="2"/>
            <w:tcBorders>
              <w:left w:val="single" w:sz="4" w:space="0" w:color="000000"/>
              <w:bottom w:val="single" w:sz="4" w:space="0" w:color="000000"/>
              <w:right w:val="single" w:sz="4" w:space="0" w:color="000000"/>
            </w:tcBorders>
          </w:tcPr>
          <w:p w:rsidR="007C0CDB" w:rsidRPr="00BA0FED" w:rsidRDefault="007C0CDB" w:rsidP="009B18DF">
            <w:pPr>
              <w:jc w:val="center"/>
              <w:rPr>
                <w:sz w:val="22"/>
                <w:szCs w:val="22"/>
              </w:rPr>
            </w:pPr>
            <w:r>
              <w:rPr>
                <w:sz w:val="22"/>
                <w:szCs w:val="22"/>
              </w:rPr>
              <w:t>61,342</w:t>
            </w:r>
          </w:p>
        </w:tc>
      </w:tr>
      <w:tr w:rsidR="007C0CDB" w:rsidRPr="00BA0FED" w:rsidTr="0016435F">
        <w:trPr>
          <w:trHeight w:val="315"/>
        </w:trPr>
        <w:tc>
          <w:tcPr>
            <w:tcW w:w="709" w:type="dxa"/>
            <w:tcBorders>
              <w:left w:val="single" w:sz="4" w:space="0" w:color="000000"/>
              <w:bottom w:val="single" w:sz="4" w:space="0" w:color="000000"/>
            </w:tcBorders>
          </w:tcPr>
          <w:p w:rsidR="007C0CDB" w:rsidRPr="00CE0327" w:rsidRDefault="007C0CDB" w:rsidP="0016435F">
            <w:pPr>
              <w:pStyle w:val="WW8Num20z2"/>
              <w:snapToGrid w:val="0"/>
              <w:spacing w:line="360" w:lineRule="auto"/>
              <w:jc w:val="center"/>
              <w:rPr>
                <w:sz w:val="22"/>
                <w:szCs w:val="22"/>
              </w:rPr>
            </w:pPr>
            <w:r w:rsidRPr="00CE0327">
              <w:rPr>
                <w:sz w:val="22"/>
                <w:szCs w:val="22"/>
              </w:rPr>
              <w:t>1.3.2</w:t>
            </w:r>
          </w:p>
        </w:tc>
        <w:tc>
          <w:tcPr>
            <w:tcW w:w="3855" w:type="dxa"/>
            <w:tcBorders>
              <w:left w:val="single" w:sz="4" w:space="0" w:color="000000"/>
              <w:bottom w:val="single" w:sz="4" w:space="0" w:color="000000"/>
            </w:tcBorders>
          </w:tcPr>
          <w:p w:rsidR="007C0CDB" w:rsidRPr="00CE0327" w:rsidRDefault="007C0CDB" w:rsidP="0016435F">
            <w:pPr>
              <w:pStyle w:val="WW-Absatz-Standardschriftart11111111111"/>
              <w:snapToGrid w:val="0"/>
              <w:ind w:right="210"/>
              <w:rPr>
                <w:sz w:val="22"/>
                <w:szCs w:val="22"/>
              </w:rPr>
            </w:pPr>
            <w:r w:rsidRPr="00CE0327">
              <w:rPr>
                <w:sz w:val="22"/>
                <w:szCs w:val="22"/>
              </w:rPr>
              <w:t>Земли иного специального назначения</w:t>
            </w:r>
          </w:p>
        </w:tc>
        <w:tc>
          <w:tcPr>
            <w:tcW w:w="1248" w:type="dxa"/>
            <w:tcBorders>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tc>
        <w:tc>
          <w:tcPr>
            <w:tcW w:w="1228" w:type="dxa"/>
            <w:tcBorders>
              <w:left w:val="single" w:sz="4" w:space="0" w:color="000000"/>
              <w:bottom w:val="single" w:sz="4" w:space="0" w:color="000000"/>
            </w:tcBorders>
          </w:tcPr>
          <w:p w:rsidR="007C0CDB" w:rsidRPr="00BA0FED" w:rsidRDefault="007C0CDB" w:rsidP="009B18DF">
            <w:pPr>
              <w:jc w:val="center"/>
              <w:rPr>
                <w:sz w:val="22"/>
                <w:szCs w:val="22"/>
              </w:rPr>
            </w:pPr>
            <w:r>
              <w:rPr>
                <w:sz w:val="22"/>
                <w:szCs w:val="22"/>
              </w:rPr>
              <w:t>7,94</w:t>
            </w:r>
          </w:p>
        </w:tc>
        <w:tc>
          <w:tcPr>
            <w:tcW w:w="1229" w:type="dxa"/>
            <w:gridSpan w:val="2"/>
            <w:tcBorders>
              <w:left w:val="single" w:sz="4" w:space="0" w:color="000000"/>
              <w:bottom w:val="single" w:sz="4" w:space="0" w:color="000000"/>
            </w:tcBorders>
          </w:tcPr>
          <w:p w:rsidR="007C0CDB" w:rsidRPr="00BA0FED" w:rsidRDefault="007C0CDB" w:rsidP="009B18DF">
            <w:pPr>
              <w:jc w:val="center"/>
              <w:rPr>
                <w:sz w:val="22"/>
                <w:szCs w:val="22"/>
              </w:rPr>
            </w:pPr>
            <w:r>
              <w:rPr>
                <w:sz w:val="22"/>
                <w:szCs w:val="22"/>
              </w:rPr>
              <w:t>14,90</w:t>
            </w:r>
          </w:p>
        </w:tc>
        <w:tc>
          <w:tcPr>
            <w:tcW w:w="1186" w:type="dxa"/>
            <w:gridSpan w:val="2"/>
            <w:tcBorders>
              <w:left w:val="single" w:sz="4" w:space="0" w:color="000000"/>
              <w:bottom w:val="single" w:sz="4" w:space="0" w:color="000000"/>
              <w:right w:val="single" w:sz="4" w:space="0" w:color="000000"/>
            </w:tcBorders>
          </w:tcPr>
          <w:p w:rsidR="007C0CDB" w:rsidRPr="00BA0FED" w:rsidRDefault="007C0CDB" w:rsidP="009B18DF">
            <w:pPr>
              <w:jc w:val="center"/>
              <w:rPr>
                <w:sz w:val="22"/>
                <w:szCs w:val="22"/>
              </w:rPr>
            </w:pPr>
            <w:r>
              <w:rPr>
                <w:sz w:val="22"/>
                <w:szCs w:val="22"/>
              </w:rPr>
              <w:t>14,90</w:t>
            </w:r>
          </w:p>
        </w:tc>
      </w:tr>
      <w:tr w:rsidR="007C0CDB" w:rsidRPr="00BA0FED" w:rsidTr="0016435F">
        <w:trPr>
          <w:trHeight w:val="445"/>
        </w:trPr>
        <w:tc>
          <w:tcPr>
            <w:tcW w:w="709" w:type="dxa"/>
            <w:tcBorders>
              <w:left w:val="single" w:sz="4" w:space="0" w:color="000000"/>
              <w:bottom w:val="single" w:sz="4" w:space="0" w:color="000000"/>
            </w:tcBorders>
          </w:tcPr>
          <w:p w:rsidR="007C0CDB" w:rsidRPr="00CE0327" w:rsidRDefault="007C0CDB" w:rsidP="0016435F">
            <w:pPr>
              <w:pStyle w:val="WW8Num20z2"/>
              <w:snapToGrid w:val="0"/>
              <w:ind w:left="-93" w:right="-48"/>
              <w:jc w:val="center"/>
              <w:rPr>
                <w:sz w:val="22"/>
                <w:szCs w:val="22"/>
              </w:rPr>
            </w:pPr>
            <w:r w:rsidRPr="00CE0327">
              <w:rPr>
                <w:sz w:val="22"/>
                <w:szCs w:val="22"/>
              </w:rPr>
              <w:t>1.5</w:t>
            </w:r>
          </w:p>
        </w:tc>
        <w:tc>
          <w:tcPr>
            <w:tcW w:w="3855" w:type="dxa"/>
            <w:tcBorders>
              <w:left w:val="single" w:sz="4" w:space="0" w:color="000000"/>
              <w:bottom w:val="single" w:sz="4" w:space="0" w:color="000000"/>
            </w:tcBorders>
          </w:tcPr>
          <w:p w:rsidR="007C0CDB" w:rsidRPr="00CE0327" w:rsidRDefault="007C0CDB" w:rsidP="0016435F">
            <w:pPr>
              <w:pStyle w:val="WW-Absatz-Standardschriftart11111111111"/>
              <w:snapToGrid w:val="0"/>
              <w:ind w:right="210"/>
              <w:rPr>
                <w:b/>
                <w:sz w:val="22"/>
                <w:szCs w:val="22"/>
              </w:rPr>
            </w:pPr>
            <w:r w:rsidRPr="00CE0327">
              <w:rPr>
                <w:rFonts w:eastAsia="Arial"/>
                <w:b/>
                <w:sz w:val="22"/>
                <w:szCs w:val="22"/>
              </w:rPr>
              <w:t>Общая площадь земель</w:t>
            </w:r>
            <w:r w:rsidRPr="00CE0327">
              <w:rPr>
                <w:b/>
                <w:sz w:val="22"/>
                <w:szCs w:val="22"/>
              </w:rPr>
              <w:t xml:space="preserve"> лесного фонда</w:t>
            </w:r>
          </w:p>
        </w:tc>
        <w:tc>
          <w:tcPr>
            <w:tcW w:w="1248" w:type="dxa"/>
            <w:tcBorders>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p w:rsidR="007C0CDB" w:rsidRPr="00CE0327" w:rsidRDefault="007C0CDB" w:rsidP="0016435F">
            <w:pPr>
              <w:jc w:val="center"/>
              <w:rPr>
                <w:sz w:val="22"/>
                <w:szCs w:val="22"/>
              </w:rPr>
            </w:pPr>
            <w:r w:rsidRPr="00CE0327">
              <w:rPr>
                <w:sz w:val="22"/>
                <w:szCs w:val="22"/>
              </w:rPr>
              <w:t>%</w:t>
            </w:r>
          </w:p>
        </w:tc>
        <w:tc>
          <w:tcPr>
            <w:tcW w:w="1228" w:type="dxa"/>
            <w:tcBorders>
              <w:left w:val="single" w:sz="4" w:space="0" w:color="000000"/>
              <w:bottom w:val="single" w:sz="4" w:space="0" w:color="000000"/>
            </w:tcBorders>
          </w:tcPr>
          <w:p w:rsidR="007C0CDB" w:rsidRPr="00BA0FED" w:rsidRDefault="007C0CDB" w:rsidP="009B18DF">
            <w:pPr>
              <w:jc w:val="center"/>
              <w:rPr>
                <w:b/>
                <w:bCs/>
                <w:sz w:val="22"/>
                <w:szCs w:val="22"/>
              </w:rPr>
            </w:pPr>
            <w:r>
              <w:rPr>
                <w:b/>
                <w:bCs/>
                <w:sz w:val="22"/>
                <w:szCs w:val="22"/>
              </w:rPr>
              <w:t>7131,13**</w:t>
            </w:r>
          </w:p>
          <w:p w:rsidR="007C0CDB" w:rsidRPr="00BA0FED" w:rsidRDefault="007C0CDB" w:rsidP="009B18DF">
            <w:pPr>
              <w:jc w:val="center"/>
              <w:rPr>
                <w:b/>
                <w:bCs/>
                <w:sz w:val="22"/>
                <w:szCs w:val="22"/>
              </w:rPr>
            </w:pPr>
            <w:r>
              <w:rPr>
                <w:b/>
                <w:bCs/>
                <w:sz w:val="22"/>
                <w:szCs w:val="22"/>
              </w:rPr>
              <w:t>48,50</w:t>
            </w:r>
          </w:p>
        </w:tc>
        <w:tc>
          <w:tcPr>
            <w:tcW w:w="1229" w:type="dxa"/>
            <w:gridSpan w:val="2"/>
            <w:tcBorders>
              <w:left w:val="single" w:sz="4" w:space="0" w:color="000000"/>
              <w:bottom w:val="single" w:sz="4" w:space="0" w:color="000000"/>
            </w:tcBorders>
          </w:tcPr>
          <w:p w:rsidR="007C0CDB" w:rsidRPr="00BA0FED" w:rsidRDefault="007C0CDB" w:rsidP="009B18DF">
            <w:pPr>
              <w:jc w:val="center"/>
              <w:rPr>
                <w:b/>
                <w:bCs/>
                <w:sz w:val="22"/>
                <w:szCs w:val="22"/>
              </w:rPr>
            </w:pPr>
            <w:r>
              <w:rPr>
                <w:b/>
                <w:bCs/>
                <w:sz w:val="22"/>
                <w:szCs w:val="22"/>
              </w:rPr>
              <w:t>7131,13</w:t>
            </w:r>
          </w:p>
          <w:p w:rsidR="007C0CDB" w:rsidRPr="00BA0FED" w:rsidRDefault="007C0CDB" w:rsidP="009B18DF">
            <w:pPr>
              <w:jc w:val="center"/>
              <w:rPr>
                <w:b/>
                <w:bCs/>
                <w:sz w:val="22"/>
                <w:szCs w:val="22"/>
              </w:rPr>
            </w:pPr>
            <w:r>
              <w:rPr>
                <w:b/>
                <w:bCs/>
                <w:sz w:val="22"/>
                <w:szCs w:val="22"/>
              </w:rPr>
              <w:t>48,50</w:t>
            </w:r>
          </w:p>
        </w:tc>
        <w:tc>
          <w:tcPr>
            <w:tcW w:w="1186" w:type="dxa"/>
            <w:gridSpan w:val="2"/>
            <w:tcBorders>
              <w:left w:val="single" w:sz="4" w:space="0" w:color="000000"/>
              <w:bottom w:val="single" w:sz="4" w:space="0" w:color="000000"/>
              <w:right w:val="single" w:sz="4" w:space="0" w:color="000000"/>
            </w:tcBorders>
          </w:tcPr>
          <w:p w:rsidR="007C0CDB" w:rsidRPr="00BA0FED" w:rsidRDefault="007C0CDB" w:rsidP="009B18DF">
            <w:pPr>
              <w:jc w:val="center"/>
              <w:rPr>
                <w:b/>
                <w:bCs/>
                <w:sz w:val="22"/>
                <w:szCs w:val="22"/>
              </w:rPr>
            </w:pPr>
            <w:r>
              <w:rPr>
                <w:b/>
                <w:bCs/>
                <w:sz w:val="22"/>
                <w:szCs w:val="22"/>
              </w:rPr>
              <w:t>7131,13</w:t>
            </w:r>
          </w:p>
          <w:p w:rsidR="007C0CDB" w:rsidRPr="00BA0FED" w:rsidRDefault="007C0CDB" w:rsidP="009B18DF">
            <w:pPr>
              <w:jc w:val="center"/>
              <w:rPr>
                <w:b/>
                <w:bCs/>
                <w:sz w:val="22"/>
                <w:szCs w:val="22"/>
              </w:rPr>
            </w:pPr>
            <w:r>
              <w:rPr>
                <w:b/>
                <w:bCs/>
                <w:sz w:val="22"/>
                <w:szCs w:val="22"/>
              </w:rPr>
              <w:t>48,50</w:t>
            </w:r>
          </w:p>
        </w:tc>
      </w:tr>
      <w:tr w:rsidR="007C0CDB" w:rsidRPr="00BA0FED" w:rsidTr="0016435F">
        <w:trPr>
          <w:trHeight w:val="315"/>
        </w:trPr>
        <w:tc>
          <w:tcPr>
            <w:tcW w:w="709" w:type="dxa"/>
            <w:tcBorders>
              <w:left w:val="single" w:sz="4" w:space="0" w:color="000000"/>
              <w:bottom w:val="single" w:sz="4" w:space="0" w:color="000000"/>
            </w:tcBorders>
          </w:tcPr>
          <w:p w:rsidR="007C0CDB" w:rsidRPr="00CE0327" w:rsidRDefault="007C0CDB" w:rsidP="0016435F">
            <w:pPr>
              <w:pStyle w:val="WW8Num20z2"/>
              <w:snapToGrid w:val="0"/>
              <w:ind w:left="-93" w:right="-48"/>
              <w:jc w:val="center"/>
              <w:rPr>
                <w:sz w:val="22"/>
                <w:szCs w:val="22"/>
              </w:rPr>
            </w:pPr>
            <w:r w:rsidRPr="00CE0327">
              <w:rPr>
                <w:sz w:val="22"/>
                <w:szCs w:val="22"/>
              </w:rPr>
              <w:t>1.6</w:t>
            </w:r>
          </w:p>
        </w:tc>
        <w:tc>
          <w:tcPr>
            <w:tcW w:w="3855" w:type="dxa"/>
            <w:tcBorders>
              <w:left w:val="single" w:sz="4" w:space="0" w:color="000000"/>
              <w:bottom w:val="single" w:sz="4" w:space="0" w:color="000000"/>
            </w:tcBorders>
          </w:tcPr>
          <w:p w:rsidR="007C0CDB" w:rsidRPr="00CE0327" w:rsidRDefault="007C0CDB" w:rsidP="0016435F">
            <w:pPr>
              <w:rPr>
                <w:b/>
                <w:sz w:val="22"/>
                <w:szCs w:val="22"/>
              </w:rPr>
            </w:pPr>
            <w:r w:rsidRPr="00CE0327">
              <w:rPr>
                <w:rFonts w:eastAsia="Arial"/>
                <w:b/>
                <w:sz w:val="22"/>
                <w:szCs w:val="22"/>
              </w:rPr>
              <w:t>Общая площадь земель</w:t>
            </w:r>
            <w:r w:rsidRPr="00CE0327">
              <w:rPr>
                <w:b/>
                <w:sz w:val="22"/>
                <w:szCs w:val="22"/>
              </w:rPr>
              <w:t xml:space="preserve"> водного фонда</w:t>
            </w:r>
          </w:p>
        </w:tc>
        <w:tc>
          <w:tcPr>
            <w:tcW w:w="1248" w:type="dxa"/>
            <w:tcBorders>
              <w:left w:val="single" w:sz="4" w:space="0" w:color="000000"/>
              <w:bottom w:val="single" w:sz="4" w:space="0" w:color="000000"/>
            </w:tcBorders>
          </w:tcPr>
          <w:p w:rsidR="007C0CDB" w:rsidRPr="00CE0327" w:rsidRDefault="007C0CDB" w:rsidP="0016435F">
            <w:pPr>
              <w:pStyle w:val="WW8Num20z2"/>
              <w:ind w:right="-30"/>
              <w:jc w:val="center"/>
              <w:rPr>
                <w:sz w:val="22"/>
                <w:szCs w:val="22"/>
              </w:rPr>
            </w:pPr>
            <w:r w:rsidRPr="00CE0327">
              <w:rPr>
                <w:sz w:val="22"/>
                <w:szCs w:val="22"/>
              </w:rPr>
              <w:t>га</w:t>
            </w:r>
          </w:p>
          <w:p w:rsidR="007C0CDB" w:rsidRPr="00CE0327" w:rsidRDefault="007C0CDB" w:rsidP="0016435F">
            <w:pPr>
              <w:jc w:val="center"/>
              <w:rPr>
                <w:sz w:val="22"/>
                <w:szCs w:val="22"/>
              </w:rPr>
            </w:pPr>
            <w:r w:rsidRPr="00CE0327">
              <w:rPr>
                <w:sz w:val="22"/>
                <w:szCs w:val="22"/>
              </w:rPr>
              <w:t>%</w:t>
            </w:r>
          </w:p>
        </w:tc>
        <w:tc>
          <w:tcPr>
            <w:tcW w:w="1228" w:type="dxa"/>
            <w:tcBorders>
              <w:left w:val="single" w:sz="4" w:space="0" w:color="000000"/>
              <w:bottom w:val="single" w:sz="4" w:space="0" w:color="000000"/>
            </w:tcBorders>
          </w:tcPr>
          <w:p w:rsidR="007C0CDB" w:rsidRPr="00BA0FED" w:rsidRDefault="007C0CDB" w:rsidP="009B18DF">
            <w:pPr>
              <w:jc w:val="center"/>
              <w:rPr>
                <w:b/>
                <w:bCs/>
                <w:sz w:val="22"/>
                <w:szCs w:val="22"/>
              </w:rPr>
            </w:pPr>
            <w:r w:rsidRPr="00BA0FED">
              <w:rPr>
                <w:b/>
                <w:bCs/>
                <w:sz w:val="22"/>
                <w:szCs w:val="22"/>
              </w:rPr>
              <w:t>7,60</w:t>
            </w:r>
          </w:p>
          <w:p w:rsidR="007C0CDB" w:rsidRPr="00BA0FED" w:rsidRDefault="007C0CDB" w:rsidP="009B18DF">
            <w:pPr>
              <w:jc w:val="center"/>
              <w:rPr>
                <w:b/>
                <w:bCs/>
                <w:sz w:val="22"/>
                <w:szCs w:val="22"/>
              </w:rPr>
            </w:pPr>
            <w:r w:rsidRPr="00BA0FED">
              <w:rPr>
                <w:b/>
                <w:bCs/>
                <w:sz w:val="22"/>
                <w:szCs w:val="22"/>
              </w:rPr>
              <w:t>0,05</w:t>
            </w:r>
          </w:p>
        </w:tc>
        <w:tc>
          <w:tcPr>
            <w:tcW w:w="1229" w:type="dxa"/>
            <w:gridSpan w:val="2"/>
            <w:tcBorders>
              <w:left w:val="single" w:sz="4" w:space="0" w:color="000000"/>
              <w:bottom w:val="single" w:sz="4" w:space="0" w:color="000000"/>
            </w:tcBorders>
          </w:tcPr>
          <w:p w:rsidR="007C0CDB" w:rsidRPr="00BA0FED" w:rsidRDefault="007C0CDB" w:rsidP="009B18DF">
            <w:pPr>
              <w:jc w:val="center"/>
              <w:rPr>
                <w:b/>
                <w:bCs/>
                <w:sz w:val="22"/>
                <w:szCs w:val="22"/>
              </w:rPr>
            </w:pPr>
            <w:r w:rsidRPr="00BA0FED">
              <w:rPr>
                <w:b/>
                <w:bCs/>
                <w:sz w:val="22"/>
                <w:szCs w:val="22"/>
              </w:rPr>
              <w:t>7,60</w:t>
            </w:r>
          </w:p>
          <w:p w:rsidR="007C0CDB" w:rsidRPr="00BA0FED" w:rsidRDefault="007C0CDB" w:rsidP="009B18DF">
            <w:pPr>
              <w:jc w:val="center"/>
              <w:rPr>
                <w:b/>
                <w:bCs/>
                <w:sz w:val="22"/>
                <w:szCs w:val="22"/>
              </w:rPr>
            </w:pPr>
            <w:r w:rsidRPr="00BA0FED">
              <w:rPr>
                <w:b/>
                <w:bCs/>
                <w:sz w:val="22"/>
                <w:szCs w:val="22"/>
              </w:rPr>
              <w:t>0,05</w:t>
            </w:r>
          </w:p>
        </w:tc>
        <w:tc>
          <w:tcPr>
            <w:tcW w:w="1186" w:type="dxa"/>
            <w:gridSpan w:val="2"/>
            <w:tcBorders>
              <w:left w:val="single" w:sz="4" w:space="0" w:color="000000"/>
              <w:bottom w:val="single" w:sz="4" w:space="0" w:color="000000"/>
              <w:right w:val="single" w:sz="4" w:space="0" w:color="000000"/>
            </w:tcBorders>
          </w:tcPr>
          <w:p w:rsidR="007C0CDB" w:rsidRPr="00BA0FED" w:rsidRDefault="007C0CDB" w:rsidP="009B18DF">
            <w:pPr>
              <w:jc w:val="center"/>
              <w:rPr>
                <w:b/>
                <w:bCs/>
                <w:sz w:val="22"/>
                <w:szCs w:val="22"/>
              </w:rPr>
            </w:pPr>
            <w:r w:rsidRPr="00BA0FED">
              <w:rPr>
                <w:b/>
                <w:bCs/>
                <w:sz w:val="22"/>
                <w:szCs w:val="22"/>
              </w:rPr>
              <w:t>7,60</w:t>
            </w:r>
          </w:p>
          <w:p w:rsidR="007C0CDB" w:rsidRPr="00BA0FED" w:rsidRDefault="007C0CDB" w:rsidP="009B18DF">
            <w:pPr>
              <w:jc w:val="center"/>
              <w:rPr>
                <w:b/>
                <w:bCs/>
                <w:sz w:val="22"/>
                <w:szCs w:val="22"/>
              </w:rPr>
            </w:pPr>
            <w:r w:rsidRPr="00BA0FED">
              <w:rPr>
                <w:b/>
                <w:bCs/>
                <w:sz w:val="22"/>
                <w:szCs w:val="22"/>
              </w:rPr>
              <w:t>0,05</w:t>
            </w:r>
          </w:p>
        </w:tc>
      </w:tr>
      <w:tr w:rsidR="0016435F" w:rsidRPr="0063718C" w:rsidTr="0016435F">
        <w:tblPrEx>
          <w:tblCellMar>
            <w:left w:w="0" w:type="dxa"/>
            <w:right w:w="0" w:type="dxa"/>
          </w:tblCellMar>
        </w:tblPrEx>
        <w:trPr>
          <w:trHeight w:val="1170"/>
        </w:trPr>
        <w:tc>
          <w:tcPr>
            <w:tcW w:w="9455" w:type="dxa"/>
            <w:gridSpan w:val="8"/>
            <w:tcBorders>
              <w:top w:val="single" w:sz="4" w:space="0" w:color="000000"/>
              <w:left w:val="single" w:sz="4" w:space="0" w:color="000000"/>
              <w:bottom w:val="single" w:sz="4" w:space="0" w:color="000000"/>
              <w:right w:val="single" w:sz="4" w:space="0" w:color="000000"/>
            </w:tcBorders>
            <w:vAlign w:val="center"/>
          </w:tcPr>
          <w:p w:rsidR="0016435F" w:rsidRPr="00FA23CB" w:rsidRDefault="0016435F" w:rsidP="0016435F">
            <w:pPr>
              <w:rPr>
                <w:sz w:val="22"/>
                <w:szCs w:val="22"/>
              </w:rPr>
            </w:pPr>
            <w:r w:rsidRPr="00FA23CB">
              <w:rPr>
                <w:sz w:val="22"/>
                <w:szCs w:val="22"/>
              </w:rPr>
              <w:t xml:space="preserve">Ссылка по п. 1 раздела </w:t>
            </w:r>
            <w:r w:rsidRPr="00FA23CB">
              <w:rPr>
                <w:sz w:val="22"/>
                <w:szCs w:val="22"/>
                <w:lang w:val="en-US"/>
              </w:rPr>
              <w:t>I</w:t>
            </w:r>
            <w:r w:rsidRPr="00FA23CB">
              <w:rPr>
                <w:sz w:val="22"/>
                <w:szCs w:val="22"/>
              </w:rPr>
              <w:t xml:space="preserve"> -</w:t>
            </w:r>
          </w:p>
          <w:p w:rsidR="00E43CCD" w:rsidRDefault="00E43CCD" w:rsidP="0016435F">
            <w:pPr>
              <w:snapToGrid w:val="0"/>
              <w:rPr>
                <w:sz w:val="22"/>
                <w:szCs w:val="22"/>
              </w:rPr>
            </w:pPr>
            <w:r>
              <w:rPr>
                <w:sz w:val="22"/>
                <w:szCs w:val="22"/>
              </w:rPr>
              <w:t xml:space="preserve">*   </w:t>
            </w:r>
            <w:r w:rsidRPr="00FA23CB">
              <w:rPr>
                <w:sz w:val="22"/>
                <w:szCs w:val="22"/>
              </w:rPr>
              <w:t xml:space="preserve">включая земли сельскохозяйственного использования, переданные в бессрочное пользование сельскохозяйственным предприятиям под жилые, коммунальные объекты и объекты социальной инфраструктуры в поселке Сумино площадью </w:t>
            </w:r>
            <w:smartTag w:uri="urn:schemas-microsoft-com:office:smarttags" w:element="metricconverter">
              <w:smartTagPr>
                <w:attr w:name="ProductID" w:val="38,65 га"/>
              </w:smartTagPr>
              <w:r w:rsidRPr="00FA23CB">
                <w:rPr>
                  <w:sz w:val="22"/>
                  <w:szCs w:val="22"/>
                </w:rPr>
                <w:t>38,65 га</w:t>
              </w:r>
            </w:smartTag>
            <w:r w:rsidRPr="00FA23CB">
              <w:rPr>
                <w:sz w:val="22"/>
                <w:szCs w:val="22"/>
              </w:rPr>
              <w:t xml:space="preserve">, в деревне Торосово площадью </w:t>
            </w:r>
            <w:smartTag w:uri="urn:schemas-microsoft-com:office:smarttags" w:element="metricconverter">
              <w:smartTagPr>
                <w:attr w:name="ProductID" w:val="50,86 га"/>
              </w:smartTagPr>
              <w:r w:rsidRPr="00FA23CB">
                <w:rPr>
                  <w:sz w:val="22"/>
                  <w:szCs w:val="22"/>
                </w:rPr>
                <w:t>50,86 га</w:t>
              </w:r>
            </w:smartTag>
          </w:p>
          <w:p w:rsidR="0016435F" w:rsidRPr="00CE0327" w:rsidRDefault="003809FD" w:rsidP="0016435F">
            <w:pPr>
              <w:jc w:val="both"/>
              <w:rPr>
                <w:b/>
                <w:sz w:val="22"/>
                <w:szCs w:val="22"/>
              </w:rPr>
            </w:pPr>
            <w:r>
              <w:rPr>
                <w:sz w:val="22"/>
                <w:szCs w:val="22"/>
              </w:rPr>
              <w:t>*</w:t>
            </w:r>
            <w:r w:rsidR="00E43CCD">
              <w:rPr>
                <w:sz w:val="22"/>
                <w:szCs w:val="22"/>
              </w:rPr>
              <w:t>*</w:t>
            </w:r>
            <w:r>
              <w:rPr>
                <w:sz w:val="22"/>
                <w:szCs w:val="22"/>
              </w:rPr>
              <w:t xml:space="preserve"> </w:t>
            </w:r>
            <w:r w:rsidR="0042082B">
              <w:rPr>
                <w:sz w:val="22"/>
                <w:szCs w:val="22"/>
              </w:rPr>
              <w:t xml:space="preserve">в том числе на площади </w:t>
            </w:r>
            <w:smartTag w:uri="urn:schemas-microsoft-com:office:smarttags" w:element="metricconverter">
              <w:smartTagPr>
                <w:attr w:name="ProductID" w:val="25,73 га"/>
              </w:smartTagPr>
              <w:r w:rsidR="0042082B">
                <w:rPr>
                  <w:sz w:val="22"/>
                  <w:szCs w:val="22"/>
                </w:rPr>
                <w:t>25,73 га</w:t>
              </w:r>
            </w:smartTag>
            <w:r w:rsidR="0042082B" w:rsidRPr="00FA23CB">
              <w:rPr>
                <w:sz w:val="22"/>
                <w:szCs w:val="22"/>
              </w:rPr>
              <w:t xml:space="preserve"> земли</w:t>
            </w:r>
            <w:r w:rsidR="0042082B">
              <w:rPr>
                <w:sz w:val="22"/>
                <w:szCs w:val="22"/>
              </w:rPr>
              <w:t xml:space="preserve">, имеющие двойной учет, - по свидетельству о праве собственности Российской Федерации на лесной участок Волосовского лесничества – земли лесного фонда, по данным ФГБУ «ФКП Росреестра» по Ленинградской области - земли </w:t>
            </w:r>
            <w:r w:rsidR="0042082B" w:rsidRPr="00FA23CB">
              <w:rPr>
                <w:sz w:val="22"/>
                <w:szCs w:val="22"/>
              </w:rPr>
              <w:t xml:space="preserve">сельскохозяйственного </w:t>
            </w:r>
            <w:r w:rsidR="0042082B">
              <w:rPr>
                <w:sz w:val="22"/>
                <w:szCs w:val="22"/>
              </w:rPr>
              <w:t>назначения</w:t>
            </w:r>
          </w:p>
        </w:tc>
      </w:tr>
      <w:tr w:rsidR="007C0CDB" w:rsidRPr="0063718C" w:rsidTr="0016435F">
        <w:trPr>
          <w:trHeight w:val="273"/>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left="-93" w:right="-48"/>
              <w:jc w:val="center"/>
              <w:rPr>
                <w:b/>
                <w:sz w:val="22"/>
                <w:szCs w:val="22"/>
                <w:lang w:val="en-US"/>
              </w:rPr>
            </w:pPr>
            <w:r w:rsidRPr="00CE0327">
              <w:rPr>
                <w:b/>
                <w:sz w:val="22"/>
                <w:szCs w:val="22"/>
                <w:lang w:val="en-US"/>
              </w:rPr>
              <w:t>2</w:t>
            </w:r>
          </w:p>
        </w:tc>
        <w:tc>
          <w:tcPr>
            <w:tcW w:w="3855" w:type="dxa"/>
            <w:tcBorders>
              <w:top w:val="single" w:sz="4" w:space="0" w:color="auto"/>
              <w:left w:val="single" w:sz="4" w:space="0" w:color="auto"/>
              <w:bottom w:val="single" w:sz="4" w:space="0" w:color="auto"/>
              <w:right w:val="single" w:sz="4" w:space="0" w:color="auto"/>
            </w:tcBorders>
            <w:vAlign w:val="center"/>
          </w:tcPr>
          <w:p w:rsidR="007C0CDB" w:rsidRPr="00CE0327" w:rsidRDefault="007C0CDB" w:rsidP="0016435F">
            <w:pPr>
              <w:rPr>
                <w:sz w:val="22"/>
                <w:szCs w:val="22"/>
              </w:rPr>
            </w:pPr>
            <w:r w:rsidRPr="00CE0327">
              <w:rPr>
                <w:b/>
                <w:bCs/>
                <w:sz w:val="22"/>
                <w:szCs w:val="22"/>
              </w:rPr>
              <w:t>Из общей площади земель в границах муниципального образования по функциональным з</w:t>
            </w:r>
            <w:r w:rsidRPr="00CE0327">
              <w:rPr>
                <w:b/>
                <w:bCs/>
                <w:sz w:val="22"/>
                <w:szCs w:val="22"/>
              </w:rPr>
              <w:t>о</w:t>
            </w:r>
            <w:r w:rsidRPr="00CE0327">
              <w:rPr>
                <w:b/>
                <w:bCs/>
                <w:sz w:val="22"/>
                <w:szCs w:val="22"/>
              </w:rPr>
              <w:t>нам</w:t>
            </w:r>
            <w:r>
              <w:rPr>
                <w:b/>
                <w:bCs/>
                <w:sz w:val="22"/>
                <w:szCs w:val="22"/>
              </w:rPr>
              <w:t>*</w:t>
            </w:r>
            <w:r w:rsidRPr="00CE0327">
              <w:rPr>
                <w:b/>
                <w:bCs/>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b/>
                <w:bCs/>
                <w:sz w:val="22"/>
                <w:szCs w:val="22"/>
              </w:rPr>
            </w:pPr>
            <w:r w:rsidRPr="00CE0327">
              <w:rPr>
                <w:b/>
                <w:bCs/>
                <w:sz w:val="22"/>
                <w:szCs w:val="22"/>
              </w:rPr>
              <w:t>га</w:t>
            </w:r>
          </w:p>
          <w:p w:rsidR="007C0CDB" w:rsidRPr="00CE0327" w:rsidRDefault="007C0CDB" w:rsidP="0016435F">
            <w:pPr>
              <w:jc w:val="center"/>
              <w:rPr>
                <w:b/>
                <w:sz w:val="22"/>
                <w:szCs w:val="22"/>
              </w:rPr>
            </w:pPr>
            <w:r w:rsidRPr="00CE0327">
              <w:rPr>
                <w:b/>
                <w:bCs/>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sidRPr="00BA0FED">
              <w:rPr>
                <w:b/>
                <w:bCs/>
                <w:sz w:val="22"/>
                <w:szCs w:val="22"/>
              </w:rPr>
              <w:t>14702,30</w:t>
            </w:r>
          </w:p>
          <w:p w:rsidR="007C0CDB" w:rsidRPr="00BA0FED" w:rsidRDefault="007C0CDB" w:rsidP="009B18DF">
            <w:pPr>
              <w:jc w:val="center"/>
              <w:rPr>
                <w:b/>
                <w:bCs/>
                <w:sz w:val="22"/>
                <w:szCs w:val="22"/>
              </w:rPr>
            </w:pPr>
            <w:r w:rsidRPr="00BA0FED">
              <w:rPr>
                <w:b/>
                <w:bCs/>
                <w:sz w:val="22"/>
                <w:szCs w:val="22"/>
              </w:rPr>
              <w:t>100,00</w:t>
            </w:r>
          </w:p>
        </w:tc>
        <w:tc>
          <w:tcPr>
            <w:tcW w:w="1229" w:type="dxa"/>
            <w:gridSpan w:val="2"/>
            <w:tcBorders>
              <w:top w:val="single" w:sz="4" w:space="0" w:color="auto"/>
              <w:left w:val="single" w:sz="4" w:space="0" w:color="auto"/>
              <w:bottom w:val="single" w:sz="4" w:space="0" w:color="auto"/>
              <w:right w:val="single" w:sz="4" w:space="0" w:color="auto"/>
            </w:tcBorders>
          </w:tcPr>
          <w:p w:rsidR="007C0CDB" w:rsidRDefault="007C0CDB" w:rsidP="009B18DF">
            <w:pPr>
              <w:jc w:val="center"/>
              <w:rPr>
                <w:b/>
                <w:bCs/>
                <w:sz w:val="22"/>
                <w:szCs w:val="22"/>
              </w:rPr>
            </w:pPr>
            <w:r>
              <w:rPr>
                <w:b/>
                <w:bCs/>
                <w:sz w:val="22"/>
                <w:szCs w:val="22"/>
              </w:rPr>
              <w:t>14570,81</w:t>
            </w:r>
          </w:p>
          <w:p w:rsidR="007C0CDB" w:rsidRPr="00881084" w:rsidRDefault="007C0CDB" w:rsidP="009B18DF">
            <w:pPr>
              <w:jc w:val="center"/>
              <w:rPr>
                <w:b/>
                <w:bCs/>
                <w:sz w:val="22"/>
                <w:szCs w:val="22"/>
              </w:rPr>
            </w:pPr>
            <w:r>
              <w:rPr>
                <w:b/>
                <w:bCs/>
                <w:sz w:val="22"/>
                <w:szCs w:val="22"/>
              </w:rPr>
              <w:t>99,10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sidRPr="00BA0FED">
              <w:rPr>
                <w:b/>
                <w:bCs/>
                <w:sz w:val="22"/>
                <w:szCs w:val="22"/>
              </w:rPr>
              <w:t>14702,30</w:t>
            </w:r>
          </w:p>
          <w:p w:rsidR="007C0CDB" w:rsidRPr="00BA0FED" w:rsidRDefault="007C0CDB" w:rsidP="009B18DF">
            <w:pPr>
              <w:jc w:val="center"/>
              <w:rPr>
                <w:b/>
                <w:bCs/>
                <w:sz w:val="22"/>
                <w:szCs w:val="22"/>
              </w:rPr>
            </w:pPr>
            <w:r w:rsidRPr="00BA0FED">
              <w:rPr>
                <w:b/>
                <w:bCs/>
                <w:sz w:val="22"/>
                <w:szCs w:val="22"/>
              </w:rPr>
              <w:t>100,00</w:t>
            </w:r>
          </w:p>
        </w:tc>
      </w:tr>
      <w:tr w:rsidR="007C0CDB" w:rsidRPr="008B21AF" w:rsidTr="0016435F">
        <w:trPr>
          <w:trHeight w:val="278"/>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left="-93" w:right="-48"/>
              <w:jc w:val="center"/>
              <w:rPr>
                <w:b/>
                <w:color w:val="000000"/>
                <w:sz w:val="22"/>
                <w:szCs w:val="22"/>
              </w:rPr>
            </w:pPr>
            <w:r w:rsidRPr="00CE0327">
              <w:rPr>
                <w:b/>
                <w:color w:val="000000"/>
                <w:sz w:val="22"/>
                <w:szCs w:val="22"/>
                <w:lang w:val="en-US"/>
              </w:rPr>
              <w:t>2</w:t>
            </w:r>
            <w:r w:rsidRPr="00CE0327">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b/>
                <w:color w:val="000000"/>
                <w:sz w:val="22"/>
                <w:szCs w:val="22"/>
              </w:rPr>
            </w:pPr>
            <w:r w:rsidRPr="00CE0327">
              <w:rPr>
                <w:rFonts w:eastAsia="Arial"/>
                <w:b/>
                <w:color w:val="000000"/>
                <w:sz w:val="22"/>
                <w:szCs w:val="22"/>
              </w:rPr>
              <w:t>Жилые</w:t>
            </w:r>
            <w:r w:rsidRPr="00CE0327">
              <w:rPr>
                <w:b/>
                <w:color w:val="000000"/>
                <w:sz w:val="22"/>
                <w:szCs w:val="22"/>
              </w:rPr>
              <w:t xml:space="preserve"> зоны</w:t>
            </w:r>
          </w:p>
          <w:p w:rsidR="007C0CDB" w:rsidRPr="00CE0327" w:rsidRDefault="007C0CDB" w:rsidP="0016435F">
            <w:pPr>
              <w:pStyle w:val="formattext"/>
              <w:snapToGrid w:val="0"/>
              <w:ind w:right="210"/>
              <w:rPr>
                <w:color w:val="000000"/>
                <w:sz w:val="22"/>
                <w:szCs w:val="22"/>
              </w:rPr>
            </w:pPr>
            <w:r w:rsidRPr="00CE0327">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b/>
                <w:bCs/>
                <w:color w:val="000000"/>
                <w:sz w:val="22"/>
                <w:szCs w:val="22"/>
              </w:rPr>
            </w:pPr>
            <w:r w:rsidRPr="00CE0327">
              <w:rPr>
                <w:b/>
                <w:bCs/>
                <w:color w:val="000000"/>
                <w:sz w:val="22"/>
                <w:szCs w:val="22"/>
              </w:rPr>
              <w:t>га</w:t>
            </w:r>
          </w:p>
          <w:p w:rsidR="007C0CDB" w:rsidRPr="00CE0327" w:rsidRDefault="007C0CDB" w:rsidP="0016435F">
            <w:pPr>
              <w:jc w:val="center"/>
              <w:rPr>
                <w:b/>
                <w:bCs/>
                <w:color w:val="000000"/>
                <w:sz w:val="22"/>
                <w:szCs w:val="22"/>
              </w:rPr>
            </w:pPr>
            <w:r w:rsidRPr="00CE0327">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Pr>
                <w:b/>
                <w:bCs/>
                <w:sz w:val="22"/>
                <w:szCs w:val="22"/>
              </w:rPr>
              <w:t>514,04</w:t>
            </w:r>
          </w:p>
          <w:p w:rsidR="007C0CDB" w:rsidRPr="00BA0FED" w:rsidRDefault="007C0CDB" w:rsidP="009B18DF">
            <w:pPr>
              <w:jc w:val="center"/>
              <w:rPr>
                <w:b/>
                <w:bCs/>
                <w:sz w:val="22"/>
                <w:szCs w:val="22"/>
              </w:rPr>
            </w:pPr>
            <w:r w:rsidRPr="00BA0FED">
              <w:rPr>
                <w:b/>
                <w:bCs/>
                <w:sz w:val="22"/>
                <w:szCs w:val="22"/>
              </w:rPr>
              <w:t>3,</w:t>
            </w:r>
            <w:r>
              <w:rPr>
                <w:b/>
                <w:bCs/>
                <w:sz w:val="22"/>
                <w:szCs w:val="22"/>
              </w:rPr>
              <w:t>50</w:t>
            </w:r>
          </w:p>
        </w:tc>
        <w:tc>
          <w:tcPr>
            <w:tcW w:w="1229" w:type="dxa"/>
            <w:gridSpan w:val="2"/>
            <w:tcBorders>
              <w:top w:val="single" w:sz="4" w:space="0" w:color="auto"/>
              <w:left w:val="single" w:sz="4" w:space="0" w:color="auto"/>
              <w:bottom w:val="single" w:sz="4" w:space="0" w:color="auto"/>
              <w:right w:val="single" w:sz="4" w:space="0" w:color="auto"/>
            </w:tcBorders>
          </w:tcPr>
          <w:p w:rsidR="007C0CDB" w:rsidRDefault="007C0CDB" w:rsidP="009B18DF">
            <w:pPr>
              <w:jc w:val="center"/>
              <w:rPr>
                <w:b/>
                <w:bCs/>
                <w:sz w:val="22"/>
                <w:szCs w:val="22"/>
              </w:rPr>
            </w:pPr>
            <w:r>
              <w:rPr>
                <w:b/>
                <w:bCs/>
                <w:sz w:val="22"/>
                <w:szCs w:val="22"/>
              </w:rPr>
              <w:t>605,54</w:t>
            </w:r>
          </w:p>
          <w:p w:rsidR="007C0CDB" w:rsidRPr="00881084" w:rsidRDefault="007C0CDB" w:rsidP="009B18DF">
            <w:pPr>
              <w:jc w:val="center"/>
              <w:rPr>
                <w:b/>
                <w:bCs/>
                <w:sz w:val="22"/>
                <w:szCs w:val="22"/>
              </w:rPr>
            </w:pPr>
            <w:r>
              <w:rPr>
                <w:b/>
                <w:bCs/>
                <w:sz w:val="22"/>
                <w:szCs w:val="22"/>
              </w:rPr>
              <w:t>4,12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Pr>
                <w:b/>
                <w:bCs/>
                <w:sz w:val="22"/>
                <w:szCs w:val="22"/>
              </w:rPr>
              <w:t>654,17</w:t>
            </w:r>
          </w:p>
          <w:p w:rsidR="007C0CDB" w:rsidRPr="008B21AF" w:rsidRDefault="007C0CDB" w:rsidP="009B18DF">
            <w:pPr>
              <w:jc w:val="center"/>
              <w:rPr>
                <w:b/>
                <w:bCs/>
                <w:sz w:val="22"/>
                <w:szCs w:val="22"/>
              </w:rPr>
            </w:pPr>
            <w:r>
              <w:rPr>
                <w:b/>
                <w:bCs/>
                <w:sz w:val="22"/>
                <w:szCs w:val="22"/>
              </w:rPr>
              <w:t>4,45</w:t>
            </w:r>
          </w:p>
        </w:tc>
      </w:tr>
      <w:tr w:rsidR="007C0CDB" w:rsidRPr="008B21AF" w:rsidTr="0016435F">
        <w:trPr>
          <w:trHeight w:val="278"/>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left="-93" w:right="-48"/>
              <w:jc w:val="center"/>
              <w:rPr>
                <w:color w:val="000000"/>
                <w:sz w:val="22"/>
                <w:szCs w:val="22"/>
              </w:rPr>
            </w:pPr>
            <w:r w:rsidRPr="00CE0327">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snapToGrid w:val="0"/>
              <w:rPr>
                <w:color w:val="000000"/>
                <w:sz w:val="22"/>
                <w:szCs w:val="22"/>
              </w:rPr>
            </w:pPr>
            <w:r w:rsidRPr="00CE0327">
              <w:rPr>
                <w:color w:val="000000"/>
                <w:sz w:val="22"/>
                <w:szCs w:val="22"/>
              </w:rPr>
              <w:t>- зоны существующей застройки индивид</w:t>
            </w:r>
            <w:r w:rsidRPr="00CE0327">
              <w:rPr>
                <w:color w:val="000000"/>
                <w:sz w:val="22"/>
                <w:szCs w:val="22"/>
              </w:rPr>
              <w:t>у</w:t>
            </w:r>
            <w:r w:rsidRPr="00CE0327">
              <w:rPr>
                <w:color w:val="000000"/>
                <w:sz w:val="22"/>
                <w:szCs w:val="22"/>
              </w:rPr>
              <w:t>альными жилыми домами с участк</w:t>
            </w:r>
            <w:r w:rsidRPr="00CE0327">
              <w:rPr>
                <w:color w:val="000000"/>
                <w:sz w:val="22"/>
                <w:szCs w:val="22"/>
              </w:rPr>
              <w:t>а</w:t>
            </w:r>
            <w:r w:rsidRPr="00CE0327">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501,11</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Pr>
                <w:sz w:val="22"/>
                <w:szCs w:val="22"/>
              </w:rPr>
              <w:t>494,31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Pr>
                <w:sz w:val="22"/>
                <w:szCs w:val="22"/>
              </w:rPr>
              <w:t>490,52</w:t>
            </w:r>
          </w:p>
        </w:tc>
      </w:tr>
      <w:tr w:rsidR="007C0CDB" w:rsidRPr="008B21AF" w:rsidTr="0016435F">
        <w:trPr>
          <w:trHeight w:val="278"/>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left="-93" w:right="-48"/>
              <w:jc w:val="center"/>
              <w:rPr>
                <w:color w:val="000000"/>
                <w:sz w:val="22"/>
                <w:szCs w:val="22"/>
              </w:rPr>
            </w:pPr>
            <w:r w:rsidRPr="00CE0327">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snapToGrid w:val="0"/>
              <w:rPr>
                <w:color w:val="000000"/>
                <w:sz w:val="22"/>
                <w:szCs w:val="22"/>
              </w:rPr>
            </w:pPr>
            <w:r w:rsidRPr="00CE0327">
              <w:rPr>
                <w:color w:val="000000"/>
                <w:sz w:val="22"/>
                <w:szCs w:val="22"/>
              </w:rPr>
              <w:t>- зоны планируемой застройки индивид</w:t>
            </w:r>
            <w:r w:rsidRPr="00CE0327">
              <w:rPr>
                <w:color w:val="000000"/>
                <w:sz w:val="22"/>
                <w:szCs w:val="22"/>
              </w:rPr>
              <w:t>у</w:t>
            </w:r>
            <w:r w:rsidRPr="00CE0327">
              <w:rPr>
                <w:color w:val="000000"/>
                <w:sz w:val="22"/>
                <w:szCs w:val="22"/>
              </w:rPr>
              <w:t>альными жилыми домами с участк</w:t>
            </w:r>
            <w:r w:rsidRPr="00CE0327">
              <w:rPr>
                <w:color w:val="000000"/>
                <w:sz w:val="22"/>
                <w:szCs w:val="22"/>
              </w:rPr>
              <w:t>а</w:t>
            </w:r>
            <w:r w:rsidRPr="00CE0327">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Pr>
                <w:sz w:val="22"/>
                <w:szCs w:val="22"/>
              </w:rPr>
              <w:t>98,59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Pr>
                <w:sz w:val="22"/>
                <w:szCs w:val="22"/>
              </w:rPr>
              <w:t>151,26</w:t>
            </w:r>
          </w:p>
        </w:tc>
      </w:tr>
      <w:tr w:rsidR="007C0CDB" w:rsidRPr="008B21AF" w:rsidTr="0016435F">
        <w:trPr>
          <w:trHeight w:val="278"/>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color w:val="000000"/>
                <w:sz w:val="22"/>
                <w:szCs w:val="22"/>
              </w:rPr>
            </w:pPr>
            <w:r w:rsidRPr="00CE0327">
              <w:rPr>
                <w:color w:val="000000"/>
                <w:sz w:val="22"/>
                <w:szCs w:val="22"/>
              </w:rPr>
              <w:t>2.1.3</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snapToGrid w:val="0"/>
              <w:rPr>
                <w:color w:val="000000"/>
                <w:sz w:val="22"/>
                <w:szCs w:val="22"/>
              </w:rPr>
            </w:pPr>
            <w:r w:rsidRPr="00CE0327">
              <w:rPr>
                <w:color w:val="000000"/>
                <w:sz w:val="22"/>
                <w:szCs w:val="22"/>
              </w:rPr>
              <w:t>- зоны существующей застройки многоква</w:t>
            </w:r>
            <w:r w:rsidRPr="00CE0327">
              <w:rPr>
                <w:color w:val="000000"/>
                <w:sz w:val="22"/>
                <w:szCs w:val="22"/>
              </w:rPr>
              <w:t>р</w:t>
            </w:r>
            <w:r w:rsidRPr="00CE0327">
              <w:rPr>
                <w:color w:val="000000"/>
                <w:sz w:val="22"/>
                <w:szCs w:val="22"/>
              </w:rPr>
              <w:t>тирными малоэтажными жилыми д</w:t>
            </w:r>
            <w:r w:rsidRPr="00CE0327">
              <w:rPr>
                <w:color w:val="000000"/>
                <w:sz w:val="22"/>
                <w:szCs w:val="22"/>
              </w:rPr>
              <w:t>о</w:t>
            </w:r>
            <w:r w:rsidRPr="00CE0327">
              <w:rPr>
                <w:color w:val="000000"/>
                <w:sz w:val="22"/>
                <w:szCs w:val="22"/>
              </w:rPr>
              <w:t>мами (Ж3с)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12,64</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sidRPr="00881084">
              <w:rPr>
                <w:sz w:val="22"/>
                <w:szCs w:val="22"/>
              </w:rPr>
              <w:t>12,</w:t>
            </w:r>
            <w:r>
              <w:rPr>
                <w:sz w:val="22"/>
                <w:szCs w:val="22"/>
              </w:rPr>
              <w:t>64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12,39</w:t>
            </w:r>
          </w:p>
        </w:tc>
      </w:tr>
      <w:tr w:rsidR="007C0CDB" w:rsidRPr="008B21AF" w:rsidTr="0016435F">
        <w:trPr>
          <w:trHeight w:val="278"/>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b/>
                <w:color w:val="000000"/>
                <w:sz w:val="22"/>
                <w:szCs w:val="22"/>
              </w:rPr>
            </w:pPr>
            <w:r w:rsidRPr="00CE0327">
              <w:rPr>
                <w:b/>
                <w:color w:val="000000"/>
                <w:sz w:val="22"/>
                <w:szCs w:val="22"/>
              </w:rPr>
              <w:t>2.2</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b/>
                <w:color w:val="000000"/>
                <w:sz w:val="22"/>
                <w:szCs w:val="22"/>
              </w:rPr>
            </w:pPr>
            <w:r w:rsidRPr="00CE0327">
              <w:rPr>
                <w:rFonts w:eastAsia="Arial"/>
                <w:b/>
                <w:color w:val="000000"/>
                <w:sz w:val="22"/>
                <w:szCs w:val="22"/>
              </w:rPr>
              <w:t>Общественно</w:t>
            </w:r>
            <w:r w:rsidRPr="00CE0327">
              <w:rPr>
                <w:b/>
                <w:color w:val="000000"/>
                <w:sz w:val="22"/>
                <w:szCs w:val="22"/>
              </w:rPr>
              <w:t>-деловые зоны</w:t>
            </w:r>
          </w:p>
          <w:p w:rsidR="007C0CDB" w:rsidRPr="00CE0327" w:rsidRDefault="007C0CDB" w:rsidP="0016435F">
            <w:pPr>
              <w:pStyle w:val="formattext"/>
              <w:snapToGrid w:val="0"/>
              <w:ind w:right="210"/>
              <w:rPr>
                <w:color w:val="000000"/>
                <w:sz w:val="22"/>
                <w:szCs w:val="22"/>
              </w:rPr>
            </w:pPr>
            <w:r w:rsidRPr="00CE0327">
              <w:rPr>
                <w:rFonts w:eastAsia="Arial"/>
                <w:color w:val="000000"/>
                <w:sz w:val="22"/>
                <w:szCs w:val="22"/>
              </w:rPr>
              <w:t>из</w:t>
            </w:r>
            <w:r w:rsidRPr="00CE0327">
              <w:rPr>
                <w:color w:val="000000"/>
                <w:sz w:val="22"/>
                <w:szCs w:val="22"/>
              </w:rPr>
              <w:t xml:space="preserve">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b/>
                <w:color w:val="000000"/>
                <w:sz w:val="22"/>
                <w:szCs w:val="22"/>
              </w:rPr>
            </w:pPr>
            <w:r w:rsidRPr="00CE0327">
              <w:rPr>
                <w:b/>
                <w:color w:val="000000"/>
                <w:sz w:val="22"/>
                <w:szCs w:val="22"/>
              </w:rPr>
              <w:t>га</w:t>
            </w:r>
          </w:p>
          <w:p w:rsidR="007C0CDB" w:rsidRPr="00CE0327" w:rsidRDefault="007C0CDB" w:rsidP="0016435F">
            <w:pPr>
              <w:jc w:val="center"/>
              <w:rPr>
                <w:b/>
                <w:bCs/>
                <w:color w:val="000000"/>
                <w:sz w:val="22"/>
                <w:szCs w:val="22"/>
              </w:rPr>
            </w:pPr>
            <w:r w:rsidRPr="00CE0327">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sidRPr="00BA0FED">
              <w:rPr>
                <w:b/>
                <w:bCs/>
                <w:sz w:val="22"/>
                <w:szCs w:val="22"/>
              </w:rPr>
              <w:t>9,</w:t>
            </w:r>
            <w:r>
              <w:rPr>
                <w:b/>
                <w:bCs/>
                <w:sz w:val="22"/>
                <w:szCs w:val="22"/>
              </w:rPr>
              <w:t>92</w:t>
            </w:r>
          </w:p>
          <w:p w:rsidR="007C0CDB" w:rsidRPr="00BA0FED" w:rsidRDefault="007C0CDB" w:rsidP="009B18DF">
            <w:pPr>
              <w:jc w:val="center"/>
              <w:rPr>
                <w:b/>
                <w:bCs/>
                <w:sz w:val="22"/>
                <w:szCs w:val="22"/>
              </w:rPr>
            </w:pPr>
            <w:r w:rsidRPr="00BA0FED">
              <w:rPr>
                <w:b/>
                <w:bCs/>
                <w:sz w:val="22"/>
                <w:szCs w:val="22"/>
              </w:rPr>
              <w:t>0,07</w:t>
            </w:r>
          </w:p>
        </w:tc>
        <w:tc>
          <w:tcPr>
            <w:tcW w:w="1229" w:type="dxa"/>
            <w:gridSpan w:val="2"/>
            <w:tcBorders>
              <w:top w:val="single" w:sz="4" w:space="0" w:color="auto"/>
              <w:left w:val="single" w:sz="4" w:space="0" w:color="auto"/>
              <w:bottom w:val="single" w:sz="4" w:space="0" w:color="auto"/>
              <w:right w:val="single" w:sz="4" w:space="0" w:color="auto"/>
            </w:tcBorders>
          </w:tcPr>
          <w:p w:rsidR="007C0CDB" w:rsidRDefault="007C0CDB" w:rsidP="009B18DF">
            <w:pPr>
              <w:jc w:val="center"/>
              <w:rPr>
                <w:b/>
                <w:bCs/>
                <w:sz w:val="22"/>
                <w:szCs w:val="22"/>
              </w:rPr>
            </w:pPr>
            <w:r>
              <w:rPr>
                <w:b/>
                <w:bCs/>
                <w:sz w:val="22"/>
                <w:szCs w:val="22"/>
              </w:rPr>
              <w:t>9,91</w:t>
            </w:r>
          </w:p>
          <w:p w:rsidR="007C0CDB" w:rsidRPr="00881084" w:rsidRDefault="007C0CDB" w:rsidP="009B18DF">
            <w:pPr>
              <w:jc w:val="center"/>
              <w:rPr>
                <w:b/>
                <w:bCs/>
                <w:sz w:val="22"/>
                <w:szCs w:val="22"/>
              </w:rPr>
            </w:pPr>
            <w:r>
              <w:rPr>
                <w:b/>
                <w:bCs/>
                <w:sz w:val="22"/>
                <w:szCs w:val="22"/>
              </w:rPr>
              <w:t>0,06</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sidRPr="008B21AF">
              <w:rPr>
                <w:b/>
                <w:bCs/>
                <w:sz w:val="22"/>
                <w:szCs w:val="22"/>
              </w:rPr>
              <w:t>21,63</w:t>
            </w:r>
          </w:p>
          <w:p w:rsidR="007C0CDB" w:rsidRPr="008B21AF" w:rsidRDefault="007C0CDB" w:rsidP="009B18DF">
            <w:pPr>
              <w:jc w:val="center"/>
              <w:rPr>
                <w:b/>
                <w:bCs/>
                <w:sz w:val="22"/>
                <w:szCs w:val="22"/>
              </w:rPr>
            </w:pPr>
            <w:r>
              <w:rPr>
                <w:b/>
                <w:bCs/>
                <w:sz w:val="22"/>
                <w:szCs w:val="22"/>
              </w:rPr>
              <w:t>0,15</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color w:val="000000"/>
                <w:sz w:val="22"/>
                <w:szCs w:val="22"/>
              </w:rPr>
            </w:pPr>
            <w:r w:rsidRPr="00CE0327">
              <w:rPr>
                <w:color w:val="000000"/>
                <w:sz w:val="22"/>
                <w:szCs w:val="22"/>
              </w:rPr>
              <w:t>2.2.1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snapToGrid w:val="0"/>
              <w:rPr>
                <w:sz w:val="22"/>
                <w:szCs w:val="22"/>
              </w:rPr>
            </w:pPr>
            <w:r w:rsidRPr="00CE0327">
              <w:rPr>
                <w:sz w:val="22"/>
                <w:szCs w:val="22"/>
              </w:rPr>
              <w:t>- зоны делового, общественного, административного, научного и торгового назначения (Д1)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3,77</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Pr>
                <w:sz w:val="22"/>
                <w:szCs w:val="22"/>
              </w:rPr>
              <w:t>3,53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6,96</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color w:val="000000"/>
                <w:sz w:val="22"/>
                <w:szCs w:val="22"/>
              </w:rPr>
            </w:pPr>
            <w:r w:rsidRPr="00CE0327">
              <w:rPr>
                <w:color w:val="000000"/>
                <w:sz w:val="22"/>
                <w:szCs w:val="22"/>
              </w:rPr>
              <w:t>2.2.2</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snapToGrid w:val="0"/>
              <w:rPr>
                <w:sz w:val="22"/>
                <w:szCs w:val="22"/>
              </w:rPr>
            </w:pPr>
            <w:r w:rsidRPr="00CE0327">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p w:rsidR="007C0CDB" w:rsidRPr="00CE0327" w:rsidRDefault="007C0CDB" w:rsidP="0016435F">
            <w:pPr>
              <w:jc w:val="center"/>
              <w:rPr>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6,</w:t>
            </w:r>
            <w:r>
              <w:rPr>
                <w:sz w:val="22"/>
                <w:szCs w:val="22"/>
              </w:rPr>
              <w:t>15</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Pr>
                <w:sz w:val="22"/>
                <w:szCs w:val="22"/>
              </w:rPr>
              <w:t>6,38</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14,67</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ind w:left="-93" w:right="-48"/>
              <w:jc w:val="center"/>
              <w:rPr>
                <w:b/>
                <w:color w:val="000000"/>
                <w:sz w:val="22"/>
                <w:szCs w:val="22"/>
              </w:rPr>
            </w:pPr>
            <w:r w:rsidRPr="00CE0327">
              <w:rPr>
                <w:b/>
                <w:color w:val="000000"/>
                <w:sz w:val="22"/>
                <w:szCs w:val="22"/>
              </w:rPr>
              <w:t>2.3</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snapToGrid w:val="0"/>
              <w:ind w:right="210"/>
              <w:rPr>
                <w:b/>
                <w:color w:val="000000"/>
                <w:sz w:val="22"/>
                <w:szCs w:val="22"/>
              </w:rPr>
            </w:pPr>
            <w:r w:rsidRPr="00CE0327">
              <w:rPr>
                <w:rFonts w:eastAsia="Arial"/>
                <w:b/>
                <w:color w:val="000000"/>
                <w:sz w:val="22"/>
                <w:szCs w:val="22"/>
              </w:rPr>
              <w:t>Производственные</w:t>
            </w:r>
            <w:r w:rsidRPr="00CE0327">
              <w:rPr>
                <w:b/>
                <w:color w:val="000000"/>
                <w:sz w:val="22"/>
                <w:szCs w:val="22"/>
              </w:rPr>
              <w:t xml:space="preserve"> зоны, зоны инженерной инфраструктуры</w:t>
            </w:r>
          </w:p>
          <w:p w:rsidR="007C0CDB" w:rsidRPr="00CE0327" w:rsidRDefault="007C0CDB" w:rsidP="0016435F">
            <w:pPr>
              <w:pStyle w:val="affd"/>
              <w:snapToGrid w:val="0"/>
              <w:ind w:right="210"/>
              <w:rPr>
                <w:color w:val="000000"/>
                <w:sz w:val="22"/>
                <w:szCs w:val="22"/>
              </w:rPr>
            </w:pPr>
            <w:r w:rsidRPr="00CE0327">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b/>
                <w:color w:val="000000"/>
                <w:sz w:val="22"/>
                <w:szCs w:val="22"/>
              </w:rPr>
            </w:pPr>
            <w:r w:rsidRPr="00CE0327">
              <w:rPr>
                <w:b/>
                <w:color w:val="000000"/>
                <w:sz w:val="22"/>
                <w:szCs w:val="22"/>
              </w:rPr>
              <w:t>га</w:t>
            </w:r>
          </w:p>
          <w:p w:rsidR="007C0CDB" w:rsidRPr="00CE0327" w:rsidRDefault="007C0CDB" w:rsidP="0016435F">
            <w:pPr>
              <w:jc w:val="center"/>
              <w:rPr>
                <w:b/>
                <w:bCs/>
                <w:color w:val="000000"/>
                <w:sz w:val="22"/>
                <w:szCs w:val="22"/>
              </w:rPr>
            </w:pPr>
            <w:r w:rsidRPr="00CE0327">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Pr>
                <w:b/>
                <w:bCs/>
                <w:sz w:val="22"/>
                <w:szCs w:val="22"/>
              </w:rPr>
              <w:t>53,68</w:t>
            </w:r>
          </w:p>
          <w:p w:rsidR="007C0CDB" w:rsidRPr="00BA0FED" w:rsidRDefault="007C0CDB" w:rsidP="009B18DF">
            <w:pPr>
              <w:jc w:val="center"/>
              <w:rPr>
                <w:b/>
                <w:bCs/>
                <w:sz w:val="22"/>
                <w:szCs w:val="22"/>
              </w:rPr>
            </w:pPr>
            <w:r w:rsidRPr="00BA0FED">
              <w:rPr>
                <w:b/>
                <w:bCs/>
                <w:sz w:val="22"/>
                <w:szCs w:val="22"/>
              </w:rPr>
              <w:t>0,</w:t>
            </w:r>
            <w:r>
              <w:rPr>
                <w:b/>
                <w:bCs/>
                <w:sz w:val="22"/>
                <w:szCs w:val="22"/>
              </w:rPr>
              <w:t>37</w:t>
            </w:r>
          </w:p>
        </w:tc>
        <w:tc>
          <w:tcPr>
            <w:tcW w:w="1229" w:type="dxa"/>
            <w:gridSpan w:val="2"/>
            <w:tcBorders>
              <w:top w:val="single" w:sz="4" w:space="0" w:color="auto"/>
              <w:left w:val="single" w:sz="4" w:space="0" w:color="auto"/>
              <w:bottom w:val="single" w:sz="4" w:space="0" w:color="auto"/>
              <w:right w:val="single" w:sz="4" w:space="0" w:color="auto"/>
            </w:tcBorders>
          </w:tcPr>
          <w:p w:rsidR="007C0CDB" w:rsidRDefault="007C0CDB" w:rsidP="009B18DF">
            <w:pPr>
              <w:jc w:val="center"/>
              <w:rPr>
                <w:b/>
                <w:bCs/>
                <w:sz w:val="22"/>
                <w:szCs w:val="22"/>
              </w:rPr>
            </w:pPr>
            <w:r>
              <w:rPr>
                <w:b/>
                <w:bCs/>
                <w:sz w:val="22"/>
                <w:szCs w:val="22"/>
              </w:rPr>
              <w:t>78,51</w:t>
            </w:r>
          </w:p>
          <w:p w:rsidR="007C0CDB" w:rsidRPr="00881084" w:rsidRDefault="007C0CDB" w:rsidP="009B18DF">
            <w:pPr>
              <w:jc w:val="center"/>
              <w:rPr>
                <w:b/>
                <w:bCs/>
                <w:sz w:val="22"/>
                <w:szCs w:val="22"/>
              </w:rPr>
            </w:pPr>
            <w:r>
              <w:rPr>
                <w:b/>
                <w:bCs/>
                <w:sz w:val="22"/>
                <w:szCs w:val="22"/>
              </w:rPr>
              <w:t>0,53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Pr>
                <w:b/>
                <w:bCs/>
                <w:sz w:val="22"/>
                <w:szCs w:val="22"/>
              </w:rPr>
              <w:t>137,19</w:t>
            </w:r>
          </w:p>
          <w:p w:rsidR="007C0CDB" w:rsidRPr="008B21AF" w:rsidRDefault="007C0CDB" w:rsidP="009B18DF">
            <w:pPr>
              <w:jc w:val="center"/>
              <w:rPr>
                <w:b/>
                <w:bCs/>
                <w:sz w:val="22"/>
                <w:szCs w:val="22"/>
              </w:rPr>
            </w:pPr>
            <w:r>
              <w:rPr>
                <w:b/>
                <w:bCs/>
                <w:sz w:val="22"/>
                <w:szCs w:val="22"/>
              </w:rPr>
              <w:t>0,93</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ind w:left="-93" w:right="-48"/>
              <w:jc w:val="center"/>
              <w:rPr>
                <w:color w:val="000000"/>
                <w:sz w:val="22"/>
                <w:szCs w:val="22"/>
              </w:rPr>
            </w:pPr>
            <w:r w:rsidRPr="00CE0327">
              <w:rPr>
                <w:color w:val="000000"/>
                <w:sz w:val="22"/>
                <w:szCs w:val="22"/>
              </w:rPr>
              <w:t>2.3.1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snapToGrid w:val="0"/>
              <w:ind w:right="210"/>
              <w:rPr>
                <w:color w:val="000000"/>
                <w:sz w:val="22"/>
                <w:szCs w:val="22"/>
              </w:rPr>
            </w:pPr>
            <w:r w:rsidRPr="00CE0327">
              <w:rPr>
                <w:sz w:val="22"/>
                <w:szCs w:val="22"/>
              </w:rPr>
              <w:t>- зоны коммунально-складского назначения и инженерной инфраструктуры (П0)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p w:rsidR="007C0CDB" w:rsidRPr="00CE0327" w:rsidRDefault="007C0CDB" w:rsidP="0016435F">
            <w:pPr>
              <w:jc w:val="center"/>
              <w:rPr>
                <w:color w:val="000000"/>
                <w:sz w:val="22"/>
                <w:szCs w:val="22"/>
              </w:rPr>
            </w:pPr>
            <w:r w:rsidRPr="00CE0327">
              <w:rPr>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53,68</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Pr>
                <w:sz w:val="22"/>
                <w:szCs w:val="22"/>
              </w:rPr>
              <w:t>78,51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Pr>
                <w:sz w:val="22"/>
                <w:szCs w:val="22"/>
              </w:rPr>
              <w:t>78,51</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ind w:left="-93" w:right="-48"/>
              <w:jc w:val="center"/>
              <w:rPr>
                <w:color w:val="000000"/>
                <w:sz w:val="22"/>
                <w:szCs w:val="22"/>
              </w:rPr>
            </w:pPr>
            <w:r w:rsidRPr="00CE0327">
              <w:rPr>
                <w:color w:val="000000"/>
                <w:sz w:val="22"/>
                <w:szCs w:val="22"/>
              </w:rPr>
              <w:t>2.3.2</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snapToGrid w:val="0"/>
              <w:ind w:right="210"/>
              <w:rPr>
                <w:color w:val="000000"/>
                <w:sz w:val="22"/>
                <w:szCs w:val="22"/>
              </w:rPr>
            </w:pPr>
            <w:r w:rsidRPr="00CE0327">
              <w:rPr>
                <w:color w:val="000000"/>
                <w:sz w:val="22"/>
                <w:szCs w:val="22"/>
              </w:rPr>
              <w:t>- зоны производственных, складских объектов не более IV кла</w:t>
            </w:r>
            <w:r w:rsidRPr="00CE0327">
              <w:rPr>
                <w:color w:val="000000"/>
                <w:sz w:val="22"/>
                <w:szCs w:val="22"/>
              </w:rPr>
              <w:t>с</w:t>
            </w:r>
            <w:r w:rsidRPr="00CE0327">
              <w:rPr>
                <w:color w:val="000000"/>
                <w:sz w:val="22"/>
                <w:szCs w:val="22"/>
              </w:rPr>
              <w:t>са опасности (П1)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0,00</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sidRPr="00881084">
              <w:rPr>
                <w:sz w:val="22"/>
                <w:szCs w:val="22"/>
              </w:rPr>
              <w:t>0,00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Pr>
                <w:sz w:val="22"/>
                <w:szCs w:val="22"/>
              </w:rPr>
              <w:t>58,68</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b/>
                <w:color w:val="000000"/>
                <w:sz w:val="22"/>
                <w:szCs w:val="22"/>
              </w:rPr>
            </w:pPr>
            <w:r w:rsidRPr="00CE0327">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color w:val="000000"/>
                <w:sz w:val="22"/>
                <w:szCs w:val="22"/>
              </w:rPr>
            </w:pPr>
            <w:r w:rsidRPr="00CE0327">
              <w:rPr>
                <w:rFonts w:eastAsia="Arial"/>
                <w:b/>
                <w:color w:val="000000"/>
                <w:sz w:val="22"/>
                <w:szCs w:val="22"/>
              </w:rPr>
              <w:t>Зоны</w:t>
            </w:r>
            <w:r w:rsidRPr="00CE0327">
              <w:rPr>
                <w:b/>
                <w:color w:val="000000"/>
                <w:sz w:val="22"/>
                <w:szCs w:val="22"/>
              </w:rPr>
              <w:t xml:space="preserve"> транспортной инфрастру</w:t>
            </w:r>
            <w:r w:rsidRPr="00CE0327">
              <w:rPr>
                <w:b/>
                <w:color w:val="000000"/>
                <w:sz w:val="22"/>
                <w:szCs w:val="22"/>
              </w:rPr>
              <w:t>к</w:t>
            </w:r>
            <w:r w:rsidRPr="00CE0327">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b/>
                <w:color w:val="000000"/>
                <w:sz w:val="22"/>
                <w:szCs w:val="22"/>
              </w:rPr>
            </w:pPr>
            <w:r w:rsidRPr="00CE0327">
              <w:rPr>
                <w:b/>
                <w:color w:val="000000"/>
                <w:sz w:val="22"/>
                <w:szCs w:val="22"/>
              </w:rPr>
              <w:t>га</w:t>
            </w:r>
          </w:p>
          <w:p w:rsidR="007C0CDB" w:rsidRPr="00CE0327" w:rsidRDefault="007C0CDB" w:rsidP="0016435F">
            <w:pPr>
              <w:jc w:val="center"/>
              <w:rPr>
                <w:b/>
                <w:bCs/>
                <w:color w:val="000000"/>
                <w:sz w:val="22"/>
                <w:szCs w:val="22"/>
              </w:rPr>
            </w:pPr>
            <w:r w:rsidRPr="00CE0327">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sidRPr="00BA0FED">
              <w:rPr>
                <w:b/>
                <w:bCs/>
                <w:sz w:val="22"/>
                <w:szCs w:val="22"/>
              </w:rPr>
              <w:t>83,9</w:t>
            </w:r>
            <w:r>
              <w:rPr>
                <w:b/>
                <w:bCs/>
                <w:sz w:val="22"/>
                <w:szCs w:val="22"/>
              </w:rPr>
              <w:t>4</w:t>
            </w:r>
          </w:p>
          <w:p w:rsidR="007C0CDB" w:rsidRPr="00BA0FED" w:rsidRDefault="007C0CDB" w:rsidP="009B18DF">
            <w:pPr>
              <w:jc w:val="center"/>
              <w:rPr>
                <w:b/>
                <w:bCs/>
                <w:sz w:val="22"/>
                <w:szCs w:val="22"/>
              </w:rPr>
            </w:pPr>
            <w:r w:rsidRPr="00BA0FED">
              <w:rPr>
                <w:b/>
                <w:bCs/>
                <w:sz w:val="22"/>
                <w:szCs w:val="22"/>
              </w:rPr>
              <w:t>0,57</w:t>
            </w:r>
          </w:p>
        </w:tc>
        <w:tc>
          <w:tcPr>
            <w:tcW w:w="1229" w:type="dxa"/>
            <w:gridSpan w:val="2"/>
            <w:tcBorders>
              <w:top w:val="single" w:sz="4" w:space="0" w:color="auto"/>
              <w:left w:val="single" w:sz="4" w:space="0" w:color="auto"/>
              <w:bottom w:val="single" w:sz="4" w:space="0" w:color="auto"/>
              <w:right w:val="single" w:sz="4" w:space="0" w:color="auto"/>
            </w:tcBorders>
          </w:tcPr>
          <w:p w:rsidR="007C0CDB" w:rsidRDefault="007C0CDB" w:rsidP="009B18DF">
            <w:pPr>
              <w:jc w:val="center"/>
              <w:rPr>
                <w:b/>
                <w:bCs/>
                <w:sz w:val="22"/>
                <w:szCs w:val="22"/>
              </w:rPr>
            </w:pPr>
            <w:r>
              <w:rPr>
                <w:b/>
                <w:bCs/>
                <w:sz w:val="22"/>
                <w:szCs w:val="22"/>
              </w:rPr>
              <w:t>101,25</w:t>
            </w:r>
          </w:p>
          <w:p w:rsidR="007C0CDB" w:rsidRPr="00881084" w:rsidRDefault="007C0CDB" w:rsidP="009B18DF">
            <w:pPr>
              <w:jc w:val="center"/>
              <w:rPr>
                <w:b/>
                <w:bCs/>
                <w:sz w:val="22"/>
                <w:szCs w:val="22"/>
              </w:rPr>
            </w:pPr>
            <w:r>
              <w:rPr>
                <w:b/>
                <w:bCs/>
                <w:sz w:val="22"/>
                <w:szCs w:val="22"/>
              </w:rPr>
              <w:t>0,69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sidRPr="008B21AF">
              <w:rPr>
                <w:b/>
                <w:bCs/>
                <w:sz w:val="22"/>
                <w:szCs w:val="22"/>
              </w:rPr>
              <w:t>113,</w:t>
            </w:r>
            <w:r>
              <w:rPr>
                <w:b/>
                <w:bCs/>
                <w:sz w:val="22"/>
                <w:szCs w:val="22"/>
              </w:rPr>
              <w:t>71</w:t>
            </w:r>
          </w:p>
          <w:p w:rsidR="007C0CDB" w:rsidRPr="008B21AF" w:rsidRDefault="007C0CDB" w:rsidP="009B18DF">
            <w:pPr>
              <w:jc w:val="center"/>
              <w:rPr>
                <w:b/>
                <w:bCs/>
                <w:sz w:val="22"/>
                <w:szCs w:val="22"/>
              </w:rPr>
            </w:pPr>
            <w:r>
              <w:rPr>
                <w:b/>
                <w:bCs/>
                <w:sz w:val="22"/>
                <w:szCs w:val="22"/>
              </w:rPr>
              <w:t>0,77</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7A5ECA" w:rsidRDefault="007C0CDB" w:rsidP="0016435F">
            <w:pPr>
              <w:pStyle w:val="affd"/>
              <w:ind w:left="-93" w:right="-48"/>
              <w:jc w:val="center"/>
              <w:rPr>
                <w:color w:val="000000"/>
                <w:sz w:val="22"/>
                <w:szCs w:val="22"/>
              </w:rPr>
            </w:pPr>
            <w:r w:rsidRPr="007A5ECA">
              <w:rPr>
                <w:color w:val="000000"/>
                <w:sz w:val="22"/>
                <w:szCs w:val="22"/>
              </w:rPr>
              <w:t>2.4.1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WW-Absatz-Standardschriftart11111111111"/>
              <w:snapToGrid w:val="0"/>
              <w:ind w:right="210"/>
              <w:rPr>
                <w:color w:val="000000"/>
                <w:sz w:val="22"/>
                <w:szCs w:val="22"/>
              </w:rPr>
            </w:pPr>
            <w:r w:rsidRPr="00CE0327">
              <w:rPr>
                <w:color w:val="000000"/>
                <w:sz w:val="22"/>
                <w:szCs w:val="22"/>
              </w:rPr>
              <w:t xml:space="preserve">- </w:t>
            </w:r>
            <w:r w:rsidRPr="00CE0327">
              <w:rPr>
                <w:rFonts w:eastAsia="Arial"/>
                <w:color w:val="000000"/>
                <w:sz w:val="22"/>
                <w:szCs w:val="22"/>
              </w:rPr>
              <w:t>зоны</w:t>
            </w:r>
            <w:r w:rsidRPr="00CE0327">
              <w:rPr>
                <w:color w:val="000000"/>
                <w:sz w:val="22"/>
                <w:szCs w:val="22"/>
              </w:rPr>
              <w:t xml:space="preserve"> автомобильного транспорта (И2)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51,94</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Pr>
                <w:sz w:val="22"/>
                <w:szCs w:val="22"/>
              </w:rPr>
              <w:t>60,31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60,</w:t>
            </w:r>
            <w:r>
              <w:rPr>
                <w:sz w:val="22"/>
                <w:szCs w:val="22"/>
              </w:rPr>
              <w:t>31</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ind w:left="-93" w:right="-48"/>
              <w:jc w:val="center"/>
              <w:rPr>
                <w:sz w:val="22"/>
                <w:szCs w:val="22"/>
              </w:rPr>
            </w:pPr>
            <w:r w:rsidRPr="00CE0327">
              <w:rPr>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WW-Absatz-Standardschriftart11111111111"/>
              <w:snapToGrid w:val="0"/>
              <w:ind w:right="210"/>
              <w:rPr>
                <w:color w:val="000000"/>
                <w:sz w:val="22"/>
                <w:szCs w:val="22"/>
              </w:rPr>
            </w:pPr>
            <w:r w:rsidRPr="00CE0327">
              <w:rPr>
                <w:color w:val="000000"/>
                <w:sz w:val="22"/>
                <w:szCs w:val="22"/>
              </w:rPr>
              <w:t xml:space="preserve">- </w:t>
            </w:r>
            <w:r w:rsidRPr="00CE0327">
              <w:rPr>
                <w:rFonts w:eastAsia="Arial"/>
                <w:color w:val="000000"/>
                <w:sz w:val="22"/>
                <w:szCs w:val="22"/>
              </w:rPr>
              <w:t>зоны</w:t>
            </w:r>
            <w:r w:rsidRPr="00CE0327">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32,00</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Pr>
                <w:sz w:val="22"/>
                <w:szCs w:val="22"/>
              </w:rPr>
              <w:t>40,94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53,</w:t>
            </w:r>
            <w:r>
              <w:rPr>
                <w:sz w:val="22"/>
                <w:szCs w:val="22"/>
              </w:rPr>
              <w:t>40</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ind w:left="-93" w:right="-48"/>
              <w:jc w:val="center"/>
              <w:rPr>
                <w:b/>
                <w:color w:val="000000"/>
                <w:sz w:val="22"/>
                <w:szCs w:val="22"/>
              </w:rPr>
            </w:pPr>
            <w:r w:rsidRPr="00CE0327">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snapToGrid w:val="0"/>
              <w:ind w:right="210"/>
              <w:rPr>
                <w:rFonts w:eastAsia="Arial"/>
                <w:b/>
                <w:color w:val="000000"/>
                <w:sz w:val="22"/>
                <w:szCs w:val="22"/>
              </w:rPr>
            </w:pPr>
            <w:r w:rsidRPr="00CE0327">
              <w:rPr>
                <w:rFonts w:eastAsia="Arial"/>
                <w:b/>
                <w:color w:val="000000"/>
                <w:sz w:val="22"/>
                <w:szCs w:val="22"/>
              </w:rPr>
              <w:t>Зоны</w:t>
            </w:r>
            <w:r w:rsidRPr="00CE0327">
              <w:rPr>
                <w:b/>
                <w:color w:val="000000"/>
                <w:sz w:val="22"/>
                <w:szCs w:val="22"/>
              </w:rPr>
              <w:t xml:space="preserve"> </w:t>
            </w:r>
            <w:r w:rsidRPr="00CE0327">
              <w:rPr>
                <w:rFonts w:eastAsia="Arial"/>
                <w:b/>
                <w:color w:val="000000"/>
                <w:sz w:val="22"/>
                <w:szCs w:val="22"/>
              </w:rPr>
              <w:t>сельскохозяйственного</w:t>
            </w:r>
          </w:p>
          <w:p w:rsidR="007C0CDB" w:rsidRPr="00CE0327" w:rsidRDefault="007C0CDB" w:rsidP="0016435F">
            <w:pPr>
              <w:pStyle w:val="affd"/>
              <w:snapToGrid w:val="0"/>
              <w:ind w:right="210"/>
              <w:rPr>
                <w:b/>
                <w:color w:val="000000"/>
                <w:sz w:val="22"/>
                <w:szCs w:val="22"/>
              </w:rPr>
            </w:pPr>
            <w:r w:rsidRPr="00CE0327">
              <w:rPr>
                <w:rFonts w:eastAsia="Arial"/>
                <w:b/>
                <w:color w:val="000000"/>
                <w:sz w:val="22"/>
                <w:szCs w:val="22"/>
              </w:rPr>
              <w:t>и</w:t>
            </w:r>
            <w:r w:rsidRPr="00CE0327">
              <w:rPr>
                <w:rFonts w:eastAsia="Arial"/>
                <w:b/>
                <w:color w:val="000000"/>
                <w:sz w:val="22"/>
                <w:szCs w:val="22"/>
              </w:rPr>
              <w:t>с</w:t>
            </w:r>
            <w:r w:rsidRPr="00CE0327">
              <w:rPr>
                <w:rFonts w:eastAsia="Arial"/>
                <w:b/>
                <w:color w:val="000000"/>
                <w:sz w:val="22"/>
                <w:szCs w:val="22"/>
              </w:rPr>
              <w:t>пользования</w:t>
            </w:r>
            <w:r w:rsidRPr="00CE0327">
              <w:rPr>
                <w:b/>
                <w:color w:val="000000"/>
                <w:sz w:val="22"/>
                <w:szCs w:val="22"/>
              </w:rPr>
              <w:t>,</w:t>
            </w:r>
          </w:p>
          <w:p w:rsidR="007C0CDB" w:rsidRPr="00CE0327" w:rsidRDefault="007C0CDB" w:rsidP="0016435F">
            <w:pPr>
              <w:pStyle w:val="affd"/>
              <w:snapToGrid w:val="0"/>
              <w:ind w:right="210"/>
              <w:rPr>
                <w:color w:val="000000"/>
                <w:sz w:val="22"/>
                <w:szCs w:val="22"/>
              </w:rPr>
            </w:pPr>
            <w:r w:rsidRPr="00CE0327">
              <w:rPr>
                <w:color w:val="000000"/>
                <w:sz w:val="22"/>
                <w:szCs w:val="22"/>
              </w:rPr>
              <w:t xml:space="preserve">из </w:t>
            </w:r>
            <w:r w:rsidRPr="00CE0327">
              <w:rPr>
                <w:rFonts w:eastAsia="Arial"/>
                <w:color w:val="000000"/>
                <w:sz w:val="22"/>
                <w:szCs w:val="22"/>
              </w:rPr>
              <w:t>них</w:t>
            </w:r>
            <w:r w:rsidRPr="00CE0327">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b/>
                <w:color w:val="000000"/>
                <w:sz w:val="22"/>
                <w:szCs w:val="22"/>
              </w:rPr>
            </w:pPr>
            <w:r w:rsidRPr="00CE0327">
              <w:rPr>
                <w:b/>
                <w:color w:val="000000"/>
                <w:sz w:val="22"/>
                <w:szCs w:val="22"/>
              </w:rPr>
              <w:t>га</w:t>
            </w:r>
          </w:p>
          <w:p w:rsidR="007C0CDB" w:rsidRPr="00CE0327" w:rsidRDefault="007C0CDB" w:rsidP="0016435F">
            <w:pPr>
              <w:jc w:val="center"/>
              <w:rPr>
                <w:b/>
                <w:bCs/>
                <w:color w:val="000000"/>
                <w:sz w:val="22"/>
                <w:szCs w:val="22"/>
              </w:rPr>
            </w:pPr>
            <w:r w:rsidRPr="00CE0327">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Pr>
                <w:b/>
                <w:bCs/>
                <w:sz w:val="22"/>
                <w:szCs w:val="22"/>
              </w:rPr>
              <w:t>6861,96</w:t>
            </w:r>
          </w:p>
          <w:p w:rsidR="007C0CDB" w:rsidRPr="00BA0FED" w:rsidRDefault="007C0CDB" w:rsidP="009B18DF">
            <w:pPr>
              <w:jc w:val="center"/>
              <w:rPr>
                <w:b/>
                <w:bCs/>
                <w:sz w:val="22"/>
                <w:szCs w:val="22"/>
              </w:rPr>
            </w:pPr>
            <w:r>
              <w:rPr>
                <w:b/>
                <w:bCs/>
                <w:sz w:val="22"/>
                <w:szCs w:val="22"/>
              </w:rPr>
              <w:t>46,67</w:t>
            </w:r>
          </w:p>
        </w:tc>
        <w:tc>
          <w:tcPr>
            <w:tcW w:w="1229" w:type="dxa"/>
            <w:gridSpan w:val="2"/>
            <w:tcBorders>
              <w:top w:val="single" w:sz="4" w:space="0" w:color="auto"/>
              <w:left w:val="single" w:sz="4" w:space="0" w:color="auto"/>
              <w:bottom w:val="single" w:sz="4" w:space="0" w:color="auto"/>
              <w:right w:val="single" w:sz="4" w:space="0" w:color="auto"/>
            </w:tcBorders>
          </w:tcPr>
          <w:p w:rsidR="007C0CDB" w:rsidRDefault="007C0CDB" w:rsidP="009B18DF">
            <w:pPr>
              <w:jc w:val="center"/>
              <w:rPr>
                <w:b/>
                <w:bCs/>
                <w:sz w:val="22"/>
                <w:szCs w:val="22"/>
              </w:rPr>
            </w:pPr>
            <w:r>
              <w:rPr>
                <w:b/>
                <w:bCs/>
                <w:sz w:val="22"/>
                <w:szCs w:val="22"/>
              </w:rPr>
              <w:t>6578,32</w:t>
            </w:r>
          </w:p>
          <w:p w:rsidR="007C0CDB" w:rsidRPr="008B21AF" w:rsidRDefault="007C0CDB" w:rsidP="009B18DF">
            <w:pPr>
              <w:jc w:val="center"/>
              <w:rPr>
                <w:b/>
                <w:bCs/>
                <w:sz w:val="22"/>
                <w:szCs w:val="22"/>
              </w:rPr>
            </w:pPr>
            <w:r>
              <w:rPr>
                <w:b/>
                <w:bCs/>
                <w:sz w:val="22"/>
                <w:szCs w:val="22"/>
              </w:rPr>
              <w:t>44,74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Pr>
                <w:b/>
                <w:bCs/>
                <w:sz w:val="22"/>
                <w:szCs w:val="22"/>
              </w:rPr>
              <w:t>6578,32</w:t>
            </w:r>
          </w:p>
          <w:p w:rsidR="007C0CDB" w:rsidRPr="008B21AF" w:rsidRDefault="007C0CDB" w:rsidP="009B18DF">
            <w:pPr>
              <w:jc w:val="center"/>
              <w:rPr>
                <w:b/>
                <w:bCs/>
                <w:sz w:val="22"/>
                <w:szCs w:val="22"/>
              </w:rPr>
            </w:pPr>
            <w:r>
              <w:rPr>
                <w:b/>
                <w:bCs/>
                <w:sz w:val="22"/>
                <w:szCs w:val="22"/>
              </w:rPr>
              <w:t>44,74</w:t>
            </w:r>
          </w:p>
        </w:tc>
      </w:tr>
      <w:tr w:rsidR="007C0CDB" w:rsidRPr="008B21AF" w:rsidTr="0016435F">
        <w:trPr>
          <w:trHeight w:val="70"/>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ind w:left="-93" w:right="-48"/>
              <w:jc w:val="center"/>
              <w:rPr>
                <w:color w:val="000000"/>
                <w:sz w:val="22"/>
                <w:szCs w:val="22"/>
              </w:rPr>
            </w:pPr>
            <w:r w:rsidRPr="00CE0327">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snapToGrid w:val="0"/>
              <w:ind w:right="210"/>
              <w:rPr>
                <w:color w:val="000000"/>
                <w:sz w:val="22"/>
                <w:szCs w:val="22"/>
              </w:rPr>
            </w:pPr>
            <w:r w:rsidRPr="00CE0327">
              <w:rPr>
                <w:color w:val="000000"/>
                <w:sz w:val="22"/>
                <w:szCs w:val="22"/>
              </w:rPr>
              <w:t xml:space="preserve">- зоны </w:t>
            </w:r>
            <w:r w:rsidRPr="00CE0327">
              <w:rPr>
                <w:rFonts w:eastAsia="Arial"/>
                <w:color w:val="000000"/>
                <w:sz w:val="22"/>
                <w:szCs w:val="22"/>
              </w:rPr>
              <w:t>сельскохозяйственных</w:t>
            </w:r>
            <w:r w:rsidRPr="00CE0327">
              <w:rPr>
                <w:color w:val="000000"/>
                <w:sz w:val="22"/>
                <w:szCs w:val="22"/>
              </w:rPr>
              <w:t xml:space="preserve"> уг</w:t>
            </w:r>
            <w:r w:rsidRPr="00CE0327">
              <w:rPr>
                <w:color w:val="000000"/>
                <w:sz w:val="22"/>
                <w:szCs w:val="22"/>
              </w:rPr>
              <w:t>о</w:t>
            </w:r>
            <w:r w:rsidRPr="00CE0327">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6692,05</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B21AF" w:rsidRDefault="007C0CDB" w:rsidP="009B18DF">
            <w:pPr>
              <w:jc w:val="center"/>
              <w:rPr>
                <w:sz w:val="22"/>
                <w:szCs w:val="22"/>
              </w:rPr>
            </w:pPr>
            <w:r>
              <w:rPr>
                <w:sz w:val="22"/>
                <w:szCs w:val="22"/>
              </w:rPr>
              <w:t>6385,35</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Pr>
                <w:sz w:val="22"/>
                <w:szCs w:val="22"/>
              </w:rPr>
              <w:t>6385,35</w:t>
            </w:r>
          </w:p>
        </w:tc>
      </w:tr>
      <w:tr w:rsidR="007C0CDB" w:rsidRPr="008B21AF" w:rsidTr="0016435F">
        <w:trPr>
          <w:trHeight w:val="70"/>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ind w:left="-93" w:right="-48"/>
              <w:jc w:val="center"/>
              <w:rPr>
                <w:color w:val="000000"/>
                <w:sz w:val="22"/>
                <w:szCs w:val="22"/>
              </w:rPr>
            </w:pPr>
            <w:r w:rsidRPr="00CE0327">
              <w:rPr>
                <w:color w:val="000000"/>
                <w:sz w:val="22"/>
                <w:szCs w:val="22"/>
              </w:rPr>
              <w:t>2.5.2</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affd"/>
              <w:snapToGrid w:val="0"/>
              <w:ind w:right="210"/>
              <w:rPr>
                <w:color w:val="000000"/>
                <w:sz w:val="22"/>
                <w:szCs w:val="22"/>
              </w:rPr>
            </w:pPr>
            <w:r w:rsidRPr="00CE0327">
              <w:rPr>
                <w:sz w:val="22"/>
                <w:szCs w:val="22"/>
              </w:rPr>
              <w:t>- зоны, занятые объектами сельскохозяйственного производства, в том числе животноводства (С2)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145,81</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Pr>
                <w:sz w:val="22"/>
                <w:szCs w:val="22"/>
              </w:rPr>
              <w:t>181,27</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81084" w:rsidRDefault="007C0CDB" w:rsidP="009B18DF">
            <w:pPr>
              <w:jc w:val="center"/>
              <w:rPr>
                <w:sz w:val="22"/>
                <w:szCs w:val="22"/>
              </w:rPr>
            </w:pPr>
            <w:r>
              <w:rPr>
                <w:sz w:val="22"/>
                <w:szCs w:val="22"/>
              </w:rPr>
              <w:t>181,27</w:t>
            </w:r>
          </w:p>
        </w:tc>
      </w:tr>
      <w:tr w:rsidR="007C0CDB" w:rsidRPr="008B21AF" w:rsidTr="0016435F">
        <w:trPr>
          <w:trHeight w:val="70"/>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color w:val="000000"/>
                <w:sz w:val="22"/>
                <w:szCs w:val="22"/>
              </w:rPr>
            </w:pPr>
            <w:r w:rsidRPr="00CE0327">
              <w:rPr>
                <w:color w:val="000000"/>
                <w:sz w:val="22"/>
                <w:szCs w:val="22"/>
              </w:rPr>
              <w:t>2.5.3</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color w:val="000000"/>
                <w:sz w:val="22"/>
                <w:szCs w:val="22"/>
              </w:rPr>
            </w:pPr>
            <w:r w:rsidRPr="00CE0327">
              <w:rPr>
                <w:color w:val="000000"/>
                <w:sz w:val="22"/>
                <w:szCs w:val="22"/>
              </w:rPr>
              <w:t xml:space="preserve">- </w:t>
            </w:r>
            <w:r w:rsidRPr="00CE0327">
              <w:rPr>
                <w:rFonts w:eastAsia="Arial"/>
                <w:color w:val="000000"/>
                <w:sz w:val="22"/>
                <w:szCs w:val="22"/>
              </w:rPr>
              <w:t>существующие зоны для ведения садоводства и дачного хозяйства</w:t>
            </w:r>
            <w:r w:rsidRPr="00CE0327">
              <w:rPr>
                <w:color w:val="000000"/>
                <w:sz w:val="22"/>
                <w:szCs w:val="22"/>
              </w:rPr>
              <w:t xml:space="preserve"> (С3с)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24,</w:t>
            </w:r>
            <w:r>
              <w:rPr>
                <w:sz w:val="22"/>
                <w:szCs w:val="22"/>
              </w:rPr>
              <w:t>10</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sidRPr="00881084">
              <w:rPr>
                <w:sz w:val="22"/>
                <w:szCs w:val="22"/>
              </w:rPr>
              <w:t>0,00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0,00</w:t>
            </w:r>
          </w:p>
        </w:tc>
      </w:tr>
      <w:tr w:rsidR="007C0CDB" w:rsidRPr="008B21AF" w:rsidTr="0016435F">
        <w:trPr>
          <w:trHeight w:val="70"/>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color w:val="000000"/>
                <w:sz w:val="22"/>
                <w:szCs w:val="22"/>
              </w:rPr>
            </w:pPr>
            <w:r w:rsidRPr="00CE0327">
              <w:rPr>
                <w:color w:val="000000"/>
                <w:sz w:val="22"/>
                <w:szCs w:val="22"/>
              </w:rPr>
              <w:t>2.5.4</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color w:val="000000"/>
                <w:sz w:val="22"/>
                <w:szCs w:val="22"/>
              </w:rPr>
            </w:pPr>
            <w:r w:rsidRPr="00CE0327">
              <w:rPr>
                <w:color w:val="000000"/>
                <w:sz w:val="22"/>
                <w:szCs w:val="22"/>
              </w:rPr>
              <w:t xml:space="preserve">- </w:t>
            </w:r>
            <w:r w:rsidRPr="00CE0327">
              <w:rPr>
                <w:rFonts w:eastAsia="Arial"/>
                <w:color w:val="000000"/>
                <w:sz w:val="22"/>
                <w:szCs w:val="22"/>
              </w:rPr>
              <w:t>планируемые зоны для ведения садоводства и дачного хозяйства</w:t>
            </w:r>
            <w:r w:rsidRPr="00CE0327">
              <w:rPr>
                <w:color w:val="000000"/>
                <w:sz w:val="22"/>
                <w:szCs w:val="22"/>
              </w:rPr>
              <w:t xml:space="preserve"> (С3)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0,00</w:t>
            </w:r>
          </w:p>
        </w:tc>
        <w:tc>
          <w:tcPr>
            <w:tcW w:w="1229" w:type="dxa"/>
            <w:gridSpan w:val="2"/>
            <w:tcBorders>
              <w:top w:val="single" w:sz="4" w:space="0" w:color="auto"/>
              <w:left w:val="single" w:sz="4" w:space="0" w:color="auto"/>
              <w:bottom w:val="single" w:sz="4" w:space="0" w:color="auto"/>
              <w:right w:val="single" w:sz="4" w:space="0" w:color="auto"/>
            </w:tcBorders>
          </w:tcPr>
          <w:p w:rsidR="007C0CDB" w:rsidRPr="00881084" w:rsidRDefault="007C0CDB" w:rsidP="009B18DF">
            <w:pPr>
              <w:jc w:val="center"/>
              <w:rPr>
                <w:sz w:val="22"/>
                <w:szCs w:val="22"/>
              </w:rPr>
            </w:pPr>
            <w:r w:rsidRPr="00881084">
              <w:rPr>
                <w:sz w:val="22"/>
                <w:szCs w:val="22"/>
              </w:rPr>
              <w:t>11,70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11,70</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b/>
                <w:color w:val="000000"/>
                <w:sz w:val="22"/>
                <w:szCs w:val="22"/>
              </w:rPr>
            </w:pPr>
            <w:r w:rsidRPr="00CE0327">
              <w:rPr>
                <w:b/>
                <w:color w:val="000000"/>
                <w:sz w:val="22"/>
                <w:szCs w:val="22"/>
              </w:rPr>
              <w:t>2.6</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b/>
                <w:color w:val="000000"/>
                <w:sz w:val="22"/>
                <w:szCs w:val="22"/>
              </w:rPr>
            </w:pPr>
            <w:r w:rsidRPr="00CE0327">
              <w:rPr>
                <w:rFonts w:eastAsia="Arial"/>
                <w:b/>
                <w:color w:val="000000"/>
                <w:sz w:val="22"/>
                <w:szCs w:val="22"/>
              </w:rPr>
              <w:t>Рекреационные</w:t>
            </w:r>
            <w:r w:rsidRPr="00CE0327">
              <w:rPr>
                <w:b/>
                <w:color w:val="000000"/>
                <w:sz w:val="22"/>
                <w:szCs w:val="22"/>
              </w:rPr>
              <w:t xml:space="preserve"> зоны</w:t>
            </w:r>
          </w:p>
          <w:p w:rsidR="007C0CDB" w:rsidRPr="00CE0327" w:rsidRDefault="007C0CDB" w:rsidP="0016435F">
            <w:pPr>
              <w:pStyle w:val="formattext"/>
              <w:snapToGrid w:val="0"/>
              <w:ind w:right="210"/>
              <w:rPr>
                <w:color w:val="000000"/>
                <w:sz w:val="22"/>
                <w:szCs w:val="22"/>
              </w:rPr>
            </w:pPr>
            <w:r w:rsidRPr="00CE0327">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b/>
                <w:color w:val="000000"/>
                <w:sz w:val="22"/>
                <w:szCs w:val="22"/>
              </w:rPr>
            </w:pPr>
            <w:r w:rsidRPr="00CE0327">
              <w:rPr>
                <w:b/>
                <w:color w:val="000000"/>
                <w:sz w:val="22"/>
                <w:szCs w:val="22"/>
              </w:rPr>
              <w:t>га</w:t>
            </w:r>
          </w:p>
          <w:p w:rsidR="007C0CDB" w:rsidRPr="00CE0327" w:rsidRDefault="007C0CDB" w:rsidP="0016435F">
            <w:pPr>
              <w:jc w:val="center"/>
              <w:rPr>
                <w:b/>
                <w:bCs/>
                <w:color w:val="000000"/>
                <w:sz w:val="22"/>
                <w:szCs w:val="22"/>
              </w:rPr>
            </w:pPr>
            <w:r w:rsidRPr="00CE0327">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Pr>
                <w:b/>
                <w:bCs/>
                <w:sz w:val="22"/>
                <w:szCs w:val="22"/>
              </w:rPr>
              <w:t>32,09</w:t>
            </w:r>
          </w:p>
          <w:p w:rsidR="007C0CDB" w:rsidRPr="00BA0FED" w:rsidRDefault="007C0CDB" w:rsidP="009B18DF">
            <w:pPr>
              <w:jc w:val="center"/>
              <w:rPr>
                <w:b/>
                <w:bCs/>
                <w:sz w:val="22"/>
                <w:szCs w:val="22"/>
              </w:rPr>
            </w:pPr>
            <w:r w:rsidRPr="00BA0FED">
              <w:rPr>
                <w:b/>
                <w:bCs/>
                <w:sz w:val="22"/>
                <w:szCs w:val="22"/>
              </w:rPr>
              <w:t>0,2</w:t>
            </w:r>
            <w:r>
              <w:rPr>
                <w:b/>
                <w:bCs/>
                <w:sz w:val="22"/>
                <w:szCs w:val="22"/>
              </w:rPr>
              <w:t>2</w:t>
            </w:r>
          </w:p>
        </w:tc>
        <w:tc>
          <w:tcPr>
            <w:tcW w:w="1229" w:type="dxa"/>
            <w:gridSpan w:val="2"/>
            <w:tcBorders>
              <w:top w:val="single" w:sz="4" w:space="0" w:color="auto"/>
              <w:left w:val="single" w:sz="4" w:space="0" w:color="auto"/>
              <w:bottom w:val="single" w:sz="4" w:space="0" w:color="auto"/>
              <w:right w:val="single" w:sz="4" w:space="0" w:color="auto"/>
            </w:tcBorders>
          </w:tcPr>
          <w:p w:rsidR="007C0CDB" w:rsidRDefault="007C0CDB" w:rsidP="009B18DF">
            <w:pPr>
              <w:jc w:val="center"/>
              <w:rPr>
                <w:b/>
                <w:bCs/>
                <w:sz w:val="22"/>
                <w:szCs w:val="22"/>
              </w:rPr>
            </w:pPr>
            <w:r>
              <w:rPr>
                <w:b/>
                <w:bCs/>
                <w:sz w:val="22"/>
                <w:szCs w:val="22"/>
              </w:rPr>
              <w:t>43,65</w:t>
            </w:r>
          </w:p>
          <w:p w:rsidR="007C0CDB" w:rsidRPr="00881084" w:rsidRDefault="007C0CDB" w:rsidP="009B18DF">
            <w:pPr>
              <w:jc w:val="center"/>
              <w:rPr>
                <w:b/>
                <w:bCs/>
                <w:sz w:val="22"/>
                <w:szCs w:val="22"/>
              </w:rPr>
            </w:pPr>
            <w:r>
              <w:rPr>
                <w:b/>
                <w:bCs/>
                <w:sz w:val="22"/>
                <w:szCs w:val="22"/>
              </w:rPr>
              <w:t>0,30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Pr>
                <w:b/>
                <w:bCs/>
                <w:sz w:val="22"/>
                <w:szCs w:val="22"/>
              </w:rPr>
              <w:t>43,65</w:t>
            </w:r>
          </w:p>
          <w:p w:rsidR="007C0CDB" w:rsidRPr="00881084" w:rsidRDefault="007C0CDB" w:rsidP="009B18DF">
            <w:pPr>
              <w:jc w:val="center"/>
              <w:rPr>
                <w:b/>
                <w:bCs/>
                <w:sz w:val="22"/>
                <w:szCs w:val="22"/>
              </w:rPr>
            </w:pPr>
            <w:r>
              <w:rPr>
                <w:b/>
                <w:bCs/>
                <w:sz w:val="22"/>
                <w:szCs w:val="22"/>
              </w:rPr>
              <w:t>0,30</w:t>
            </w:r>
          </w:p>
        </w:tc>
      </w:tr>
      <w:tr w:rsidR="007C0CDB" w:rsidRPr="008B21AF" w:rsidTr="0016435F">
        <w:trPr>
          <w:trHeight w:val="70"/>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50"/>
              <w:ind w:left="-93" w:right="-48"/>
              <w:jc w:val="center"/>
              <w:rPr>
                <w:bCs/>
                <w:color w:val="000000"/>
                <w:sz w:val="22"/>
                <w:szCs w:val="22"/>
              </w:rPr>
            </w:pPr>
            <w:r w:rsidRPr="00CE0327">
              <w:rPr>
                <w:bCs/>
                <w:color w:val="000000"/>
                <w:sz w:val="22"/>
                <w:szCs w:val="22"/>
              </w:rPr>
              <w:t>2.6.1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snapToGrid w:val="0"/>
              <w:rPr>
                <w:color w:val="000000"/>
                <w:sz w:val="22"/>
                <w:szCs w:val="22"/>
              </w:rPr>
            </w:pPr>
            <w:r w:rsidRPr="00CE0327">
              <w:rPr>
                <w:color w:val="000000"/>
                <w:sz w:val="22"/>
                <w:szCs w:val="22"/>
              </w:rPr>
              <w:t>- зоны зеленых насаждений общего пользования (парков, скверов, садов) с возможностью размещения плоскос</w:t>
            </w:r>
            <w:r w:rsidRPr="00CE0327">
              <w:rPr>
                <w:color w:val="000000"/>
                <w:sz w:val="22"/>
                <w:szCs w:val="22"/>
              </w:rPr>
              <w:t>т</w:t>
            </w:r>
            <w:r w:rsidRPr="00CE0327">
              <w:rPr>
                <w:color w:val="000000"/>
                <w:sz w:val="22"/>
                <w:szCs w:val="22"/>
              </w:rPr>
              <w:t>ных спортивных сооружений (Р2)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32,09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Pr>
                <w:sz w:val="22"/>
                <w:szCs w:val="22"/>
              </w:rPr>
              <w:t>37,52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Pr>
                <w:sz w:val="22"/>
                <w:szCs w:val="22"/>
              </w:rPr>
              <w:t>37,52</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50"/>
              <w:ind w:left="-93" w:right="-48"/>
              <w:jc w:val="center"/>
              <w:rPr>
                <w:b/>
                <w:bCs/>
                <w:color w:val="000000"/>
                <w:sz w:val="22"/>
                <w:szCs w:val="22"/>
              </w:rPr>
            </w:pPr>
            <w:r w:rsidRPr="00CE0327">
              <w:rPr>
                <w:bCs/>
                <w:color w:val="000000"/>
                <w:sz w:val="22"/>
                <w:szCs w:val="22"/>
              </w:rPr>
              <w:t>2.6.2</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snapToGrid w:val="0"/>
              <w:rPr>
                <w:color w:val="000000"/>
                <w:sz w:val="22"/>
                <w:szCs w:val="22"/>
              </w:rPr>
            </w:pPr>
            <w:r w:rsidRPr="00CE0327">
              <w:rPr>
                <w:color w:val="000000"/>
                <w:sz w:val="22"/>
                <w:szCs w:val="22"/>
              </w:rPr>
              <w:t>- зоны объектов туризма, отдыха, досуга и ра</w:t>
            </w:r>
            <w:r w:rsidRPr="00CE0327">
              <w:rPr>
                <w:color w:val="000000"/>
                <w:sz w:val="22"/>
                <w:szCs w:val="22"/>
              </w:rPr>
              <w:t>з</w:t>
            </w:r>
            <w:r w:rsidRPr="00CE0327">
              <w:rPr>
                <w:color w:val="000000"/>
                <w:sz w:val="22"/>
                <w:szCs w:val="22"/>
              </w:rPr>
              <w:t>влечений (Р3)</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6,13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6,13</w:t>
            </w:r>
          </w:p>
        </w:tc>
      </w:tr>
      <w:tr w:rsidR="007C0CDB" w:rsidRPr="008B21AF" w:rsidTr="0016435F">
        <w:trPr>
          <w:trHeight w:val="70"/>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b/>
                <w:color w:val="000000"/>
                <w:sz w:val="22"/>
                <w:szCs w:val="22"/>
              </w:rPr>
            </w:pPr>
            <w:r w:rsidRPr="00CE0327">
              <w:rPr>
                <w:b/>
                <w:color w:val="000000"/>
                <w:sz w:val="22"/>
                <w:szCs w:val="22"/>
              </w:rPr>
              <w:t>2.7</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b/>
                <w:color w:val="000000"/>
                <w:sz w:val="22"/>
                <w:szCs w:val="22"/>
              </w:rPr>
            </w:pPr>
            <w:r w:rsidRPr="00CE0327">
              <w:rPr>
                <w:rFonts w:eastAsia="Arial"/>
                <w:b/>
                <w:color w:val="000000"/>
                <w:sz w:val="22"/>
                <w:szCs w:val="22"/>
              </w:rPr>
              <w:t>Зоны</w:t>
            </w:r>
            <w:r w:rsidRPr="00CE0327">
              <w:rPr>
                <w:b/>
                <w:color w:val="000000"/>
                <w:sz w:val="22"/>
                <w:szCs w:val="22"/>
              </w:rPr>
              <w:t xml:space="preserve"> </w:t>
            </w:r>
            <w:r w:rsidRPr="00CE0327">
              <w:rPr>
                <w:rFonts w:eastAsia="Arial"/>
                <w:b/>
                <w:color w:val="000000"/>
                <w:sz w:val="22"/>
                <w:szCs w:val="22"/>
              </w:rPr>
              <w:t>специального</w:t>
            </w:r>
            <w:r w:rsidRPr="00CE0327">
              <w:rPr>
                <w:b/>
                <w:color w:val="000000"/>
                <w:sz w:val="22"/>
                <w:szCs w:val="22"/>
              </w:rPr>
              <w:t xml:space="preserve"> назнач</w:t>
            </w:r>
            <w:r w:rsidRPr="00CE0327">
              <w:rPr>
                <w:b/>
                <w:color w:val="000000"/>
                <w:sz w:val="22"/>
                <w:szCs w:val="22"/>
              </w:rPr>
              <w:t>е</w:t>
            </w:r>
            <w:r w:rsidRPr="00CE0327">
              <w:rPr>
                <w:b/>
                <w:color w:val="000000"/>
                <w:sz w:val="22"/>
                <w:szCs w:val="22"/>
              </w:rPr>
              <w:t>ния</w:t>
            </w:r>
          </w:p>
          <w:p w:rsidR="007C0CDB" w:rsidRPr="00CE0327" w:rsidRDefault="007C0CDB" w:rsidP="0016435F">
            <w:pPr>
              <w:pStyle w:val="formattext"/>
              <w:snapToGrid w:val="0"/>
              <w:ind w:right="210"/>
              <w:rPr>
                <w:color w:val="000000"/>
                <w:sz w:val="22"/>
                <w:szCs w:val="22"/>
              </w:rPr>
            </w:pPr>
            <w:r w:rsidRPr="00CE0327">
              <w:rPr>
                <w:color w:val="000000"/>
                <w:sz w:val="22"/>
                <w:szCs w:val="22"/>
              </w:rPr>
              <w:t xml:space="preserve">из </w:t>
            </w:r>
            <w:r w:rsidRPr="00CE0327">
              <w:rPr>
                <w:rFonts w:eastAsia="Arial"/>
                <w:color w:val="000000"/>
                <w:sz w:val="22"/>
                <w:szCs w:val="22"/>
              </w:rPr>
              <w:t>них</w:t>
            </w:r>
            <w:r w:rsidRPr="00CE0327">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b/>
                <w:color w:val="000000"/>
                <w:sz w:val="22"/>
                <w:szCs w:val="22"/>
              </w:rPr>
            </w:pPr>
            <w:r w:rsidRPr="00CE0327">
              <w:rPr>
                <w:b/>
                <w:color w:val="000000"/>
                <w:sz w:val="22"/>
                <w:szCs w:val="22"/>
              </w:rPr>
              <w:t>га</w:t>
            </w:r>
          </w:p>
          <w:p w:rsidR="007C0CDB" w:rsidRPr="00CE0327" w:rsidRDefault="007C0CDB" w:rsidP="0016435F">
            <w:pPr>
              <w:jc w:val="center"/>
              <w:rPr>
                <w:b/>
                <w:bCs/>
                <w:color w:val="000000"/>
                <w:sz w:val="22"/>
                <w:szCs w:val="22"/>
              </w:rPr>
            </w:pPr>
            <w:r w:rsidRPr="00CE0327">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sidRPr="00BA0FED">
              <w:rPr>
                <w:b/>
                <w:bCs/>
                <w:sz w:val="22"/>
                <w:szCs w:val="22"/>
              </w:rPr>
              <w:t>7,94</w:t>
            </w:r>
          </w:p>
          <w:p w:rsidR="007C0CDB" w:rsidRPr="00BA0FED" w:rsidRDefault="007C0CDB" w:rsidP="009B18DF">
            <w:pPr>
              <w:jc w:val="center"/>
              <w:rPr>
                <w:b/>
                <w:bCs/>
                <w:sz w:val="22"/>
                <w:szCs w:val="22"/>
              </w:rPr>
            </w:pPr>
            <w:r w:rsidRPr="00BA0FED">
              <w:rPr>
                <w:b/>
                <w:bCs/>
                <w:sz w:val="22"/>
                <w:szCs w:val="22"/>
              </w:rPr>
              <w:t>0,05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sidRPr="00881084">
              <w:rPr>
                <w:b/>
                <w:bCs/>
                <w:sz w:val="22"/>
                <w:szCs w:val="22"/>
              </w:rPr>
              <w:t>14,90</w:t>
            </w:r>
          </w:p>
          <w:p w:rsidR="007C0CDB" w:rsidRPr="00881084" w:rsidRDefault="007C0CDB" w:rsidP="009B18DF">
            <w:pPr>
              <w:jc w:val="center"/>
              <w:rPr>
                <w:b/>
                <w:bCs/>
                <w:sz w:val="22"/>
                <w:szCs w:val="22"/>
              </w:rPr>
            </w:pPr>
            <w:r>
              <w:rPr>
                <w:b/>
                <w:bCs/>
                <w:sz w:val="22"/>
                <w:szCs w:val="22"/>
              </w:rPr>
              <w:t>0,11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sidRPr="008B21AF">
              <w:rPr>
                <w:b/>
                <w:bCs/>
                <w:sz w:val="22"/>
                <w:szCs w:val="22"/>
              </w:rPr>
              <w:t>14,90</w:t>
            </w:r>
          </w:p>
          <w:p w:rsidR="007C0CDB" w:rsidRPr="008B21AF" w:rsidRDefault="007C0CDB" w:rsidP="009B18DF">
            <w:pPr>
              <w:jc w:val="center"/>
              <w:rPr>
                <w:b/>
                <w:bCs/>
                <w:sz w:val="22"/>
                <w:szCs w:val="22"/>
              </w:rPr>
            </w:pPr>
            <w:r>
              <w:rPr>
                <w:b/>
                <w:bCs/>
                <w:sz w:val="22"/>
                <w:szCs w:val="22"/>
              </w:rPr>
              <w:t>0,11</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50"/>
              <w:ind w:left="-93" w:right="-48"/>
              <w:jc w:val="center"/>
              <w:rPr>
                <w:color w:val="000000"/>
                <w:sz w:val="22"/>
                <w:szCs w:val="22"/>
              </w:rPr>
            </w:pPr>
            <w:r w:rsidRPr="00CE0327">
              <w:rPr>
                <w:color w:val="000000"/>
                <w:sz w:val="22"/>
                <w:szCs w:val="22"/>
              </w:rPr>
              <w:br w:type="page"/>
              <w:t>2.7.1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sz w:val="22"/>
                <w:szCs w:val="22"/>
              </w:rPr>
            </w:pPr>
            <w:r w:rsidRPr="00CE0327">
              <w:rPr>
                <w:b/>
                <w:sz w:val="22"/>
                <w:szCs w:val="22"/>
              </w:rPr>
              <w:t xml:space="preserve">- </w:t>
            </w:r>
            <w:r w:rsidRPr="002077AE">
              <w:rPr>
                <w:color w:val="000000"/>
                <w:sz w:val="22"/>
                <w:szCs w:val="22"/>
              </w:rPr>
              <w:t>специальные</w:t>
            </w:r>
            <w:r w:rsidRPr="00CE0327">
              <w:rPr>
                <w:b/>
                <w:sz w:val="22"/>
                <w:szCs w:val="22"/>
              </w:rPr>
              <w:t xml:space="preserve"> </w:t>
            </w:r>
            <w:r w:rsidRPr="00CE0327">
              <w:rPr>
                <w:sz w:val="22"/>
                <w:szCs w:val="22"/>
              </w:rPr>
              <w:t>зоны в границах СЗЗ и СР с размещением зел</w:t>
            </w:r>
            <w:r w:rsidRPr="00CE0327">
              <w:rPr>
                <w:sz w:val="22"/>
                <w:szCs w:val="22"/>
              </w:rPr>
              <w:t>е</w:t>
            </w:r>
            <w:r w:rsidRPr="00CE0327">
              <w:rPr>
                <w:sz w:val="22"/>
                <w:szCs w:val="22"/>
              </w:rPr>
              <w:t>ных</w:t>
            </w:r>
          </w:p>
          <w:p w:rsidR="007C0CDB" w:rsidRPr="00CE0327" w:rsidRDefault="007C0CDB" w:rsidP="0016435F">
            <w:pPr>
              <w:pStyle w:val="formattext"/>
              <w:snapToGrid w:val="0"/>
              <w:ind w:right="210"/>
              <w:rPr>
                <w:sz w:val="22"/>
                <w:szCs w:val="22"/>
              </w:rPr>
            </w:pPr>
            <w:r w:rsidRPr="002077AE">
              <w:rPr>
                <w:color w:val="000000"/>
                <w:sz w:val="22"/>
                <w:szCs w:val="22"/>
              </w:rPr>
              <w:t>насаждений</w:t>
            </w:r>
            <w:r w:rsidRPr="00CE0327">
              <w:rPr>
                <w:sz w:val="22"/>
                <w:szCs w:val="22"/>
              </w:rPr>
              <w:t xml:space="preserve"> и объектов</w:t>
            </w:r>
          </w:p>
          <w:p w:rsidR="007C0CDB" w:rsidRPr="00CE0327" w:rsidRDefault="007C0CDB" w:rsidP="0016435F">
            <w:pPr>
              <w:pStyle w:val="formattext"/>
              <w:snapToGrid w:val="0"/>
              <w:ind w:right="210"/>
              <w:rPr>
                <w:sz w:val="22"/>
                <w:szCs w:val="22"/>
              </w:rPr>
            </w:pPr>
            <w:r w:rsidRPr="00CE0327">
              <w:rPr>
                <w:sz w:val="22"/>
                <w:szCs w:val="22"/>
              </w:rPr>
              <w:t xml:space="preserve">в </w:t>
            </w:r>
            <w:r w:rsidRPr="002077AE">
              <w:rPr>
                <w:color w:val="000000"/>
                <w:sz w:val="22"/>
                <w:szCs w:val="22"/>
              </w:rPr>
              <w:t>соответс</w:t>
            </w:r>
            <w:r w:rsidRPr="002077AE">
              <w:rPr>
                <w:color w:val="000000"/>
                <w:sz w:val="22"/>
                <w:szCs w:val="22"/>
              </w:rPr>
              <w:t>т</w:t>
            </w:r>
            <w:r w:rsidRPr="002077AE">
              <w:rPr>
                <w:color w:val="000000"/>
                <w:sz w:val="22"/>
                <w:szCs w:val="22"/>
              </w:rPr>
              <w:t>вии</w:t>
            </w:r>
            <w:r w:rsidRPr="00CE0327">
              <w:rPr>
                <w:sz w:val="22"/>
                <w:szCs w:val="22"/>
              </w:rPr>
              <w:t xml:space="preserve"> с СанПиН (К2)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81084" w:rsidRDefault="007C0CDB" w:rsidP="009B18DF">
            <w:pPr>
              <w:jc w:val="center"/>
              <w:rPr>
                <w:sz w:val="22"/>
                <w:szCs w:val="22"/>
              </w:rPr>
            </w:pPr>
            <w:r w:rsidRPr="00881084">
              <w:rPr>
                <w:sz w:val="22"/>
                <w:szCs w:val="22"/>
              </w:rPr>
              <w:t>6,75</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6,75</w:t>
            </w:r>
          </w:p>
        </w:tc>
      </w:tr>
      <w:tr w:rsidR="007C0CDB" w:rsidRPr="008B21AF"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50"/>
              <w:ind w:left="-93" w:right="-48"/>
              <w:jc w:val="center"/>
              <w:rPr>
                <w:color w:val="000000"/>
                <w:sz w:val="22"/>
                <w:szCs w:val="22"/>
              </w:rPr>
            </w:pPr>
            <w:r w:rsidRPr="00CE0327">
              <w:rPr>
                <w:color w:val="000000"/>
                <w:sz w:val="22"/>
                <w:szCs w:val="22"/>
              </w:rPr>
              <w:t>2.7.2</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sz w:val="22"/>
                <w:szCs w:val="22"/>
              </w:rPr>
            </w:pPr>
            <w:r w:rsidRPr="00CE0327">
              <w:rPr>
                <w:sz w:val="22"/>
                <w:szCs w:val="22"/>
              </w:rPr>
              <w:t xml:space="preserve">- зоны </w:t>
            </w:r>
            <w:r w:rsidRPr="002077AE">
              <w:rPr>
                <w:color w:val="000000"/>
                <w:sz w:val="22"/>
                <w:szCs w:val="22"/>
              </w:rPr>
              <w:t>ритуального</w:t>
            </w:r>
            <w:r w:rsidRPr="00CE0327">
              <w:rPr>
                <w:rFonts w:eastAsia="Arial"/>
                <w:sz w:val="22"/>
                <w:szCs w:val="22"/>
              </w:rPr>
              <w:t xml:space="preserve"> назначения</w:t>
            </w:r>
            <w:r w:rsidRPr="00CE0327">
              <w:rPr>
                <w:sz w:val="22"/>
                <w:szCs w:val="22"/>
              </w:rPr>
              <w:t xml:space="preserve"> (К3)</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7,94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81084" w:rsidRDefault="007C0CDB" w:rsidP="009B18DF">
            <w:pPr>
              <w:jc w:val="center"/>
              <w:rPr>
                <w:sz w:val="22"/>
                <w:szCs w:val="22"/>
              </w:rPr>
            </w:pPr>
            <w:r w:rsidRPr="00881084">
              <w:rPr>
                <w:sz w:val="22"/>
                <w:szCs w:val="22"/>
              </w:rPr>
              <w:t>8,15</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B21AF" w:rsidRDefault="007C0CDB" w:rsidP="009B18DF">
            <w:pPr>
              <w:jc w:val="center"/>
              <w:rPr>
                <w:sz w:val="22"/>
                <w:szCs w:val="22"/>
              </w:rPr>
            </w:pPr>
            <w:r w:rsidRPr="008B21AF">
              <w:rPr>
                <w:sz w:val="22"/>
                <w:szCs w:val="22"/>
              </w:rPr>
              <w:t>8,15</w:t>
            </w:r>
          </w:p>
        </w:tc>
      </w:tr>
      <w:tr w:rsidR="007C0CDB" w:rsidRPr="00BA0FED"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b/>
                <w:color w:val="000000"/>
                <w:sz w:val="22"/>
                <w:szCs w:val="22"/>
              </w:rPr>
            </w:pPr>
            <w:r w:rsidRPr="00CE0327">
              <w:rPr>
                <w:color w:val="000000"/>
                <w:sz w:val="22"/>
                <w:szCs w:val="22"/>
              </w:rPr>
              <w:br w:type="page"/>
            </w:r>
            <w:r w:rsidRPr="00CE0327">
              <w:rPr>
                <w:b/>
                <w:color w:val="000000"/>
                <w:sz w:val="22"/>
                <w:szCs w:val="22"/>
              </w:rPr>
              <w:t>2.8</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b/>
                <w:sz w:val="22"/>
                <w:szCs w:val="22"/>
              </w:rPr>
            </w:pPr>
            <w:r w:rsidRPr="002077AE">
              <w:rPr>
                <w:rFonts w:eastAsia="Arial"/>
                <w:b/>
                <w:color w:val="000000"/>
                <w:sz w:val="22"/>
                <w:szCs w:val="22"/>
              </w:rPr>
              <w:t>Зоны</w:t>
            </w:r>
            <w:r w:rsidRPr="00CE0327">
              <w:rPr>
                <w:b/>
                <w:sz w:val="22"/>
                <w:szCs w:val="22"/>
              </w:rPr>
              <w:t xml:space="preserve"> лесного ландшафта, деятельность на которых определяется лесохозяйственным ре</w:t>
            </w:r>
            <w:r w:rsidRPr="00CE0327">
              <w:rPr>
                <w:b/>
                <w:sz w:val="22"/>
                <w:szCs w:val="22"/>
              </w:rPr>
              <w:t>г</w:t>
            </w:r>
            <w:r w:rsidRPr="00CE0327">
              <w:rPr>
                <w:b/>
                <w:sz w:val="22"/>
                <w:szCs w:val="22"/>
              </w:rPr>
              <w:t>ламентом</w:t>
            </w:r>
          </w:p>
          <w:p w:rsidR="007C0CDB" w:rsidRPr="00CE0327" w:rsidRDefault="007C0CDB" w:rsidP="0016435F">
            <w:pPr>
              <w:pStyle w:val="formattext"/>
              <w:snapToGrid w:val="0"/>
              <w:ind w:right="210"/>
              <w:rPr>
                <w:sz w:val="22"/>
                <w:szCs w:val="22"/>
              </w:rPr>
            </w:pPr>
            <w:r w:rsidRPr="00CE0327">
              <w:rPr>
                <w:sz w:val="22"/>
                <w:szCs w:val="22"/>
              </w:rPr>
              <w:t xml:space="preserve">из </w:t>
            </w:r>
            <w:r w:rsidRPr="002077AE">
              <w:rPr>
                <w:color w:val="000000"/>
                <w:sz w:val="22"/>
                <w:szCs w:val="22"/>
              </w:rPr>
              <w:t>них</w:t>
            </w:r>
            <w:r w:rsidRPr="00CE0327">
              <w:rPr>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b/>
                <w:color w:val="000000"/>
                <w:sz w:val="22"/>
                <w:szCs w:val="22"/>
              </w:rPr>
            </w:pPr>
            <w:r w:rsidRPr="00CE0327">
              <w:rPr>
                <w:b/>
                <w:color w:val="000000"/>
                <w:sz w:val="22"/>
                <w:szCs w:val="22"/>
              </w:rPr>
              <w:t>га</w:t>
            </w:r>
          </w:p>
          <w:p w:rsidR="007C0CDB" w:rsidRPr="00CE0327" w:rsidRDefault="007C0CDB" w:rsidP="0016435F">
            <w:pPr>
              <w:jc w:val="center"/>
              <w:rPr>
                <w:b/>
                <w:bCs/>
                <w:color w:val="000000"/>
                <w:sz w:val="22"/>
                <w:szCs w:val="22"/>
              </w:rPr>
            </w:pPr>
            <w:r w:rsidRPr="00CE0327">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Pr>
                <w:b/>
                <w:bCs/>
                <w:sz w:val="22"/>
                <w:szCs w:val="22"/>
              </w:rPr>
              <w:t>7113,13</w:t>
            </w:r>
          </w:p>
          <w:p w:rsidR="007C0CDB" w:rsidRPr="00BA0FED" w:rsidRDefault="007C0CDB" w:rsidP="009B18DF">
            <w:pPr>
              <w:jc w:val="center"/>
              <w:rPr>
                <w:b/>
                <w:bCs/>
                <w:sz w:val="22"/>
                <w:szCs w:val="22"/>
              </w:rPr>
            </w:pPr>
            <w:r>
              <w:rPr>
                <w:b/>
                <w:bCs/>
                <w:sz w:val="22"/>
                <w:szCs w:val="22"/>
              </w:rPr>
              <w:t>48,50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Pr>
                <w:b/>
                <w:bCs/>
                <w:sz w:val="22"/>
                <w:szCs w:val="22"/>
              </w:rPr>
              <w:t>7113,13</w:t>
            </w:r>
          </w:p>
          <w:p w:rsidR="007C0CDB" w:rsidRPr="00BA0FED" w:rsidRDefault="007C0CDB" w:rsidP="009B18DF">
            <w:pPr>
              <w:jc w:val="center"/>
              <w:rPr>
                <w:b/>
                <w:bCs/>
                <w:sz w:val="22"/>
                <w:szCs w:val="22"/>
              </w:rPr>
            </w:pPr>
            <w:r>
              <w:rPr>
                <w:b/>
                <w:bCs/>
                <w:sz w:val="22"/>
                <w:szCs w:val="22"/>
              </w:rPr>
              <w:t>48,50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Pr>
                <w:b/>
                <w:bCs/>
                <w:sz w:val="22"/>
                <w:szCs w:val="22"/>
              </w:rPr>
              <w:t>7113,13</w:t>
            </w:r>
          </w:p>
          <w:p w:rsidR="007C0CDB" w:rsidRPr="00BA0FED" w:rsidRDefault="007C0CDB" w:rsidP="009B18DF">
            <w:pPr>
              <w:jc w:val="center"/>
              <w:rPr>
                <w:b/>
                <w:bCs/>
                <w:sz w:val="22"/>
                <w:szCs w:val="22"/>
              </w:rPr>
            </w:pPr>
            <w:r>
              <w:rPr>
                <w:b/>
                <w:bCs/>
                <w:sz w:val="22"/>
                <w:szCs w:val="22"/>
              </w:rPr>
              <w:t>48,50</w:t>
            </w:r>
          </w:p>
        </w:tc>
      </w:tr>
      <w:tr w:rsidR="007C0CDB" w:rsidRPr="00BA0FED"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50"/>
              <w:ind w:left="-93" w:right="-48"/>
              <w:jc w:val="center"/>
              <w:rPr>
                <w:color w:val="000000"/>
                <w:sz w:val="22"/>
                <w:szCs w:val="22"/>
              </w:rPr>
            </w:pPr>
            <w:r w:rsidRPr="00CE0327">
              <w:rPr>
                <w:color w:val="000000"/>
                <w:sz w:val="22"/>
                <w:szCs w:val="22"/>
              </w:rPr>
              <w:t>2.8.1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sz w:val="22"/>
                <w:szCs w:val="22"/>
              </w:rPr>
            </w:pPr>
            <w:r w:rsidRPr="00CE0327">
              <w:rPr>
                <w:b/>
                <w:sz w:val="22"/>
                <w:szCs w:val="22"/>
              </w:rPr>
              <w:t xml:space="preserve">- </w:t>
            </w:r>
            <w:r w:rsidRPr="00CE0327">
              <w:rPr>
                <w:sz w:val="22"/>
                <w:szCs w:val="22"/>
              </w:rPr>
              <w:t>зоны лесного ландшафта, деятельность на которых определяется лесохозяйственным ре</w:t>
            </w:r>
            <w:r w:rsidRPr="00CE0327">
              <w:rPr>
                <w:sz w:val="22"/>
                <w:szCs w:val="22"/>
              </w:rPr>
              <w:t>г</w:t>
            </w:r>
            <w:r w:rsidRPr="00CE0327">
              <w:rPr>
                <w:sz w:val="22"/>
                <w:szCs w:val="22"/>
              </w:rPr>
              <w:t>ламентом (Л0)</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7113,13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7113,13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Pr>
                <w:sz w:val="22"/>
                <w:szCs w:val="22"/>
              </w:rPr>
              <w:t>7113,13</w:t>
            </w:r>
          </w:p>
        </w:tc>
      </w:tr>
      <w:tr w:rsidR="007C0CDB" w:rsidRPr="00BA0FED"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ind w:left="-93" w:right="-48"/>
              <w:jc w:val="center"/>
              <w:rPr>
                <w:b/>
                <w:color w:val="000000"/>
                <w:sz w:val="22"/>
                <w:szCs w:val="22"/>
              </w:rPr>
            </w:pPr>
            <w:r w:rsidRPr="00CE0327">
              <w:rPr>
                <w:b/>
                <w:color w:val="000000"/>
                <w:sz w:val="22"/>
                <w:szCs w:val="22"/>
              </w:rPr>
              <w:t>2.9</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b/>
                <w:sz w:val="22"/>
                <w:szCs w:val="22"/>
              </w:rPr>
            </w:pPr>
            <w:r w:rsidRPr="002077AE">
              <w:rPr>
                <w:rFonts w:eastAsia="Arial"/>
                <w:b/>
                <w:color w:val="000000"/>
                <w:sz w:val="22"/>
                <w:szCs w:val="22"/>
              </w:rPr>
              <w:t>Зоны</w:t>
            </w:r>
            <w:r w:rsidRPr="00CE0327">
              <w:rPr>
                <w:b/>
                <w:sz w:val="22"/>
                <w:szCs w:val="22"/>
              </w:rPr>
              <w:t xml:space="preserve"> </w:t>
            </w:r>
            <w:r w:rsidRPr="00CE0327">
              <w:rPr>
                <w:rFonts w:eastAsia="Arial"/>
                <w:b/>
                <w:sz w:val="22"/>
                <w:szCs w:val="22"/>
              </w:rPr>
              <w:t>акваторий</w:t>
            </w:r>
          </w:p>
          <w:p w:rsidR="007C0CDB" w:rsidRPr="00CE0327" w:rsidRDefault="007C0CDB" w:rsidP="0016435F">
            <w:pPr>
              <w:pStyle w:val="formattext"/>
              <w:snapToGrid w:val="0"/>
              <w:ind w:right="210"/>
              <w:rPr>
                <w:sz w:val="22"/>
                <w:szCs w:val="22"/>
              </w:rPr>
            </w:pPr>
            <w:r w:rsidRPr="00CE0327">
              <w:rPr>
                <w:sz w:val="22"/>
                <w:szCs w:val="22"/>
              </w:rPr>
              <w:t xml:space="preserve">из </w:t>
            </w:r>
            <w:r w:rsidRPr="002077AE">
              <w:rPr>
                <w:color w:val="000000"/>
                <w:sz w:val="22"/>
                <w:szCs w:val="22"/>
              </w:rPr>
              <w:t>них</w:t>
            </w:r>
            <w:r w:rsidRPr="00CE0327">
              <w:rPr>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b/>
                <w:color w:val="000000"/>
                <w:sz w:val="22"/>
                <w:szCs w:val="22"/>
              </w:rPr>
            </w:pPr>
            <w:r w:rsidRPr="00CE0327">
              <w:rPr>
                <w:b/>
                <w:color w:val="000000"/>
                <w:sz w:val="22"/>
                <w:szCs w:val="22"/>
              </w:rPr>
              <w:t>га</w:t>
            </w:r>
          </w:p>
          <w:p w:rsidR="007C0CDB" w:rsidRPr="00CE0327" w:rsidRDefault="007C0CDB" w:rsidP="0016435F">
            <w:pPr>
              <w:jc w:val="center"/>
              <w:rPr>
                <w:b/>
                <w:bCs/>
                <w:color w:val="000000"/>
                <w:sz w:val="22"/>
                <w:szCs w:val="22"/>
              </w:rPr>
            </w:pPr>
            <w:r w:rsidRPr="00CE0327">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sidRPr="00BA0FED">
              <w:rPr>
                <w:b/>
                <w:bCs/>
                <w:sz w:val="22"/>
                <w:szCs w:val="22"/>
              </w:rPr>
              <w:t>7,60</w:t>
            </w:r>
          </w:p>
          <w:p w:rsidR="007C0CDB" w:rsidRPr="00BA0FED" w:rsidRDefault="007C0CDB" w:rsidP="009B18DF">
            <w:pPr>
              <w:jc w:val="center"/>
              <w:rPr>
                <w:b/>
                <w:bCs/>
                <w:sz w:val="22"/>
                <w:szCs w:val="22"/>
              </w:rPr>
            </w:pPr>
            <w:r w:rsidRPr="00BA0FED">
              <w:rPr>
                <w:b/>
                <w:bCs/>
                <w:sz w:val="22"/>
                <w:szCs w:val="22"/>
              </w:rPr>
              <w:t>0,05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Default="007C0CDB" w:rsidP="009B18DF">
            <w:pPr>
              <w:jc w:val="center"/>
              <w:rPr>
                <w:b/>
                <w:bCs/>
                <w:sz w:val="22"/>
                <w:szCs w:val="22"/>
              </w:rPr>
            </w:pPr>
            <w:r w:rsidRPr="00881084">
              <w:rPr>
                <w:b/>
                <w:bCs/>
                <w:sz w:val="22"/>
                <w:szCs w:val="22"/>
              </w:rPr>
              <w:t>7,60</w:t>
            </w:r>
          </w:p>
          <w:p w:rsidR="007C0CDB" w:rsidRPr="00881084" w:rsidRDefault="007C0CDB" w:rsidP="009B18DF">
            <w:pPr>
              <w:jc w:val="center"/>
              <w:rPr>
                <w:b/>
                <w:bCs/>
                <w:sz w:val="22"/>
                <w:szCs w:val="22"/>
              </w:rPr>
            </w:pPr>
            <w:r>
              <w:rPr>
                <w:b/>
                <w:bCs/>
                <w:sz w:val="22"/>
                <w:szCs w:val="22"/>
              </w:rPr>
              <w:t>0,05</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b/>
                <w:bCs/>
                <w:sz w:val="22"/>
                <w:szCs w:val="22"/>
              </w:rPr>
            </w:pPr>
            <w:r w:rsidRPr="00BA0FED">
              <w:rPr>
                <w:b/>
                <w:bCs/>
                <w:sz w:val="22"/>
                <w:szCs w:val="22"/>
              </w:rPr>
              <w:t>7,60</w:t>
            </w:r>
          </w:p>
          <w:p w:rsidR="007C0CDB" w:rsidRPr="00BA0FED" w:rsidRDefault="007C0CDB" w:rsidP="009B18DF">
            <w:pPr>
              <w:jc w:val="center"/>
              <w:rPr>
                <w:b/>
                <w:bCs/>
                <w:sz w:val="22"/>
                <w:szCs w:val="22"/>
              </w:rPr>
            </w:pPr>
            <w:r w:rsidRPr="00BA0FED">
              <w:rPr>
                <w:b/>
                <w:bCs/>
                <w:sz w:val="22"/>
                <w:szCs w:val="22"/>
              </w:rPr>
              <w:t>0,05</w:t>
            </w:r>
          </w:p>
        </w:tc>
      </w:tr>
      <w:tr w:rsidR="007C0CDB" w:rsidRPr="00BA0FED" w:rsidTr="0016435F">
        <w:trPr>
          <w:trHeight w:val="315"/>
        </w:trPr>
        <w:tc>
          <w:tcPr>
            <w:tcW w:w="709"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50"/>
              <w:ind w:left="-93" w:right="-48"/>
              <w:jc w:val="center"/>
              <w:rPr>
                <w:color w:val="000000"/>
                <w:sz w:val="22"/>
                <w:szCs w:val="22"/>
              </w:rPr>
            </w:pPr>
            <w:r w:rsidRPr="00CE0327">
              <w:rPr>
                <w:color w:val="000000"/>
                <w:sz w:val="22"/>
                <w:szCs w:val="22"/>
              </w:rPr>
              <w:t>2.9.1</w:t>
            </w:r>
          </w:p>
        </w:tc>
        <w:tc>
          <w:tcPr>
            <w:tcW w:w="3855" w:type="dxa"/>
            <w:tcBorders>
              <w:top w:val="single" w:sz="4" w:space="0" w:color="auto"/>
              <w:left w:val="single" w:sz="4" w:space="0" w:color="auto"/>
              <w:bottom w:val="single" w:sz="4" w:space="0" w:color="auto"/>
              <w:right w:val="single" w:sz="4" w:space="0" w:color="auto"/>
            </w:tcBorders>
          </w:tcPr>
          <w:p w:rsidR="007C0CDB" w:rsidRPr="00CE0327" w:rsidRDefault="007C0CDB" w:rsidP="0016435F">
            <w:pPr>
              <w:pStyle w:val="formattext"/>
              <w:snapToGrid w:val="0"/>
              <w:ind w:right="210"/>
              <w:rPr>
                <w:sz w:val="22"/>
                <w:szCs w:val="22"/>
              </w:rPr>
            </w:pPr>
            <w:r w:rsidRPr="00CE0327">
              <w:rPr>
                <w:b/>
                <w:sz w:val="22"/>
                <w:szCs w:val="22"/>
              </w:rPr>
              <w:t xml:space="preserve">- </w:t>
            </w:r>
            <w:r w:rsidRPr="00CE0327">
              <w:rPr>
                <w:sz w:val="22"/>
                <w:szCs w:val="22"/>
              </w:rPr>
              <w:t xml:space="preserve">зоны </w:t>
            </w:r>
            <w:r w:rsidRPr="002077AE">
              <w:rPr>
                <w:color w:val="000000"/>
                <w:sz w:val="22"/>
                <w:szCs w:val="22"/>
              </w:rPr>
              <w:t>государственных</w:t>
            </w:r>
            <w:r w:rsidRPr="00CE0327">
              <w:rPr>
                <w:sz w:val="22"/>
                <w:szCs w:val="22"/>
              </w:rPr>
              <w:t xml:space="preserve"> акваторий (А0)</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C0CDB" w:rsidRPr="00CE0327" w:rsidRDefault="007C0CDB" w:rsidP="0016435F">
            <w:pPr>
              <w:jc w:val="center"/>
              <w:rPr>
                <w:color w:val="000000"/>
                <w:sz w:val="22"/>
                <w:szCs w:val="22"/>
              </w:rPr>
            </w:pPr>
            <w:r w:rsidRPr="00CE0327">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7,60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881084" w:rsidRDefault="007C0CDB" w:rsidP="009B18DF">
            <w:pPr>
              <w:jc w:val="center"/>
              <w:rPr>
                <w:sz w:val="22"/>
                <w:szCs w:val="22"/>
              </w:rPr>
            </w:pPr>
            <w:r w:rsidRPr="00881084">
              <w:rPr>
                <w:sz w:val="22"/>
                <w:szCs w:val="22"/>
              </w:rPr>
              <w:t>7,60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7C0CDB" w:rsidRPr="00BA0FED" w:rsidRDefault="007C0CDB" w:rsidP="009B18DF">
            <w:pPr>
              <w:jc w:val="center"/>
              <w:rPr>
                <w:sz w:val="22"/>
                <w:szCs w:val="22"/>
              </w:rPr>
            </w:pPr>
            <w:r w:rsidRPr="00BA0FED">
              <w:rPr>
                <w:sz w:val="22"/>
                <w:szCs w:val="22"/>
              </w:rPr>
              <w:t>7,60</w:t>
            </w:r>
          </w:p>
        </w:tc>
      </w:tr>
      <w:tr w:rsidR="0016435F" w:rsidRPr="00BA0FED" w:rsidTr="0016435F">
        <w:trPr>
          <w:trHeight w:val="341"/>
        </w:trPr>
        <w:tc>
          <w:tcPr>
            <w:tcW w:w="9455" w:type="dxa"/>
            <w:gridSpan w:val="8"/>
            <w:tcBorders>
              <w:top w:val="single" w:sz="4" w:space="0" w:color="auto"/>
              <w:left w:val="single" w:sz="4" w:space="0" w:color="auto"/>
              <w:bottom w:val="single" w:sz="4" w:space="0" w:color="auto"/>
              <w:right w:val="single" w:sz="4" w:space="0" w:color="auto"/>
            </w:tcBorders>
          </w:tcPr>
          <w:p w:rsidR="0016435F" w:rsidRPr="00CE0327" w:rsidRDefault="0016435F" w:rsidP="0016435F">
            <w:pPr>
              <w:rPr>
                <w:sz w:val="22"/>
                <w:szCs w:val="22"/>
              </w:rPr>
            </w:pPr>
            <w:r w:rsidRPr="00CE0327">
              <w:rPr>
                <w:sz w:val="22"/>
                <w:szCs w:val="22"/>
              </w:rPr>
              <w:t xml:space="preserve">Ссылка по п. 2 раздела </w:t>
            </w:r>
            <w:r w:rsidRPr="00CE0327">
              <w:rPr>
                <w:sz w:val="22"/>
                <w:szCs w:val="22"/>
                <w:lang w:val="en-US"/>
              </w:rPr>
              <w:t>I</w:t>
            </w:r>
            <w:r w:rsidRPr="00CE0327">
              <w:rPr>
                <w:sz w:val="22"/>
                <w:szCs w:val="22"/>
              </w:rPr>
              <w:t xml:space="preserve"> -</w:t>
            </w:r>
          </w:p>
          <w:p w:rsidR="0016435F" w:rsidRPr="00CE0327" w:rsidRDefault="0016435F" w:rsidP="0016435F">
            <w:pPr>
              <w:rPr>
                <w:sz w:val="22"/>
                <w:szCs w:val="22"/>
              </w:rPr>
            </w:pPr>
            <w:r>
              <w:rPr>
                <w:sz w:val="22"/>
                <w:szCs w:val="22"/>
              </w:rPr>
              <w:t>*</w:t>
            </w:r>
            <w:r w:rsidRPr="00CE0327">
              <w:rPr>
                <w:sz w:val="22"/>
                <w:szCs w:val="22"/>
              </w:rPr>
              <w:t xml:space="preserve">   по существующему положению – по территориям соответствующего функционального использования</w:t>
            </w:r>
          </w:p>
        </w:tc>
      </w:tr>
      <w:tr w:rsidR="0016435F" w:rsidRPr="00EA07FF" w:rsidTr="0016435F">
        <w:trPr>
          <w:trHeight w:val="908"/>
        </w:trPr>
        <w:tc>
          <w:tcPr>
            <w:tcW w:w="709"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b/>
                <w:color w:val="000000"/>
                <w:sz w:val="22"/>
                <w:szCs w:val="22"/>
              </w:rPr>
            </w:pPr>
            <w:r w:rsidRPr="00CE0327">
              <w:rPr>
                <w:b/>
                <w:color w:val="000000"/>
                <w:sz w:val="22"/>
                <w:szCs w:val="22"/>
              </w:rPr>
              <w:t>3</w:t>
            </w:r>
          </w:p>
        </w:tc>
        <w:tc>
          <w:tcPr>
            <w:tcW w:w="3855"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pStyle w:val="aff7"/>
              <w:snapToGrid w:val="0"/>
              <w:ind w:right="210"/>
              <w:rPr>
                <w:sz w:val="22"/>
                <w:szCs w:val="22"/>
              </w:rPr>
            </w:pPr>
            <w:r w:rsidRPr="00CE0327">
              <w:rPr>
                <w:b/>
                <w:sz w:val="22"/>
                <w:szCs w:val="22"/>
              </w:rPr>
              <w:t>Из общей площади территории п</w:t>
            </w:r>
            <w:r w:rsidRPr="00CE0327">
              <w:rPr>
                <w:b/>
                <w:sz w:val="22"/>
                <w:szCs w:val="22"/>
              </w:rPr>
              <w:t>о</w:t>
            </w:r>
            <w:r w:rsidRPr="00CE0327">
              <w:rPr>
                <w:b/>
                <w:sz w:val="22"/>
                <w:szCs w:val="22"/>
              </w:rPr>
              <w:t>селения площадь территорий вне функциональных зон</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6435F" w:rsidRPr="00CE0327" w:rsidRDefault="0016435F" w:rsidP="0016435F">
            <w:pPr>
              <w:jc w:val="center"/>
              <w:rPr>
                <w:b/>
                <w:sz w:val="22"/>
                <w:szCs w:val="22"/>
              </w:rPr>
            </w:pPr>
            <w:r w:rsidRPr="00CE0327">
              <w:rPr>
                <w:b/>
                <w:sz w:val="22"/>
                <w:szCs w:val="22"/>
              </w:rPr>
              <w:t>га</w:t>
            </w:r>
          </w:p>
          <w:p w:rsidR="0016435F" w:rsidRPr="00CE0327" w:rsidRDefault="0016435F" w:rsidP="0016435F">
            <w:pPr>
              <w:jc w:val="center"/>
              <w:rPr>
                <w:b/>
                <w:bCs/>
                <w:sz w:val="22"/>
                <w:szCs w:val="22"/>
              </w:rPr>
            </w:pPr>
            <w:r w:rsidRPr="00CE0327">
              <w:rPr>
                <w:b/>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6435F" w:rsidRPr="00B46923" w:rsidRDefault="0016435F" w:rsidP="0016435F">
            <w:pPr>
              <w:jc w:val="center"/>
              <w:rPr>
                <w:b/>
                <w:sz w:val="22"/>
                <w:szCs w:val="22"/>
              </w:rPr>
            </w:pPr>
            <w:r w:rsidRPr="00B46923">
              <w:rPr>
                <w:b/>
                <w:sz w:val="22"/>
                <w:szCs w:val="22"/>
              </w:rPr>
              <w:t>0,00</w:t>
            </w:r>
          </w:p>
          <w:p w:rsidR="0016435F" w:rsidRPr="00B46923" w:rsidRDefault="0016435F" w:rsidP="0016435F">
            <w:pPr>
              <w:jc w:val="center"/>
              <w:rPr>
                <w:b/>
                <w:sz w:val="22"/>
                <w:szCs w:val="22"/>
              </w:rPr>
            </w:pPr>
            <w:r w:rsidRPr="00B46923">
              <w:rPr>
                <w:b/>
                <w:sz w:val="22"/>
                <w:szCs w:val="22"/>
              </w:rPr>
              <w:t>0,00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46923" w:rsidRDefault="0016435F" w:rsidP="0016435F">
            <w:pPr>
              <w:jc w:val="center"/>
              <w:rPr>
                <w:b/>
                <w:sz w:val="22"/>
                <w:szCs w:val="22"/>
              </w:rPr>
            </w:pPr>
            <w:r>
              <w:rPr>
                <w:b/>
                <w:sz w:val="22"/>
                <w:szCs w:val="22"/>
              </w:rPr>
              <w:t>131,49</w:t>
            </w:r>
          </w:p>
          <w:p w:rsidR="0016435F" w:rsidRPr="00B46923" w:rsidRDefault="0016435F" w:rsidP="0016435F">
            <w:pPr>
              <w:jc w:val="center"/>
              <w:rPr>
                <w:b/>
                <w:sz w:val="22"/>
                <w:szCs w:val="22"/>
              </w:rPr>
            </w:pPr>
            <w:r>
              <w:rPr>
                <w:b/>
                <w:sz w:val="22"/>
                <w:szCs w:val="22"/>
              </w:rPr>
              <w:t>0,90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46923" w:rsidRDefault="0016435F" w:rsidP="0016435F">
            <w:pPr>
              <w:jc w:val="center"/>
              <w:rPr>
                <w:b/>
                <w:sz w:val="22"/>
                <w:szCs w:val="22"/>
              </w:rPr>
            </w:pPr>
            <w:r w:rsidRPr="00B46923">
              <w:rPr>
                <w:b/>
                <w:sz w:val="22"/>
                <w:szCs w:val="22"/>
              </w:rPr>
              <w:t>0,00</w:t>
            </w:r>
          </w:p>
          <w:p w:rsidR="0016435F" w:rsidRPr="00B46923" w:rsidRDefault="0016435F" w:rsidP="0016435F">
            <w:pPr>
              <w:jc w:val="center"/>
              <w:rPr>
                <w:b/>
                <w:sz w:val="22"/>
                <w:szCs w:val="22"/>
              </w:rPr>
            </w:pPr>
            <w:r w:rsidRPr="00B46923">
              <w:rPr>
                <w:b/>
                <w:sz w:val="22"/>
                <w:szCs w:val="22"/>
              </w:rPr>
              <w:t>0,00</w:t>
            </w:r>
          </w:p>
        </w:tc>
      </w:tr>
      <w:tr w:rsidR="0016435F" w:rsidRPr="0063718C" w:rsidTr="0016435F">
        <w:tblPrEx>
          <w:tblCellMar>
            <w:left w:w="0" w:type="dxa"/>
            <w:right w:w="0" w:type="dxa"/>
          </w:tblCellMar>
        </w:tblPrEx>
        <w:trPr>
          <w:trHeight w:val="255"/>
        </w:trPr>
        <w:tc>
          <w:tcPr>
            <w:tcW w:w="9455" w:type="dxa"/>
            <w:gridSpan w:val="8"/>
            <w:tcBorders>
              <w:top w:val="single" w:sz="4" w:space="0" w:color="000000"/>
              <w:left w:val="single" w:sz="4" w:space="0" w:color="000000"/>
              <w:bottom w:val="single" w:sz="4" w:space="0" w:color="000000"/>
              <w:right w:val="single" w:sz="4" w:space="0" w:color="000000"/>
            </w:tcBorders>
            <w:vAlign w:val="center"/>
          </w:tcPr>
          <w:p w:rsidR="0016435F" w:rsidRPr="00CE0327" w:rsidRDefault="0016435F" w:rsidP="0016435F">
            <w:pPr>
              <w:snapToGrid w:val="0"/>
              <w:rPr>
                <w:b/>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lang w:val="en-US"/>
              </w:rPr>
              <w:t>II</w:t>
            </w:r>
          </w:p>
        </w:tc>
        <w:tc>
          <w:tcPr>
            <w:tcW w:w="8746" w:type="dxa"/>
            <w:gridSpan w:val="7"/>
            <w:tcBorders>
              <w:top w:val="single" w:sz="4" w:space="0" w:color="000000"/>
              <w:left w:val="single" w:sz="4" w:space="0" w:color="000000"/>
              <w:bottom w:val="single" w:sz="4" w:space="0" w:color="000000"/>
              <w:right w:val="single" w:sz="4" w:space="0" w:color="000000"/>
            </w:tcBorders>
            <w:tcMar>
              <w:left w:w="85" w:type="dxa"/>
            </w:tcMar>
          </w:tcPr>
          <w:p w:rsidR="0016435F" w:rsidRPr="00CE0327" w:rsidRDefault="0016435F" w:rsidP="0016435F">
            <w:pPr>
              <w:snapToGrid w:val="0"/>
              <w:spacing w:line="360" w:lineRule="auto"/>
              <w:rPr>
                <w:b/>
                <w:sz w:val="22"/>
                <w:szCs w:val="22"/>
              </w:rPr>
            </w:pPr>
            <w:r w:rsidRPr="00CE0327">
              <w:rPr>
                <w:b/>
                <w:sz w:val="22"/>
                <w:szCs w:val="22"/>
              </w:rPr>
              <w:t>НАСЕЛЕНИЕ</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b/>
                <w:sz w:val="22"/>
                <w:szCs w:val="22"/>
              </w:rPr>
            </w:pPr>
            <w:r w:rsidRPr="00CE0327">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Численность населения</w:t>
            </w:r>
          </w:p>
          <w:p w:rsidR="0016435F" w:rsidRPr="00CE0327" w:rsidRDefault="0016435F" w:rsidP="0016435F">
            <w:pPr>
              <w:snapToGrid w:val="0"/>
              <w:rPr>
                <w:sz w:val="22"/>
                <w:szCs w:val="22"/>
              </w:rPr>
            </w:pPr>
            <w:r w:rsidRPr="00CE0327">
              <w:rPr>
                <w:sz w:val="22"/>
                <w:szCs w:val="22"/>
              </w:rPr>
              <w:t>(с учетом сезонного населения)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b/>
                <w:sz w:val="22"/>
                <w:szCs w:val="22"/>
              </w:rPr>
            </w:pPr>
            <w:r w:rsidRPr="00CE0327">
              <w:rPr>
                <w:b/>
                <w:sz w:val="22"/>
                <w:szCs w:val="22"/>
              </w:rPr>
              <w:t>3,76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b/>
                <w:sz w:val="22"/>
                <w:szCs w:val="22"/>
              </w:rPr>
            </w:pPr>
            <w:r>
              <w:rPr>
                <w:b/>
                <w:sz w:val="22"/>
                <w:szCs w:val="22"/>
              </w:rPr>
              <w:t>4,69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b/>
                <w:sz w:val="22"/>
                <w:szCs w:val="22"/>
              </w:rPr>
            </w:pPr>
            <w:r>
              <w:rPr>
                <w:b/>
                <w:sz w:val="22"/>
                <w:szCs w:val="22"/>
              </w:rPr>
              <w:t>5,24</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 постоянное население,</w:t>
            </w:r>
          </w:p>
          <w:p w:rsidR="0016435F" w:rsidRPr="00CE0327" w:rsidRDefault="0016435F" w:rsidP="0016435F">
            <w:pPr>
              <w:snapToGrid w:val="0"/>
              <w:rPr>
                <w:sz w:val="22"/>
                <w:szCs w:val="22"/>
              </w:rPr>
            </w:pPr>
            <w:r w:rsidRPr="00CE0327">
              <w:rPr>
                <w:sz w:val="22"/>
                <w:szCs w:val="22"/>
              </w:rPr>
              <w:t xml:space="preserve">  в том числе: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b/>
                <w:sz w:val="22"/>
                <w:szCs w:val="22"/>
              </w:rPr>
            </w:pPr>
            <w:r w:rsidRPr="00CE0327">
              <w:rPr>
                <w:b/>
                <w:sz w:val="22"/>
                <w:szCs w:val="22"/>
              </w:rPr>
              <w:t>3,616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jc w:val="center"/>
              <w:rPr>
                <w:b/>
                <w:sz w:val="22"/>
                <w:szCs w:val="22"/>
              </w:rPr>
            </w:pPr>
            <w:r>
              <w:rPr>
                <w:b/>
                <w:sz w:val="22"/>
                <w:szCs w:val="22"/>
              </w:rPr>
              <w:t>4,57</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jc w:val="center"/>
              <w:rPr>
                <w:b/>
                <w:sz w:val="22"/>
                <w:szCs w:val="22"/>
              </w:rPr>
            </w:pPr>
            <w:r w:rsidRPr="00CE0327">
              <w:rPr>
                <w:b/>
                <w:sz w:val="22"/>
                <w:szCs w:val="22"/>
              </w:rPr>
              <w:t>5,</w:t>
            </w:r>
            <w:r>
              <w:rPr>
                <w:b/>
                <w:sz w:val="22"/>
                <w:szCs w:val="22"/>
              </w:rPr>
              <w:t>12</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Будино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0,074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0,15</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0,27</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Везиково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0,017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0,02</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4.1.3</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Волгово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0,142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0,14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0,14</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Горки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0,036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0,11</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5</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Губаницы</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lang w:val="en-US"/>
              </w:rPr>
            </w:pPr>
            <w:r w:rsidRPr="00CE0327">
              <w:rPr>
                <w:sz w:val="22"/>
                <w:szCs w:val="22"/>
              </w:rPr>
              <w:t>0,25</w:t>
            </w:r>
            <w:r w:rsidRPr="00CE0327">
              <w:rPr>
                <w:sz w:val="22"/>
                <w:szCs w:val="22"/>
                <w:lang w:val="en-US"/>
              </w:rPr>
              <w:t>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0,37</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0,40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6</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Котино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0,007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0,01</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7</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Красные Череповицы</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0,034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0,33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0,38</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4.1.8</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Курголово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0,048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0,05</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0,05</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9</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Муратово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0,11</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10</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Ожогино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0,022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0,02</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11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Ржевка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0,016</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0,04</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12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Соколовка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0,021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0,02</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поселок Сумино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lang w:val="en-US"/>
              </w:rPr>
            </w:pPr>
            <w:r w:rsidRPr="00CE0327">
              <w:rPr>
                <w:sz w:val="22"/>
                <w:szCs w:val="22"/>
              </w:rPr>
              <w:t>1,47</w:t>
            </w:r>
            <w:r w:rsidRPr="00CE0327">
              <w:rPr>
                <w:sz w:val="22"/>
                <w:szCs w:val="22"/>
                <w:lang w:val="en-US"/>
              </w:rPr>
              <w:t>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1,69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1,78</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pStyle w:val="WW8Num27z0"/>
              <w:snapToGrid w:val="0"/>
              <w:ind w:left="-93" w:right="-48"/>
              <w:jc w:val="center"/>
              <w:rPr>
                <w:sz w:val="22"/>
                <w:szCs w:val="22"/>
              </w:rPr>
            </w:pPr>
            <w:r w:rsidRPr="00CE0327">
              <w:rPr>
                <w:sz w:val="22"/>
                <w:szCs w:val="22"/>
              </w:rPr>
              <w:t>4.1</w:t>
            </w:r>
            <w:r w:rsidRPr="00CE0327">
              <w:rPr>
                <w:sz w:val="22"/>
                <w:szCs w:val="22"/>
                <w:lang w:val="en-US"/>
              </w:rPr>
              <w:t>.</w:t>
            </w:r>
            <w:r w:rsidRPr="00CE0327">
              <w:rPr>
                <w:sz w:val="22"/>
                <w:szCs w:val="22"/>
              </w:rPr>
              <w:t>14</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sz w:val="22"/>
                <w:szCs w:val="22"/>
              </w:rPr>
            </w:pPr>
            <w:r w:rsidRPr="00CE0327">
              <w:rPr>
                <w:sz w:val="22"/>
                <w:szCs w:val="22"/>
              </w:rPr>
              <w:t xml:space="preserve">  деревня Торосово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jc w:val="center"/>
              <w:rPr>
                <w:sz w:val="22"/>
                <w:szCs w:val="22"/>
              </w:rPr>
            </w:pPr>
            <w:r w:rsidRPr="00CE0327">
              <w:rPr>
                <w:sz w:val="22"/>
                <w:szCs w:val="22"/>
              </w:rPr>
              <w:t>1,452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1,68</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Default="0016435F" w:rsidP="0016435F">
            <w:pPr>
              <w:jc w:val="center"/>
              <w:rPr>
                <w:sz w:val="22"/>
                <w:szCs w:val="22"/>
              </w:rPr>
            </w:pPr>
            <w:r>
              <w:rPr>
                <w:sz w:val="22"/>
                <w:szCs w:val="22"/>
              </w:rPr>
              <w:t>1,77</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spacing w:line="360" w:lineRule="auto"/>
              <w:rPr>
                <w:sz w:val="22"/>
                <w:szCs w:val="22"/>
              </w:rPr>
            </w:pPr>
            <w:r w:rsidRPr="00CE0327">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0,14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0,12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0,12</w:t>
            </w:r>
          </w:p>
        </w:tc>
      </w:tr>
      <w:tr w:rsidR="0016435F" w:rsidRPr="0063718C" w:rsidTr="0016435F">
        <w:tblPrEx>
          <w:tblCellMar>
            <w:left w:w="0" w:type="dxa"/>
            <w:right w:w="0" w:type="dxa"/>
          </w:tblCellMar>
        </w:tblPrEx>
        <w:trPr>
          <w:trHeight w:val="29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5</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spacing w:line="360" w:lineRule="auto"/>
              <w:rPr>
                <w:b/>
                <w:sz w:val="22"/>
                <w:szCs w:val="22"/>
              </w:rPr>
            </w:pPr>
            <w:r w:rsidRPr="00CE0327">
              <w:rPr>
                <w:b/>
                <w:sz w:val="22"/>
                <w:szCs w:val="22"/>
              </w:rPr>
              <w:t>Плотность постоянного населения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5.1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spacing w:line="360" w:lineRule="auto"/>
              <w:rPr>
                <w:sz w:val="22"/>
                <w:szCs w:val="22"/>
              </w:rPr>
            </w:pPr>
            <w:r w:rsidRPr="00CE0327">
              <w:rPr>
                <w:sz w:val="22"/>
                <w:szCs w:val="22"/>
              </w:rPr>
              <w:t>- в пределах жилой территории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чел./га</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7,07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7,</w:t>
            </w:r>
            <w:r>
              <w:rPr>
                <w:sz w:val="22"/>
                <w:szCs w:val="22"/>
              </w:rPr>
              <w:t>5</w:t>
            </w:r>
            <w:r w:rsidR="00EE55E4">
              <w:rPr>
                <w:sz w:val="22"/>
                <w:szCs w:val="22"/>
              </w:rPr>
              <w:t>5</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Pr>
                <w:sz w:val="22"/>
                <w:szCs w:val="22"/>
              </w:rPr>
              <w:t>7,8</w:t>
            </w:r>
            <w:r w:rsidR="003070AA">
              <w:rPr>
                <w:sz w:val="22"/>
                <w:szCs w:val="22"/>
              </w:rPr>
              <w:t>3</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5.2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 в границах поселения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чел./га</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0,25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0,3</w:t>
            </w:r>
            <w:r>
              <w:rPr>
                <w:sz w:val="22"/>
                <w:szCs w:val="22"/>
              </w:rPr>
              <w:t>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0,</w:t>
            </w:r>
            <w:r>
              <w:rPr>
                <w:sz w:val="22"/>
                <w:szCs w:val="22"/>
              </w:rPr>
              <w:t>35</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6</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spacing w:line="360" w:lineRule="auto"/>
              <w:rPr>
                <w:b/>
                <w:sz w:val="22"/>
                <w:szCs w:val="22"/>
              </w:rPr>
            </w:pPr>
            <w:r w:rsidRPr="00CE0327">
              <w:rPr>
                <w:b/>
                <w:sz w:val="22"/>
                <w:szCs w:val="22"/>
              </w:rPr>
              <w:t>Возрастная структура населения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6.1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 население младше трудоспособного</w:t>
            </w:r>
          </w:p>
          <w:p w:rsidR="0016435F" w:rsidRPr="00CE0327" w:rsidRDefault="0016435F" w:rsidP="0016435F">
            <w:pPr>
              <w:snapToGrid w:val="0"/>
              <w:rPr>
                <w:sz w:val="22"/>
                <w:szCs w:val="22"/>
              </w:rPr>
            </w:pPr>
            <w:r w:rsidRPr="00CE0327">
              <w:rPr>
                <w:sz w:val="22"/>
                <w:szCs w:val="22"/>
              </w:rPr>
              <w:t xml:space="preserve">  во</w:t>
            </w:r>
            <w:r w:rsidRPr="00CE0327">
              <w:rPr>
                <w:sz w:val="22"/>
                <w:szCs w:val="22"/>
              </w:rPr>
              <w:t>з</w:t>
            </w:r>
            <w:r w:rsidRPr="00CE0327">
              <w:rPr>
                <w:sz w:val="22"/>
                <w:szCs w:val="22"/>
              </w:rPr>
              <w:t>раста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чел.</w:t>
            </w:r>
          </w:p>
          <w:p w:rsidR="0016435F" w:rsidRPr="00CE0327" w:rsidRDefault="0016435F" w:rsidP="0016435F">
            <w:pPr>
              <w:snapToGrid w:val="0"/>
              <w:jc w:val="center"/>
              <w:rPr>
                <w:sz w:val="22"/>
                <w:szCs w:val="22"/>
              </w:rPr>
            </w:pPr>
            <w:r w:rsidRPr="00CE0327">
              <w:rPr>
                <w:sz w:val="22"/>
                <w:szCs w:val="22"/>
              </w:rPr>
              <w:t>%</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0,762</w:t>
            </w:r>
          </w:p>
          <w:p w:rsidR="0016435F" w:rsidRPr="00CE0327" w:rsidRDefault="0016435F" w:rsidP="0016435F">
            <w:pPr>
              <w:snapToGrid w:val="0"/>
              <w:jc w:val="center"/>
              <w:rPr>
                <w:sz w:val="22"/>
                <w:szCs w:val="22"/>
              </w:rPr>
            </w:pPr>
            <w:r w:rsidRPr="00CE0327">
              <w:rPr>
                <w:sz w:val="22"/>
                <w:szCs w:val="22"/>
              </w:rPr>
              <w:t>21,1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w:t>
            </w:r>
            <w:r>
              <w:rPr>
                <w:sz w:val="22"/>
                <w:szCs w:val="22"/>
              </w:rPr>
              <w:t>12</w:t>
            </w:r>
          </w:p>
          <w:p w:rsidR="0016435F" w:rsidRPr="00CE0327" w:rsidRDefault="0016435F" w:rsidP="0016435F">
            <w:pPr>
              <w:snapToGrid w:val="0"/>
              <w:jc w:val="center"/>
              <w:rPr>
                <w:sz w:val="22"/>
                <w:szCs w:val="22"/>
              </w:rPr>
            </w:pPr>
            <w:r w:rsidRPr="00CE0327">
              <w:rPr>
                <w:sz w:val="22"/>
                <w:szCs w:val="22"/>
              </w:rPr>
              <w:t>24,4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w:t>
            </w:r>
            <w:r>
              <w:rPr>
                <w:sz w:val="22"/>
                <w:szCs w:val="22"/>
              </w:rPr>
              <w:t>54</w:t>
            </w:r>
          </w:p>
          <w:p w:rsidR="0016435F" w:rsidRPr="00CE0327" w:rsidRDefault="0016435F" w:rsidP="0016435F">
            <w:pPr>
              <w:snapToGrid w:val="0"/>
              <w:jc w:val="center"/>
              <w:rPr>
                <w:sz w:val="22"/>
                <w:szCs w:val="22"/>
              </w:rPr>
            </w:pPr>
            <w:r w:rsidRPr="00CE0327">
              <w:rPr>
                <w:sz w:val="22"/>
                <w:szCs w:val="22"/>
              </w:rPr>
              <w:t>30,0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6.2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 население в трудоспособном возрасте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чел.</w:t>
            </w:r>
          </w:p>
          <w:p w:rsidR="0016435F" w:rsidRPr="00CE0327" w:rsidRDefault="0016435F" w:rsidP="0016435F">
            <w:pPr>
              <w:snapToGrid w:val="0"/>
              <w:jc w:val="center"/>
              <w:rPr>
                <w:sz w:val="22"/>
                <w:szCs w:val="22"/>
              </w:rPr>
            </w:pPr>
            <w:r w:rsidRPr="00CE0327">
              <w:rPr>
                <w:sz w:val="22"/>
                <w:szCs w:val="22"/>
              </w:rPr>
              <w:t>%</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2,126</w:t>
            </w:r>
          </w:p>
          <w:p w:rsidR="0016435F" w:rsidRPr="00CE0327" w:rsidRDefault="0016435F" w:rsidP="0016435F">
            <w:pPr>
              <w:snapToGrid w:val="0"/>
              <w:jc w:val="center"/>
              <w:rPr>
                <w:sz w:val="22"/>
                <w:szCs w:val="22"/>
              </w:rPr>
            </w:pPr>
            <w:r w:rsidRPr="00CE0327">
              <w:rPr>
                <w:sz w:val="22"/>
                <w:szCs w:val="22"/>
              </w:rPr>
              <w:t>58,8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w:t>
            </w:r>
            <w:r>
              <w:rPr>
                <w:sz w:val="22"/>
                <w:szCs w:val="22"/>
              </w:rPr>
              <w:t>37</w:t>
            </w:r>
          </w:p>
          <w:p w:rsidR="0016435F" w:rsidRPr="00CE0327" w:rsidRDefault="0016435F" w:rsidP="0016435F">
            <w:pPr>
              <w:snapToGrid w:val="0"/>
              <w:jc w:val="center"/>
              <w:rPr>
                <w:sz w:val="22"/>
                <w:szCs w:val="22"/>
              </w:rPr>
            </w:pPr>
            <w:r w:rsidRPr="00CE0327">
              <w:rPr>
                <w:sz w:val="22"/>
                <w:szCs w:val="22"/>
              </w:rPr>
              <w:t>51,8</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w:t>
            </w:r>
            <w:r>
              <w:rPr>
                <w:sz w:val="22"/>
                <w:szCs w:val="22"/>
              </w:rPr>
              <w:t>05</w:t>
            </w:r>
          </w:p>
          <w:p w:rsidR="0016435F" w:rsidRPr="00CE0327" w:rsidRDefault="0016435F" w:rsidP="0016435F">
            <w:pPr>
              <w:snapToGrid w:val="0"/>
              <w:jc w:val="center"/>
              <w:rPr>
                <w:sz w:val="22"/>
                <w:szCs w:val="22"/>
              </w:rPr>
            </w:pPr>
            <w:r w:rsidRPr="00CE0327">
              <w:rPr>
                <w:sz w:val="22"/>
                <w:szCs w:val="22"/>
              </w:rPr>
              <w:t>40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6.3</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 население старше трудоспособного возраста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чел.</w:t>
            </w:r>
          </w:p>
          <w:p w:rsidR="0016435F" w:rsidRPr="00CE0327" w:rsidRDefault="0016435F" w:rsidP="0016435F">
            <w:pPr>
              <w:snapToGrid w:val="0"/>
              <w:jc w:val="center"/>
              <w:rPr>
                <w:sz w:val="22"/>
                <w:szCs w:val="22"/>
              </w:rPr>
            </w:pPr>
            <w:r w:rsidRPr="00CE0327">
              <w:rPr>
                <w:sz w:val="22"/>
                <w:szCs w:val="22"/>
              </w:rPr>
              <w:t>%</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0,728</w:t>
            </w:r>
          </w:p>
          <w:p w:rsidR="0016435F" w:rsidRPr="00CE0327" w:rsidRDefault="0016435F" w:rsidP="0016435F">
            <w:pPr>
              <w:snapToGrid w:val="0"/>
              <w:jc w:val="center"/>
              <w:rPr>
                <w:sz w:val="22"/>
                <w:szCs w:val="22"/>
              </w:rPr>
            </w:pPr>
            <w:r w:rsidRPr="00CE0327">
              <w:rPr>
                <w:sz w:val="22"/>
                <w:szCs w:val="22"/>
              </w:rPr>
              <w:t>20,1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w:t>
            </w:r>
            <w:r>
              <w:rPr>
                <w:sz w:val="22"/>
                <w:szCs w:val="22"/>
              </w:rPr>
              <w:t>09</w:t>
            </w:r>
          </w:p>
          <w:p w:rsidR="0016435F" w:rsidRPr="00CE0327" w:rsidRDefault="0016435F" w:rsidP="0016435F">
            <w:pPr>
              <w:snapToGrid w:val="0"/>
              <w:jc w:val="center"/>
              <w:rPr>
                <w:sz w:val="22"/>
                <w:szCs w:val="22"/>
              </w:rPr>
            </w:pPr>
            <w:r w:rsidRPr="00CE0327">
              <w:rPr>
                <w:sz w:val="22"/>
                <w:szCs w:val="22"/>
              </w:rPr>
              <w:t>23,8</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w:t>
            </w:r>
            <w:r>
              <w:rPr>
                <w:sz w:val="22"/>
                <w:szCs w:val="22"/>
              </w:rPr>
              <w:t>54</w:t>
            </w:r>
          </w:p>
          <w:p w:rsidR="0016435F" w:rsidRPr="00CE0327" w:rsidRDefault="0016435F" w:rsidP="0016435F">
            <w:pPr>
              <w:snapToGrid w:val="0"/>
              <w:jc w:val="center"/>
              <w:rPr>
                <w:sz w:val="22"/>
                <w:szCs w:val="22"/>
              </w:rPr>
            </w:pPr>
            <w:r w:rsidRPr="00CE0327">
              <w:rPr>
                <w:sz w:val="22"/>
                <w:szCs w:val="22"/>
              </w:rPr>
              <w:t>0,30</w:t>
            </w:r>
          </w:p>
        </w:tc>
      </w:tr>
      <w:tr w:rsidR="0016435F" w:rsidRPr="00E23C40" w:rsidTr="0016435F">
        <w:tblPrEx>
          <w:tblCellMar>
            <w:left w:w="0" w:type="dxa"/>
            <w:right w:w="0" w:type="dxa"/>
          </w:tblCellMar>
        </w:tblPrEx>
        <w:trPr>
          <w:trHeight w:val="511"/>
        </w:trPr>
        <w:tc>
          <w:tcPr>
            <w:tcW w:w="709" w:type="dxa"/>
            <w:tcBorders>
              <w:top w:val="single" w:sz="4" w:space="0" w:color="000000"/>
              <w:left w:val="single" w:sz="4" w:space="0" w:color="000000"/>
              <w:bottom w:val="single" w:sz="4" w:space="0" w:color="000000"/>
            </w:tcBorders>
          </w:tcPr>
          <w:p w:rsidR="0016435F" w:rsidRPr="00E23C40" w:rsidRDefault="0016435F" w:rsidP="0016435F">
            <w:pPr>
              <w:snapToGrid w:val="0"/>
              <w:jc w:val="center"/>
              <w:rPr>
                <w:b/>
                <w:sz w:val="22"/>
                <w:szCs w:val="22"/>
              </w:rPr>
            </w:pPr>
            <w:r w:rsidRPr="00E23C40">
              <w:rPr>
                <w:b/>
                <w:sz w:val="22"/>
                <w:szCs w:val="22"/>
              </w:rPr>
              <w:t>7</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E23C40" w:rsidRDefault="0016435F" w:rsidP="0016435F">
            <w:pPr>
              <w:snapToGrid w:val="0"/>
              <w:rPr>
                <w:b/>
                <w:sz w:val="22"/>
                <w:szCs w:val="22"/>
              </w:rPr>
            </w:pPr>
            <w:r w:rsidRPr="00E23C40">
              <w:rPr>
                <w:b/>
                <w:sz w:val="22"/>
                <w:szCs w:val="22"/>
              </w:rPr>
              <w:t>Занятость населения на территории муниципального образования</w:t>
            </w:r>
          </w:p>
        </w:tc>
        <w:tc>
          <w:tcPr>
            <w:tcW w:w="1248" w:type="dxa"/>
            <w:tcBorders>
              <w:top w:val="single" w:sz="4" w:space="0" w:color="auto"/>
              <w:left w:val="single" w:sz="4" w:space="0" w:color="auto"/>
              <w:bottom w:val="single" w:sz="4" w:space="0" w:color="auto"/>
              <w:right w:val="single" w:sz="4" w:space="0" w:color="auto"/>
            </w:tcBorders>
          </w:tcPr>
          <w:p w:rsidR="0016435F" w:rsidRPr="00E23C40" w:rsidRDefault="0016435F" w:rsidP="0016435F">
            <w:pPr>
              <w:snapToGrid w:val="0"/>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tcPr>
          <w:p w:rsidR="0016435F" w:rsidRPr="00E23C40" w:rsidRDefault="0016435F" w:rsidP="0016435F">
            <w:pPr>
              <w:snapToGrid w:val="0"/>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E23C40" w:rsidRDefault="0016435F" w:rsidP="0016435F">
            <w:pPr>
              <w:snapToGrid w:val="0"/>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E23C40" w:rsidRDefault="0016435F" w:rsidP="0016435F">
            <w:pPr>
              <w:snapToGrid w:val="0"/>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7.1</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Численность постоянного экономически акти</w:t>
            </w:r>
            <w:r w:rsidRPr="00CE0327">
              <w:rPr>
                <w:sz w:val="22"/>
                <w:szCs w:val="22"/>
              </w:rPr>
              <w:t>в</w:t>
            </w:r>
            <w:r w:rsidRPr="00CE0327">
              <w:rPr>
                <w:sz w:val="22"/>
                <w:szCs w:val="22"/>
              </w:rPr>
              <w:t>ного н</w:t>
            </w:r>
            <w:r w:rsidRPr="00CE0327">
              <w:rPr>
                <w:sz w:val="22"/>
                <w:szCs w:val="22"/>
              </w:rPr>
              <w:t>а</w:t>
            </w:r>
            <w:r w:rsidRPr="00CE0327">
              <w:rPr>
                <w:sz w:val="22"/>
                <w:szCs w:val="22"/>
              </w:rPr>
              <w:t>селения</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чел.</w:t>
            </w:r>
          </w:p>
        </w:tc>
        <w:tc>
          <w:tcPr>
            <w:tcW w:w="122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2,343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w:t>
            </w:r>
            <w:r>
              <w:rPr>
                <w:sz w:val="22"/>
                <w:szCs w:val="22"/>
              </w:rPr>
              <w:t>70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w:t>
            </w:r>
            <w:r>
              <w:rPr>
                <w:sz w:val="22"/>
                <w:szCs w:val="22"/>
              </w:rPr>
              <w:t>51</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7.2</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Количество мест приложения труда на территории муниципального образования</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тыс. мест</w:t>
            </w:r>
          </w:p>
        </w:tc>
        <w:tc>
          <w:tcPr>
            <w:tcW w:w="122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0,748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1,56</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w:t>
            </w:r>
            <w:r>
              <w:rPr>
                <w:sz w:val="22"/>
                <w:szCs w:val="22"/>
              </w:rPr>
              <w:t>19</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7.3</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Обеспеченность местами прилож</w:t>
            </w:r>
            <w:r w:rsidRPr="00CE0327">
              <w:rPr>
                <w:sz w:val="22"/>
                <w:szCs w:val="22"/>
              </w:rPr>
              <w:t>е</w:t>
            </w:r>
            <w:r w:rsidRPr="00CE0327">
              <w:rPr>
                <w:sz w:val="22"/>
                <w:szCs w:val="22"/>
              </w:rPr>
              <w:t>ния труда постоянного экономически акти</w:t>
            </w:r>
            <w:r w:rsidRPr="00CE0327">
              <w:rPr>
                <w:sz w:val="22"/>
                <w:szCs w:val="22"/>
              </w:rPr>
              <w:t>в</w:t>
            </w:r>
            <w:r w:rsidRPr="00CE0327">
              <w:rPr>
                <w:sz w:val="22"/>
                <w:szCs w:val="22"/>
              </w:rPr>
              <w:t>ного н</w:t>
            </w:r>
            <w:r w:rsidRPr="00CE0327">
              <w:rPr>
                <w:sz w:val="22"/>
                <w:szCs w:val="22"/>
              </w:rPr>
              <w:t>а</w:t>
            </w:r>
            <w:r w:rsidRPr="00CE0327">
              <w:rPr>
                <w:sz w:val="22"/>
                <w:szCs w:val="22"/>
              </w:rPr>
              <w:t>селения</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w:t>
            </w:r>
          </w:p>
        </w:tc>
        <w:tc>
          <w:tcPr>
            <w:tcW w:w="122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32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5</w:t>
            </w:r>
            <w:r>
              <w:rPr>
                <w:sz w:val="22"/>
                <w:szCs w:val="22"/>
              </w:rPr>
              <w:t>8</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Pr>
                <w:sz w:val="22"/>
                <w:szCs w:val="22"/>
              </w:rPr>
              <w:t>87</w:t>
            </w:r>
          </w:p>
        </w:tc>
      </w:tr>
      <w:tr w:rsidR="0016435F" w:rsidRPr="003004FE" w:rsidTr="0016435F">
        <w:tblPrEx>
          <w:tblCellMar>
            <w:left w:w="0" w:type="dxa"/>
            <w:right w:w="0" w:type="dxa"/>
          </w:tblCellMar>
        </w:tblPrEx>
        <w:trPr>
          <w:trHeight w:val="255"/>
        </w:trPr>
        <w:tc>
          <w:tcPr>
            <w:tcW w:w="9455" w:type="dxa"/>
            <w:gridSpan w:val="8"/>
            <w:tcBorders>
              <w:top w:val="single" w:sz="4" w:space="0" w:color="000000"/>
              <w:left w:val="single" w:sz="4" w:space="0" w:color="000000"/>
              <w:bottom w:val="single" w:sz="4" w:space="0" w:color="000000"/>
              <w:right w:val="single" w:sz="4" w:space="0" w:color="000000"/>
            </w:tcBorders>
            <w:vAlign w:val="center"/>
          </w:tcPr>
          <w:p w:rsidR="0016435F" w:rsidRPr="003004FE" w:rsidRDefault="0016435F" w:rsidP="0016435F">
            <w:pPr>
              <w:snapToGrid w:val="0"/>
              <w:rPr>
                <w:b/>
                <w:sz w:val="22"/>
                <w:szCs w:val="22"/>
              </w:rPr>
            </w:pPr>
          </w:p>
        </w:tc>
      </w:tr>
      <w:tr w:rsidR="0016435F" w:rsidRPr="00453C28"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453C28" w:rsidRDefault="0016435F" w:rsidP="0016435F">
            <w:pPr>
              <w:snapToGrid w:val="0"/>
              <w:spacing w:line="360" w:lineRule="auto"/>
              <w:jc w:val="center"/>
              <w:rPr>
                <w:b/>
                <w:sz w:val="22"/>
                <w:szCs w:val="22"/>
              </w:rPr>
            </w:pPr>
            <w:r w:rsidRPr="00453C28">
              <w:rPr>
                <w:b/>
                <w:sz w:val="22"/>
                <w:szCs w:val="22"/>
                <w:lang w:val="en-US"/>
              </w:rPr>
              <w:t>III</w:t>
            </w:r>
          </w:p>
        </w:tc>
        <w:tc>
          <w:tcPr>
            <w:tcW w:w="8746" w:type="dxa"/>
            <w:gridSpan w:val="7"/>
            <w:tcBorders>
              <w:top w:val="single" w:sz="4" w:space="0" w:color="000000"/>
              <w:left w:val="single" w:sz="4" w:space="0" w:color="000000"/>
              <w:bottom w:val="single" w:sz="4" w:space="0" w:color="000000"/>
              <w:right w:val="single" w:sz="4" w:space="0" w:color="000000"/>
            </w:tcBorders>
            <w:tcMar>
              <w:left w:w="85" w:type="dxa"/>
            </w:tcMar>
          </w:tcPr>
          <w:p w:rsidR="0016435F" w:rsidRPr="00453C28" w:rsidRDefault="0016435F" w:rsidP="0016435F">
            <w:pPr>
              <w:snapToGrid w:val="0"/>
              <w:spacing w:line="360" w:lineRule="auto"/>
              <w:rPr>
                <w:sz w:val="22"/>
                <w:szCs w:val="22"/>
              </w:rPr>
            </w:pPr>
            <w:r w:rsidRPr="00453C28">
              <w:rPr>
                <w:b/>
                <w:sz w:val="22"/>
                <w:szCs w:val="22"/>
              </w:rPr>
              <w:t>ЖИЛИЩНЫЙ ФОНД</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b/>
                <w:sz w:val="22"/>
                <w:szCs w:val="22"/>
              </w:rPr>
            </w:pPr>
            <w:r w:rsidRPr="00CE0327">
              <w:rPr>
                <w:b/>
                <w:sz w:val="22"/>
                <w:szCs w:val="22"/>
              </w:rPr>
              <w:t>8</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b/>
                <w:sz w:val="22"/>
                <w:szCs w:val="22"/>
              </w:rPr>
              <w:t>Жилищный фонд</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b/>
                <w:sz w:val="22"/>
                <w:szCs w:val="22"/>
              </w:rPr>
            </w:pPr>
            <w:r w:rsidRPr="00CE0327">
              <w:rPr>
                <w:b/>
                <w:sz w:val="22"/>
                <w:szCs w:val="22"/>
              </w:rPr>
              <w:t>128,50</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b/>
                <w:sz w:val="22"/>
                <w:szCs w:val="22"/>
              </w:rPr>
            </w:pPr>
            <w:r>
              <w:rPr>
                <w:b/>
                <w:sz w:val="22"/>
                <w:szCs w:val="22"/>
              </w:rPr>
              <w:t>171,70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b/>
                <w:sz w:val="22"/>
                <w:szCs w:val="22"/>
              </w:rPr>
            </w:pPr>
            <w:r>
              <w:rPr>
                <w:b/>
                <w:sz w:val="22"/>
                <w:szCs w:val="22"/>
              </w:rPr>
              <w:t>199,30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9</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spacing w:line="360" w:lineRule="auto"/>
              <w:rPr>
                <w:b/>
                <w:sz w:val="22"/>
                <w:szCs w:val="22"/>
              </w:rPr>
            </w:pPr>
            <w:r w:rsidRPr="00CE0327">
              <w:rPr>
                <w:b/>
                <w:sz w:val="22"/>
                <w:szCs w:val="22"/>
              </w:rPr>
              <w:t>Из общего жилищного фонда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9.1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застройка многоквартирными малоэтажными жилыми домами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52,09</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52,09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52,09</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9.2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76,41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Pr>
                <w:sz w:val="22"/>
                <w:szCs w:val="22"/>
              </w:rPr>
              <w:t>119,61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Pr>
                <w:sz w:val="22"/>
                <w:szCs w:val="22"/>
              </w:rPr>
              <w:t>147,21</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b/>
                <w:sz w:val="22"/>
                <w:szCs w:val="22"/>
              </w:rPr>
            </w:pPr>
            <w:r w:rsidRPr="00CE0327">
              <w:rPr>
                <w:b/>
                <w:sz w:val="22"/>
                <w:szCs w:val="22"/>
              </w:rPr>
              <w:t>11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Существующий сохраняемый</w:t>
            </w:r>
          </w:p>
          <w:p w:rsidR="0016435F" w:rsidRPr="00CE0327" w:rsidRDefault="0016435F" w:rsidP="0016435F">
            <w:pPr>
              <w:snapToGrid w:val="0"/>
              <w:rPr>
                <w:b/>
                <w:sz w:val="22"/>
                <w:szCs w:val="22"/>
              </w:rPr>
            </w:pPr>
            <w:r w:rsidRPr="00CE0327">
              <w:rPr>
                <w:b/>
                <w:sz w:val="22"/>
                <w:szCs w:val="22"/>
              </w:rPr>
              <w:t>жили</w:t>
            </w:r>
            <w:r w:rsidRPr="00CE0327">
              <w:rPr>
                <w:b/>
                <w:sz w:val="22"/>
                <w:szCs w:val="22"/>
              </w:rPr>
              <w:t>щ</w:t>
            </w:r>
            <w:r w:rsidRPr="00CE0327">
              <w:rPr>
                <w:b/>
                <w:sz w:val="22"/>
                <w:szCs w:val="22"/>
              </w:rPr>
              <w:t>ный фонд</w:t>
            </w:r>
          </w:p>
          <w:p w:rsidR="0016435F" w:rsidRPr="00CE0327" w:rsidRDefault="0016435F" w:rsidP="0016435F">
            <w:pPr>
              <w:snapToGrid w:val="0"/>
              <w:rPr>
                <w:sz w:val="22"/>
                <w:szCs w:val="22"/>
              </w:rPr>
            </w:pPr>
            <w:r w:rsidRPr="00CE0327">
              <w:rPr>
                <w:sz w:val="22"/>
                <w:szCs w:val="22"/>
              </w:rPr>
              <w:t>в том числе: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b/>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b/>
                <w:sz w:val="22"/>
                <w:szCs w:val="22"/>
              </w:rPr>
            </w:pPr>
            <w:r w:rsidRPr="00CE0327">
              <w:rPr>
                <w:b/>
                <w:sz w:val="22"/>
                <w:szCs w:val="22"/>
              </w:rPr>
              <w:t>128,50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b/>
                <w:sz w:val="22"/>
                <w:szCs w:val="22"/>
              </w:rPr>
            </w:pPr>
            <w:r w:rsidRPr="00CE0327">
              <w:rPr>
                <w:b/>
                <w:sz w:val="22"/>
                <w:szCs w:val="22"/>
              </w:rPr>
              <w:t>128,50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11.1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застройка многоквартирными малоэтажными жилыми домами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52,09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52,09</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11.2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76,41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76,41</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b/>
                <w:sz w:val="22"/>
                <w:szCs w:val="22"/>
              </w:rPr>
            </w:pPr>
            <w:r w:rsidRPr="00CE0327">
              <w:rPr>
                <w:b/>
                <w:sz w:val="22"/>
                <w:szCs w:val="22"/>
              </w:rPr>
              <w:t>12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b/>
                <w:sz w:val="22"/>
                <w:szCs w:val="22"/>
              </w:rPr>
              <w:t>Перевод жилых помещений для сезонного проживания в постоянный жили</w:t>
            </w:r>
            <w:r w:rsidRPr="00CE0327">
              <w:rPr>
                <w:b/>
                <w:sz w:val="22"/>
                <w:szCs w:val="22"/>
              </w:rPr>
              <w:t>щ</w:t>
            </w:r>
            <w:r w:rsidRPr="00CE0327">
              <w:rPr>
                <w:b/>
                <w:sz w:val="22"/>
                <w:szCs w:val="22"/>
              </w:rPr>
              <w:t>ный фонд</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b/>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b/>
                <w:sz w:val="22"/>
                <w:szCs w:val="22"/>
              </w:rPr>
            </w:pPr>
            <w:r w:rsidRPr="00CE0327">
              <w:rPr>
                <w:b/>
                <w:sz w:val="22"/>
                <w:szCs w:val="22"/>
              </w:rPr>
              <w:t>7,20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b/>
                <w:sz w:val="22"/>
                <w:szCs w:val="22"/>
              </w:rPr>
            </w:pPr>
            <w:r w:rsidRPr="00CE0327">
              <w:rPr>
                <w:b/>
                <w:sz w:val="22"/>
                <w:szCs w:val="22"/>
              </w:rPr>
              <w:t>7,20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Новое жилищное строительство,</w:t>
            </w:r>
          </w:p>
          <w:p w:rsidR="0016435F" w:rsidRPr="00CE0327" w:rsidRDefault="0016435F" w:rsidP="0016435F">
            <w:pPr>
              <w:snapToGrid w:val="0"/>
              <w:rPr>
                <w:sz w:val="22"/>
                <w:szCs w:val="22"/>
              </w:rPr>
            </w:pPr>
            <w:r w:rsidRPr="00CE0327">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b/>
                <w:sz w:val="22"/>
                <w:szCs w:val="22"/>
              </w:rPr>
            </w:pPr>
            <w:r>
              <w:rPr>
                <w:b/>
                <w:sz w:val="22"/>
                <w:szCs w:val="22"/>
              </w:rPr>
              <w:t>36,00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b/>
                <w:sz w:val="22"/>
                <w:szCs w:val="22"/>
              </w:rPr>
            </w:pPr>
            <w:r>
              <w:rPr>
                <w:b/>
                <w:sz w:val="22"/>
                <w:szCs w:val="22"/>
              </w:rPr>
              <w:t>63,60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vertAlign w:val="superscript"/>
              </w:rPr>
            </w:pPr>
            <w:r w:rsidRPr="00CE0327">
              <w:rPr>
                <w:sz w:val="22"/>
                <w:szCs w:val="22"/>
              </w:rPr>
              <w:t>тыс. м</w:t>
            </w:r>
            <w:r w:rsidRPr="00CE0327">
              <w:rPr>
                <w:sz w:val="22"/>
                <w:szCs w:val="22"/>
                <w:vertAlign w:val="superscript"/>
              </w:rPr>
              <w:t>2</w:t>
            </w:r>
          </w:p>
          <w:p w:rsidR="0016435F" w:rsidRPr="00CE0327" w:rsidRDefault="0016435F" w:rsidP="0016435F">
            <w:pPr>
              <w:snapToGrid w:val="0"/>
              <w:jc w:val="center"/>
              <w:rPr>
                <w:sz w:val="22"/>
                <w:szCs w:val="22"/>
              </w:rPr>
            </w:pPr>
            <w:r w:rsidRPr="00CE0327">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Pr>
                <w:sz w:val="22"/>
                <w:szCs w:val="22"/>
              </w:rPr>
              <w:t>36,00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Pr>
                <w:sz w:val="22"/>
                <w:szCs w:val="22"/>
              </w:rPr>
              <w:t>63,60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14</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spacing w:line="360" w:lineRule="auto"/>
              <w:rPr>
                <w:b/>
                <w:sz w:val="22"/>
                <w:szCs w:val="22"/>
              </w:rPr>
            </w:pPr>
            <w:r w:rsidRPr="00CE0327">
              <w:rPr>
                <w:b/>
                <w:sz w:val="22"/>
                <w:szCs w:val="22"/>
              </w:rPr>
              <w:t xml:space="preserve">Средняя жилищная обеспеченность </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м</w:t>
            </w:r>
            <w:r w:rsidRPr="00CE0327">
              <w:rPr>
                <w:sz w:val="22"/>
                <w:szCs w:val="22"/>
                <w:vertAlign w:val="superscript"/>
              </w:rPr>
              <w:t>2</w:t>
            </w:r>
            <w:r w:rsidRPr="00CE0327">
              <w:rPr>
                <w:sz w:val="22"/>
                <w:szCs w:val="22"/>
              </w:rPr>
              <w:t>/чел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b/>
                <w:sz w:val="22"/>
                <w:szCs w:val="22"/>
              </w:rPr>
            </w:pPr>
            <w:r w:rsidRPr="00CE0327">
              <w:rPr>
                <w:b/>
                <w:sz w:val="22"/>
                <w:szCs w:val="22"/>
              </w:rPr>
              <w:t>35,54</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b/>
                <w:sz w:val="22"/>
                <w:szCs w:val="22"/>
              </w:rPr>
            </w:pPr>
            <w:r>
              <w:rPr>
                <w:b/>
                <w:sz w:val="22"/>
                <w:szCs w:val="22"/>
              </w:rPr>
              <w:t>37,57</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b/>
                <w:sz w:val="22"/>
                <w:szCs w:val="22"/>
              </w:rPr>
            </w:pPr>
            <w:r>
              <w:rPr>
                <w:b/>
                <w:sz w:val="22"/>
                <w:szCs w:val="22"/>
              </w:rPr>
              <w:t>38,93</w:t>
            </w:r>
          </w:p>
        </w:tc>
      </w:tr>
      <w:tr w:rsidR="0016435F" w:rsidRPr="0063718C" w:rsidTr="0016435F">
        <w:tblPrEx>
          <w:tblCellMar>
            <w:left w:w="0" w:type="dxa"/>
            <w:right w:w="0" w:type="dxa"/>
          </w:tblCellMar>
        </w:tblPrEx>
        <w:trPr>
          <w:trHeight w:val="255"/>
        </w:trPr>
        <w:tc>
          <w:tcPr>
            <w:tcW w:w="9455" w:type="dxa"/>
            <w:gridSpan w:val="8"/>
            <w:tcBorders>
              <w:top w:val="single" w:sz="4" w:space="0" w:color="000000"/>
              <w:left w:val="single" w:sz="4" w:space="0" w:color="000000"/>
              <w:bottom w:val="single" w:sz="4" w:space="0" w:color="000000"/>
              <w:right w:val="single" w:sz="4" w:space="0" w:color="000000"/>
            </w:tcBorders>
            <w:vAlign w:val="center"/>
          </w:tcPr>
          <w:p w:rsidR="0016435F" w:rsidRPr="00CE0327" w:rsidRDefault="0016435F" w:rsidP="0016435F">
            <w:pPr>
              <w:snapToGrid w:val="0"/>
              <w:rPr>
                <w:b/>
                <w:sz w:val="22"/>
                <w:szCs w:val="22"/>
              </w:rPr>
            </w:pPr>
          </w:p>
        </w:tc>
      </w:tr>
      <w:tr w:rsidR="0016435F" w:rsidRPr="001512A7" w:rsidTr="0016435F">
        <w:tblPrEx>
          <w:tblCellMar>
            <w:left w:w="0" w:type="dxa"/>
            <w:right w:w="0" w:type="dxa"/>
          </w:tblCellMar>
        </w:tblPrEx>
        <w:trPr>
          <w:trHeight w:val="41"/>
        </w:trPr>
        <w:tc>
          <w:tcPr>
            <w:tcW w:w="709" w:type="dxa"/>
            <w:tcBorders>
              <w:top w:val="single" w:sz="4" w:space="0" w:color="000000"/>
              <w:left w:val="single" w:sz="4" w:space="0" w:color="000000"/>
              <w:bottom w:val="single" w:sz="4" w:space="0" w:color="000000"/>
            </w:tcBorders>
            <w:vAlign w:val="center"/>
          </w:tcPr>
          <w:p w:rsidR="0016435F" w:rsidRPr="001512A7" w:rsidRDefault="0016435F" w:rsidP="0016435F">
            <w:pPr>
              <w:snapToGrid w:val="0"/>
              <w:spacing w:line="360" w:lineRule="auto"/>
              <w:jc w:val="center"/>
              <w:rPr>
                <w:b/>
                <w:sz w:val="22"/>
                <w:szCs w:val="22"/>
              </w:rPr>
            </w:pPr>
            <w:r w:rsidRPr="001512A7">
              <w:rPr>
                <w:b/>
                <w:sz w:val="22"/>
                <w:szCs w:val="22"/>
                <w:lang w:val="en-US"/>
              </w:rPr>
              <w:t>IY</w:t>
            </w:r>
          </w:p>
        </w:tc>
        <w:tc>
          <w:tcPr>
            <w:tcW w:w="8746" w:type="dxa"/>
            <w:gridSpan w:val="7"/>
            <w:tcBorders>
              <w:top w:val="single" w:sz="4" w:space="0" w:color="000000"/>
              <w:left w:val="single" w:sz="4" w:space="0" w:color="000000"/>
              <w:bottom w:val="single" w:sz="4" w:space="0" w:color="000000"/>
              <w:right w:val="single" w:sz="4" w:space="0" w:color="000000"/>
            </w:tcBorders>
            <w:tcMar>
              <w:left w:w="85" w:type="dxa"/>
            </w:tcMar>
            <w:vAlign w:val="center"/>
          </w:tcPr>
          <w:p w:rsidR="0016435F" w:rsidRPr="001512A7" w:rsidRDefault="0016435F" w:rsidP="0016435F">
            <w:pPr>
              <w:snapToGrid w:val="0"/>
              <w:spacing w:line="360" w:lineRule="auto"/>
              <w:rPr>
                <w:b/>
                <w:sz w:val="22"/>
                <w:szCs w:val="22"/>
              </w:rPr>
            </w:pPr>
            <w:r w:rsidRPr="001512A7">
              <w:rPr>
                <w:b/>
                <w:sz w:val="22"/>
                <w:szCs w:val="22"/>
              </w:rPr>
              <w:t>ОБЪЕКТЫ СОЦИАЛЬНОЙ ИНФРАСТРУКТУРЫ МЕСТНОГО ЗНАЧЕНИЯ</w:t>
            </w:r>
          </w:p>
        </w:tc>
      </w:tr>
      <w:tr w:rsidR="0016435F" w:rsidRPr="0063718C" w:rsidTr="0016435F">
        <w:tblPrEx>
          <w:tblCellMar>
            <w:left w:w="0" w:type="dxa"/>
            <w:right w:w="0" w:type="dxa"/>
          </w:tblCellMar>
        </w:tblPrEx>
        <w:trPr>
          <w:trHeight w:val="4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15</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Детские дошкольные учреждения</w:t>
            </w:r>
          </w:p>
          <w:p w:rsidR="0016435F" w:rsidRPr="00CE0327" w:rsidRDefault="0016435F" w:rsidP="0016435F">
            <w:pPr>
              <w:snapToGrid w:val="0"/>
              <w:rPr>
                <w:sz w:val="22"/>
                <w:szCs w:val="22"/>
              </w:rPr>
            </w:pPr>
            <w:r w:rsidRPr="00CE0327">
              <w:rPr>
                <w:sz w:val="22"/>
                <w:szCs w:val="22"/>
              </w:rPr>
              <w:t>всего /1000 чел.</w:t>
            </w:r>
          </w:p>
        </w:tc>
        <w:tc>
          <w:tcPr>
            <w:tcW w:w="124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мест (объект)</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150 (2)/</w:t>
            </w:r>
          </w:p>
          <w:p w:rsidR="0016435F" w:rsidRPr="00BA0FED" w:rsidRDefault="0016435F" w:rsidP="0016435F">
            <w:pPr>
              <w:jc w:val="center"/>
              <w:rPr>
                <w:color w:val="000000"/>
                <w:sz w:val="22"/>
                <w:szCs w:val="22"/>
              </w:rPr>
            </w:pPr>
            <w:r w:rsidRPr="00BA0FED">
              <w:rPr>
                <w:color w:val="000000"/>
                <w:sz w:val="22"/>
                <w:szCs w:val="22"/>
              </w:rPr>
              <w:t>/41,5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225 (3)/</w:t>
            </w:r>
          </w:p>
          <w:p w:rsidR="0016435F" w:rsidRPr="00BA0FED" w:rsidRDefault="0016435F" w:rsidP="0016435F">
            <w:pPr>
              <w:jc w:val="center"/>
              <w:rPr>
                <w:sz w:val="22"/>
                <w:szCs w:val="22"/>
              </w:rPr>
            </w:pPr>
            <w:r w:rsidRPr="00BA0FED">
              <w:rPr>
                <w:sz w:val="22"/>
                <w:szCs w:val="22"/>
              </w:rPr>
              <w:t>/</w:t>
            </w:r>
            <w:r>
              <w:rPr>
                <w:sz w:val="22"/>
                <w:szCs w:val="22"/>
              </w:rPr>
              <w:t>49,2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225 (3)/</w:t>
            </w:r>
          </w:p>
          <w:p w:rsidR="0016435F" w:rsidRPr="00BA0FED" w:rsidRDefault="0016435F" w:rsidP="0016435F">
            <w:pPr>
              <w:jc w:val="center"/>
              <w:rPr>
                <w:sz w:val="22"/>
                <w:szCs w:val="22"/>
              </w:rPr>
            </w:pPr>
            <w:r w:rsidRPr="00BA0FED">
              <w:rPr>
                <w:sz w:val="22"/>
                <w:szCs w:val="22"/>
              </w:rPr>
              <w:t>/</w:t>
            </w:r>
            <w:r>
              <w:rPr>
                <w:sz w:val="22"/>
                <w:szCs w:val="22"/>
              </w:rPr>
              <w:t>44,0</w:t>
            </w:r>
          </w:p>
        </w:tc>
      </w:tr>
      <w:tr w:rsidR="0016435F" w:rsidRPr="0063718C" w:rsidTr="0016435F">
        <w:tblPrEx>
          <w:tblCellMar>
            <w:left w:w="0" w:type="dxa"/>
            <w:right w:w="0" w:type="dxa"/>
          </w:tblCellMar>
        </w:tblPrEx>
        <w:trPr>
          <w:trHeight w:val="4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16</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Общеобразовательные школы</w:t>
            </w:r>
          </w:p>
          <w:p w:rsidR="0016435F" w:rsidRPr="00CE0327" w:rsidRDefault="0016435F" w:rsidP="0016435F">
            <w:pPr>
              <w:snapToGrid w:val="0"/>
              <w:rPr>
                <w:sz w:val="22"/>
                <w:szCs w:val="22"/>
              </w:rPr>
            </w:pPr>
            <w:r w:rsidRPr="00CE0327">
              <w:rPr>
                <w:sz w:val="22"/>
                <w:szCs w:val="22"/>
              </w:rPr>
              <w:t>всего /1000 чел.</w:t>
            </w:r>
          </w:p>
        </w:tc>
        <w:tc>
          <w:tcPr>
            <w:tcW w:w="124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мест (объект)</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150 (1)/</w:t>
            </w:r>
          </w:p>
          <w:p w:rsidR="0016435F" w:rsidRPr="00BA0FED" w:rsidRDefault="0016435F" w:rsidP="0016435F">
            <w:pPr>
              <w:jc w:val="center"/>
              <w:rPr>
                <w:color w:val="000000"/>
                <w:sz w:val="22"/>
                <w:szCs w:val="22"/>
              </w:rPr>
            </w:pPr>
            <w:r w:rsidRPr="00BA0FED">
              <w:rPr>
                <w:color w:val="000000"/>
                <w:sz w:val="22"/>
                <w:szCs w:val="22"/>
              </w:rPr>
              <w:t>/41,5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3</w:t>
            </w:r>
            <w:r>
              <w:rPr>
                <w:sz w:val="22"/>
                <w:szCs w:val="22"/>
              </w:rPr>
              <w:t>65</w:t>
            </w:r>
            <w:r w:rsidRPr="00BA0FED">
              <w:rPr>
                <w:sz w:val="22"/>
                <w:szCs w:val="22"/>
              </w:rPr>
              <w:t xml:space="preserve"> (1)/</w:t>
            </w:r>
          </w:p>
          <w:p w:rsidR="0016435F" w:rsidRPr="00BA0FED" w:rsidRDefault="0016435F" w:rsidP="0016435F">
            <w:pPr>
              <w:jc w:val="center"/>
              <w:rPr>
                <w:sz w:val="22"/>
                <w:szCs w:val="22"/>
              </w:rPr>
            </w:pPr>
            <w:r w:rsidRPr="00BA0FED">
              <w:rPr>
                <w:sz w:val="22"/>
                <w:szCs w:val="22"/>
              </w:rPr>
              <w:t>/</w:t>
            </w:r>
            <w:r>
              <w:rPr>
                <w:sz w:val="22"/>
                <w:szCs w:val="22"/>
              </w:rPr>
              <w:t>79,9</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3</w:t>
            </w:r>
            <w:r>
              <w:rPr>
                <w:sz w:val="22"/>
                <w:szCs w:val="22"/>
              </w:rPr>
              <w:t>65</w:t>
            </w:r>
            <w:r w:rsidRPr="00BA0FED">
              <w:rPr>
                <w:sz w:val="22"/>
                <w:szCs w:val="22"/>
              </w:rPr>
              <w:t xml:space="preserve"> (1)/</w:t>
            </w:r>
          </w:p>
          <w:p w:rsidR="0016435F" w:rsidRPr="00BA0FED" w:rsidRDefault="0016435F" w:rsidP="0016435F">
            <w:pPr>
              <w:jc w:val="center"/>
              <w:rPr>
                <w:sz w:val="22"/>
                <w:szCs w:val="22"/>
              </w:rPr>
            </w:pPr>
            <w:r w:rsidRPr="00BA0FED">
              <w:rPr>
                <w:sz w:val="22"/>
                <w:szCs w:val="22"/>
              </w:rPr>
              <w:t>/</w:t>
            </w:r>
            <w:r>
              <w:rPr>
                <w:sz w:val="22"/>
                <w:szCs w:val="22"/>
              </w:rPr>
              <w:t>71,3</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17</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jc w:val="both"/>
              <w:rPr>
                <w:sz w:val="22"/>
                <w:szCs w:val="22"/>
              </w:rPr>
            </w:pPr>
            <w:r w:rsidRPr="00CE0327">
              <w:rPr>
                <w:sz w:val="22"/>
                <w:szCs w:val="22"/>
              </w:rPr>
              <w:t>Предприятия розничной торговли</w:t>
            </w:r>
          </w:p>
          <w:p w:rsidR="0016435F" w:rsidRPr="00CE0327" w:rsidRDefault="0016435F" w:rsidP="0016435F">
            <w:pPr>
              <w:snapToGrid w:val="0"/>
              <w:jc w:val="both"/>
              <w:rPr>
                <w:sz w:val="22"/>
                <w:szCs w:val="22"/>
              </w:rPr>
            </w:pPr>
            <w:r w:rsidRPr="00CE0327">
              <w:rPr>
                <w:sz w:val="22"/>
                <w:szCs w:val="22"/>
              </w:rPr>
              <w:t>вс</w:t>
            </w:r>
            <w:r w:rsidRPr="00CE0327">
              <w:rPr>
                <w:sz w:val="22"/>
                <w:szCs w:val="22"/>
              </w:rPr>
              <w:t>е</w:t>
            </w:r>
            <w:r w:rsidRPr="00CE0327">
              <w:rPr>
                <w:sz w:val="22"/>
                <w:szCs w:val="22"/>
              </w:rPr>
              <w:t>го /1000 чел.</w:t>
            </w:r>
          </w:p>
        </w:tc>
        <w:tc>
          <w:tcPr>
            <w:tcW w:w="1248" w:type="dxa"/>
            <w:tcBorders>
              <w:top w:val="single" w:sz="4" w:space="0" w:color="000000"/>
              <w:left w:val="single" w:sz="4" w:space="0" w:color="000000"/>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м</w:t>
            </w:r>
            <w:r w:rsidRPr="00CE0327">
              <w:rPr>
                <w:sz w:val="22"/>
                <w:szCs w:val="22"/>
                <w:vertAlign w:val="superscript"/>
              </w:rPr>
              <w:t>2</w:t>
            </w:r>
            <w:r w:rsidRPr="00CE0327">
              <w:rPr>
                <w:sz w:val="22"/>
                <w:szCs w:val="22"/>
              </w:rPr>
              <w:t xml:space="preserve"> торговой площади</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950/262,7</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14</w:t>
            </w:r>
            <w:r>
              <w:rPr>
                <w:sz w:val="22"/>
                <w:szCs w:val="22"/>
              </w:rPr>
              <w:t>40</w:t>
            </w:r>
            <w:r w:rsidRPr="00BA0FED">
              <w:rPr>
                <w:sz w:val="22"/>
                <w:szCs w:val="22"/>
              </w:rPr>
              <w:t>/</w:t>
            </w:r>
            <w:r>
              <w:rPr>
                <w:sz w:val="22"/>
                <w:szCs w:val="22"/>
              </w:rPr>
              <w:t>315,10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1</w:t>
            </w:r>
            <w:r>
              <w:rPr>
                <w:sz w:val="22"/>
                <w:szCs w:val="22"/>
              </w:rPr>
              <w:t>800</w:t>
            </w:r>
            <w:r w:rsidRPr="00BA0FED">
              <w:rPr>
                <w:sz w:val="22"/>
                <w:szCs w:val="22"/>
              </w:rPr>
              <w:t>/</w:t>
            </w:r>
            <w:r>
              <w:rPr>
                <w:sz w:val="22"/>
                <w:szCs w:val="22"/>
              </w:rPr>
              <w:t>351,6</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18</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jc w:val="both"/>
              <w:rPr>
                <w:sz w:val="22"/>
                <w:szCs w:val="22"/>
              </w:rPr>
            </w:pPr>
            <w:r w:rsidRPr="00CE0327">
              <w:rPr>
                <w:sz w:val="22"/>
                <w:szCs w:val="22"/>
              </w:rPr>
              <w:t>Предприятия общественного питания</w:t>
            </w:r>
          </w:p>
          <w:p w:rsidR="0016435F" w:rsidRPr="00CE0327" w:rsidRDefault="0016435F" w:rsidP="0016435F">
            <w:pPr>
              <w:snapToGrid w:val="0"/>
              <w:jc w:val="both"/>
              <w:rPr>
                <w:sz w:val="22"/>
                <w:szCs w:val="22"/>
              </w:rPr>
            </w:pPr>
            <w:r w:rsidRPr="00CE0327">
              <w:rPr>
                <w:sz w:val="22"/>
                <w:szCs w:val="22"/>
              </w:rPr>
              <w:t>вс</w:t>
            </w:r>
            <w:r w:rsidRPr="00CE0327">
              <w:rPr>
                <w:sz w:val="22"/>
                <w:szCs w:val="22"/>
              </w:rPr>
              <w:t>е</w:t>
            </w:r>
            <w:r w:rsidRPr="00CE0327">
              <w:rPr>
                <w:sz w:val="22"/>
                <w:szCs w:val="22"/>
              </w:rPr>
              <w:t>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место</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sz w:val="22"/>
                <w:szCs w:val="22"/>
              </w:rPr>
            </w:pPr>
            <w:r w:rsidRPr="00BA0FED">
              <w:rPr>
                <w:sz w:val="22"/>
                <w:szCs w:val="22"/>
              </w:rPr>
              <w:t>210/58,1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210/</w:t>
            </w:r>
            <w:r>
              <w:rPr>
                <w:sz w:val="22"/>
                <w:szCs w:val="22"/>
              </w:rPr>
              <w:t>46,0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250/</w:t>
            </w:r>
            <w:r>
              <w:rPr>
                <w:sz w:val="22"/>
                <w:szCs w:val="22"/>
              </w:rPr>
              <w:t>48,8</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br w:type="page"/>
              <w:t>19</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Предприятия бытового обслужив</w:t>
            </w:r>
            <w:r w:rsidRPr="00CE0327">
              <w:rPr>
                <w:sz w:val="22"/>
                <w:szCs w:val="22"/>
              </w:rPr>
              <w:t>а</w:t>
            </w:r>
            <w:r w:rsidRPr="00CE0327">
              <w:rPr>
                <w:sz w:val="22"/>
                <w:szCs w:val="22"/>
              </w:rPr>
              <w:t>ния</w:t>
            </w:r>
          </w:p>
          <w:p w:rsidR="0016435F" w:rsidRPr="00CE0327" w:rsidRDefault="0016435F" w:rsidP="0016435F">
            <w:pPr>
              <w:snapToGrid w:val="0"/>
              <w:rPr>
                <w:sz w:val="22"/>
                <w:szCs w:val="22"/>
              </w:rPr>
            </w:pPr>
            <w:r w:rsidRPr="00CE0327">
              <w:rPr>
                <w:sz w:val="22"/>
                <w:szCs w:val="22"/>
              </w:rPr>
              <w:t>вс</w:t>
            </w:r>
            <w:r w:rsidRPr="00CE0327">
              <w:rPr>
                <w:sz w:val="22"/>
                <w:szCs w:val="22"/>
              </w:rPr>
              <w:t>е</w:t>
            </w:r>
            <w:r w:rsidRPr="00CE0327">
              <w:rPr>
                <w:sz w:val="22"/>
                <w:szCs w:val="22"/>
              </w:rPr>
              <w:t>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рабочих мест</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33/</w:t>
            </w:r>
            <w:r>
              <w:rPr>
                <w:sz w:val="22"/>
                <w:szCs w:val="22"/>
              </w:rPr>
              <w:t>7,2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39/</w:t>
            </w:r>
            <w:r>
              <w:rPr>
                <w:sz w:val="22"/>
                <w:szCs w:val="22"/>
              </w:rPr>
              <w:t>7,6</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20</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Отделения связи</w:t>
            </w:r>
          </w:p>
          <w:p w:rsidR="0016435F" w:rsidRPr="00CE0327" w:rsidRDefault="0016435F" w:rsidP="0016435F">
            <w:pPr>
              <w:snapToGrid w:val="0"/>
              <w:rPr>
                <w:sz w:val="22"/>
                <w:szCs w:val="22"/>
              </w:rPr>
            </w:pPr>
            <w:r w:rsidRPr="00CE0327">
              <w:rPr>
                <w:sz w:val="22"/>
                <w:szCs w:val="22"/>
              </w:rPr>
              <w:t>вс</w:t>
            </w:r>
            <w:r w:rsidRPr="00CE0327">
              <w:rPr>
                <w:sz w:val="22"/>
                <w:szCs w:val="22"/>
              </w:rPr>
              <w:t>е</w:t>
            </w:r>
            <w:r w:rsidRPr="00CE0327">
              <w:rPr>
                <w:sz w:val="22"/>
                <w:szCs w:val="22"/>
              </w:rPr>
              <w:t>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объект</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2/0,55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2/0,4</w:t>
            </w:r>
            <w:r>
              <w:rPr>
                <w:sz w:val="22"/>
                <w:szCs w:val="22"/>
              </w:rPr>
              <w:t>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2/0,3</w:t>
            </w:r>
            <w:r>
              <w:rPr>
                <w:sz w:val="22"/>
                <w:szCs w:val="22"/>
              </w:rPr>
              <w:t>9</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21</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Филиалы сбербанка</w:t>
            </w:r>
          </w:p>
          <w:p w:rsidR="0016435F" w:rsidRPr="00CE0327" w:rsidRDefault="0016435F" w:rsidP="0016435F">
            <w:pPr>
              <w:snapToGrid w:val="0"/>
              <w:rPr>
                <w:sz w:val="22"/>
                <w:szCs w:val="22"/>
              </w:rPr>
            </w:pPr>
            <w:r w:rsidRPr="00CE0327">
              <w:rPr>
                <w:sz w:val="22"/>
                <w:szCs w:val="22"/>
              </w:rPr>
              <w:t>вс</w:t>
            </w:r>
            <w:r w:rsidRPr="00CE0327">
              <w:rPr>
                <w:sz w:val="22"/>
                <w:szCs w:val="22"/>
              </w:rPr>
              <w:t>е</w:t>
            </w:r>
            <w:r w:rsidRPr="00CE0327">
              <w:rPr>
                <w:sz w:val="22"/>
                <w:szCs w:val="22"/>
              </w:rPr>
              <w:t>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объект</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1/0,28</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2/0,4</w:t>
            </w:r>
            <w:r>
              <w:rPr>
                <w:sz w:val="22"/>
                <w:szCs w:val="22"/>
              </w:rPr>
              <w:t>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3/0,5</w:t>
            </w:r>
            <w:r>
              <w:rPr>
                <w:sz w:val="22"/>
                <w:szCs w:val="22"/>
              </w:rPr>
              <w:t>9</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22</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Учреждения культуры и искусства:</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22.1</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помещения досуга и любительской де</w:t>
            </w:r>
            <w:r w:rsidRPr="00CE0327">
              <w:rPr>
                <w:sz w:val="22"/>
                <w:szCs w:val="22"/>
              </w:rPr>
              <w:t>я</w:t>
            </w:r>
            <w:r w:rsidRPr="00CE0327">
              <w:rPr>
                <w:sz w:val="22"/>
                <w:szCs w:val="22"/>
              </w:rPr>
              <w:t>тельности с кинозалами</w:t>
            </w:r>
          </w:p>
          <w:p w:rsidR="0016435F" w:rsidRPr="00CE0327" w:rsidRDefault="0016435F" w:rsidP="0016435F">
            <w:pPr>
              <w:snapToGrid w:val="0"/>
              <w:rPr>
                <w:sz w:val="22"/>
                <w:szCs w:val="22"/>
              </w:rPr>
            </w:pPr>
            <w:r w:rsidRPr="00CE0327">
              <w:rPr>
                <w:sz w:val="22"/>
                <w:szCs w:val="22"/>
              </w:rPr>
              <w:t xml:space="preserve">всего /1000 чел. </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мест (объект)</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370 (2)/</w:t>
            </w:r>
          </w:p>
          <w:p w:rsidR="0016435F" w:rsidRPr="00BA0FED" w:rsidRDefault="0016435F" w:rsidP="0016435F">
            <w:pPr>
              <w:jc w:val="center"/>
              <w:rPr>
                <w:color w:val="000000"/>
                <w:sz w:val="22"/>
                <w:szCs w:val="22"/>
              </w:rPr>
            </w:pPr>
            <w:r w:rsidRPr="00BA0FED">
              <w:rPr>
                <w:color w:val="000000"/>
                <w:sz w:val="22"/>
                <w:szCs w:val="22"/>
              </w:rPr>
              <w:t>/102,3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620(3)/</w:t>
            </w:r>
          </w:p>
          <w:p w:rsidR="0016435F" w:rsidRPr="00BA0FED" w:rsidRDefault="0016435F" w:rsidP="0016435F">
            <w:pPr>
              <w:jc w:val="center"/>
              <w:rPr>
                <w:sz w:val="22"/>
                <w:szCs w:val="22"/>
              </w:rPr>
            </w:pPr>
            <w:r w:rsidRPr="00BA0FED">
              <w:rPr>
                <w:sz w:val="22"/>
                <w:szCs w:val="22"/>
              </w:rPr>
              <w:t>/</w:t>
            </w:r>
            <w:r>
              <w:rPr>
                <w:sz w:val="22"/>
                <w:szCs w:val="22"/>
              </w:rPr>
              <w:t>135,7</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620 (3)/</w:t>
            </w:r>
          </w:p>
          <w:p w:rsidR="0016435F" w:rsidRPr="00BA0FED" w:rsidRDefault="0016435F" w:rsidP="0016435F">
            <w:pPr>
              <w:jc w:val="center"/>
              <w:rPr>
                <w:sz w:val="22"/>
                <w:szCs w:val="22"/>
              </w:rPr>
            </w:pPr>
            <w:r w:rsidRPr="00BA0FED">
              <w:rPr>
                <w:sz w:val="22"/>
                <w:szCs w:val="22"/>
              </w:rPr>
              <w:t>/</w:t>
            </w:r>
            <w:r>
              <w:rPr>
                <w:sz w:val="22"/>
                <w:szCs w:val="22"/>
              </w:rPr>
              <w:t>121,1</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23</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Физкультурно-спортивные сооруж</w:t>
            </w:r>
            <w:r w:rsidRPr="00CE0327">
              <w:rPr>
                <w:sz w:val="22"/>
                <w:szCs w:val="22"/>
              </w:rPr>
              <w:t>е</w:t>
            </w:r>
            <w:r w:rsidRPr="00CE0327">
              <w:rPr>
                <w:sz w:val="22"/>
                <w:szCs w:val="22"/>
              </w:rPr>
              <w:t>ния:</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23.1</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Помещения для физкультурно-оздоровительных занятий и спорти</w:t>
            </w:r>
            <w:r w:rsidRPr="00CE0327">
              <w:rPr>
                <w:sz w:val="22"/>
                <w:szCs w:val="22"/>
              </w:rPr>
              <w:t>в</w:t>
            </w:r>
            <w:r w:rsidRPr="00CE0327">
              <w:rPr>
                <w:sz w:val="22"/>
                <w:szCs w:val="22"/>
              </w:rPr>
              <w:t>ные залы</w:t>
            </w:r>
          </w:p>
          <w:p w:rsidR="0016435F" w:rsidRPr="00CE0327" w:rsidRDefault="0016435F" w:rsidP="0016435F">
            <w:pPr>
              <w:snapToGrid w:val="0"/>
              <w:rPr>
                <w:sz w:val="22"/>
                <w:szCs w:val="22"/>
              </w:rPr>
            </w:pPr>
            <w:r w:rsidRPr="00CE0327">
              <w:rPr>
                <w:sz w:val="22"/>
                <w:szCs w:val="22"/>
              </w:rPr>
              <w:t>всего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м</w:t>
            </w:r>
            <w:r w:rsidRPr="00CE0327">
              <w:rPr>
                <w:sz w:val="22"/>
                <w:szCs w:val="22"/>
                <w:vertAlign w:val="superscript"/>
              </w:rPr>
              <w:t>2</w:t>
            </w:r>
            <w:r w:rsidRPr="00CE0327">
              <w:rPr>
                <w:sz w:val="22"/>
                <w:szCs w:val="22"/>
              </w:rPr>
              <w:t xml:space="preserve"> площади пола (объект)</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150 (1)/</w:t>
            </w:r>
          </w:p>
          <w:p w:rsidR="0016435F" w:rsidRPr="00BA0FED" w:rsidRDefault="0016435F" w:rsidP="0016435F">
            <w:pPr>
              <w:jc w:val="center"/>
              <w:rPr>
                <w:color w:val="000000"/>
                <w:sz w:val="22"/>
                <w:szCs w:val="22"/>
              </w:rPr>
            </w:pPr>
            <w:r w:rsidRPr="00BA0FED">
              <w:rPr>
                <w:color w:val="000000"/>
                <w:sz w:val="22"/>
                <w:szCs w:val="22"/>
              </w:rPr>
              <w:t>/41,5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1150 (2)/</w:t>
            </w:r>
          </w:p>
          <w:p w:rsidR="0016435F" w:rsidRPr="00BA0FED" w:rsidRDefault="0016435F" w:rsidP="0016435F">
            <w:pPr>
              <w:jc w:val="center"/>
              <w:rPr>
                <w:sz w:val="22"/>
                <w:szCs w:val="22"/>
              </w:rPr>
            </w:pPr>
            <w:r w:rsidRPr="00BA0FED">
              <w:rPr>
                <w:sz w:val="22"/>
                <w:szCs w:val="22"/>
              </w:rPr>
              <w:t>/</w:t>
            </w:r>
            <w:r>
              <w:rPr>
                <w:sz w:val="22"/>
                <w:szCs w:val="22"/>
              </w:rPr>
              <w:t>251,6</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2150 (3)/</w:t>
            </w:r>
          </w:p>
          <w:p w:rsidR="0016435F" w:rsidRPr="00BA0FED" w:rsidRDefault="0016435F" w:rsidP="0016435F">
            <w:pPr>
              <w:jc w:val="center"/>
              <w:rPr>
                <w:sz w:val="22"/>
                <w:szCs w:val="22"/>
              </w:rPr>
            </w:pPr>
            <w:r w:rsidRPr="00BA0FED">
              <w:rPr>
                <w:sz w:val="22"/>
                <w:szCs w:val="22"/>
              </w:rPr>
              <w:t>/</w:t>
            </w:r>
            <w:r>
              <w:rPr>
                <w:sz w:val="22"/>
                <w:szCs w:val="22"/>
              </w:rPr>
              <w:t>419,9</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23.2</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бассейны плавательные</w:t>
            </w:r>
          </w:p>
          <w:p w:rsidR="0016435F" w:rsidRPr="00CE0327" w:rsidRDefault="0016435F" w:rsidP="0016435F">
            <w:pPr>
              <w:snapToGrid w:val="0"/>
              <w:rPr>
                <w:sz w:val="22"/>
                <w:szCs w:val="22"/>
              </w:rPr>
            </w:pPr>
            <w:r w:rsidRPr="00CE0327">
              <w:rPr>
                <w:sz w:val="22"/>
                <w:szCs w:val="22"/>
              </w:rPr>
              <w:t>всего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м</w:t>
            </w:r>
            <w:r w:rsidRPr="00CE0327">
              <w:rPr>
                <w:sz w:val="22"/>
                <w:szCs w:val="22"/>
                <w:vertAlign w:val="superscript"/>
              </w:rPr>
              <w:t>2</w:t>
            </w:r>
            <w:r w:rsidRPr="00CE0327">
              <w:rPr>
                <w:sz w:val="22"/>
                <w:szCs w:val="22"/>
              </w:rPr>
              <w:t xml:space="preserve"> зеркала воды (объект)</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r w:rsidRPr="00BA0FED">
              <w:rPr>
                <w:color w:val="000000"/>
                <w:sz w:val="22"/>
                <w:szCs w:val="22"/>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312 (1)/</w:t>
            </w:r>
          </w:p>
          <w:p w:rsidR="0016435F" w:rsidRPr="00BA0FED" w:rsidRDefault="0016435F" w:rsidP="0016435F">
            <w:pPr>
              <w:jc w:val="center"/>
              <w:rPr>
                <w:sz w:val="22"/>
                <w:szCs w:val="22"/>
              </w:rPr>
            </w:pPr>
            <w:r w:rsidRPr="00BA0FED">
              <w:rPr>
                <w:sz w:val="22"/>
                <w:szCs w:val="22"/>
              </w:rPr>
              <w:t>/</w:t>
            </w:r>
            <w:r>
              <w:rPr>
                <w:sz w:val="22"/>
                <w:szCs w:val="22"/>
              </w:rPr>
              <w:t>68,3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624 (2)/</w:t>
            </w:r>
          </w:p>
          <w:p w:rsidR="0016435F" w:rsidRPr="00BA0FED" w:rsidRDefault="0016435F" w:rsidP="0016435F">
            <w:pPr>
              <w:jc w:val="center"/>
              <w:rPr>
                <w:sz w:val="22"/>
                <w:szCs w:val="22"/>
              </w:rPr>
            </w:pPr>
            <w:r w:rsidRPr="00BA0FED">
              <w:rPr>
                <w:sz w:val="22"/>
                <w:szCs w:val="22"/>
              </w:rPr>
              <w:t>/</w:t>
            </w:r>
            <w:r>
              <w:rPr>
                <w:sz w:val="22"/>
                <w:szCs w:val="22"/>
              </w:rPr>
              <w:t>121,9</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23.3</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плоскостные сооружения</w:t>
            </w:r>
          </w:p>
          <w:p w:rsidR="0016435F" w:rsidRPr="00CE0327" w:rsidRDefault="0016435F" w:rsidP="0016435F">
            <w:pPr>
              <w:snapToGrid w:val="0"/>
              <w:rPr>
                <w:sz w:val="22"/>
                <w:szCs w:val="22"/>
              </w:rPr>
            </w:pPr>
            <w:r w:rsidRPr="00CE0327">
              <w:rPr>
                <w:sz w:val="22"/>
                <w:szCs w:val="22"/>
              </w:rPr>
              <w:t>всего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тыс. м</w:t>
            </w:r>
            <w:r w:rsidRPr="00CE0327">
              <w:rPr>
                <w:sz w:val="22"/>
                <w:szCs w:val="22"/>
                <w:vertAlign w:val="superscript"/>
              </w:rPr>
              <w:t>2</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9,</w:t>
            </w:r>
            <w:r>
              <w:rPr>
                <w:sz w:val="22"/>
                <w:szCs w:val="22"/>
              </w:rPr>
              <w:t>93</w:t>
            </w:r>
            <w:r w:rsidRPr="00BA0FED">
              <w:rPr>
                <w:sz w:val="22"/>
                <w:szCs w:val="22"/>
              </w:rPr>
              <w:t>/</w:t>
            </w:r>
            <w:r>
              <w:rPr>
                <w:sz w:val="22"/>
                <w:szCs w:val="22"/>
              </w:rPr>
              <w:t>2,12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10,86/</w:t>
            </w:r>
            <w:r>
              <w:rPr>
                <w:sz w:val="22"/>
                <w:szCs w:val="22"/>
              </w:rPr>
              <w:t>2,12</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24</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Многопрофильные центры по работе с дет</w:t>
            </w:r>
            <w:r w:rsidRPr="00CE0327">
              <w:rPr>
                <w:sz w:val="22"/>
                <w:szCs w:val="22"/>
              </w:rPr>
              <w:t>ь</w:t>
            </w:r>
            <w:r w:rsidRPr="00CE0327">
              <w:rPr>
                <w:sz w:val="22"/>
                <w:szCs w:val="22"/>
              </w:rPr>
              <w:t>ми и молодежью*</w:t>
            </w:r>
          </w:p>
          <w:p w:rsidR="0016435F" w:rsidRPr="00CE0327" w:rsidRDefault="0016435F" w:rsidP="0016435F">
            <w:pPr>
              <w:snapToGrid w:val="0"/>
              <w:rPr>
                <w:sz w:val="22"/>
                <w:szCs w:val="22"/>
              </w:rPr>
            </w:pPr>
            <w:r w:rsidRPr="00CE0327">
              <w:rPr>
                <w:sz w:val="22"/>
                <w:szCs w:val="22"/>
              </w:rPr>
              <w:t>всего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м</w:t>
            </w:r>
            <w:r w:rsidRPr="00CE0327">
              <w:rPr>
                <w:sz w:val="22"/>
                <w:szCs w:val="22"/>
                <w:vertAlign w:val="superscript"/>
              </w:rPr>
              <w:t>2</w:t>
            </w:r>
            <w:r w:rsidRPr="00CE0327">
              <w:rPr>
                <w:sz w:val="22"/>
                <w:szCs w:val="22"/>
              </w:rPr>
              <w:t xml:space="preserve"> общей площади</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jc w:val="center"/>
              <w:rPr>
                <w:color w:val="000000"/>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1</w:t>
            </w:r>
            <w:r>
              <w:rPr>
                <w:sz w:val="22"/>
                <w:szCs w:val="22"/>
              </w:rPr>
              <w:t>2</w:t>
            </w:r>
            <w:r w:rsidRPr="00BA0FED">
              <w:rPr>
                <w:sz w:val="22"/>
                <w:szCs w:val="22"/>
              </w:rPr>
              <w:t>5/</w:t>
            </w:r>
            <w:r>
              <w:rPr>
                <w:sz w:val="22"/>
                <w:szCs w:val="22"/>
              </w:rPr>
              <w:t>27,4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Pr>
                <w:sz w:val="22"/>
                <w:szCs w:val="22"/>
              </w:rPr>
              <w:t>150</w:t>
            </w:r>
            <w:r w:rsidRPr="00BA0FED">
              <w:rPr>
                <w:sz w:val="22"/>
                <w:szCs w:val="22"/>
              </w:rPr>
              <w:t>/</w:t>
            </w:r>
            <w:r>
              <w:rPr>
                <w:sz w:val="22"/>
                <w:szCs w:val="22"/>
              </w:rPr>
              <w:t>29,3</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25</w:t>
            </w:r>
          </w:p>
        </w:tc>
        <w:tc>
          <w:tcPr>
            <w:tcW w:w="3855" w:type="dxa"/>
            <w:tcBorders>
              <w:top w:val="single" w:sz="4" w:space="0" w:color="000000"/>
              <w:left w:val="single" w:sz="4" w:space="0" w:color="000000"/>
              <w:bottom w:val="single" w:sz="4" w:space="0" w:color="000000"/>
              <w:right w:val="single" w:sz="4" w:space="0" w:color="auto"/>
            </w:tcBorders>
            <w:tcMar>
              <w:left w:w="85" w:type="dxa"/>
            </w:tcMar>
          </w:tcPr>
          <w:p w:rsidR="0016435F" w:rsidRPr="00CE0327" w:rsidRDefault="0016435F" w:rsidP="0016435F">
            <w:pPr>
              <w:snapToGrid w:val="0"/>
              <w:rPr>
                <w:sz w:val="22"/>
                <w:szCs w:val="22"/>
              </w:rPr>
            </w:pPr>
            <w:r w:rsidRPr="00CE0327">
              <w:rPr>
                <w:sz w:val="22"/>
                <w:szCs w:val="22"/>
              </w:rPr>
              <w:t>Кладбища (неиспользованная территория)</w:t>
            </w:r>
          </w:p>
          <w:p w:rsidR="0016435F" w:rsidRPr="00CE0327" w:rsidRDefault="0016435F" w:rsidP="0016435F">
            <w:pPr>
              <w:snapToGrid w:val="0"/>
              <w:rPr>
                <w:sz w:val="22"/>
                <w:szCs w:val="22"/>
              </w:rPr>
            </w:pPr>
            <w:r w:rsidRPr="00CE0327">
              <w:rPr>
                <w:sz w:val="22"/>
                <w:szCs w:val="22"/>
              </w:rPr>
              <w:t>всего /1000 чел.</w:t>
            </w:r>
          </w:p>
        </w:tc>
        <w:tc>
          <w:tcPr>
            <w:tcW w:w="1248" w:type="dxa"/>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га</w:t>
            </w:r>
          </w:p>
        </w:tc>
        <w:tc>
          <w:tcPr>
            <w:tcW w:w="1228" w:type="dxa"/>
            <w:tcBorders>
              <w:top w:val="single" w:sz="4" w:space="0" w:color="auto"/>
              <w:left w:val="single" w:sz="4" w:space="0" w:color="auto"/>
              <w:bottom w:val="single" w:sz="4" w:space="0" w:color="auto"/>
              <w:right w:val="single" w:sz="4" w:space="0" w:color="auto"/>
            </w:tcBorders>
          </w:tcPr>
          <w:p w:rsidR="0016435F" w:rsidRPr="00BA0FED" w:rsidRDefault="0016435F" w:rsidP="0016435F">
            <w:pPr>
              <w:tabs>
                <w:tab w:val="center" w:pos="609"/>
              </w:tabs>
              <w:jc w:val="center"/>
              <w:rPr>
                <w:color w:val="000000"/>
                <w:sz w:val="22"/>
                <w:szCs w:val="22"/>
              </w:rPr>
            </w:pPr>
            <w:r w:rsidRPr="00BA0FED">
              <w:rPr>
                <w:color w:val="000000"/>
                <w:sz w:val="22"/>
                <w:szCs w:val="22"/>
              </w:rPr>
              <w:t>2,0 (2)/0,55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w:t>
            </w:r>
            <w:r>
              <w:rPr>
                <w:sz w:val="22"/>
                <w:szCs w:val="22"/>
              </w:rPr>
              <w:t>2</w:t>
            </w:r>
            <w:r w:rsidRPr="00BA0FED">
              <w:rPr>
                <w:sz w:val="22"/>
                <w:szCs w:val="22"/>
              </w:rPr>
              <w:t xml:space="preserve"> (2)/0,4</w:t>
            </w:r>
            <w:r>
              <w:rPr>
                <w:sz w:val="22"/>
                <w:szCs w:val="22"/>
              </w:rPr>
              <w:t>4</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BA0FED" w:rsidRDefault="0016435F" w:rsidP="0016435F">
            <w:pPr>
              <w:jc w:val="center"/>
              <w:rPr>
                <w:sz w:val="22"/>
                <w:szCs w:val="22"/>
              </w:rPr>
            </w:pPr>
            <w:r w:rsidRPr="00BA0FED">
              <w:rPr>
                <w:sz w:val="22"/>
                <w:szCs w:val="22"/>
              </w:rPr>
              <w:t>2,</w:t>
            </w:r>
            <w:r>
              <w:rPr>
                <w:sz w:val="22"/>
                <w:szCs w:val="22"/>
              </w:rPr>
              <w:t>2</w:t>
            </w:r>
            <w:r w:rsidRPr="00BA0FED">
              <w:rPr>
                <w:sz w:val="22"/>
                <w:szCs w:val="22"/>
              </w:rPr>
              <w:t xml:space="preserve"> (2)/0,3</w:t>
            </w:r>
            <w:r>
              <w:rPr>
                <w:sz w:val="22"/>
                <w:szCs w:val="22"/>
              </w:rPr>
              <w:t>9</w:t>
            </w:r>
          </w:p>
        </w:tc>
      </w:tr>
      <w:tr w:rsidR="0016435F" w:rsidRPr="0063718C" w:rsidTr="0016435F">
        <w:tblPrEx>
          <w:tblCellMar>
            <w:left w:w="0" w:type="dxa"/>
            <w:right w:w="0" w:type="dxa"/>
          </w:tblCellMar>
        </w:tblPrEx>
        <w:trPr>
          <w:trHeight w:val="581"/>
        </w:trPr>
        <w:tc>
          <w:tcPr>
            <w:tcW w:w="9455" w:type="dxa"/>
            <w:gridSpan w:val="8"/>
            <w:tcBorders>
              <w:top w:val="single" w:sz="4" w:space="0" w:color="000000"/>
              <w:left w:val="single" w:sz="4" w:space="0" w:color="000000"/>
              <w:bottom w:val="single" w:sz="4" w:space="0" w:color="000000"/>
              <w:right w:val="single" w:sz="4" w:space="0" w:color="000000"/>
            </w:tcBorders>
            <w:vAlign w:val="center"/>
          </w:tcPr>
          <w:p w:rsidR="0016435F" w:rsidRPr="00CE0327" w:rsidRDefault="0016435F" w:rsidP="0016435F">
            <w:pPr>
              <w:snapToGrid w:val="0"/>
              <w:rPr>
                <w:sz w:val="22"/>
                <w:szCs w:val="22"/>
              </w:rPr>
            </w:pPr>
            <w:r w:rsidRPr="00CE0327">
              <w:rPr>
                <w:sz w:val="22"/>
                <w:szCs w:val="22"/>
              </w:rPr>
              <w:t xml:space="preserve">Ссылки по разделу </w:t>
            </w:r>
            <w:r w:rsidRPr="00CE0327">
              <w:rPr>
                <w:sz w:val="22"/>
                <w:szCs w:val="22"/>
                <w:lang w:val="en-US"/>
              </w:rPr>
              <w:t>IY</w:t>
            </w:r>
            <w:r w:rsidRPr="00CE0327">
              <w:rPr>
                <w:sz w:val="22"/>
                <w:szCs w:val="22"/>
              </w:rPr>
              <w:t xml:space="preserve"> -</w:t>
            </w:r>
          </w:p>
          <w:p w:rsidR="0016435F" w:rsidRPr="00CE0327" w:rsidRDefault="0016435F" w:rsidP="0016435F">
            <w:pPr>
              <w:rPr>
                <w:sz w:val="22"/>
                <w:szCs w:val="22"/>
              </w:rPr>
            </w:pPr>
            <w:r w:rsidRPr="00CE0327">
              <w:rPr>
                <w:color w:val="000000"/>
                <w:sz w:val="22"/>
                <w:szCs w:val="22"/>
              </w:rPr>
              <w:t>*    на базе учреждений культуры и спорта</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16435F" w:rsidRPr="00CE0327" w:rsidRDefault="0016435F" w:rsidP="0016435F">
            <w:pPr>
              <w:snapToGrid w:val="0"/>
              <w:spacing w:line="360" w:lineRule="auto"/>
              <w:jc w:val="center"/>
              <w:rPr>
                <w:b/>
                <w:sz w:val="22"/>
                <w:szCs w:val="22"/>
                <w:lang w:val="en-US"/>
              </w:rPr>
            </w:pPr>
            <w:r w:rsidRPr="00CE0327">
              <w:rPr>
                <w:b/>
                <w:sz w:val="22"/>
                <w:szCs w:val="22"/>
                <w:lang w:val="en-US"/>
              </w:rPr>
              <w:t>Y</w:t>
            </w:r>
          </w:p>
        </w:tc>
        <w:tc>
          <w:tcPr>
            <w:tcW w:w="8746" w:type="dxa"/>
            <w:gridSpan w:val="7"/>
            <w:tcBorders>
              <w:top w:val="single" w:sz="4" w:space="0" w:color="000000"/>
              <w:left w:val="single" w:sz="4" w:space="0" w:color="000000"/>
              <w:bottom w:val="single" w:sz="4" w:space="0" w:color="000000"/>
              <w:right w:val="single" w:sz="4" w:space="0" w:color="000000"/>
            </w:tcBorders>
            <w:tcMar>
              <w:left w:w="85" w:type="dxa"/>
            </w:tcMar>
            <w:vAlign w:val="center"/>
          </w:tcPr>
          <w:p w:rsidR="0016435F" w:rsidRPr="00CE0327" w:rsidRDefault="0016435F" w:rsidP="0016435F">
            <w:pPr>
              <w:snapToGrid w:val="0"/>
              <w:spacing w:line="360" w:lineRule="auto"/>
              <w:rPr>
                <w:sz w:val="22"/>
                <w:szCs w:val="22"/>
              </w:rPr>
            </w:pPr>
            <w:r w:rsidRPr="00CE0327">
              <w:rPr>
                <w:b/>
                <w:sz w:val="22"/>
                <w:szCs w:val="22"/>
              </w:rPr>
              <w:t>ТРАНСПОРТНАЯ ИНФРАСТРУКТУРА</w:t>
            </w:r>
          </w:p>
        </w:tc>
      </w:tr>
      <w:tr w:rsidR="0016435F" w:rsidRPr="0063718C" w:rsidTr="0016435F">
        <w:tblPrEx>
          <w:tblCellMar>
            <w:left w:w="0" w:type="dxa"/>
            <w:right w:w="0" w:type="dxa"/>
          </w:tblCellMar>
        </w:tblPrEx>
        <w:trPr>
          <w:trHeight w:val="39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b/>
                <w:sz w:val="22"/>
                <w:szCs w:val="22"/>
              </w:rPr>
            </w:pPr>
            <w:r w:rsidRPr="00CE0327">
              <w:rPr>
                <w:b/>
                <w:sz w:val="22"/>
                <w:szCs w:val="22"/>
                <w:lang w:val="en-US"/>
              </w:rPr>
              <w:t>2</w:t>
            </w:r>
            <w:r w:rsidRPr="00CE0327">
              <w:rPr>
                <w:b/>
                <w:sz w:val="22"/>
                <w:szCs w:val="22"/>
              </w:rPr>
              <w:t>6</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Протяженность автомобильных д</w:t>
            </w:r>
            <w:r w:rsidRPr="00CE0327">
              <w:rPr>
                <w:b/>
                <w:sz w:val="22"/>
                <w:szCs w:val="22"/>
              </w:rPr>
              <w:t>о</w:t>
            </w:r>
            <w:r w:rsidRPr="00CE0327">
              <w:rPr>
                <w:b/>
                <w:sz w:val="22"/>
                <w:szCs w:val="22"/>
              </w:rPr>
              <w:t>рог</w:t>
            </w:r>
          </w:p>
          <w:p w:rsidR="0016435F" w:rsidRPr="00CE0327" w:rsidRDefault="0016435F" w:rsidP="0016435F">
            <w:pPr>
              <w:snapToGrid w:val="0"/>
              <w:rPr>
                <w:sz w:val="22"/>
                <w:szCs w:val="22"/>
              </w:rPr>
            </w:pPr>
            <w:r w:rsidRPr="00CE0327">
              <w:rPr>
                <w:sz w:val="22"/>
                <w:szCs w:val="22"/>
              </w:rPr>
              <w:t>в том числе:</w:t>
            </w:r>
          </w:p>
        </w:tc>
        <w:tc>
          <w:tcPr>
            <w:tcW w:w="124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b/>
                <w:sz w:val="22"/>
                <w:szCs w:val="22"/>
              </w:rPr>
            </w:pPr>
            <w:r w:rsidRPr="00CE0327">
              <w:rPr>
                <w:b/>
                <w:sz w:val="22"/>
                <w:szCs w:val="22"/>
              </w:rPr>
              <w:t>км</w:t>
            </w:r>
          </w:p>
        </w:tc>
        <w:tc>
          <w:tcPr>
            <w:tcW w:w="1235" w:type="dxa"/>
            <w:gridSpan w:val="2"/>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spacing w:line="360" w:lineRule="auto"/>
              <w:jc w:val="center"/>
              <w:rPr>
                <w:b/>
                <w:sz w:val="22"/>
                <w:szCs w:val="22"/>
              </w:rPr>
            </w:pPr>
            <w:r w:rsidRPr="00CE0327">
              <w:rPr>
                <w:b/>
                <w:sz w:val="22"/>
                <w:szCs w:val="22"/>
              </w:rPr>
              <w:t>47,4</w:t>
            </w:r>
          </w:p>
        </w:tc>
        <w:tc>
          <w:tcPr>
            <w:tcW w:w="1235"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b/>
                <w:sz w:val="22"/>
                <w:szCs w:val="22"/>
              </w:rPr>
            </w:pPr>
            <w:r w:rsidRPr="00CE0327">
              <w:rPr>
                <w:b/>
                <w:sz w:val="22"/>
                <w:szCs w:val="22"/>
              </w:rPr>
              <w:t>66,20*</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b/>
                <w:sz w:val="22"/>
                <w:szCs w:val="22"/>
              </w:rPr>
            </w:pPr>
            <w:r w:rsidRPr="00CE0327">
              <w:rPr>
                <w:b/>
                <w:sz w:val="22"/>
                <w:szCs w:val="22"/>
              </w:rPr>
              <w:t>66,20*</w:t>
            </w:r>
          </w:p>
        </w:tc>
      </w:tr>
      <w:tr w:rsidR="0016435F" w:rsidRPr="0063718C" w:rsidTr="0016435F">
        <w:tblPrEx>
          <w:tblCellMar>
            <w:left w:w="0" w:type="dxa"/>
            <w:right w:w="0" w:type="dxa"/>
          </w:tblCellMar>
        </w:tblPrEx>
        <w:trPr>
          <w:trHeight w:val="448"/>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lang w:val="en-US"/>
              </w:rPr>
              <w:t>2</w:t>
            </w:r>
            <w:r w:rsidRPr="00CE0327">
              <w:rPr>
                <w:sz w:val="22"/>
                <w:szCs w:val="22"/>
              </w:rPr>
              <w:t>6.2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автодороги регионального значения,</w:t>
            </w:r>
          </w:p>
          <w:p w:rsidR="0016435F" w:rsidRPr="00CE0327" w:rsidRDefault="0016435F" w:rsidP="0016435F">
            <w:pPr>
              <w:snapToGrid w:val="0"/>
              <w:rPr>
                <w:sz w:val="22"/>
                <w:szCs w:val="22"/>
              </w:rPr>
            </w:pPr>
            <w:r w:rsidRPr="00CE0327">
              <w:rPr>
                <w:sz w:val="22"/>
                <w:szCs w:val="22"/>
              </w:rPr>
              <w:t>в том числе:</w:t>
            </w:r>
          </w:p>
        </w:tc>
        <w:tc>
          <w:tcPr>
            <w:tcW w:w="124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км</w:t>
            </w:r>
          </w:p>
        </w:tc>
        <w:tc>
          <w:tcPr>
            <w:tcW w:w="1235" w:type="dxa"/>
            <w:gridSpan w:val="2"/>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39,8</w:t>
            </w:r>
          </w:p>
        </w:tc>
        <w:tc>
          <w:tcPr>
            <w:tcW w:w="1235"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42,80*</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42,80*</w:t>
            </w:r>
          </w:p>
        </w:tc>
      </w:tr>
      <w:tr w:rsidR="0016435F" w:rsidRPr="0063718C" w:rsidTr="0016435F">
        <w:tblPrEx>
          <w:tblCellMar>
            <w:left w:w="0" w:type="dxa"/>
            <w:right w:w="0" w:type="dxa"/>
          </w:tblCellMar>
        </w:tblPrEx>
        <w:trPr>
          <w:trHeight w:val="448"/>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lang w:val="en-US"/>
              </w:rPr>
              <w:t>2</w:t>
            </w:r>
            <w:r w:rsidRPr="00CE0327">
              <w:rPr>
                <w:sz w:val="22"/>
                <w:szCs w:val="22"/>
              </w:rPr>
              <w:t>6.2.1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 xml:space="preserve">   с твердым покрытием</w:t>
            </w:r>
          </w:p>
        </w:tc>
        <w:tc>
          <w:tcPr>
            <w:tcW w:w="124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км</w:t>
            </w:r>
          </w:p>
        </w:tc>
        <w:tc>
          <w:tcPr>
            <w:tcW w:w="1235" w:type="dxa"/>
            <w:gridSpan w:val="2"/>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39,8</w:t>
            </w:r>
          </w:p>
        </w:tc>
        <w:tc>
          <w:tcPr>
            <w:tcW w:w="1235"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42,80</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42,80</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lang w:val="en-US"/>
              </w:rPr>
              <w:t>2</w:t>
            </w:r>
            <w:r w:rsidRPr="00CE0327">
              <w:rPr>
                <w:sz w:val="22"/>
                <w:szCs w:val="22"/>
              </w:rPr>
              <w:t>6.3</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автодороги местного значения,</w:t>
            </w:r>
          </w:p>
          <w:p w:rsidR="0016435F" w:rsidRPr="00CE0327" w:rsidRDefault="0016435F" w:rsidP="0016435F">
            <w:pPr>
              <w:pStyle w:val="af8"/>
              <w:snapToGrid w:val="0"/>
              <w:ind w:right="210"/>
              <w:rPr>
                <w:sz w:val="22"/>
                <w:szCs w:val="22"/>
              </w:rPr>
            </w:pPr>
            <w:r w:rsidRPr="00CE0327">
              <w:rPr>
                <w:sz w:val="22"/>
                <w:szCs w:val="22"/>
              </w:rPr>
              <w:t>в том числе:</w:t>
            </w:r>
          </w:p>
        </w:tc>
        <w:tc>
          <w:tcPr>
            <w:tcW w:w="124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км</w:t>
            </w:r>
          </w:p>
        </w:tc>
        <w:tc>
          <w:tcPr>
            <w:tcW w:w="1235" w:type="dxa"/>
            <w:gridSpan w:val="2"/>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20,0</w:t>
            </w:r>
          </w:p>
        </w:tc>
        <w:tc>
          <w:tcPr>
            <w:tcW w:w="1235"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23,40</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23,40</w:t>
            </w:r>
          </w:p>
        </w:tc>
      </w:tr>
      <w:tr w:rsidR="0016435F" w:rsidRPr="0063718C" w:rsidTr="0016435F">
        <w:tblPrEx>
          <w:tblCellMar>
            <w:left w:w="0" w:type="dxa"/>
            <w:right w:w="0" w:type="dxa"/>
          </w:tblCellMar>
        </w:tblPrEx>
        <w:trPr>
          <w:trHeight w:val="448"/>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lang w:val="en-US"/>
              </w:rPr>
              <w:t>2</w:t>
            </w:r>
            <w:r w:rsidRPr="00CE0327">
              <w:rPr>
                <w:sz w:val="22"/>
                <w:szCs w:val="22"/>
              </w:rPr>
              <w:t>6.3.1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 xml:space="preserve">   с твердым покрытием</w:t>
            </w:r>
          </w:p>
        </w:tc>
        <w:tc>
          <w:tcPr>
            <w:tcW w:w="124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км</w:t>
            </w:r>
          </w:p>
        </w:tc>
        <w:tc>
          <w:tcPr>
            <w:tcW w:w="1235" w:type="dxa"/>
            <w:gridSpan w:val="2"/>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7,6</w:t>
            </w:r>
          </w:p>
        </w:tc>
        <w:tc>
          <w:tcPr>
            <w:tcW w:w="1235"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23,4</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23,4</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b/>
                <w:sz w:val="22"/>
                <w:szCs w:val="22"/>
              </w:rPr>
            </w:pPr>
            <w:r w:rsidRPr="00CE0327">
              <w:rPr>
                <w:b/>
                <w:sz w:val="22"/>
                <w:szCs w:val="22"/>
              </w:rPr>
              <w:t>27</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Плотность сети автомобильных д</w:t>
            </w:r>
            <w:r w:rsidRPr="00CE0327">
              <w:rPr>
                <w:b/>
                <w:sz w:val="22"/>
                <w:szCs w:val="22"/>
              </w:rPr>
              <w:t>о</w:t>
            </w:r>
            <w:r w:rsidRPr="00CE0327">
              <w:rPr>
                <w:b/>
                <w:sz w:val="22"/>
                <w:szCs w:val="22"/>
              </w:rPr>
              <w:t>рог с твердым покрытием</w:t>
            </w:r>
          </w:p>
        </w:tc>
        <w:tc>
          <w:tcPr>
            <w:tcW w:w="124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км/</w:t>
            </w:r>
          </w:p>
          <w:p w:rsidR="0016435F" w:rsidRPr="00CE0327" w:rsidRDefault="0016435F" w:rsidP="0016435F">
            <w:pPr>
              <w:snapToGrid w:val="0"/>
              <w:jc w:val="center"/>
              <w:rPr>
                <w:sz w:val="22"/>
                <w:szCs w:val="22"/>
                <w:vertAlign w:val="superscript"/>
              </w:rPr>
            </w:pPr>
            <w:r w:rsidRPr="00CE0327">
              <w:rPr>
                <w:sz w:val="22"/>
                <w:szCs w:val="22"/>
              </w:rPr>
              <w:t>1000 км</w:t>
            </w:r>
            <w:r w:rsidRPr="00CE0327">
              <w:rPr>
                <w:sz w:val="22"/>
                <w:szCs w:val="22"/>
                <w:vertAlign w:val="superscript"/>
              </w:rPr>
              <w:t>2</w:t>
            </w:r>
          </w:p>
        </w:tc>
        <w:tc>
          <w:tcPr>
            <w:tcW w:w="1235" w:type="dxa"/>
            <w:gridSpan w:val="2"/>
            <w:tcBorders>
              <w:top w:val="single" w:sz="4" w:space="0" w:color="auto"/>
              <w:left w:val="single" w:sz="4" w:space="0" w:color="auto"/>
              <w:bottom w:val="single" w:sz="4" w:space="0" w:color="auto"/>
              <w:right w:val="single" w:sz="4" w:space="0" w:color="auto"/>
            </w:tcBorders>
          </w:tcPr>
          <w:p w:rsidR="0016435F" w:rsidRPr="00CE0327" w:rsidRDefault="0016435F" w:rsidP="0016435F">
            <w:pPr>
              <w:snapToGrid w:val="0"/>
              <w:jc w:val="center"/>
              <w:rPr>
                <w:sz w:val="22"/>
                <w:szCs w:val="22"/>
              </w:rPr>
            </w:pPr>
            <w:r w:rsidRPr="00CE0327">
              <w:rPr>
                <w:sz w:val="22"/>
                <w:szCs w:val="22"/>
              </w:rPr>
              <w:t>270</w:t>
            </w:r>
          </w:p>
        </w:tc>
        <w:tc>
          <w:tcPr>
            <w:tcW w:w="1235"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450*</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450*</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Протяженность улично-дорожной сети населенных пунктов**</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36,2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41,0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41,0</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29</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Количество транспортных разв</w:t>
            </w:r>
            <w:r w:rsidRPr="00CE0327">
              <w:rPr>
                <w:b/>
                <w:sz w:val="22"/>
                <w:szCs w:val="22"/>
              </w:rPr>
              <w:t>я</w:t>
            </w:r>
            <w:r w:rsidRPr="00CE0327">
              <w:rPr>
                <w:b/>
                <w:sz w:val="22"/>
                <w:szCs w:val="22"/>
              </w:rPr>
              <w:t>зок в разных уровнях</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шт.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30</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Количество пешеходных переходов в разных уровнях</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шт.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31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Объем дорожного строительства местного значения**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31.1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Дороги местного значения IY-Y категории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31.1.1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новое строительство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31.1.2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реконструкция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13,6</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13,6</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Улично-дорожная сеть населенных пунктов**</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rPr>
                <w:sz w:val="22"/>
                <w:szCs w:val="22"/>
              </w:rPr>
            </w:pPr>
            <w:r w:rsidRPr="00CE0327">
              <w:rPr>
                <w:sz w:val="22"/>
                <w:szCs w:val="22"/>
              </w:rPr>
              <w:t>новое строительство</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4,8</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4,8</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rPr>
                <w:sz w:val="22"/>
                <w:szCs w:val="22"/>
              </w:rPr>
            </w:pPr>
            <w:r w:rsidRPr="00CE0327">
              <w:rPr>
                <w:sz w:val="22"/>
                <w:szCs w:val="22"/>
              </w:rPr>
              <w:t>реконструкция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5,2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5,2</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32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Объем строительства автозаправочных станций</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шт./колонка</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1/2</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33</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Объем строительства станций технического обслуживания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пост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7</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12</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34</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b/>
                <w:sz w:val="22"/>
                <w:szCs w:val="22"/>
              </w:rPr>
            </w:pPr>
            <w:r w:rsidRPr="00CE0327">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 xml:space="preserve">тыс. </w:t>
            </w:r>
          </w:p>
          <w:p w:rsidR="0016435F" w:rsidRPr="00CE0327" w:rsidRDefault="0016435F" w:rsidP="0016435F">
            <w:pPr>
              <w:snapToGrid w:val="0"/>
              <w:jc w:val="center"/>
              <w:rPr>
                <w:sz w:val="22"/>
                <w:szCs w:val="22"/>
              </w:rPr>
            </w:pPr>
            <w:r w:rsidRPr="00CE0327">
              <w:rPr>
                <w:sz w:val="22"/>
                <w:szCs w:val="22"/>
              </w:rPr>
              <w:t>машино-мест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0,41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0,56</w:t>
            </w:r>
          </w:p>
        </w:tc>
      </w:tr>
      <w:tr w:rsidR="0016435F" w:rsidRPr="0063718C" w:rsidTr="0016435F">
        <w:tblPrEx>
          <w:tblCellMar>
            <w:left w:w="0" w:type="dxa"/>
            <w:right w:w="0" w:type="dxa"/>
          </w:tblCellMar>
        </w:tblPrEx>
        <w:trPr>
          <w:trHeight w:val="694"/>
        </w:trPr>
        <w:tc>
          <w:tcPr>
            <w:tcW w:w="9455" w:type="dxa"/>
            <w:gridSpan w:val="8"/>
            <w:tcBorders>
              <w:top w:val="single" w:sz="4" w:space="0" w:color="000000"/>
              <w:left w:val="single" w:sz="4" w:space="0" w:color="000000"/>
              <w:bottom w:val="single" w:sz="4" w:space="0" w:color="000000"/>
              <w:right w:val="single" w:sz="4" w:space="0" w:color="000000"/>
            </w:tcBorders>
          </w:tcPr>
          <w:p w:rsidR="0016435F" w:rsidRPr="00CE0327" w:rsidRDefault="0016435F" w:rsidP="0016435F">
            <w:pPr>
              <w:snapToGrid w:val="0"/>
              <w:rPr>
                <w:sz w:val="22"/>
                <w:szCs w:val="22"/>
              </w:rPr>
            </w:pPr>
            <w:r w:rsidRPr="00CE0327">
              <w:rPr>
                <w:sz w:val="22"/>
                <w:szCs w:val="22"/>
              </w:rPr>
              <w:t xml:space="preserve">Ссылки по разделу </w:t>
            </w:r>
            <w:r w:rsidRPr="00CE0327">
              <w:rPr>
                <w:sz w:val="22"/>
                <w:szCs w:val="22"/>
                <w:lang w:val="en-US"/>
              </w:rPr>
              <w:t>Y</w:t>
            </w:r>
            <w:r w:rsidRPr="00CE0327">
              <w:rPr>
                <w:sz w:val="22"/>
                <w:szCs w:val="22"/>
              </w:rPr>
              <w:t xml:space="preserve"> -</w:t>
            </w:r>
          </w:p>
          <w:p w:rsidR="0016435F" w:rsidRPr="00CE0327" w:rsidRDefault="0016435F" w:rsidP="0016435F">
            <w:pPr>
              <w:snapToGrid w:val="0"/>
              <w:rPr>
                <w:sz w:val="22"/>
                <w:szCs w:val="22"/>
              </w:rPr>
            </w:pPr>
            <w:r w:rsidRPr="00CE0327">
              <w:rPr>
                <w:sz w:val="22"/>
                <w:szCs w:val="22"/>
              </w:rPr>
              <w:t>*  рекомендуемое</w:t>
            </w:r>
          </w:p>
          <w:p w:rsidR="0016435F" w:rsidRPr="00CE0327" w:rsidRDefault="0016435F" w:rsidP="0016435F">
            <w:pPr>
              <w:snapToGrid w:val="0"/>
              <w:rPr>
                <w:sz w:val="22"/>
                <w:szCs w:val="22"/>
              </w:rPr>
            </w:pPr>
            <w:r w:rsidRPr="00CE0327">
              <w:rPr>
                <w:sz w:val="22"/>
                <w:szCs w:val="22"/>
              </w:rPr>
              <w:t>** без второстепенных проездов и подъездов</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16435F" w:rsidRPr="00CE0327" w:rsidRDefault="0016435F" w:rsidP="0016435F">
            <w:pPr>
              <w:snapToGrid w:val="0"/>
              <w:spacing w:line="360" w:lineRule="auto"/>
              <w:jc w:val="center"/>
              <w:rPr>
                <w:b/>
                <w:sz w:val="22"/>
                <w:szCs w:val="22"/>
                <w:lang w:val="en-US"/>
              </w:rPr>
            </w:pPr>
            <w:r w:rsidRPr="00CE0327">
              <w:rPr>
                <w:b/>
                <w:sz w:val="22"/>
                <w:szCs w:val="22"/>
                <w:lang w:val="en-US"/>
              </w:rPr>
              <w:t>YI</w:t>
            </w:r>
          </w:p>
        </w:tc>
        <w:tc>
          <w:tcPr>
            <w:tcW w:w="8746" w:type="dxa"/>
            <w:gridSpan w:val="7"/>
            <w:tcBorders>
              <w:top w:val="single" w:sz="4" w:space="0" w:color="000000"/>
              <w:left w:val="single" w:sz="4" w:space="0" w:color="000000"/>
              <w:bottom w:val="single" w:sz="4" w:space="0" w:color="000000"/>
              <w:right w:val="single" w:sz="4" w:space="0" w:color="000000"/>
            </w:tcBorders>
            <w:tcMar>
              <w:left w:w="85" w:type="dxa"/>
            </w:tcMar>
          </w:tcPr>
          <w:p w:rsidR="0016435F" w:rsidRPr="00CE0327" w:rsidRDefault="0016435F" w:rsidP="0016435F">
            <w:pPr>
              <w:snapToGrid w:val="0"/>
              <w:spacing w:line="360" w:lineRule="auto"/>
              <w:rPr>
                <w:b/>
                <w:sz w:val="22"/>
                <w:szCs w:val="22"/>
              </w:rPr>
            </w:pPr>
            <w:r w:rsidRPr="00CE0327">
              <w:rPr>
                <w:b/>
                <w:sz w:val="22"/>
                <w:szCs w:val="22"/>
              </w:rPr>
              <w:t>ИНЖЕНЕРНАЯ ИНФРАСТРУКТУРА</w:t>
            </w:r>
          </w:p>
        </w:tc>
      </w:tr>
      <w:tr w:rsidR="0016435F" w:rsidRPr="0063718C" w:rsidTr="0016435F">
        <w:tblPrEx>
          <w:tblCellMar>
            <w:left w:w="0" w:type="dxa"/>
            <w:right w:w="0" w:type="dxa"/>
          </w:tblCellMar>
        </w:tblPrEx>
        <w:trPr>
          <w:trHeight w:val="389"/>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35</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ind w:right="210"/>
              <w:rPr>
                <w:b/>
                <w:sz w:val="22"/>
                <w:szCs w:val="22"/>
              </w:rPr>
            </w:pPr>
            <w:r w:rsidRPr="00CE0327">
              <w:rPr>
                <w:b/>
                <w:sz w:val="22"/>
                <w:szCs w:val="22"/>
              </w:rPr>
              <w:t>Водоснабжение</w:t>
            </w:r>
          </w:p>
        </w:tc>
        <w:tc>
          <w:tcPr>
            <w:tcW w:w="1248" w:type="dxa"/>
            <w:tcBorders>
              <w:top w:val="single" w:sz="4" w:space="0" w:color="000000"/>
              <w:left w:val="single" w:sz="4" w:space="0" w:color="000000"/>
              <w:bottom w:val="single" w:sz="4" w:space="0" w:color="000000"/>
            </w:tcBorders>
            <w:vAlign w:val="center"/>
          </w:tcPr>
          <w:p w:rsidR="0016435F" w:rsidRPr="00CE0327" w:rsidRDefault="0016435F" w:rsidP="0016435F">
            <w:pPr>
              <w:snapToGrid w:val="0"/>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35</w:t>
            </w:r>
            <w:r w:rsidRPr="00CE0327">
              <w:rPr>
                <w:sz w:val="22"/>
                <w:szCs w:val="22"/>
                <w:lang w:val="en-US"/>
              </w:rPr>
              <w:t>.1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Общий объем среднесуточного вод</w:t>
            </w:r>
            <w:r w:rsidRPr="00CE0327">
              <w:rPr>
                <w:sz w:val="22"/>
                <w:szCs w:val="22"/>
              </w:rPr>
              <w:t>о</w:t>
            </w:r>
            <w:r w:rsidRPr="00CE0327">
              <w:rPr>
                <w:sz w:val="22"/>
                <w:szCs w:val="22"/>
              </w:rPr>
              <w:t>потребление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м</w:t>
            </w:r>
            <w:r w:rsidRPr="00CE0327">
              <w:rPr>
                <w:sz w:val="22"/>
                <w:szCs w:val="22"/>
                <w:vertAlign w:val="superscript"/>
              </w:rPr>
              <w:t>3</w:t>
            </w:r>
            <w:r w:rsidRPr="00CE0327">
              <w:rPr>
                <w:sz w:val="22"/>
                <w:szCs w:val="22"/>
              </w:rPr>
              <w:t>/сут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1,45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2,15</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3,00</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35.2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Среднесуточное водопотребление</w:t>
            </w:r>
          </w:p>
          <w:p w:rsidR="0016435F" w:rsidRPr="00CE0327" w:rsidRDefault="0016435F" w:rsidP="00DD6EA4">
            <w:pPr>
              <w:snapToGrid w:val="0"/>
              <w:rPr>
                <w:sz w:val="22"/>
                <w:szCs w:val="22"/>
              </w:rPr>
            </w:pPr>
            <w:r w:rsidRPr="00CE0327">
              <w:rPr>
                <w:sz w:val="22"/>
                <w:szCs w:val="22"/>
              </w:rPr>
              <w:t>на 1 человека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л/сут</w:t>
            </w:r>
          </w:p>
          <w:p w:rsidR="0016435F" w:rsidRPr="00CE0327" w:rsidRDefault="0016435F" w:rsidP="0016435F">
            <w:pPr>
              <w:snapToGrid w:val="0"/>
              <w:jc w:val="center"/>
              <w:rPr>
                <w:sz w:val="22"/>
                <w:szCs w:val="22"/>
              </w:rPr>
            </w:pPr>
            <w:r w:rsidRPr="00CE0327">
              <w:rPr>
                <w:sz w:val="22"/>
                <w:szCs w:val="22"/>
              </w:rPr>
              <w:t>на чел</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r w:rsidRPr="00CE0327">
              <w:rPr>
                <w:sz w:val="22"/>
                <w:szCs w:val="22"/>
              </w:rPr>
              <w:t>401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448</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505</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lang w:val="en-US"/>
              </w:rPr>
              <w:t>3</w:t>
            </w:r>
            <w:r w:rsidRPr="00CE0327">
              <w:rPr>
                <w:b/>
                <w:sz w:val="22"/>
                <w:szCs w:val="22"/>
              </w:rPr>
              <w:t>6</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ind w:right="210"/>
              <w:rPr>
                <w:b/>
                <w:sz w:val="22"/>
                <w:szCs w:val="22"/>
              </w:rPr>
            </w:pPr>
            <w:r w:rsidRPr="00CE0327">
              <w:rPr>
                <w:b/>
                <w:sz w:val="22"/>
                <w:szCs w:val="22"/>
              </w:rPr>
              <w:t>Канализация</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36.1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Общий объем ст</w:t>
            </w:r>
            <w:r w:rsidRPr="00CE0327">
              <w:rPr>
                <w:sz w:val="22"/>
                <w:szCs w:val="22"/>
              </w:rPr>
              <w:t>о</w:t>
            </w:r>
            <w:r w:rsidRPr="00CE0327">
              <w:rPr>
                <w:sz w:val="22"/>
                <w:szCs w:val="22"/>
              </w:rPr>
              <w:t>ков (без дождевых стоков)</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м</w:t>
            </w:r>
            <w:r w:rsidRPr="00CE0327">
              <w:rPr>
                <w:sz w:val="22"/>
                <w:szCs w:val="22"/>
                <w:vertAlign w:val="superscript"/>
              </w:rPr>
              <w:t>3</w:t>
            </w:r>
            <w:r w:rsidRPr="00CE0327">
              <w:rPr>
                <w:sz w:val="22"/>
                <w:szCs w:val="22"/>
              </w:rPr>
              <w:t>/сут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1,03</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2,06</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2,35</w:t>
            </w:r>
          </w:p>
        </w:tc>
      </w:tr>
      <w:tr w:rsidR="0016435F" w:rsidRPr="0063718C" w:rsidTr="0016435F">
        <w:tblPrEx>
          <w:tblCellMar>
            <w:left w:w="0" w:type="dxa"/>
            <w:right w:w="0" w:type="dxa"/>
          </w:tblCellMar>
        </w:tblPrEx>
        <w:trPr>
          <w:trHeight w:val="44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sz w:val="22"/>
                <w:szCs w:val="22"/>
              </w:rPr>
              <w:br w:type="page"/>
            </w:r>
            <w:r w:rsidRPr="00CE0327">
              <w:rPr>
                <w:b/>
                <w:sz w:val="22"/>
                <w:szCs w:val="22"/>
              </w:rPr>
              <w:t>37</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ind w:right="210"/>
              <w:rPr>
                <w:b/>
                <w:sz w:val="22"/>
                <w:szCs w:val="22"/>
              </w:rPr>
            </w:pPr>
            <w:r w:rsidRPr="00CE0327">
              <w:rPr>
                <w:b/>
                <w:sz w:val="22"/>
                <w:szCs w:val="22"/>
              </w:rPr>
              <w:t>Теплоснабжение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37.1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Суммарная тепловая нагрузка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Гкал/ч</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6,41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41,51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77,38</w:t>
            </w:r>
          </w:p>
        </w:tc>
      </w:tr>
      <w:tr w:rsidR="0016435F" w:rsidRPr="0063718C" w:rsidTr="0016435F">
        <w:tblPrEx>
          <w:tblCellMar>
            <w:left w:w="0" w:type="dxa"/>
            <w:right w:w="0" w:type="dxa"/>
          </w:tblCellMar>
        </w:tblPrEx>
        <w:trPr>
          <w:trHeight w:val="28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b/>
                <w:sz w:val="22"/>
                <w:szCs w:val="22"/>
              </w:rPr>
            </w:pPr>
            <w:r w:rsidRPr="00CE0327">
              <w:rPr>
                <w:b/>
                <w:sz w:val="22"/>
                <w:szCs w:val="22"/>
              </w:rPr>
              <w:t>38</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ind w:right="210"/>
              <w:rPr>
                <w:b/>
                <w:sz w:val="22"/>
                <w:szCs w:val="22"/>
              </w:rPr>
            </w:pPr>
            <w:r w:rsidRPr="00CE0327">
              <w:rPr>
                <w:b/>
                <w:sz w:val="22"/>
                <w:szCs w:val="22"/>
              </w:rPr>
              <w:t>Газоснабжение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38.1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Общий объем потребление газа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м</w:t>
            </w:r>
            <w:r w:rsidRPr="00CE0327">
              <w:rPr>
                <w:sz w:val="22"/>
                <w:szCs w:val="22"/>
                <w:vertAlign w:val="superscript"/>
              </w:rPr>
              <w:t>3</w:t>
            </w:r>
            <w:r w:rsidRPr="00CE0327">
              <w:rPr>
                <w:sz w:val="22"/>
                <w:szCs w:val="22"/>
              </w:rPr>
              <w:t>/ч</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2,12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5,70</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10,54</w:t>
            </w:r>
          </w:p>
        </w:tc>
      </w:tr>
      <w:tr w:rsidR="0016435F" w:rsidRPr="0063718C" w:rsidTr="0016435F">
        <w:tblPrEx>
          <w:tblCellMar>
            <w:left w:w="0" w:type="dxa"/>
            <w:right w:w="0" w:type="dxa"/>
          </w:tblCellMar>
        </w:tblPrEx>
        <w:trPr>
          <w:trHeight w:val="338"/>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39</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ind w:right="210"/>
              <w:rPr>
                <w:b/>
                <w:sz w:val="22"/>
                <w:szCs w:val="22"/>
              </w:rPr>
            </w:pPr>
            <w:r w:rsidRPr="00CE0327">
              <w:rPr>
                <w:b/>
                <w:sz w:val="22"/>
                <w:szCs w:val="22"/>
              </w:rPr>
              <w:t>Электроснабжение</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39.1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Общая потребность в электроэне</w:t>
            </w:r>
            <w:r w:rsidRPr="00CE0327">
              <w:rPr>
                <w:sz w:val="22"/>
                <w:szCs w:val="22"/>
              </w:rPr>
              <w:t>р</w:t>
            </w:r>
            <w:r w:rsidRPr="00CE0327">
              <w:rPr>
                <w:sz w:val="22"/>
                <w:szCs w:val="22"/>
              </w:rPr>
              <w:t>гии*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кВА</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5,41</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tabs>
                <w:tab w:val="left" w:pos="368"/>
                <w:tab w:val="center" w:pos="609"/>
              </w:tabs>
              <w:snapToGrid w:val="0"/>
              <w:spacing w:line="360" w:lineRule="auto"/>
              <w:jc w:val="center"/>
              <w:rPr>
                <w:sz w:val="22"/>
                <w:szCs w:val="22"/>
              </w:rPr>
            </w:pPr>
            <w:r w:rsidRPr="00CE0327">
              <w:rPr>
                <w:sz w:val="22"/>
                <w:szCs w:val="22"/>
              </w:rPr>
              <w:t>8,32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17,14</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b/>
                <w:sz w:val="22"/>
                <w:szCs w:val="22"/>
              </w:rPr>
            </w:pPr>
            <w:r w:rsidRPr="00CE0327">
              <w:rPr>
                <w:b/>
                <w:sz w:val="22"/>
                <w:szCs w:val="22"/>
              </w:rPr>
              <w:t>40</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pStyle w:val="af8"/>
              <w:snapToGrid w:val="0"/>
              <w:ind w:right="210"/>
              <w:rPr>
                <w:b/>
                <w:sz w:val="22"/>
                <w:szCs w:val="22"/>
              </w:rPr>
            </w:pPr>
            <w:r w:rsidRPr="00CE0327">
              <w:rPr>
                <w:b/>
                <w:sz w:val="22"/>
                <w:szCs w:val="22"/>
              </w:rPr>
              <w:t>Связь</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40.1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DD6EA4">
            <w:pPr>
              <w:snapToGrid w:val="0"/>
              <w:rPr>
                <w:sz w:val="22"/>
                <w:szCs w:val="22"/>
              </w:rPr>
            </w:pPr>
            <w:r w:rsidRPr="00CE0327">
              <w:rPr>
                <w:sz w:val="22"/>
                <w:szCs w:val="22"/>
              </w:rPr>
              <w:t>Количество точек подключения стационарной телефонной сети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шт.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0,62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1,63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2,02</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40.2</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DD6EA4">
            <w:pPr>
              <w:snapToGrid w:val="0"/>
              <w:rPr>
                <w:sz w:val="22"/>
                <w:szCs w:val="22"/>
              </w:rPr>
            </w:pPr>
            <w:r w:rsidRPr="00CE0327">
              <w:rPr>
                <w:sz w:val="22"/>
                <w:szCs w:val="22"/>
              </w:rPr>
              <w:t>Количество точек подключения радиотрансляционной сети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шт.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0,55</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1,51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1,86</w:t>
            </w:r>
          </w:p>
        </w:tc>
      </w:tr>
      <w:tr w:rsidR="0016435F" w:rsidRPr="0063718C" w:rsidTr="0016435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40.3</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DD6EA4">
            <w:pPr>
              <w:snapToGrid w:val="0"/>
              <w:rPr>
                <w:sz w:val="22"/>
                <w:szCs w:val="22"/>
              </w:rPr>
            </w:pPr>
            <w:r w:rsidRPr="00CE0327">
              <w:rPr>
                <w:sz w:val="22"/>
                <w:szCs w:val="22"/>
              </w:rPr>
              <w:t>Количество точек подключения телевизионной сети</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тыс. шт.</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r w:rsidRPr="00CE0327">
              <w:rPr>
                <w:sz w:val="22"/>
                <w:szCs w:val="22"/>
              </w:rPr>
              <w:t>1,2</w:t>
            </w: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2,83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3,50</w:t>
            </w:r>
          </w:p>
        </w:tc>
      </w:tr>
      <w:tr w:rsidR="0016435F" w:rsidRPr="0063718C" w:rsidTr="0016435F">
        <w:tblPrEx>
          <w:tblCellMar>
            <w:left w:w="0" w:type="dxa"/>
            <w:right w:w="0" w:type="dxa"/>
          </w:tblCellMar>
        </w:tblPrEx>
        <w:trPr>
          <w:trHeight w:val="519"/>
        </w:trPr>
        <w:tc>
          <w:tcPr>
            <w:tcW w:w="9455" w:type="dxa"/>
            <w:gridSpan w:val="8"/>
            <w:tcBorders>
              <w:top w:val="single" w:sz="4" w:space="0" w:color="000000"/>
              <w:left w:val="single" w:sz="4" w:space="0" w:color="000000"/>
              <w:bottom w:val="single" w:sz="4" w:space="0" w:color="000000"/>
              <w:right w:val="single" w:sz="4" w:space="0" w:color="000000"/>
            </w:tcBorders>
            <w:vAlign w:val="center"/>
          </w:tcPr>
          <w:p w:rsidR="0016435F" w:rsidRPr="00CE0327" w:rsidRDefault="0016435F" w:rsidP="0016435F">
            <w:pPr>
              <w:snapToGrid w:val="0"/>
              <w:rPr>
                <w:sz w:val="22"/>
                <w:szCs w:val="22"/>
              </w:rPr>
            </w:pPr>
            <w:r w:rsidRPr="00CE0327">
              <w:rPr>
                <w:sz w:val="22"/>
                <w:szCs w:val="22"/>
              </w:rPr>
              <w:t xml:space="preserve">Ссылки по разделу </w:t>
            </w:r>
            <w:r w:rsidRPr="00CE0327">
              <w:rPr>
                <w:sz w:val="22"/>
                <w:szCs w:val="22"/>
                <w:lang w:val="en-US"/>
              </w:rPr>
              <w:t>YI</w:t>
            </w:r>
            <w:r w:rsidRPr="00CE0327">
              <w:rPr>
                <w:sz w:val="22"/>
                <w:szCs w:val="22"/>
              </w:rPr>
              <w:t xml:space="preserve"> -</w:t>
            </w:r>
          </w:p>
          <w:p w:rsidR="0016435F" w:rsidRPr="00CE0327" w:rsidRDefault="0016435F" w:rsidP="0016435F">
            <w:pPr>
              <w:snapToGrid w:val="0"/>
              <w:rPr>
                <w:b/>
                <w:sz w:val="22"/>
                <w:szCs w:val="22"/>
              </w:rPr>
            </w:pPr>
            <w:r w:rsidRPr="00CE0327">
              <w:rPr>
                <w:sz w:val="22"/>
                <w:szCs w:val="22"/>
              </w:rPr>
              <w:t>* с учетом сезонного населения</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16435F" w:rsidRPr="00CE0327" w:rsidRDefault="0016435F" w:rsidP="0016435F">
            <w:pPr>
              <w:snapToGrid w:val="0"/>
              <w:spacing w:line="360" w:lineRule="auto"/>
              <w:jc w:val="center"/>
              <w:rPr>
                <w:b/>
                <w:sz w:val="22"/>
                <w:szCs w:val="22"/>
                <w:lang w:val="en-US"/>
              </w:rPr>
            </w:pPr>
            <w:r w:rsidRPr="00CE0327">
              <w:rPr>
                <w:b/>
                <w:sz w:val="22"/>
                <w:szCs w:val="22"/>
                <w:lang w:val="en-US"/>
              </w:rPr>
              <w:t>YII</w:t>
            </w:r>
          </w:p>
        </w:tc>
        <w:tc>
          <w:tcPr>
            <w:tcW w:w="8746" w:type="dxa"/>
            <w:gridSpan w:val="7"/>
            <w:tcBorders>
              <w:top w:val="single" w:sz="4" w:space="0" w:color="000000"/>
              <w:left w:val="single" w:sz="4" w:space="0" w:color="000000"/>
              <w:bottom w:val="single" w:sz="4" w:space="0" w:color="000000"/>
              <w:right w:val="single" w:sz="4" w:space="0" w:color="000000"/>
            </w:tcBorders>
            <w:tcMar>
              <w:left w:w="85" w:type="dxa"/>
            </w:tcMar>
          </w:tcPr>
          <w:p w:rsidR="0016435F" w:rsidRPr="00CE0327" w:rsidRDefault="0016435F" w:rsidP="0016435F">
            <w:pPr>
              <w:snapToGrid w:val="0"/>
              <w:spacing w:line="360" w:lineRule="auto"/>
              <w:rPr>
                <w:b/>
                <w:sz w:val="22"/>
                <w:szCs w:val="22"/>
              </w:rPr>
            </w:pPr>
            <w:r w:rsidRPr="00CE0327">
              <w:rPr>
                <w:b/>
                <w:sz w:val="22"/>
                <w:szCs w:val="22"/>
              </w:rPr>
              <w:t>СТОИМОСТЬ СТРОИТЕЛЬСТВА</w:t>
            </w:r>
          </w:p>
        </w:tc>
      </w:tr>
      <w:tr w:rsidR="0016435F" w:rsidRPr="0063718C" w:rsidTr="0016435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16435F" w:rsidRPr="00CE0327" w:rsidRDefault="0016435F" w:rsidP="0016435F">
            <w:pPr>
              <w:snapToGrid w:val="0"/>
              <w:spacing w:line="360" w:lineRule="auto"/>
              <w:jc w:val="center"/>
              <w:rPr>
                <w:sz w:val="22"/>
                <w:szCs w:val="22"/>
              </w:rPr>
            </w:pPr>
            <w:r w:rsidRPr="00CE0327">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16435F" w:rsidRPr="00CE0327" w:rsidRDefault="0016435F" w:rsidP="0016435F">
            <w:pPr>
              <w:snapToGrid w:val="0"/>
              <w:rPr>
                <w:sz w:val="22"/>
                <w:szCs w:val="22"/>
              </w:rPr>
            </w:pPr>
            <w:r w:rsidRPr="00CE0327">
              <w:rPr>
                <w:sz w:val="22"/>
                <w:szCs w:val="22"/>
              </w:rPr>
              <w:t>Ориентировочная стоимость строительства объектов социальной инфраструктуры местного значения</w:t>
            </w:r>
          </w:p>
          <w:p w:rsidR="0016435F" w:rsidRPr="00CE0327" w:rsidRDefault="0016435F" w:rsidP="0016435F">
            <w:pPr>
              <w:snapToGrid w:val="0"/>
              <w:rPr>
                <w:sz w:val="22"/>
                <w:szCs w:val="22"/>
              </w:rPr>
            </w:pPr>
            <w:r w:rsidRPr="00CE0327">
              <w:rPr>
                <w:sz w:val="22"/>
                <w:szCs w:val="22"/>
              </w:rPr>
              <w:t xml:space="preserve">в ценах </w:t>
            </w:r>
            <w:r w:rsidRPr="00CE0327">
              <w:rPr>
                <w:sz w:val="22"/>
                <w:szCs w:val="22"/>
                <w:lang w:val="en-US"/>
              </w:rPr>
              <w:t>II</w:t>
            </w:r>
            <w:r w:rsidRPr="00CE0327">
              <w:rPr>
                <w:sz w:val="22"/>
                <w:szCs w:val="22"/>
              </w:rPr>
              <w:t xml:space="preserve"> квартала 2013 года</w:t>
            </w:r>
          </w:p>
        </w:tc>
        <w:tc>
          <w:tcPr>
            <w:tcW w:w="1248" w:type="dxa"/>
            <w:tcBorders>
              <w:top w:val="single" w:sz="4" w:space="0" w:color="000000"/>
              <w:left w:val="single" w:sz="4" w:space="0" w:color="000000"/>
              <w:bottom w:val="single" w:sz="4" w:space="0" w:color="000000"/>
            </w:tcBorders>
          </w:tcPr>
          <w:p w:rsidR="0016435F" w:rsidRPr="00CE0327" w:rsidRDefault="0016435F" w:rsidP="0016435F">
            <w:pPr>
              <w:snapToGrid w:val="0"/>
              <w:jc w:val="center"/>
              <w:rPr>
                <w:sz w:val="22"/>
                <w:szCs w:val="22"/>
              </w:rPr>
            </w:pPr>
            <w:r w:rsidRPr="00CE0327">
              <w:rPr>
                <w:sz w:val="22"/>
                <w:szCs w:val="22"/>
              </w:rPr>
              <w:t>млн. руб.</w:t>
            </w:r>
          </w:p>
        </w:tc>
        <w:tc>
          <w:tcPr>
            <w:tcW w:w="1228" w:type="dxa"/>
            <w:tcBorders>
              <w:top w:val="single" w:sz="4" w:space="0" w:color="000000"/>
              <w:left w:val="single" w:sz="4" w:space="0" w:color="000000"/>
              <w:bottom w:val="single" w:sz="4" w:space="0" w:color="000000"/>
              <w:right w:val="single" w:sz="4" w:space="0" w:color="auto"/>
            </w:tcBorders>
          </w:tcPr>
          <w:p w:rsidR="0016435F" w:rsidRPr="00CE0327" w:rsidRDefault="0016435F" w:rsidP="0016435F">
            <w:pPr>
              <w:snapToGrid w:val="0"/>
              <w:spacing w:line="360" w:lineRule="auto"/>
              <w:jc w:val="center"/>
              <w:rPr>
                <w:sz w:val="22"/>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spacing w:line="360" w:lineRule="auto"/>
              <w:jc w:val="center"/>
              <w:rPr>
                <w:sz w:val="22"/>
                <w:szCs w:val="22"/>
              </w:rPr>
            </w:pPr>
            <w:r w:rsidRPr="00CE0327">
              <w:rPr>
                <w:sz w:val="22"/>
                <w:szCs w:val="22"/>
              </w:rPr>
              <w:t>572,92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auto"/>
          </w:tcPr>
          <w:p w:rsidR="0016435F" w:rsidRPr="00CE0327" w:rsidRDefault="0016435F" w:rsidP="0016435F">
            <w:pPr>
              <w:snapToGrid w:val="0"/>
              <w:jc w:val="center"/>
              <w:rPr>
                <w:sz w:val="22"/>
                <w:szCs w:val="22"/>
              </w:rPr>
            </w:pPr>
            <w:r w:rsidRPr="00CE0327">
              <w:rPr>
                <w:sz w:val="22"/>
                <w:szCs w:val="22"/>
              </w:rPr>
              <w:t>713,92</w:t>
            </w:r>
          </w:p>
        </w:tc>
      </w:tr>
    </w:tbl>
    <w:p w:rsidR="003E47DF" w:rsidRPr="00DD6EA4" w:rsidRDefault="003E47DF" w:rsidP="003E47DF">
      <w:pPr>
        <w:pStyle w:val="af8"/>
        <w:ind w:left="690" w:right="210" w:hanging="705"/>
        <w:rPr>
          <w:sz w:val="24"/>
          <w:szCs w:val="24"/>
        </w:rPr>
      </w:pPr>
    </w:p>
    <w:p w:rsidR="003E47DF" w:rsidRPr="00D623F8" w:rsidRDefault="003E47DF" w:rsidP="009862E0">
      <w:pPr>
        <w:pStyle w:val="af8"/>
        <w:spacing w:line="360" w:lineRule="auto"/>
        <w:ind w:left="690" w:right="210" w:hanging="705"/>
        <w:outlineLvl w:val="1"/>
        <w:rPr>
          <w:b/>
          <w:sz w:val="24"/>
          <w:szCs w:val="24"/>
        </w:rPr>
      </w:pPr>
      <w:r w:rsidRPr="0063718C">
        <w:br w:type="page"/>
      </w:r>
      <w:bookmarkStart w:id="114" w:name="_Toc373245042"/>
      <w:r w:rsidR="009862E0">
        <w:rPr>
          <w:b/>
          <w:sz w:val="24"/>
          <w:szCs w:val="24"/>
        </w:rPr>
        <w:t>6</w:t>
      </w:r>
      <w:r w:rsidRPr="00D623F8">
        <w:rPr>
          <w:b/>
          <w:sz w:val="24"/>
          <w:szCs w:val="24"/>
        </w:rPr>
        <w:t>.2. Технико-экономические показатели по деревне Будино</w:t>
      </w:r>
      <w:bookmarkEnd w:id="114"/>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63718C"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w:t>
            </w:r>
          </w:p>
          <w:p w:rsidR="003E47DF" w:rsidRPr="00712A38" w:rsidRDefault="003E47DF" w:rsidP="003E47DF">
            <w:pPr>
              <w:pStyle w:val="WW8Num18z0"/>
              <w:ind w:right="-30"/>
              <w:jc w:val="center"/>
              <w:rPr>
                <w:sz w:val="22"/>
                <w:szCs w:val="22"/>
              </w:rPr>
            </w:pPr>
            <w:r w:rsidRPr="00712A38">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 xml:space="preserve">Единица </w:t>
            </w:r>
            <w:r w:rsidRPr="00712A38">
              <w:rPr>
                <w:rFonts w:eastAsia="Arial"/>
                <w:sz w:val="22"/>
                <w:szCs w:val="22"/>
              </w:rPr>
              <w:t>измер</w:t>
            </w:r>
            <w:r w:rsidRPr="00712A38">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Сущест-вующее</w:t>
            </w:r>
          </w:p>
          <w:p w:rsidR="003E47DF" w:rsidRPr="00712A38" w:rsidRDefault="003E47DF" w:rsidP="003E47DF">
            <w:pPr>
              <w:pStyle w:val="WW8Num18z0"/>
              <w:ind w:right="-30"/>
              <w:jc w:val="center"/>
              <w:rPr>
                <w:sz w:val="22"/>
                <w:szCs w:val="22"/>
              </w:rPr>
            </w:pPr>
            <w:r w:rsidRPr="00712A38">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Первая очередь</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712A38">
                <w:rPr>
                  <w:sz w:val="22"/>
                  <w:szCs w:val="22"/>
                </w:rPr>
                <w:t>2020 г</w:t>
              </w:r>
            </w:smartTag>
            <w:r w:rsidRPr="00712A38">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Расчетный срок</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712A38">
                <w:rPr>
                  <w:sz w:val="22"/>
                  <w:szCs w:val="22"/>
                </w:rPr>
                <w:t>2035 г</w:t>
              </w:r>
            </w:smartTag>
            <w:r w:rsidRPr="00712A38">
              <w:rPr>
                <w:sz w:val="22"/>
                <w:szCs w:val="22"/>
              </w:rPr>
              <w:t>.</w:t>
            </w:r>
          </w:p>
        </w:tc>
      </w:tr>
      <w:tr w:rsidR="003E47DF" w:rsidRPr="0063718C"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left="-93" w:right="-48"/>
              <w:jc w:val="center"/>
              <w:rPr>
                <w:b/>
                <w:sz w:val="22"/>
                <w:szCs w:val="22"/>
                <w:lang w:val="en-US"/>
              </w:rPr>
            </w:pPr>
            <w:r w:rsidRPr="00712A38">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right="210"/>
              <w:rPr>
                <w:b/>
                <w:bCs/>
                <w:sz w:val="22"/>
                <w:szCs w:val="22"/>
              </w:rPr>
            </w:pPr>
            <w:r w:rsidRPr="00712A38">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r>
      <w:tr w:rsidR="003E47DF" w:rsidRPr="00BA0FED"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left="-93" w:right="-48"/>
              <w:jc w:val="center"/>
              <w:rPr>
                <w:b/>
                <w:color w:val="000000"/>
                <w:sz w:val="22"/>
                <w:szCs w:val="22"/>
              </w:rPr>
            </w:pPr>
            <w:r w:rsidRPr="00712A38">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31,06</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54,50</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54,50</w:t>
            </w:r>
          </w:p>
          <w:p w:rsidR="003E47DF" w:rsidRPr="00BA0FED" w:rsidRDefault="003E47DF" w:rsidP="003E47DF">
            <w:pPr>
              <w:jc w:val="center"/>
              <w:rPr>
                <w:b/>
                <w:bCs/>
                <w:sz w:val="22"/>
                <w:szCs w:val="22"/>
              </w:rPr>
            </w:pPr>
            <w:r w:rsidRPr="00BA0FED">
              <w:rPr>
                <w:b/>
                <w:bCs/>
                <w:sz w:val="22"/>
                <w:szCs w:val="22"/>
              </w:rPr>
              <w:t>100,00</w:t>
            </w:r>
          </w:p>
        </w:tc>
      </w:tr>
      <w:tr w:rsidR="003E47DF" w:rsidRPr="00BA0FED"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left="-93" w:right="-48"/>
              <w:jc w:val="center"/>
              <w:rPr>
                <w:b/>
                <w:color w:val="000000"/>
                <w:sz w:val="22"/>
                <w:szCs w:val="22"/>
              </w:rPr>
            </w:pPr>
            <w:r w:rsidRPr="00712A38">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Из общей площади земель в границах населенного пункта по функциональным з</w:t>
            </w:r>
            <w:r w:rsidRPr="00712A38">
              <w:rPr>
                <w:b/>
                <w:bCs/>
                <w:sz w:val="22"/>
                <w:szCs w:val="22"/>
              </w:rPr>
              <w:t>о</w:t>
            </w:r>
            <w:r w:rsidRPr="00712A38">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31,06</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42,65</w:t>
            </w:r>
          </w:p>
          <w:p w:rsidR="003E47DF" w:rsidRPr="00BA0FED" w:rsidRDefault="003E47DF" w:rsidP="003E47DF">
            <w:pPr>
              <w:jc w:val="center"/>
              <w:rPr>
                <w:b/>
                <w:bCs/>
                <w:sz w:val="22"/>
                <w:szCs w:val="22"/>
              </w:rPr>
            </w:pPr>
            <w:r>
              <w:rPr>
                <w:b/>
                <w:bCs/>
                <w:sz w:val="22"/>
                <w:szCs w:val="22"/>
              </w:rPr>
              <w:t>78,26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54,50</w:t>
            </w:r>
          </w:p>
          <w:p w:rsidR="003E47DF" w:rsidRPr="00BA0FED" w:rsidRDefault="003E47DF" w:rsidP="003E47DF">
            <w:pPr>
              <w:jc w:val="center"/>
              <w:rPr>
                <w:b/>
                <w:bCs/>
                <w:sz w:val="22"/>
                <w:szCs w:val="22"/>
              </w:rPr>
            </w:pPr>
            <w:r w:rsidRPr="00BA0FED">
              <w:rPr>
                <w:b/>
                <w:bCs/>
                <w:sz w:val="22"/>
                <w:szCs w:val="22"/>
              </w:rPr>
              <w:t>100,00</w:t>
            </w:r>
          </w:p>
        </w:tc>
      </w:tr>
      <w:tr w:rsidR="003E47DF" w:rsidRPr="00BA0FED"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left="-93" w:right="-48"/>
              <w:jc w:val="center"/>
              <w:rPr>
                <w:b/>
                <w:color w:val="000000"/>
                <w:sz w:val="22"/>
                <w:szCs w:val="22"/>
              </w:rPr>
            </w:pPr>
            <w:r w:rsidRPr="00712A38">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right="210"/>
              <w:rPr>
                <w:b/>
                <w:color w:val="000000"/>
                <w:sz w:val="22"/>
                <w:szCs w:val="22"/>
              </w:rPr>
            </w:pPr>
            <w:r w:rsidRPr="00712A38">
              <w:rPr>
                <w:rFonts w:eastAsia="Arial"/>
                <w:b/>
                <w:color w:val="000000"/>
                <w:sz w:val="22"/>
                <w:szCs w:val="22"/>
              </w:rPr>
              <w:t>Жилые</w:t>
            </w:r>
            <w:r w:rsidRPr="00712A38">
              <w:rPr>
                <w:b/>
                <w:color w:val="000000"/>
                <w:sz w:val="22"/>
                <w:szCs w:val="22"/>
              </w:rPr>
              <w:t xml:space="preserve"> зоны</w:t>
            </w:r>
          </w:p>
          <w:p w:rsidR="003E47DF" w:rsidRPr="00712A38" w:rsidRDefault="003E47DF" w:rsidP="003E47DF">
            <w:pPr>
              <w:pStyle w:val="WW8Num3z1"/>
              <w:snapToGrid w:val="0"/>
              <w:ind w:right="210"/>
              <w:rPr>
                <w:color w:val="000000"/>
                <w:sz w:val="22"/>
                <w:szCs w:val="22"/>
              </w:rPr>
            </w:pPr>
            <w:r w:rsidRPr="00712A38">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bCs/>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20,18</w:t>
            </w:r>
          </w:p>
          <w:p w:rsidR="003E47DF" w:rsidRPr="00BA0FED" w:rsidRDefault="003E47DF" w:rsidP="003E47DF">
            <w:pPr>
              <w:jc w:val="center"/>
              <w:rPr>
                <w:b/>
                <w:bCs/>
                <w:sz w:val="22"/>
                <w:szCs w:val="22"/>
              </w:rPr>
            </w:pPr>
            <w:r w:rsidRPr="00BA0FED">
              <w:rPr>
                <w:b/>
                <w:bCs/>
                <w:sz w:val="22"/>
                <w:szCs w:val="22"/>
              </w:rPr>
              <w:t>64,97</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27,76</w:t>
            </w:r>
          </w:p>
          <w:p w:rsidR="003E47DF" w:rsidRPr="00BA0FED" w:rsidRDefault="003E47DF" w:rsidP="003E47DF">
            <w:pPr>
              <w:jc w:val="center"/>
              <w:rPr>
                <w:b/>
                <w:bCs/>
                <w:sz w:val="22"/>
                <w:szCs w:val="22"/>
              </w:rPr>
            </w:pPr>
            <w:r>
              <w:rPr>
                <w:b/>
                <w:bCs/>
                <w:sz w:val="22"/>
                <w:szCs w:val="22"/>
              </w:rPr>
              <w:t>50,94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39,04</w:t>
            </w:r>
          </w:p>
          <w:p w:rsidR="003E47DF" w:rsidRPr="00BA0FED" w:rsidRDefault="003E47DF" w:rsidP="003E47DF">
            <w:pPr>
              <w:jc w:val="center"/>
              <w:rPr>
                <w:b/>
                <w:bCs/>
                <w:sz w:val="22"/>
                <w:szCs w:val="22"/>
              </w:rPr>
            </w:pPr>
            <w:r w:rsidRPr="00BA0FED">
              <w:rPr>
                <w:b/>
                <w:bCs/>
                <w:sz w:val="22"/>
                <w:szCs w:val="22"/>
              </w:rPr>
              <w:t>71,63</w:t>
            </w:r>
          </w:p>
        </w:tc>
      </w:tr>
      <w:tr w:rsidR="003E47DF" w:rsidRPr="00BA0FED"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left="-93" w:right="-48"/>
              <w:jc w:val="center"/>
              <w:rPr>
                <w:color w:val="000000"/>
                <w:sz w:val="22"/>
                <w:szCs w:val="22"/>
              </w:rPr>
            </w:pPr>
            <w:r w:rsidRPr="00712A38">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существующей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20,18</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20,18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20,18</w:t>
            </w:r>
          </w:p>
        </w:tc>
      </w:tr>
      <w:tr w:rsidR="003E47DF" w:rsidRPr="00BA0FED"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left="-93" w:right="-48"/>
              <w:jc w:val="center"/>
              <w:rPr>
                <w:color w:val="000000"/>
                <w:sz w:val="22"/>
                <w:szCs w:val="22"/>
              </w:rPr>
            </w:pPr>
            <w:r w:rsidRPr="00712A38">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планируемой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Pr>
                <w:sz w:val="22"/>
                <w:szCs w:val="22"/>
              </w:rPr>
              <w:t>7,58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18,86</w:t>
            </w:r>
          </w:p>
        </w:tc>
      </w:tr>
      <w:tr w:rsidR="003E47DF" w:rsidRPr="00BA0FED"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ind w:left="-93" w:right="-48"/>
              <w:jc w:val="center"/>
              <w:rPr>
                <w:b/>
                <w:color w:val="000000"/>
                <w:sz w:val="22"/>
                <w:szCs w:val="22"/>
              </w:rPr>
            </w:pPr>
            <w:r w:rsidRPr="00712A38">
              <w:rPr>
                <w:b/>
                <w:color w:val="000000"/>
                <w:sz w:val="22"/>
                <w:szCs w:val="22"/>
              </w:rPr>
              <w:t>2.3</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right="210"/>
              <w:rPr>
                <w:b/>
                <w:color w:val="000000"/>
                <w:sz w:val="22"/>
                <w:szCs w:val="22"/>
              </w:rPr>
            </w:pPr>
            <w:r w:rsidRPr="00712A38">
              <w:rPr>
                <w:rFonts w:eastAsia="Arial"/>
                <w:b/>
                <w:color w:val="000000"/>
                <w:sz w:val="22"/>
                <w:szCs w:val="22"/>
              </w:rPr>
              <w:t>Производственные</w:t>
            </w:r>
            <w:r w:rsidRPr="00712A38">
              <w:rPr>
                <w:b/>
                <w:color w:val="000000"/>
                <w:sz w:val="22"/>
                <w:szCs w:val="22"/>
              </w:rPr>
              <w:t xml:space="preserve"> зоны, зоны инженерной инфраструктуры</w:t>
            </w:r>
          </w:p>
          <w:p w:rsidR="003E47DF" w:rsidRPr="00712A38" w:rsidRDefault="003E47DF" w:rsidP="003E47DF">
            <w:pPr>
              <w:pStyle w:val="WW8Num3z1"/>
              <w:snapToGrid w:val="0"/>
              <w:ind w:right="210"/>
              <w:rPr>
                <w:color w:val="000000"/>
                <w:sz w:val="22"/>
                <w:szCs w:val="22"/>
              </w:rPr>
            </w:pPr>
            <w:r w:rsidRPr="00712A38">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0,00</w:t>
            </w:r>
          </w:p>
          <w:p w:rsidR="003E47DF" w:rsidRPr="00BA0FED" w:rsidRDefault="003E47DF" w:rsidP="003E47DF">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11,98</w:t>
            </w:r>
          </w:p>
          <w:p w:rsidR="003E47DF" w:rsidRPr="00BA0FED" w:rsidRDefault="003E47DF" w:rsidP="003E47DF">
            <w:pPr>
              <w:jc w:val="center"/>
              <w:rPr>
                <w:b/>
                <w:bCs/>
                <w:sz w:val="22"/>
                <w:szCs w:val="22"/>
              </w:rPr>
            </w:pPr>
            <w:r w:rsidRPr="00BA0FED">
              <w:rPr>
                <w:b/>
                <w:bCs/>
                <w:sz w:val="22"/>
                <w:szCs w:val="22"/>
              </w:rPr>
              <w:t>21,98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11,98</w:t>
            </w:r>
          </w:p>
          <w:p w:rsidR="003E47DF" w:rsidRPr="00BA0FED" w:rsidRDefault="003E47DF" w:rsidP="003E47DF">
            <w:pPr>
              <w:jc w:val="center"/>
              <w:rPr>
                <w:b/>
                <w:bCs/>
                <w:sz w:val="22"/>
                <w:szCs w:val="22"/>
              </w:rPr>
            </w:pPr>
            <w:r w:rsidRPr="00BA0FED">
              <w:rPr>
                <w:b/>
                <w:bCs/>
                <w:sz w:val="22"/>
                <w:szCs w:val="22"/>
              </w:rPr>
              <w:t>21,98</w:t>
            </w:r>
          </w:p>
        </w:tc>
      </w:tr>
      <w:tr w:rsidR="003E47DF" w:rsidRPr="00BA0FED"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ind w:left="-93" w:right="-48"/>
              <w:jc w:val="center"/>
              <w:rPr>
                <w:color w:val="000000"/>
                <w:sz w:val="22"/>
                <w:szCs w:val="22"/>
              </w:rPr>
            </w:pPr>
            <w:r w:rsidRPr="00712A38">
              <w:rPr>
                <w:color w:val="000000"/>
                <w:sz w:val="22"/>
                <w:szCs w:val="22"/>
              </w:rPr>
              <w:t>2.3.1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right="210"/>
              <w:rPr>
                <w:color w:val="000000"/>
                <w:sz w:val="22"/>
                <w:szCs w:val="22"/>
              </w:rPr>
            </w:pPr>
            <w:r w:rsidRPr="00712A38">
              <w:rPr>
                <w:sz w:val="22"/>
                <w:szCs w:val="22"/>
              </w:rPr>
              <w:t>- зоны коммунально-складского назначения и инженерной инфраструктуры (П0)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p w:rsidR="003E47DF" w:rsidRPr="00712A38" w:rsidRDefault="003E47DF" w:rsidP="003E47DF">
            <w:pPr>
              <w:jc w:val="center"/>
              <w:rPr>
                <w:color w:val="000000"/>
                <w:sz w:val="22"/>
                <w:szCs w:val="22"/>
              </w:rPr>
            </w:pPr>
            <w:r w:rsidRPr="00712A38">
              <w:rPr>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11,98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11,98</w:t>
            </w:r>
          </w:p>
        </w:tc>
      </w:tr>
      <w:tr w:rsidR="003E47DF" w:rsidRPr="00BA0FED"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ind w:left="-93" w:right="-48"/>
              <w:jc w:val="center"/>
              <w:rPr>
                <w:b/>
                <w:color w:val="000000"/>
                <w:sz w:val="22"/>
                <w:szCs w:val="22"/>
              </w:rPr>
            </w:pPr>
            <w:r w:rsidRPr="00712A38">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right="210"/>
              <w:rPr>
                <w:color w:val="000000"/>
                <w:sz w:val="22"/>
                <w:szCs w:val="22"/>
              </w:rPr>
            </w:pPr>
            <w:r w:rsidRPr="00712A38">
              <w:rPr>
                <w:rFonts w:eastAsia="Arial"/>
                <w:b/>
                <w:color w:val="000000"/>
                <w:sz w:val="22"/>
                <w:szCs w:val="22"/>
              </w:rPr>
              <w:t>Зоны</w:t>
            </w:r>
            <w:r w:rsidRPr="00712A38">
              <w:rPr>
                <w:b/>
                <w:color w:val="000000"/>
                <w:sz w:val="22"/>
                <w:szCs w:val="22"/>
              </w:rPr>
              <w:t xml:space="preserve"> транспортной инфрастру</w:t>
            </w:r>
            <w:r w:rsidRPr="00712A38">
              <w:rPr>
                <w:b/>
                <w:color w:val="000000"/>
                <w:sz w:val="22"/>
                <w:szCs w:val="22"/>
              </w:rPr>
              <w:t>к</w:t>
            </w:r>
            <w:r w:rsidRPr="00712A38">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2,06</w:t>
            </w:r>
          </w:p>
          <w:p w:rsidR="003E47DF" w:rsidRPr="00BA0FED" w:rsidRDefault="003E47DF" w:rsidP="003E47DF">
            <w:pPr>
              <w:jc w:val="center"/>
              <w:rPr>
                <w:b/>
                <w:bCs/>
                <w:sz w:val="22"/>
                <w:szCs w:val="22"/>
              </w:rPr>
            </w:pPr>
            <w:r w:rsidRPr="00BA0FED">
              <w:rPr>
                <w:b/>
                <w:bCs/>
                <w:sz w:val="22"/>
                <w:szCs w:val="22"/>
              </w:rPr>
              <w:t>6,63</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2,91</w:t>
            </w:r>
          </w:p>
          <w:p w:rsidR="003E47DF" w:rsidRPr="00BA0FED" w:rsidRDefault="003E47DF" w:rsidP="003E47DF">
            <w:pPr>
              <w:jc w:val="center"/>
              <w:rPr>
                <w:b/>
                <w:bCs/>
                <w:sz w:val="22"/>
                <w:szCs w:val="22"/>
              </w:rPr>
            </w:pPr>
            <w:r>
              <w:rPr>
                <w:b/>
                <w:bCs/>
                <w:sz w:val="22"/>
                <w:szCs w:val="22"/>
              </w:rPr>
              <w:t>5,34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3,48</w:t>
            </w:r>
          </w:p>
          <w:p w:rsidR="003E47DF" w:rsidRPr="00BA0FED" w:rsidRDefault="003E47DF" w:rsidP="003E47DF">
            <w:pPr>
              <w:jc w:val="center"/>
              <w:rPr>
                <w:b/>
                <w:bCs/>
                <w:sz w:val="22"/>
                <w:szCs w:val="22"/>
              </w:rPr>
            </w:pPr>
            <w:r w:rsidRPr="00BA0FED">
              <w:rPr>
                <w:b/>
                <w:bCs/>
                <w:sz w:val="22"/>
                <w:szCs w:val="22"/>
              </w:rPr>
              <w:t>6,39</w:t>
            </w:r>
          </w:p>
        </w:tc>
      </w:tr>
      <w:tr w:rsidR="003E47DF" w:rsidRPr="00BA0FED"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111111111"/>
              <w:ind w:left="-93" w:right="-48"/>
              <w:jc w:val="center"/>
              <w:rPr>
                <w:color w:val="000000"/>
                <w:sz w:val="22"/>
                <w:szCs w:val="22"/>
              </w:rPr>
            </w:pPr>
            <w:r w:rsidRPr="00712A38">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74"/>
              <w:snapToGrid w:val="0"/>
              <w:ind w:right="210"/>
              <w:rPr>
                <w:color w:val="000000"/>
                <w:sz w:val="22"/>
                <w:szCs w:val="22"/>
              </w:rPr>
            </w:pPr>
            <w:r w:rsidRPr="00712A38">
              <w:rPr>
                <w:color w:val="000000"/>
                <w:sz w:val="22"/>
                <w:szCs w:val="22"/>
              </w:rPr>
              <w:t xml:space="preserve">- </w:t>
            </w:r>
            <w:r w:rsidRPr="00712A38">
              <w:rPr>
                <w:rFonts w:eastAsia="Arial"/>
                <w:color w:val="000000"/>
                <w:sz w:val="22"/>
                <w:szCs w:val="22"/>
              </w:rPr>
              <w:t>зоны</w:t>
            </w:r>
            <w:r w:rsidRPr="00712A38">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2,91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3,48</w:t>
            </w:r>
          </w:p>
        </w:tc>
      </w:tr>
      <w:tr w:rsidR="003E47DF" w:rsidRPr="00BA0FED"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ind w:left="-93" w:right="-48"/>
              <w:jc w:val="center"/>
              <w:rPr>
                <w:b/>
                <w:color w:val="000000"/>
                <w:sz w:val="22"/>
                <w:szCs w:val="22"/>
              </w:rPr>
            </w:pPr>
            <w:r w:rsidRPr="00712A38">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right="210"/>
              <w:rPr>
                <w:rFonts w:eastAsia="Arial"/>
                <w:b/>
                <w:color w:val="000000"/>
                <w:sz w:val="22"/>
                <w:szCs w:val="22"/>
              </w:rPr>
            </w:pPr>
            <w:r w:rsidRPr="00712A38">
              <w:rPr>
                <w:rFonts w:eastAsia="Arial"/>
                <w:b/>
                <w:color w:val="000000"/>
                <w:sz w:val="22"/>
                <w:szCs w:val="22"/>
              </w:rPr>
              <w:t>Зоны</w:t>
            </w:r>
            <w:r w:rsidRPr="00712A38">
              <w:rPr>
                <w:b/>
                <w:color w:val="000000"/>
                <w:sz w:val="22"/>
                <w:szCs w:val="22"/>
              </w:rPr>
              <w:t xml:space="preserve"> </w:t>
            </w:r>
            <w:r w:rsidRPr="00712A38">
              <w:rPr>
                <w:rFonts w:eastAsia="Arial"/>
                <w:b/>
                <w:color w:val="000000"/>
                <w:sz w:val="22"/>
                <w:szCs w:val="22"/>
              </w:rPr>
              <w:t>сельскохозяйственного</w:t>
            </w:r>
          </w:p>
          <w:p w:rsidR="003E47DF" w:rsidRPr="00712A38" w:rsidRDefault="003E47DF" w:rsidP="003E47DF">
            <w:pPr>
              <w:pStyle w:val="WW8Num3z1"/>
              <w:snapToGrid w:val="0"/>
              <w:ind w:right="210"/>
              <w:rPr>
                <w:b/>
                <w:color w:val="000000"/>
                <w:sz w:val="22"/>
                <w:szCs w:val="22"/>
              </w:rPr>
            </w:pPr>
            <w:r w:rsidRPr="00712A38">
              <w:rPr>
                <w:rFonts w:eastAsia="Arial"/>
                <w:b/>
                <w:color w:val="000000"/>
                <w:sz w:val="22"/>
                <w:szCs w:val="22"/>
              </w:rPr>
              <w:t>и</w:t>
            </w:r>
            <w:r w:rsidRPr="00712A38">
              <w:rPr>
                <w:rFonts w:eastAsia="Arial"/>
                <w:b/>
                <w:color w:val="000000"/>
                <w:sz w:val="22"/>
                <w:szCs w:val="22"/>
              </w:rPr>
              <w:t>с</w:t>
            </w:r>
            <w:r w:rsidRPr="00712A38">
              <w:rPr>
                <w:rFonts w:eastAsia="Arial"/>
                <w:b/>
                <w:color w:val="000000"/>
                <w:sz w:val="22"/>
                <w:szCs w:val="22"/>
              </w:rPr>
              <w:t>пользования</w:t>
            </w:r>
            <w:r w:rsidRPr="00712A38">
              <w:rPr>
                <w:b/>
                <w:color w:val="000000"/>
                <w:sz w:val="22"/>
                <w:szCs w:val="22"/>
              </w:rPr>
              <w:t>,</w:t>
            </w:r>
          </w:p>
          <w:p w:rsidR="003E47DF" w:rsidRPr="00712A38" w:rsidRDefault="003E47DF" w:rsidP="003E47DF">
            <w:pPr>
              <w:pStyle w:val="WW8Num3z1"/>
              <w:snapToGrid w:val="0"/>
              <w:ind w:right="210"/>
              <w:rPr>
                <w:color w:val="000000"/>
                <w:sz w:val="22"/>
                <w:szCs w:val="22"/>
              </w:rPr>
            </w:pPr>
            <w:r w:rsidRPr="00712A38">
              <w:rPr>
                <w:color w:val="000000"/>
                <w:sz w:val="22"/>
                <w:szCs w:val="22"/>
              </w:rPr>
              <w:t xml:space="preserve">из </w:t>
            </w:r>
            <w:r w:rsidRPr="00712A38">
              <w:rPr>
                <w:rFonts w:eastAsia="Arial"/>
                <w:color w:val="000000"/>
                <w:sz w:val="22"/>
                <w:szCs w:val="22"/>
              </w:rPr>
              <w:t>них</w:t>
            </w:r>
            <w:r w:rsidRPr="00712A38">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8,82</w:t>
            </w:r>
          </w:p>
          <w:p w:rsidR="003E47DF" w:rsidRPr="00BA0FED" w:rsidRDefault="003E47DF" w:rsidP="003E47DF">
            <w:pPr>
              <w:jc w:val="center"/>
              <w:rPr>
                <w:b/>
                <w:bCs/>
                <w:sz w:val="22"/>
                <w:szCs w:val="22"/>
              </w:rPr>
            </w:pPr>
            <w:r w:rsidRPr="00BA0FED">
              <w:rPr>
                <w:b/>
                <w:bCs/>
                <w:sz w:val="22"/>
                <w:szCs w:val="22"/>
              </w:rPr>
              <w:t>28,40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Default="003E47DF" w:rsidP="003E47DF">
            <w:pPr>
              <w:jc w:val="center"/>
              <w:rPr>
                <w:b/>
                <w:bCs/>
                <w:sz w:val="22"/>
                <w:szCs w:val="22"/>
              </w:rPr>
            </w:pPr>
            <w:r w:rsidRPr="00BA0FED">
              <w:rPr>
                <w:b/>
                <w:bCs/>
                <w:sz w:val="22"/>
                <w:szCs w:val="22"/>
              </w:rPr>
              <w:t>0,00</w:t>
            </w:r>
          </w:p>
          <w:p w:rsidR="003E47DF" w:rsidRPr="00BA0FED" w:rsidRDefault="003E47DF" w:rsidP="003E47DF">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Default="003E47DF" w:rsidP="003E47DF">
            <w:pPr>
              <w:jc w:val="center"/>
              <w:rPr>
                <w:b/>
                <w:bCs/>
                <w:sz w:val="22"/>
                <w:szCs w:val="22"/>
              </w:rPr>
            </w:pPr>
            <w:r w:rsidRPr="00BA0FED">
              <w:rPr>
                <w:b/>
                <w:bCs/>
                <w:sz w:val="22"/>
                <w:szCs w:val="22"/>
              </w:rPr>
              <w:t>0,00</w:t>
            </w:r>
          </w:p>
          <w:p w:rsidR="003E47DF" w:rsidRPr="00BA0FED" w:rsidRDefault="003E47DF" w:rsidP="003E47DF">
            <w:pPr>
              <w:jc w:val="center"/>
              <w:rPr>
                <w:b/>
                <w:bCs/>
                <w:sz w:val="22"/>
                <w:szCs w:val="22"/>
              </w:rPr>
            </w:pPr>
            <w:r>
              <w:rPr>
                <w:b/>
                <w:bCs/>
                <w:sz w:val="22"/>
                <w:szCs w:val="22"/>
              </w:rPr>
              <w:t>0,00</w:t>
            </w:r>
          </w:p>
        </w:tc>
      </w:tr>
      <w:tr w:rsidR="003E47DF" w:rsidRPr="00BA0FED"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ind w:left="-93" w:right="-48"/>
              <w:jc w:val="center"/>
              <w:rPr>
                <w:color w:val="000000"/>
                <w:sz w:val="22"/>
                <w:szCs w:val="22"/>
              </w:rPr>
            </w:pPr>
            <w:r w:rsidRPr="00712A38">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3z1"/>
              <w:snapToGrid w:val="0"/>
              <w:ind w:right="210"/>
              <w:rPr>
                <w:color w:val="000000"/>
                <w:sz w:val="22"/>
                <w:szCs w:val="22"/>
              </w:rPr>
            </w:pPr>
            <w:r w:rsidRPr="00712A38">
              <w:rPr>
                <w:color w:val="000000"/>
                <w:sz w:val="22"/>
                <w:szCs w:val="22"/>
              </w:rPr>
              <w:t xml:space="preserve">- зоны </w:t>
            </w:r>
            <w:r w:rsidRPr="00712A38">
              <w:rPr>
                <w:rFonts w:eastAsia="Arial"/>
                <w:color w:val="000000"/>
                <w:sz w:val="22"/>
                <w:szCs w:val="22"/>
              </w:rPr>
              <w:t>сельскохозяйственных</w:t>
            </w:r>
            <w:r w:rsidRPr="00712A38">
              <w:rPr>
                <w:color w:val="000000"/>
                <w:sz w:val="22"/>
                <w:szCs w:val="22"/>
              </w:rPr>
              <w:t xml:space="preserve"> уг</w:t>
            </w:r>
            <w:r w:rsidRPr="00712A38">
              <w:rPr>
                <w:color w:val="000000"/>
                <w:sz w:val="22"/>
                <w:szCs w:val="22"/>
              </w:rPr>
              <w:t>о</w:t>
            </w:r>
            <w:r w:rsidRPr="00712A38">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8,82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r>
      <w:tr w:rsidR="003E47DF" w:rsidRPr="0063718C"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63718C"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b/>
                <w:sz w:val="22"/>
                <w:szCs w:val="22"/>
              </w:rPr>
            </w:pPr>
            <w:r w:rsidRPr="00712A38">
              <w:rPr>
                <w:b/>
                <w:sz w:val="22"/>
                <w:szCs w:val="22"/>
              </w:rPr>
              <w:t>НАСЕЛЕНИЕ</w:t>
            </w:r>
          </w:p>
        </w:tc>
      </w:tr>
      <w:tr w:rsidR="003E47DF" w:rsidRPr="0063718C"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b/>
                <w:sz w:val="22"/>
                <w:szCs w:val="22"/>
              </w:rPr>
            </w:pP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Численность населения,</w:t>
            </w:r>
          </w:p>
          <w:p w:rsidR="003E47DF" w:rsidRPr="00712A38" w:rsidRDefault="003E47DF" w:rsidP="003E47DF">
            <w:pPr>
              <w:snapToGrid w:val="0"/>
              <w:rPr>
                <w:sz w:val="22"/>
                <w:szCs w:val="22"/>
              </w:rPr>
            </w:pPr>
            <w:r w:rsidRPr="00712A38">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b/>
                <w:sz w:val="22"/>
                <w:szCs w:val="22"/>
              </w:rPr>
            </w:pPr>
            <w:r w:rsidRPr="00712A38">
              <w:rPr>
                <w:b/>
                <w:sz w:val="22"/>
                <w:szCs w:val="22"/>
              </w:rPr>
              <w:t>0,074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0,1</w:t>
            </w:r>
            <w:r>
              <w:rPr>
                <w:b/>
                <w:sz w:val="22"/>
                <w:szCs w:val="22"/>
              </w:rPr>
              <w:t>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0,27</w:t>
            </w:r>
          </w:p>
        </w:tc>
      </w:tr>
      <w:tr w:rsidR="003E47DF" w:rsidRPr="0063718C"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0,074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0,1</w:t>
            </w:r>
            <w:r>
              <w:rPr>
                <w:sz w:val="22"/>
                <w:szCs w:val="22"/>
              </w:rPr>
              <w:t>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0,27</w:t>
            </w:r>
          </w:p>
        </w:tc>
      </w:tr>
      <w:tr w:rsidR="003E47DF" w:rsidRPr="0063718C"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r>
      <w:tr w:rsidR="003E47DF" w:rsidRPr="0063718C"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63718C"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sz w:val="22"/>
                <w:szCs w:val="22"/>
              </w:rPr>
            </w:pPr>
            <w:r w:rsidRPr="00712A38">
              <w:rPr>
                <w:b/>
                <w:sz w:val="22"/>
                <w:szCs w:val="22"/>
              </w:rPr>
              <w:t>ЖИЛИЩНЫЙ ФОНД</w:t>
            </w:r>
          </w:p>
        </w:tc>
      </w:tr>
      <w:tr w:rsidR="003E47DF" w:rsidRPr="0063718C"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Новое жилищное строительство,</w:t>
            </w:r>
          </w:p>
          <w:p w:rsidR="003E47DF" w:rsidRPr="00712A38" w:rsidRDefault="003E47DF" w:rsidP="003E47DF">
            <w:pPr>
              <w:snapToGrid w:val="0"/>
              <w:rPr>
                <w:sz w:val="22"/>
                <w:szCs w:val="22"/>
              </w:rPr>
            </w:pPr>
            <w:r w:rsidRPr="00712A38">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sidRPr="00712A38">
              <w:rPr>
                <w:b/>
                <w:sz w:val="22"/>
                <w:szCs w:val="22"/>
              </w:rPr>
              <w:t>4,</w:t>
            </w:r>
            <w:r>
              <w:rPr>
                <w:b/>
                <w:sz w:val="22"/>
                <w:szCs w:val="22"/>
              </w:rPr>
              <w:t>8</w:t>
            </w:r>
            <w:r w:rsidRPr="00712A38">
              <w:rPr>
                <w:b/>
                <w:sz w:val="22"/>
                <w:szCs w:val="22"/>
              </w:rPr>
              <w:t>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sidRPr="00712A38">
              <w:rPr>
                <w:b/>
                <w:sz w:val="22"/>
                <w:szCs w:val="22"/>
              </w:rPr>
              <w:t>12,00</w:t>
            </w:r>
          </w:p>
        </w:tc>
      </w:tr>
      <w:tr w:rsidR="003E47DF" w:rsidRPr="0063718C"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4,</w:t>
            </w:r>
            <w:r>
              <w:rPr>
                <w:sz w:val="22"/>
                <w:szCs w:val="22"/>
              </w:rPr>
              <w:t>8</w:t>
            </w:r>
            <w:r w:rsidRPr="00712A38">
              <w:rPr>
                <w:sz w:val="22"/>
                <w:szCs w:val="22"/>
              </w:rPr>
              <w:t>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12,00</w:t>
            </w:r>
          </w:p>
        </w:tc>
      </w:tr>
      <w:tr w:rsidR="003E47DF" w:rsidRPr="0063718C" w:rsidTr="003E47DF">
        <w:tblPrEx>
          <w:tblCellMar>
            <w:left w:w="0" w:type="dxa"/>
            <w:right w:w="0" w:type="dxa"/>
          </w:tblCellMar>
        </w:tblPrEx>
        <w:trPr>
          <w:trHeight w:val="218"/>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63718C"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712A38" w:rsidRDefault="003E47DF" w:rsidP="003E47DF">
            <w:pPr>
              <w:snapToGrid w:val="0"/>
              <w:spacing w:line="360" w:lineRule="auto"/>
              <w:rPr>
                <w:sz w:val="22"/>
                <w:szCs w:val="22"/>
              </w:rPr>
            </w:pPr>
            <w:r w:rsidRPr="00712A38">
              <w:rPr>
                <w:b/>
                <w:sz w:val="22"/>
                <w:szCs w:val="22"/>
              </w:rPr>
              <w:t>ТРАНСПОРТНАЯ ИНФРАСТРУКТУРА</w:t>
            </w:r>
          </w:p>
        </w:tc>
      </w:tr>
      <w:tr w:rsidR="003E47DF" w:rsidRPr="0063718C"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b/>
                <w:sz w:val="22"/>
                <w:szCs w:val="22"/>
              </w:rPr>
              <w:t>Протяженность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2,05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2,05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2,05</w:t>
            </w:r>
          </w:p>
        </w:tc>
      </w:tr>
      <w:tr w:rsidR="003E47DF" w:rsidRPr="0063718C"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r>
      <w:tr w:rsidR="003E47DF" w:rsidRPr="0063718C"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63718C"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63718C"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3</w:t>
            </w: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 xml:space="preserve">тыс. </w:t>
            </w:r>
          </w:p>
          <w:p w:rsidR="003E47DF" w:rsidRPr="00712A38" w:rsidRDefault="003E47DF" w:rsidP="003E47DF">
            <w:pPr>
              <w:jc w:val="center"/>
              <w:rPr>
                <w:sz w:val="22"/>
                <w:szCs w:val="22"/>
              </w:rPr>
            </w:pPr>
            <w:r w:rsidRPr="00712A38">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63718C"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sz w:val="22"/>
                <w:szCs w:val="22"/>
              </w:rPr>
            </w:pPr>
            <w:r w:rsidRPr="00712A38">
              <w:rPr>
                <w:sz w:val="22"/>
                <w:szCs w:val="22"/>
              </w:rPr>
              <w:t xml:space="preserve">Ссылка по разделу </w:t>
            </w:r>
            <w:r w:rsidRPr="00712A38">
              <w:rPr>
                <w:sz w:val="22"/>
                <w:szCs w:val="22"/>
                <w:lang w:val="en-US"/>
              </w:rPr>
              <w:t>Y</w:t>
            </w:r>
            <w:r w:rsidRPr="00712A38">
              <w:rPr>
                <w:sz w:val="22"/>
                <w:szCs w:val="22"/>
              </w:rPr>
              <w:t xml:space="preserve"> -</w:t>
            </w:r>
          </w:p>
          <w:p w:rsidR="003E47DF" w:rsidRPr="00712A38" w:rsidRDefault="003E47DF" w:rsidP="003E47DF">
            <w:pPr>
              <w:snapToGrid w:val="0"/>
              <w:rPr>
                <w:sz w:val="22"/>
                <w:szCs w:val="22"/>
              </w:rPr>
            </w:pPr>
            <w:r w:rsidRPr="00712A38">
              <w:rPr>
                <w:sz w:val="22"/>
                <w:szCs w:val="22"/>
              </w:rPr>
              <w:t>*  без второстепенных проездов и подъездов</w:t>
            </w:r>
          </w:p>
        </w:tc>
      </w:tr>
    </w:tbl>
    <w:p w:rsidR="003E47DF" w:rsidRPr="0063718C" w:rsidRDefault="003E47DF" w:rsidP="003E47DF">
      <w:pPr>
        <w:pStyle w:val="af8"/>
        <w:ind w:left="690" w:right="210" w:hanging="705"/>
      </w:pPr>
    </w:p>
    <w:p w:rsidR="003E47DF" w:rsidRPr="0063718C" w:rsidRDefault="003E47DF" w:rsidP="009862E0">
      <w:pPr>
        <w:pStyle w:val="af8"/>
        <w:spacing w:line="360" w:lineRule="auto"/>
        <w:ind w:left="690" w:right="210" w:hanging="705"/>
        <w:outlineLvl w:val="1"/>
        <w:rPr>
          <w:b/>
          <w:sz w:val="24"/>
          <w:szCs w:val="24"/>
        </w:rPr>
      </w:pPr>
      <w:r w:rsidRPr="0063718C">
        <w:br w:type="page"/>
      </w:r>
      <w:bookmarkStart w:id="115" w:name="_Toc373245043"/>
      <w:r w:rsidR="009862E0">
        <w:rPr>
          <w:b/>
          <w:sz w:val="24"/>
          <w:szCs w:val="24"/>
        </w:rPr>
        <w:t>6</w:t>
      </w:r>
      <w:r w:rsidRPr="0063718C">
        <w:rPr>
          <w:b/>
          <w:sz w:val="24"/>
          <w:szCs w:val="24"/>
        </w:rPr>
        <w:t>.3. Технико-экономические показатели по деревне Везиково</w:t>
      </w:r>
      <w:bookmarkEnd w:id="115"/>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712A38"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w:t>
            </w:r>
          </w:p>
          <w:p w:rsidR="003E47DF" w:rsidRPr="00712A38" w:rsidRDefault="003E47DF" w:rsidP="003E47DF">
            <w:pPr>
              <w:pStyle w:val="WW8Num18z0"/>
              <w:ind w:right="-30"/>
              <w:jc w:val="center"/>
              <w:rPr>
                <w:sz w:val="22"/>
                <w:szCs w:val="22"/>
              </w:rPr>
            </w:pPr>
            <w:r w:rsidRPr="00712A38">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 xml:space="preserve">Единица </w:t>
            </w:r>
            <w:r w:rsidRPr="00712A38">
              <w:rPr>
                <w:rFonts w:eastAsia="Arial"/>
                <w:sz w:val="22"/>
                <w:szCs w:val="22"/>
              </w:rPr>
              <w:t>измер</w:t>
            </w:r>
            <w:r w:rsidRPr="00712A38">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Сущест-вующее</w:t>
            </w:r>
          </w:p>
          <w:p w:rsidR="003E47DF" w:rsidRPr="00712A38" w:rsidRDefault="003E47DF" w:rsidP="003E47DF">
            <w:pPr>
              <w:pStyle w:val="WW8Num18z0"/>
              <w:ind w:right="-30"/>
              <w:jc w:val="center"/>
              <w:rPr>
                <w:sz w:val="22"/>
                <w:szCs w:val="22"/>
              </w:rPr>
            </w:pPr>
            <w:r w:rsidRPr="00712A38">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Первая очередь</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712A38">
                <w:rPr>
                  <w:sz w:val="22"/>
                  <w:szCs w:val="22"/>
                </w:rPr>
                <w:t>2020 г</w:t>
              </w:r>
            </w:smartTag>
            <w:r w:rsidRPr="00712A38">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Расчетный срок</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712A38">
                <w:rPr>
                  <w:sz w:val="22"/>
                  <w:szCs w:val="22"/>
                </w:rPr>
                <w:t>2035 г</w:t>
              </w:r>
            </w:smartTag>
            <w:r w:rsidRPr="00712A38">
              <w:rPr>
                <w:sz w:val="22"/>
                <w:szCs w:val="22"/>
              </w:rPr>
              <w:t>.</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left="-93" w:right="-48"/>
              <w:jc w:val="center"/>
              <w:rPr>
                <w:b/>
                <w:sz w:val="22"/>
                <w:szCs w:val="22"/>
                <w:lang w:val="en-US"/>
              </w:rPr>
            </w:pPr>
            <w:r w:rsidRPr="00712A38">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right="210"/>
              <w:rPr>
                <w:b/>
                <w:bCs/>
                <w:sz w:val="22"/>
                <w:szCs w:val="22"/>
              </w:rPr>
            </w:pPr>
            <w:r w:rsidRPr="00712A38">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16,0</w:t>
            </w:r>
            <w:r>
              <w:rPr>
                <w:b/>
                <w:bCs/>
                <w:sz w:val="22"/>
                <w:szCs w:val="22"/>
              </w:rPr>
              <w:t>1</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591A04" w:rsidRDefault="003E47DF" w:rsidP="003E47DF">
            <w:pPr>
              <w:jc w:val="center"/>
              <w:rPr>
                <w:b/>
                <w:bCs/>
                <w:sz w:val="22"/>
                <w:szCs w:val="22"/>
              </w:rPr>
            </w:pPr>
            <w:r>
              <w:rPr>
                <w:b/>
                <w:bCs/>
                <w:sz w:val="22"/>
                <w:szCs w:val="22"/>
              </w:rPr>
              <w:t>16,01</w:t>
            </w:r>
          </w:p>
          <w:p w:rsidR="003E47DF" w:rsidRPr="00591A04" w:rsidRDefault="003E47DF" w:rsidP="003E47DF">
            <w:pPr>
              <w:jc w:val="center"/>
              <w:rPr>
                <w:b/>
                <w:bCs/>
                <w:sz w:val="22"/>
                <w:szCs w:val="22"/>
              </w:rPr>
            </w:pPr>
            <w:r w:rsidRPr="00591A04">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591A04" w:rsidRDefault="003E47DF" w:rsidP="003E47DF">
            <w:pPr>
              <w:jc w:val="center"/>
              <w:rPr>
                <w:b/>
                <w:bCs/>
                <w:sz w:val="22"/>
                <w:szCs w:val="22"/>
              </w:rPr>
            </w:pPr>
            <w:r>
              <w:rPr>
                <w:b/>
                <w:bCs/>
                <w:sz w:val="22"/>
                <w:szCs w:val="22"/>
              </w:rPr>
              <w:t>16,01</w:t>
            </w:r>
          </w:p>
          <w:p w:rsidR="003E47DF" w:rsidRPr="00591A04" w:rsidRDefault="003E47DF" w:rsidP="003E47DF">
            <w:pPr>
              <w:jc w:val="center"/>
              <w:rPr>
                <w:b/>
                <w:bCs/>
                <w:sz w:val="22"/>
                <w:szCs w:val="22"/>
              </w:rPr>
            </w:pPr>
            <w:r w:rsidRPr="00591A04">
              <w:rPr>
                <w:b/>
                <w:bCs/>
                <w:sz w:val="22"/>
                <w:szCs w:val="22"/>
              </w:rPr>
              <w:t>100,00</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Из общей площади земель в границах населенного пункта по функциональным з</w:t>
            </w:r>
            <w:r w:rsidRPr="00712A38">
              <w:rPr>
                <w:b/>
                <w:bCs/>
                <w:sz w:val="22"/>
                <w:szCs w:val="22"/>
              </w:rPr>
              <w:t>о</w:t>
            </w:r>
            <w:r w:rsidRPr="00712A38">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16,02</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591A04" w:rsidRDefault="003E47DF" w:rsidP="003E47DF">
            <w:pPr>
              <w:jc w:val="center"/>
              <w:rPr>
                <w:b/>
                <w:bCs/>
                <w:sz w:val="22"/>
                <w:szCs w:val="22"/>
              </w:rPr>
            </w:pPr>
            <w:r>
              <w:rPr>
                <w:b/>
                <w:bCs/>
                <w:sz w:val="22"/>
                <w:szCs w:val="22"/>
              </w:rPr>
              <w:t>16,01</w:t>
            </w:r>
          </w:p>
          <w:p w:rsidR="003E47DF" w:rsidRPr="00591A04" w:rsidRDefault="003E47DF" w:rsidP="003E47DF">
            <w:pPr>
              <w:jc w:val="center"/>
              <w:rPr>
                <w:b/>
                <w:bCs/>
                <w:sz w:val="22"/>
                <w:szCs w:val="22"/>
              </w:rPr>
            </w:pPr>
            <w:r w:rsidRPr="00591A04">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591A04" w:rsidRDefault="003E47DF" w:rsidP="003E47DF">
            <w:pPr>
              <w:jc w:val="center"/>
              <w:rPr>
                <w:b/>
                <w:bCs/>
                <w:sz w:val="22"/>
                <w:szCs w:val="22"/>
              </w:rPr>
            </w:pPr>
            <w:r>
              <w:rPr>
                <w:b/>
                <w:bCs/>
                <w:sz w:val="22"/>
                <w:szCs w:val="22"/>
              </w:rPr>
              <w:t>16,01</w:t>
            </w:r>
          </w:p>
          <w:p w:rsidR="003E47DF" w:rsidRPr="00591A04" w:rsidRDefault="003E47DF" w:rsidP="003E47DF">
            <w:pPr>
              <w:jc w:val="center"/>
              <w:rPr>
                <w:b/>
                <w:bCs/>
                <w:sz w:val="22"/>
                <w:szCs w:val="22"/>
              </w:rPr>
            </w:pPr>
            <w:r w:rsidRPr="00591A04">
              <w:rPr>
                <w:b/>
                <w:bCs/>
                <w:sz w:val="22"/>
                <w:szCs w:val="22"/>
              </w:rPr>
              <w:t>100,00</w:t>
            </w:r>
          </w:p>
        </w:tc>
      </w:tr>
      <w:tr w:rsidR="003E47DF" w:rsidRPr="00712A38"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b/>
                <w:color w:val="000000"/>
                <w:sz w:val="22"/>
                <w:szCs w:val="22"/>
              </w:rPr>
            </w:pPr>
            <w:r w:rsidRPr="00712A38">
              <w:rPr>
                <w:rFonts w:eastAsia="Arial"/>
                <w:b/>
                <w:color w:val="000000"/>
                <w:sz w:val="22"/>
                <w:szCs w:val="22"/>
              </w:rPr>
              <w:t>Жилые</w:t>
            </w:r>
            <w:r w:rsidRPr="00712A38">
              <w:rPr>
                <w:b/>
                <w:color w:val="000000"/>
                <w:sz w:val="22"/>
                <w:szCs w:val="22"/>
              </w:rPr>
              <w:t xml:space="preserve"> зоны</w:t>
            </w:r>
          </w:p>
          <w:p w:rsidR="003E47DF" w:rsidRPr="00712A38" w:rsidRDefault="003E47DF" w:rsidP="003E47DF">
            <w:pPr>
              <w:pStyle w:val="formattext"/>
              <w:snapToGrid w:val="0"/>
              <w:ind w:right="210"/>
              <w:rPr>
                <w:color w:val="000000"/>
                <w:sz w:val="22"/>
                <w:szCs w:val="22"/>
              </w:rPr>
            </w:pPr>
            <w:r w:rsidRPr="00712A38">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bCs/>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15,10</w:t>
            </w:r>
          </w:p>
          <w:p w:rsidR="003E47DF" w:rsidRPr="00BA0FED" w:rsidRDefault="003E47DF" w:rsidP="003E47DF">
            <w:pPr>
              <w:jc w:val="center"/>
              <w:rPr>
                <w:b/>
                <w:bCs/>
                <w:sz w:val="22"/>
                <w:szCs w:val="22"/>
              </w:rPr>
            </w:pPr>
            <w:r w:rsidRPr="00BA0FED">
              <w:rPr>
                <w:b/>
                <w:bCs/>
                <w:sz w:val="22"/>
                <w:szCs w:val="22"/>
              </w:rPr>
              <w:t>94,</w:t>
            </w:r>
            <w:r>
              <w:rPr>
                <w:b/>
                <w:bCs/>
                <w:sz w:val="22"/>
                <w:szCs w:val="22"/>
              </w:rPr>
              <w:t>32</w:t>
            </w:r>
          </w:p>
        </w:tc>
        <w:tc>
          <w:tcPr>
            <w:tcW w:w="1229" w:type="dxa"/>
            <w:tcBorders>
              <w:top w:val="single" w:sz="4" w:space="0" w:color="auto"/>
              <w:left w:val="single" w:sz="4" w:space="0" w:color="auto"/>
              <w:bottom w:val="single" w:sz="4" w:space="0" w:color="auto"/>
              <w:right w:val="single" w:sz="4" w:space="0" w:color="auto"/>
            </w:tcBorders>
          </w:tcPr>
          <w:p w:rsidR="003E47DF" w:rsidRPr="00591A04" w:rsidRDefault="003E47DF" w:rsidP="003E47DF">
            <w:pPr>
              <w:jc w:val="center"/>
              <w:rPr>
                <w:b/>
                <w:bCs/>
                <w:sz w:val="22"/>
                <w:szCs w:val="22"/>
              </w:rPr>
            </w:pPr>
            <w:r>
              <w:rPr>
                <w:b/>
                <w:bCs/>
                <w:sz w:val="22"/>
                <w:szCs w:val="22"/>
              </w:rPr>
              <w:t>15,10</w:t>
            </w:r>
          </w:p>
          <w:p w:rsidR="003E47DF" w:rsidRPr="00591A04" w:rsidRDefault="003E47DF" w:rsidP="003E47DF">
            <w:pPr>
              <w:jc w:val="center"/>
              <w:rPr>
                <w:b/>
                <w:bCs/>
                <w:sz w:val="22"/>
                <w:szCs w:val="22"/>
              </w:rPr>
            </w:pPr>
            <w:r>
              <w:rPr>
                <w:b/>
                <w:bCs/>
                <w:sz w:val="22"/>
                <w:szCs w:val="22"/>
              </w:rPr>
              <w:t>94,32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591A04" w:rsidRDefault="003E47DF" w:rsidP="003E47DF">
            <w:pPr>
              <w:jc w:val="center"/>
              <w:rPr>
                <w:b/>
                <w:bCs/>
                <w:sz w:val="22"/>
                <w:szCs w:val="22"/>
              </w:rPr>
            </w:pPr>
            <w:r>
              <w:rPr>
                <w:b/>
                <w:bCs/>
                <w:sz w:val="22"/>
                <w:szCs w:val="22"/>
              </w:rPr>
              <w:t>15,10</w:t>
            </w:r>
          </w:p>
          <w:p w:rsidR="003E47DF" w:rsidRPr="00591A04" w:rsidRDefault="003E47DF" w:rsidP="003E47DF">
            <w:pPr>
              <w:jc w:val="center"/>
              <w:rPr>
                <w:b/>
                <w:bCs/>
                <w:sz w:val="22"/>
                <w:szCs w:val="22"/>
              </w:rPr>
            </w:pPr>
            <w:r>
              <w:rPr>
                <w:b/>
                <w:bCs/>
                <w:sz w:val="22"/>
                <w:szCs w:val="22"/>
              </w:rPr>
              <w:t>94,32</w:t>
            </w:r>
          </w:p>
        </w:tc>
      </w:tr>
      <w:tr w:rsidR="003E47DF" w:rsidRPr="00712A38"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color w:val="000000"/>
                <w:sz w:val="22"/>
                <w:szCs w:val="22"/>
              </w:rPr>
            </w:pPr>
            <w:r w:rsidRPr="00712A38">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существующей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15,10</w:t>
            </w:r>
          </w:p>
        </w:tc>
        <w:tc>
          <w:tcPr>
            <w:tcW w:w="1229" w:type="dxa"/>
            <w:tcBorders>
              <w:top w:val="single" w:sz="4" w:space="0" w:color="auto"/>
              <w:left w:val="single" w:sz="4" w:space="0" w:color="auto"/>
              <w:bottom w:val="single" w:sz="4" w:space="0" w:color="auto"/>
              <w:right w:val="single" w:sz="4" w:space="0" w:color="auto"/>
            </w:tcBorders>
          </w:tcPr>
          <w:p w:rsidR="003E47DF" w:rsidRPr="00591A04" w:rsidRDefault="003E47DF" w:rsidP="003E47DF">
            <w:pPr>
              <w:jc w:val="center"/>
              <w:rPr>
                <w:sz w:val="22"/>
                <w:szCs w:val="22"/>
              </w:rPr>
            </w:pPr>
            <w:r w:rsidRPr="00591A04">
              <w:rPr>
                <w:sz w:val="22"/>
                <w:szCs w:val="22"/>
              </w:rPr>
              <w:t>15,10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591A04" w:rsidRDefault="003E47DF" w:rsidP="003E47DF">
            <w:pPr>
              <w:jc w:val="center"/>
              <w:rPr>
                <w:sz w:val="22"/>
                <w:szCs w:val="22"/>
              </w:rPr>
            </w:pPr>
            <w:r w:rsidRPr="00591A04">
              <w:rPr>
                <w:sz w:val="22"/>
                <w:szCs w:val="22"/>
              </w:rPr>
              <w:t>15,10</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b/>
                <w:color w:val="000000"/>
                <w:sz w:val="22"/>
                <w:szCs w:val="22"/>
              </w:rPr>
            </w:pPr>
            <w:r w:rsidRPr="00712A38">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color w:val="000000"/>
                <w:sz w:val="22"/>
                <w:szCs w:val="22"/>
              </w:rPr>
            </w:pPr>
            <w:r w:rsidRPr="00712A38">
              <w:rPr>
                <w:rFonts w:eastAsia="Arial"/>
                <w:b/>
                <w:color w:val="000000"/>
                <w:sz w:val="22"/>
                <w:szCs w:val="22"/>
              </w:rPr>
              <w:t>Зоны</w:t>
            </w:r>
            <w:r w:rsidRPr="00712A38">
              <w:rPr>
                <w:b/>
                <w:color w:val="000000"/>
                <w:sz w:val="22"/>
                <w:szCs w:val="22"/>
              </w:rPr>
              <w:t xml:space="preserve"> транспортной инфрастру</w:t>
            </w:r>
            <w:r w:rsidRPr="00712A38">
              <w:rPr>
                <w:b/>
                <w:color w:val="000000"/>
                <w:sz w:val="22"/>
                <w:szCs w:val="22"/>
              </w:rPr>
              <w:t>к</w:t>
            </w:r>
            <w:r w:rsidRPr="00712A38">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0,9</w:t>
            </w:r>
            <w:r>
              <w:rPr>
                <w:b/>
                <w:bCs/>
                <w:sz w:val="22"/>
                <w:szCs w:val="22"/>
              </w:rPr>
              <w:t>1</w:t>
            </w:r>
          </w:p>
          <w:p w:rsidR="003E47DF" w:rsidRPr="00BA0FED" w:rsidRDefault="003E47DF" w:rsidP="003E47DF">
            <w:pPr>
              <w:jc w:val="center"/>
              <w:rPr>
                <w:b/>
                <w:bCs/>
                <w:sz w:val="22"/>
                <w:szCs w:val="22"/>
              </w:rPr>
            </w:pPr>
            <w:r w:rsidRPr="00BA0FED">
              <w:rPr>
                <w:b/>
                <w:bCs/>
                <w:sz w:val="22"/>
                <w:szCs w:val="22"/>
              </w:rPr>
              <w:t>5,</w:t>
            </w:r>
            <w:r>
              <w:rPr>
                <w:b/>
                <w:bCs/>
                <w:sz w:val="22"/>
                <w:szCs w:val="22"/>
              </w:rPr>
              <w:t>68</w:t>
            </w:r>
          </w:p>
        </w:tc>
        <w:tc>
          <w:tcPr>
            <w:tcW w:w="1229" w:type="dxa"/>
            <w:tcBorders>
              <w:top w:val="single" w:sz="4" w:space="0" w:color="auto"/>
              <w:left w:val="single" w:sz="4" w:space="0" w:color="auto"/>
              <w:bottom w:val="single" w:sz="4" w:space="0" w:color="auto"/>
              <w:right w:val="single" w:sz="4" w:space="0" w:color="auto"/>
            </w:tcBorders>
          </w:tcPr>
          <w:p w:rsidR="003E47DF" w:rsidRPr="00591A04" w:rsidRDefault="003E47DF" w:rsidP="003E47DF">
            <w:pPr>
              <w:jc w:val="center"/>
              <w:rPr>
                <w:b/>
                <w:bCs/>
                <w:sz w:val="22"/>
                <w:szCs w:val="22"/>
              </w:rPr>
            </w:pPr>
            <w:r>
              <w:rPr>
                <w:b/>
                <w:bCs/>
                <w:sz w:val="22"/>
                <w:szCs w:val="22"/>
              </w:rPr>
              <w:t>0,91</w:t>
            </w:r>
          </w:p>
          <w:p w:rsidR="003E47DF" w:rsidRPr="00591A04" w:rsidRDefault="003E47DF" w:rsidP="003E47DF">
            <w:pPr>
              <w:jc w:val="center"/>
              <w:rPr>
                <w:b/>
                <w:bCs/>
                <w:sz w:val="22"/>
                <w:szCs w:val="22"/>
              </w:rPr>
            </w:pPr>
            <w:r>
              <w:rPr>
                <w:b/>
                <w:bCs/>
                <w:sz w:val="22"/>
                <w:szCs w:val="22"/>
              </w:rPr>
              <w:t>5,68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591A04" w:rsidRDefault="003E47DF" w:rsidP="003E47DF">
            <w:pPr>
              <w:jc w:val="center"/>
              <w:rPr>
                <w:b/>
                <w:bCs/>
                <w:sz w:val="22"/>
                <w:szCs w:val="22"/>
              </w:rPr>
            </w:pPr>
            <w:r>
              <w:rPr>
                <w:b/>
                <w:bCs/>
                <w:sz w:val="22"/>
                <w:szCs w:val="22"/>
              </w:rPr>
              <w:t>0,91</w:t>
            </w:r>
          </w:p>
          <w:p w:rsidR="003E47DF" w:rsidRPr="00591A04" w:rsidRDefault="003E47DF" w:rsidP="003E47DF">
            <w:pPr>
              <w:jc w:val="center"/>
              <w:rPr>
                <w:b/>
                <w:bCs/>
                <w:sz w:val="22"/>
                <w:szCs w:val="22"/>
              </w:rPr>
            </w:pPr>
            <w:r>
              <w:rPr>
                <w:b/>
                <w:bCs/>
                <w:sz w:val="22"/>
                <w:szCs w:val="22"/>
              </w:rPr>
              <w:t>5,68</w:t>
            </w:r>
          </w:p>
        </w:tc>
      </w:tr>
      <w:tr w:rsidR="003E47DF" w:rsidRPr="00712A38"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E9377E">
            <w:pPr>
              <w:pStyle w:val="formattext"/>
              <w:snapToGrid w:val="0"/>
              <w:ind w:left="-93" w:right="-48"/>
              <w:jc w:val="center"/>
              <w:rPr>
                <w:color w:val="000000"/>
                <w:sz w:val="22"/>
                <w:szCs w:val="22"/>
              </w:rPr>
            </w:pPr>
            <w:r w:rsidRPr="00712A38">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Absatz-Standardschriftart11111111111"/>
              <w:snapToGrid w:val="0"/>
              <w:ind w:right="210"/>
              <w:rPr>
                <w:color w:val="000000"/>
                <w:sz w:val="22"/>
                <w:szCs w:val="22"/>
              </w:rPr>
            </w:pPr>
            <w:r w:rsidRPr="00712A38">
              <w:rPr>
                <w:color w:val="000000"/>
                <w:sz w:val="22"/>
                <w:szCs w:val="22"/>
              </w:rPr>
              <w:t xml:space="preserve">- </w:t>
            </w:r>
            <w:r w:rsidRPr="00712A38">
              <w:rPr>
                <w:rFonts w:eastAsia="Arial"/>
                <w:color w:val="000000"/>
                <w:sz w:val="22"/>
                <w:szCs w:val="22"/>
              </w:rPr>
              <w:t>зоны</w:t>
            </w:r>
            <w:r w:rsidRPr="00712A38">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0,9</w:t>
            </w:r>
            <w:r>
              <w:rPr>
                <w:sz w:val="22"/>
                <w:szCs w:val="22"/>
              </w:rPr>
              <w:t>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591A04" w:rsidRDefault="003E47DF" w:rsidP="003E47DF">
            <w:pPr>
              <w:jc w:val="center"/>
              <w:rPr>
                <w:sz w:val="22"/>
                <w:szCs w:val="22"/>
              </w:rPr>
            </w:pPr>
            <w:r>
              <w:rPr>
                <w:sz w:val="22"/>
                <w:szCs w:val="22"/>
              </w:rPr>
              <w:t>0,91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591A04" w:rsidRDefault="003E47DF" w:rsidP="003E47DF">
            <w:pPr>
              <w:jc w:val="center"/>
              <w:rPr>
                <w:sz w:val="22"/>
                <w:szCs w:val="22"/>
              </w:rPr>
            </w:pPr>
            <w:r>
              <w:rPr>
                <w:sz w:val="22"/>
                <w:szCs w:val="22"/>
              </w:rPr>
              <w:t>0,91</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b/>
                <w:sz w:val="22"/>
                <w:szCs w:val="22"/>
              </w:rPr>
            </w:pPr>
            <w:r w:rsidRPr="00712A38">
              <w:rPr>
                <w:b/>
                <w:sz w:val="22"/>
                <w:szCs w:val="22"/>
              </w:rPr>
              <w:t>НАСЕЛЕНИЕ</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b/>
                <w:sz w:val="22"/>
                <w:szCs w:val="22"/>
              </w:rPr>
            </w:pP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Численность населения,</w:t>
            </w:r>
          </w:p>
          <w:p w:rsidR="003E47DF" w:rsidRPr="00712A38" w:rsidRDefault="003E47DF" w:rsidP="003E47DF">
            <w:pPr>
              <w:snapToGrid w:val="0"/>
              <w:rPr>
                <w:sz w:val="22"/>
                <w:szCs w:val="22"/>
              </w:rPr>
            </w:pPr>
            <w:r w:rsidRPr="00712A38">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b/>
                <w:sz w:val="22"/>
                <w:szCs w:val="22"/>
              </w:rPr>
            </w:pPr>
            <w:r w:rsidRPr="00712A38">
              <w:rPr>
                <w:b/>
                <w:sz w:val="22"/>
                <w:szCs w:val="22"/>
              </w:rPr>
              <w:t>0,017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w:t>
            </w:r>
            <w:r>
              <w:rPr>
                <w:b/>
                <w:sz w:val="22"/>
                <w:szCs w:val="22"/>
              </w:rPr>
              <w:t>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w:t>
            </w:r>
            <w:r>
              <w:rPr>
                <w:b/>
                <w:sz w:val="22"/>
                <w:szCs w:val="22"/>
              </w:rPr>
              <w:t>02</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0,017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w:t>
            </w:r>
            <w:r>
              <w:rPr>
                <w:sz w:val="22"/>
                <w:szCs w:val="22"/>
              </w:rPr>
              <w:t>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w:t>
            </w:r>
            <w:r>
              <w:rPr>
                <w:sz w:val="22"/>
                <w:szCs w:val="22"/>
              </w:rPr>
              <w:t>02</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sz w:val="22"/>
                <w:szCs w:val="22"/>
              </w:rPr>
            </w:pPr>
            <w:r w:rsidRPr="00712A38">
              <w:rPr>
                <w:b/>
                <w:sz w:val="22"/>
                <w:szCs w:val="22"/>
              </w:rPr>
              <w:t>ЖИЛИЩНЫЙ ФОНД</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Новое жилищное строительство,</w:t>
            </w:r>
          </w:p>
          <w:p w:rsidR="003E47DF" w:rsidRPr="00712A38" w:rsidRDefault="003E47DF" w:rsidP="003E47DF">
            <w:pPr>
              <w:snapToGrid w:val="0"/>
              <w:rPr>
                <w:sz w:val="22"/>
                <w:szCs w:val="22"/>
              </w:rPr>
            </w:pPr>
            <w:r w:rsidRPr="00712A38">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Pr>
                <w:b/>
                <w:sz w:val="22"/>
                <w:szCs w:val="22"/>
              </w:rPr>
              <w:t>-</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712A38" w:rsidRDefault="003E47DF" w:rsidP="003E47DF">
            <w:pPr>
              <w:snapToGrid w:val="0"/>
              <w:spacing w:line="360" w:lineRule="auto"/>
              <w:rPr>
                <w:sz w:val="22"/>
                <w:szCs w:val="22"/>
              </w:rPr>
            </w:pPr>
            <w:r w:rsidRPr="00712A38">
              <w:rPr>
                <w:b/>
                <w:sz w:val="22"/>
                <w:szCs w:val="22"/>
              </w:rPr>
              <w:t>ТРАНСПОРТНАЯ ИНФРАСТРУКТУРА</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b/>
                <w:sz w:val="22"/>
                <w:szCs w:val="22"/>
              </w:rPr>
              <w:t>Протяженность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0,6</w:t>
            </w:r>
          </w:p>
        </w:tc>
      </w:tr>
      <w:tr w:rsidR="003E47DF" w:rsidRPr="00712A38"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3</w:t>
            </w: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 xml:space="preserve">тыс. </w:t>
            </w:r>
          </w:p>
          <w:p w:rsidR="003E47DF" w:rsidRPr="00712A38" w:rsidRDefault="003E47DF" w:rsidP="003E47DF">
            <w:pPr>
              <w:jc w:val="center"/>
              <w:rPr>
                <w:sz w:val="22"/>
                <w:szCs w:val="22"/>
              </w:rPr>
            </w:pPr>
            <w:r w:rsidRPr="00712A38">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sz w:val="22"/>
                <w:szCs w:val="22"/>
              </w:rPr>
            </w:pPr>
            <w:r w:rsidRPr="00712A38">
              <w:rPr>
                <w:sz w:val="22"/>
                <w:szCs w:val="22"/>
              </w:rPr>
              <w:t xml:space="preserve">Ссылка по разделу </w:t>
            </w:r>
            <w:r w:rsidRPr="00712A38">
              <w:rPr>
                <w:sz w:val="22"/>
                <w:szCs w:val="22"/>
                <w:lang w:val="en-US"/>
              </w:rPr>
              <w:t>Y</w:t>
            </w:r>
            <w:r w:rsidRPr="00712A38">
              <w:rPr>
                <w:sz w:val="22"/>
                <w:szCs w:val="22"/>
              </w:rPr>
              <w:t xml:space="preserve"> -</w:t>
            </w:r>
          </w:p>
          <w:p w:rsidR="003E47DF" w:rsidRPr="00712A38" w:rsidRDefault="003E47DF" w:rsidP="003E47DF">
            <w:pPr>
              <w:snapToGrid w:val="0"/>
              <w:rPr>
                <w:sz w:val="22"/>
                <w:szCs w:val="22"/>
              </w:rPr>
            </w:pPr>
            <w:r w:rsidRPr="00712A38">
              <w:rPr>
                <w:sz w:val="22"/>
                <w:szCs w:val="22"/>
              </w:rPr>
              <w:t>*  без второстепенных проездов и подъездов</w:t>
            </w:r>
          </w:p>
        </w:tc>
      </w:tr>
    </w:tbl>
    <w:p w:rsidR="003E47DF" w:rsidRPr="00574675" w:rsidRDefault="003E47DF" w:rsidP="009862E0">
      <w:pPr>
        <w:pStyle w:val="af8"/>
        <w:spacing w:line="360" w:lineRule="auto"/>
        <w:ind w:left="690" w:right="210" w:hanging="705"/>
        <w:outlineLvl w:val="1"/>
        <w:rPr>
          <w:b/>
          <w:sz w:val="24"/>
          <w:szCs w:val="24"/>
        </w:rPr>
      </w:pPr>
      <w:r w:rsidRPr="0063718C">
        <w:br w:type="page"/>
      </w:r>
      <w:bookmarkStart w:id="116" w:name="_Toc373245044"/>
      <w:r w:rsidR="009862E0">
        <w:rPr>
          <w:b/>
          <w:sz w:val="24"/>
          <w:szCs w:val="24"/>
        </w:rPr>
        <w:t>6</w:t>
      </w:r>
      <w:r w:rsidRPr="00574675">
        <w:rPr>
          <w:b/>
          <w:sz w:val="24"/>
          <w:szCs w:val="24"/>
        </w:rPr>
        <w:t>.4. Технико-экономические показатели по деревне Волгово</w:t>
      </w:r>
      <w:bookmarkEnd w:id="116"/>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712A38"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w:t>
            </w:r>
          </w:p>
          <w:p w:rsidR="003E47DF" w:rsidRPr="00712A38" w:rsidRDefault="003E47DF" w:rsidP="003E47DF">
            <w:pPr>
              <w:pStyle w:val="WW8Num18z0"/>
              <w:ind w:right="-30"/>
              <w:jc w:val="center"/>
              <w:rPr>
                <w:sz w:val="22"/>
                <w:szCs w:val="22"/>
              </w:rPr>
            </w:pPr>
            <w:r w:rsidRPr="00712A38">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 xml:space="preserve">Единица </w:t>
            </w:r>
            <w:r w:rsidRPr="00712A38">
              <w:rPr>
                <w:rFonts w:eastAsia="Arial"/>
                <w:sz w:val="22"/>
                <w:szCs w:val="22"/>
              </w:rPr>
              <w:t>измер</w:t>
            </w:r>
            <w:r w:rsidRPr="00712A38">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Сущест-вующее</w:t>
            </w:r>
          </w:p>
          <w:p w:rsidR="003E47DF" w:rsidRPr="00712A38" w:rsidRDefault="003E47DF" w:rsidP="003E47DF">
            <w:pPr>
              <w:pStyle w:val="WW8Num18z0"/>
              <w:ind w:right="-30"/>
              <w:jc w:val="center"/>
              <w:rPr>
                <w:sz w:val="22"/>
                <w:szCs w:val="22"/>
              </w:rPr>
            </w:pPr>
            <w:r w:rsidRPr="00712A38">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Первая очередь</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712A38">
                <w:rPr>
                  <w:sz w:val="22"/>
                  <w:szCs w:val="22"/>
                </w:rPr>
                <w:t>2020 г</w:t>
              </w:r>
            </w:smartTag>
            <w:r w:rsidRPr="00712A38">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Расчетный срок</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712A38">
                <w:rPr>
                  <w:sz w:val="22"/>
                  <w:szCs w:val="22"/>
                </w:rPr>
                <w:t>2035 г</w:t>
              </w:r>
            </w:smartTag>
            <w:r w:rsidRPr="00712A38">
              <w:rPr>
                <w:sz w:val="22"/>
                <w:szCs w:val="22"/>
              </w:rPr>
              <w:t>.</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left="-93" w:right="-48"/>
              <w:jc w:val="center"/>
              <w:rPr>
                <w:b/>
                <w:sz w:val="22"/>
                <w:szCs w:val="22"/>
                <w:lang w:val="en-US"/>
              </w:rPr>
            </w:pPr>
            <w:r w:rsidRPr="00712A38">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right="210"/>
              <w:rPr>
                <w:b/>
                <w:bCs/>
                <w:sz w:val="22"/>
                <w:szCs w:val="22"/>
              </w:rPr>
            </w:pPr>
            <w:r w:rsidRPr="00712A38">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54,62</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69,7</w:t>
            </w:r>
            <w:r>
              <w:rPr>
                <w:b/>
                <w:bCs/>
                <w:sz w:val="22"/>
                <w:szCs w:val="22"/>
              </w:rPr>
              <w:t>6</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69,7</w:t>
            </w:r>
            <w:r>
              <w:rPr>
                <w:b/>
                <w:bCs/>
                <w:sz w:val="22"/>
                <w:szCs w:val="22"/>
              </w:rPr>
              <w:t>6</w:t>
            </w:r>
          </w:p>
          <w:p w:rsidR="003E47DF" w:rsidRPr="00BA0FED" w:rsidRDefault="003E47DF" w:rsidP="003E47DF">
            <w:pPr>
              <w:jc w:val="center"/>
              <w:rPr>
                <w:b/>
                <w:bCs/>
                <w:sz w:val="22"/>
                <w:szCs w:val="22"/>
              </w:rPr>
            </w:pPr>
            <w:r w:rsidRPr="00BA0FED">
              <w:rPr>
                <w:b/>
                <w:bCs/>
                <w:sz w:val="22"/>
                <w:szCs w:val="22"/>
              </w:rPr>
              <w:t>100,00</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Из общей площади земель в границах населенного пункта по функциональным з</w:t>
            </w:r>
            <w:r w:rsidRPr="00712A38">
              <w:rPr>
                <w:b/>
                <w:bCs/>
                <w:sz w:val="22"/>
                <w:szCs w:val="22"/>
              </w:rPr>
              <w:t>о</w:t>
            </w:r>
            <w:r w:rsidRPr="00712A38">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54,62</w:t>
            </w:r>
          </w:p>
          <w:p w:rsidR="003E47DF" w:rsidRPr="00DB7510" w:rsidRDefault="003E47DF" w:rsidP="003E47DF">
            <w:pPr>
              <w:jc w:val="center"/>
              <w:rPr>
                <w:b/>
                <w:bCs/>
                <w:sz w:val="22"/>
                <w:szCs w:val="22"/>
              </w:rPr>
            </w:pPr>
            <w:r w:rsidRPr="00DB7510">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DB7510" w:rsidRDefault="003E47DF" w:rsidP="003E47DF">
            <w:pPr>
              <w:jc w:val="center"/>
              <w:rPr>
                <w:b/>
                <w:bCs/>
                <w:sz w:val="22"/>
                <w:szCs w:val="22"/>
              </w:rPr>
            </w:pPr>
            <w:r>
              <w:rPr>
                <w:b/>
                <w:bCs/>
                <w:sz w:val="22"/>
                <w:szCs w:val="22"/>
              </w:rPr>
              <w:t>68,07</w:t>
            </w:r>
          </w:p>
          <w:p w:rsidR="003E47DF" w:rsidRPr="00DB7510" w:rsidRDefault="003E47DF" w:rsidP="003E47DF">
            <w:pPr>
              <w:jc w:val="center"/>
              <w:rPr>
                <w:b/>
                <w:bCs/>
                <w:sz w:val="22"/>
                <w:szCs w:val="22"/>
              </w:rPr>
            </w:pPr>
            <w:r>
              <w:rPr>
                <w:b/>
                <w:bCs/>
                <w:sz w:val="22"/>
                <w:szCs w:val="22"/>
              </w:rPr>
              <w:t>97,58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69,76</w:t>
            </w:r>
          </w:p>
          <w:p w:rsidR="003E47DF" w:rsidRPr="00DB7510" w:rsidRDefault="003E47DF" w:rsidP="003E47DF">
            <w:pPr>
              <w:jc w:val="center"/>
              <w:rPr>
                <w:b/>
                <w:bCs/>
                <w:sz w:val="22"/>
                <w:szCs w:val="22"/>
              </w:rPr>
            </w:pPr>
            <w:r w:rsidRPr="00DB7510">
              <w:rPr>
                <w:b/>
                <w:bCs/>
                <w:sz w:val="22"/>
                <w:szCs w:val="22"/>
              </w:rPr>
              <w:t>100,00</w:t>
            </w:r>
          </w:p>
        </w:tc>
      </w:tr>
      <w:tr w:rsidR="003E47DF" w:rsidRPr="00712A38"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b/>
                <w:color w:val="000000"/>
                <w:sz w:val="22"/>
                <w:szCs w:val="22"/>
              </w:rPr>
            </w:pPr>
            <w:r w:rsidRPr="00712A38">
              <w:rPr>
                <w:rFonts w:eastAsia="Arial"/>
                <w:b/>
                <w:color w:val="000000"/>
                <w:sz w:val="22"/>
                <w:szCs w:val="22"/>
              </w:rPr>
              <w:t>Жилые</w:t>
            </w:r>
            <w:r w:rsidRPr="00712A38">
              <w:rPr>
                <w:b/>
                <w:color w:val="000000"/>
                <w:sz w:val="22"/>
                <w:szCs w:val="22"/>
              </w:rPr>
              <w:t xml:space="preserve"> зоны</w:t>
            </w:r>
          </w:p>
          <w:p w:rsidR="003E47DF" w:rsidRPr="00712A38" w:rsidRDefault="003E47DF" w:rsidP="003E47DF">
            <w:pPr>
              <w:pStyle w:val="formattext"/>
              <w:snapToGrid w:val="0"/>
              <w:ind w:right="210"/>
              <w:rPr>
                <w:color w:val="000000"/>
                <w:sz w:val="22"/>
                <w:szCs w:val="22"/>
              </w:rPr>
            </w:pPr>
            <w:r w:rsidRPr="00712A38">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bCs/>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40,35</w:t>
            </w:r>
          </w:p>
          <w:p w:rsidR="003E47DF" w:rsidRPr="00DB7510" w:rsidRDefault="003E47DF" w:rsidP="003E47DF">
            <w:pPr>
              <w:jc w:val="center"/>
              <w:rPr>
                <w:b/>
                <w:bCs/>
                <w:sz w:val="22"/>
                <w:szCs w:val="22"/>
              </w:rPr>
            </w:pPr>
            <w:r w:rsidRPr="00DB7510">
              <w:rPr>
                <w:b/>
                <w:bCs/>
                <w:sz w:val="22"/>
                <w:szCs w:val="22"/>
              </w:rPr>
              <w:t>73,88</w:t>
            </w:r>
          </w:p>
        </w:tc>
        <w:tc>
          <w:tcPr>
            <w:tcW w:w="1229" w:type="dxa"/>
            <w:tcBorders>
              <w:top w:val="single" w:sz="4" w:space="0" w:color="auto"/>
              <w:left w:val="single" w:sz="4" w:space="0" w:color="auto"/>
              <w:bottom w:val="single" w:sz="4" w:space="0" w:color="auto"/>
              <w:right w:val="single" w:sz="4" w:space="0" w:color="auto"/>
            </w:tcBorders>
          </w:tcPr>
          <w:p w:rsidR="003E47DF" w:rsidRPr="00DB7510" w:rsidRDefault="003E47DF" w:rsidP="003E47DF">
            <w:pPr>
              <w:jc w:val="center"/>
              <w:rPr>
                <w:b/>
                <w:bCs/>
                <w:sz w:val="22"/>
                <w:szCs w:val="22"/>
              </w:rPr>
            </w:pPr>
            <w:r>
              <w:rPr>
                <w:b/>
                <w:bCs/>
                <w:sz w:val="22"/>
                <w:szCs w:val="22"/>
              </w:rPr>
              <w:t>40,35</w:t>
            </w:r>
          </w:p>
          <w:p w:rsidR="003E47DF" w:rsidRPr="00DB7510" w:rsidRDefault="003E47DF" w:rsidP="003E47DF">
            <w:pPr>
              <w:jc w:val="center"/>
              <w:rPr>
                <w:b/>
                <w:bCs/>
                <w:sz w:val="22"/>
                <w:szCs w:val="22"/>
              </w:rPr>
            </w:pPr>
            <w:r>
              <w:rPr>
                <w:b/>
                <w:bCs/>
                <w:sz w:val="22"/>
                <w:szCs w:val="22"/>
              </w:rPr>
              <w:t>57,84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41,34</w:t>
            </w:r>
          </w:p>
          <w:p w:rsidR="003E47DF" w:rsidRPr="00DB7510" w:rsidRDefault="003E47DF" w:rsidP="003E47DF">
            <w:pPr>
              <w:jc w:val="center"/>
              <w:rPr>
                <w:b/>
                <w:bCs/>
                <w:sz w:val="22"/>
                <w:szCs w:val="22"/>
              </w:rPr>
            </w:pPr>
            <w:r w:rsidRPr="00DB7510">
              <w:rPr>
                <w:b/>
                <w:bCs/>
                <w:sz w:val="22"/>
                <w:szCs w:val="22"/>
              </w:rPr>
              <w:t>59,26</w:t>
            </w:r>
          </w:p>
        </w:tc>
      </w:tr>
      <w:tr w:rsidR="003E47DF" w:rsidRPr="00712A38"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color w:val="000000"/>
                <w:sz w:val="22"/>
                <w:szCs w:val="22"/>
              </w:rPr>
            </w:pPr>
            <w:r w:rsidRPr="00712A38">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существующей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39,04</w:t>
            </w:r>
          </w:p>
        </w:tc>
        <w:tc>
          <w:tcPr>
            <w:tcW w:w="1229" w:type="dxa"/>
            <w:tcBorders>
              <w:top w:val="single" w:sz="4" w:space="0" w:color="auto"/>
              <w:left w:val="single" w:sz="4" w:space="0" w:color="auto"/>
              <w:bottom w:val="single" w:sz="4" w:space="0" w:color="auto"/>
              <w:right w:val="single" w:sz="4" w:space="0" w:color="auto"/>
            </w:tcBorders>
          </w:tcPr>
          <w:p w:rsidR="003E47DF" w:rsidRPr="00DB7510" w:rsidRDefault="003E47DF" w:rsidP="003E47DF">
            <w:pPr>
              <w:jc w:val="center"/>
              <w:rPr>
                <w:sz w:val="22"/>
                <w:szCs w:val="22"/>
              </w:rPr>
            </w:pPr>
            <w:r>
              <w:rPr>
                <w:sz w:val="22"/>
                <w:szCs w:val="22"/>
              </w:rPr>
              <w:t>39,07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40,03</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color w:val="000000"/>
                <w:sz w:val="22"/>
                <w:szCs w:val="22"/>
              </w:rPr>
            </w:pPr>
            <w:r w:rsidRPr="00712A38">
              <w:rPr>
                <w:color w:val="000000"/>
                <w:sz w:val="22"/>
                <w:szCs w:val="22"/>
              </w:rPr>
              <w:t>2.1.3</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существующей застройки многоква</w:t>
            </w:r>
            <w:r w:rsidRPr="00712A38">
              <w:rPr>
                <w:color w:val="000000"/>
                <w:sz w:val="22"/>
                <w:szCs w:val="22"/>
              </w:rPr>
              <w:t>р</w:t>
            </w:r>
            <w:r w:rsidRPr="00712A38">
              <w:rPr>
                <w:color w:val="000000"/>
                <w:sz w:val="22"/>
                <w:szCs w:val="22"/>
              </w:rPr>
              <w:t>тирными малоэтажными жилыми д</w:t>
            </w:r>
            <w:r w:rsidRPr="00712A38">
              <w:rPr>
                <w:color w:val="000000"/>
                <w:sz w:val="22"/>
                <w:szCs w:val="22"/>
              </w:rPr>
              <w:t>о</w:t>
            </w:r>
            <w:r w:rsidRPr="00712A38">
              <w:rPr>
                <w:color w:val="000000"/>
                <w:sz w:val="22"/>
                <w:szCs w:val="22"/>
              </w:rPr>
              <w:t>мами (Ж3с)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1,31</w:t>
            </w:r>
          </w:p>
        </w:tc>
        <w:tc>
          <w:tcPr>
            <w:tcW w:w="1229" w:type="dxa"/>
            <w:tcBorders>
              <w:top w:val="single" w:sz="4" w:space="0" w:color="auto"/>
              <w:left w:val="single" w:sz="4" w:space="0" w:color="auto"/>
              <w:bottom w:val="single" w:sz="4" w:space="0" w:color="auto"/>
              <w:right w:val="single" w:sz="4" w:space="0" w:color="auto"/>
            </w:tcBorders>
          </w:tcPr>
          <w:p w:rsidR="003E47DF" w:rsidRPr="00DB7510" w:rsidRDefault="003E47DF" w:rsidP="003E47DF">
            <w:pPr>
              <w:jc w:val="center"/>
              <w:rPr>
                <w:sz w:val="22"/>
                <w:szCs w:val="22"/>
              </w:rPr>
            </w:pPr>
            <w:r w:rsidRPr="00DB7510">
              <w:rPr>
                <w:sz w:val="22"/>
                <w:szCs w:val="22"/>
              </w:rPr>
              <w:t>1,31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1,31</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b/>
                <w:color w:val="000000"/>
                <w:sz w:val="22"/>
                <w:szCs w:val="22"/>
              </w:rPr>
            </w:pPr>
            <w:r w:rsidRPr="00712A38">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color w:val="000000"/>
                <w:sz w:val="22"/>
                <w:szCs w:val="22"/>
              </w:rPr>
            </w:pPr>
            <w:r w:rsidRPr="00712A38">
              <w:rPr>
                <w:rFonts w:eastAsia="Arial"/>
                <w:b/>
                <w:color w:val="000000"/>
                <w:sz w:val="22"/>
                <w:szCs w:val="22"/>
              </w:rPr>
              <w:t>Зоны</w:t>
            </w:r>
            <w:r w:rsidRPr="00712A38">
              <w:rPr>
                <w:b/>
                <w:color w:val="000000"/>
                <w:sz w:val="22"/>
                <w:szCs w:val="22"/>
              </w:rPr>
              <w:t xml:space="preserve"> транспортной инфрастру</w:t>
            </w:r>
            <w:r w:rsidRPr="00712A38">
              <w:rPr>
                <w:b/>
                <w:color w:val="000000"/>
                <w:sz w:val="22"/>
                <w:szCs w:val="22"/>
              </w:rPr>
              <w:t>к</w:t>
            </w:r>
            <w:r w:rsidRPr="00712A38">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2,72</w:t>
            </w:r>
          </w:p>
          <w:p w:rsidR="003E47DF" w:rsidRPr="00DB7510" w:rsidRDefault="003E47DF" w:rsidP="003E47DF">
            <w:pPr>
              <w:jc w:val="center"/>
              <w:rPr>
                <w:b/>
                <w:bCs/>
                <w:sz w:val="22"/>
                <w:szCs w:val="22"/>
              </w:rPr>
            </w:pPr>
            <w:r w:rsidRPr="00DB7510">
              <w:rPr>
                <w:b/>
                <w:bCs/>
                <w:sz w:val="22"/>
                <w:szCs w:val="22"/>
              </w:rPr>
              <w:t>4,98</w:t>
            </w:r>
          </w:p>
        </w:tc>
        <w:tc>
          <w:tcPr>
            <w:tcW w:w="1229" w:type="dxa"/>
            <w:tcBorders>
              <w:top w:val="single" w:sz="4" w:space="0" w:color="auto"/>
              <w:left w:val="single" w:sz="4" w:space="0" w:color="auto"/>
              <w:bottom w:val="single" w:sz="4" w:space="0" w:color="auto"/>
              <w:right w:val="single" w:sz="4" w:space="0" w:color="auto"/>
            </w:tcBorders>
          </w:tcPr>
          <w:p w:rsidR="003E47DF" w:rsidRPr="00DB7510" w:rsidRDefault="003E47DF" w:rsidP="003E47DF">
            <w:pPr>
              <w:jc w:val="center"/>
              <w:rPr>
                <w:b/>
                <w:bCs/>
                <w:sz w:val="22"/>
                <w:szCs w:val="22"/>
              </w:rPr>
            </w:pPr>
            <w:r>
              <w:rPr>
                <w:b/>
                <w:bCs/>
                <w:sz w:val="22"/>
                <w:szCs w:val="22"/>
              </w:rPr>
              <w:t>2,72</w:t>
            </w:r>
          </w:p>
          <w:p w:rsidR="003E47DF" w:rsidRPr="00DB7510" w:rsidRDefault="003E47DF" w:rsidP="003E47DF">
            <w:pPr>
              <w:jc w:val="center"/>
              <w:rPr>
                <w:b/>
                <w:bCs/>
                <w:sz w:val="22"/>
                <w:szCs w:val="22"/>
              </w:rPr>
            </w:pPr>
            <w:r>
              <w:rPr>
                <w:b/>
                <w:bCs/>
                <w:sz w:val="22"/>
                <w:szCs w:val="22"/>
              </w:rPr>
              <w:t>3,90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3,42</w:t>
            </w:r>
          </w:p>
          <w:p w:rsidR="003E47DF" w:rsidRPr="00DB7510" w:rsidRDefault="003E47DF" w:rsidP="003E47DF">
            <w:pPr>
              <w:jc w:val="center"/>
              <w:rPr>
                <w:b/>
                <w:bCs/>
                <w:sz w:val="22"/>
                <w:szCs w:val="22"/>
              </w:rPr>
            </w:pPr>
            <w:r w:rsidRPr="00DB7510">
              <w:rPr>
                <w:b/>
                <w:bCs/>
                <w:sz w:val="22"/>
                <w:szCs w:val="22"/>
              </w:rPr>
              <w:t>4,90</w:t>
            </w:r>
          </w:p>
        </w:tc>
      </w:tr>
      <w:tr w:rsidR="003E47DF" w:rsidRPr="00712A38"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E9377E">
            <w:pPr>
              <w:snapToGrid w:val="0"/>
              <w:rPr>
                <w:color w:val="000000"/>
                <w:sz w:val="22"/>
                <w:szCs w:val="22"/>
              </w:rPr>
            </w:pPr>
            <w:r w:rsidRPr="00712A38">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Absatz-Standardschriftart11111111111"/>
              <w:snapToGrid w:val="0"/>
              <w:ind w:right="210"/>
              <w:rPr>
                <w:color w:val="000000"/>
                <w:sz w:val="22"/>
                <w:szCs w:val="22"/>
              </w:rPr>
            </w:pPr>
            <w:r w:rsidRPr="00712A38">
              <w:rPr>
                <w:color w:val="000000"/>
                <w:sz w:val="22"/>
                <w:szCs w:val="22"/>
              </w:rPr>
              <w:t xml:space="preserve">- </w:t>
            </w:r>
            <w:r w:rsidRPr="00712A38">
              <w:rPr>
                <w:rFonts w:eastAsia="Arial"/>
                <w:color w:val="000000"/>
                <w:sz w:val="22"/>
                <w:szCs w:val="22"/>
              </w:rPr>
              <w:t>зоны</w:t>
            </w:r>
            <w:r w:rsidRPr="00712A38">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2,72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Pr>
                <w:sz w:val="22"/>
                <w:szCs w:val="22"/>
              </w:rPr>
              <w:t>2,72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3,42</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b/>
                <w:color w:val="000000"/>
                <w:sz w:val="22"/>
                <w:szCs w:val="22"/>
              </w:rPr>
            </w:pPr>
            <w:r w:rsidRPr="00712A38">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rFonts w:eastAsia="Arial"/>
                <w:b/>
                <w:color w:val="000000"/>
                <w:sz w:val="22"/>
                <w:szCs w:val="22"/>
              </w:rPr>
            </w:pPr>
            <w:r w:rsidRPr="00712A38">
              <w:rPr>
                <w:rFonts w:eastAsia="Arial"/>
                <w:b/>
                <w:color w:val="000000"/>
                <w:sz w:val="22"/>
                <w:szCs w:val="22"/>
              </w:rPr>
              <w:t>Зоны</w:t>
            </w:r>
            <w:r w:rsidRPr="00712A38">
              <w:rPr>
                <w:b/>
                <w:color w:val="000000"/>
                <w:sz w:val="22"/>
                <w:szCs w:val="22"/>
              </w:rPr>
              <w:t xml:space="preserve"> </w:t>
            </w:r>
            <w:r w:rsidRPr="00712A38">
              <w:rPr>
                <w:rFonts w:eastAsia="Arial"/>
                <w:b/>
                <w:color w:val="000000"/>
                <w:sz w:val="22"/>
                <w:szCs w:val="22"/>
              </w:rPr>
              <w:t>сельскохозяйственного</w:t>
            </w:r>
          </w:p>
          <w:p w:rsidR="003E47DF" w:rsidRPr="00712A38" w:rsidRDefault="003E47DF" w:rsidP="003E47DF">
            <w:pPr>
              <w:pStyle w:val="formattext"/>
              <w:snapToGrid w:val="0"/>
              <w:ind w:right="210"/>
              <w:rPr>
                <w:b/>
                <w:color w:val="000000"/>
                <w:sz w:val="22"/>
                <w:szCs w:val="22"/>
              </w:rPr>
            </w:pPr>
            <w:r w:rsidRPr="00712A38">
              <w:rPr>
                <w:rFonts w:eastAsia="Arial"/>
                <w:b/>
                <w:color w:val="000000"/>
                <w:sz w:val="22"/>
                <w:szCs w:val="22"/>
              </w:rPr>
              <w:t>и</w:t>
            </w:r>
            <w:r w:rsidRPr="00712A38">
              <w:rPr>
                <w:rFonts w:eastAsia="Arial"/>
                <w:b/>
                <w:color w:val="000000"/>
                <w:sz w:val="22"/>
                <w:szCs w:val="22"/>
              </w:rPr>
              <w:t>с</w:t>
            </w:r>
            <w:r w:rsidRPr="00712A38">
              <w:rPr>
                <w:rFonts w:eastAsia="Arial"/>
                <w:b/>
                <w:color w:val="000000"/>
                <w:sz w:val="22"/>
                <w:szCs w:val="22"/>
              </w:rPr>
              <w:t>пользования</w:t>
            </w:r>
            <w:r w:rsidRPr="00712A38">
              <w:rPr>
                <w:b/>
                <w:color w:val="000000"/>
                <w:sz w:val="22"/>
                <w:szCs w:val="22"/>
              </w:rPr>
              <w:t>,</w:t>
            </w:r>
          </w:p>
          <w:p w:rsidR="003E47DF" w:rsidRPr="00712A38" w:rsidRDefault="003E47DF" w:rsidP="003E47DF">
            <w:pPr>
              <w:pStyle w:val="formattext"/>
              <w:snapToGrid w:val="0"/>
              <w:ind w:right="210"/>
              <w:rPr>
                <w:color w:val="000000"/>
                <w:sz w:val="22"/>
                <w:szCs w:val="22"/>
              </w:rPr>
            </w:pPr>
            <w:r w:rsidRPr="00712A38">
              <w:rPr>
                <w:color w:val="000000"/>
                <w:sz w:val="22"/>
                <w:szCs w:val="22"/>
              </w:rPr>
              <w:t xml:space="preserve">из </w:t>
            </w:r>
            <w:r w:rsidRPr="00712A38">
              <w:rPr>
                <w:rFonts w:eastAsia="Arial"/>
                <w:color w:val="000000"/>
                <w:sz w:val="22"/>
                <w:szCs w:val="22"/>
              </w:rPr>
              <w:t>них</w:t>
            </w:r>
            <w:r w:rsidRPr="00712A38">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2,84</w:t>
            </w:r>
          </w:p>
          <w:p w:rsidR="003E47DF" w:rsidRPr="00DB7510" w:rsidRDefault="003E47DF" w:rsidP="003E47DF">
            <w:pPr>
              <w:jc w:val="center"/>
              <w:rPr>
                <w:b/>
                <w:bCs/>
                <w:sz w:val="22"/>
                <w:szCs w:val="22"/>
              </w:rPr>
            </w:pPr>
            <w:r w:rsidRPr="00DB7510">
              <w:rPr>
                <w:b/>
                <w:bCs/>
                <w:sz w:val="22"/>
                <w:szCs w:val="22"/>
              </w:rPr>
              <w:t>5,20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0,00</w:t>
            </w:r>
          </w:p>
          <w:p w:rsidR="003E47DF" w:rsidRPr="00DB7510" w:rsidRDefault="003E47DF" w:rsidP="003E47DF">
            <w:pPr>
              <w:jc w:val="center"/>
              <w:rPr>
                <w:b/>
                <w:bCs/>
                <w:sz w:val="22"/>
                <w:szCs w:val="22"/>
              </w:rPr>
            </w:pPr>
            <w:r w:rsidRPr="00DB7510">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0,00</w:t>
            </w:r>
          </w:p>
          <w:p w:rsidR="003E47DF" w:rsidRPr="00DB7510" w:rsidRDefault="003E47DF" w:rsidP="003E47DF">
            <w:pPr>
              <w:jc w:val="center"/>
              <w:rPr>
                <w:b/>
                <w:bCs/>
                <w:sz w:val="22"/>
                <w:szCs w:val="22"/>
              </w:rPr>
            </w:pPr>
            <w:r w:rsidRPr="00DB7510">
              <w:rPr>
                <w:b/>
                <w:bCs/>
                <w:sz w:val="22"/>
                <w:szCs w:val="22"/>
              </w:rPr>
              <w:t>0,00</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color w:val="000000"/>
                <w:sz w:val="22"/>
                <w:szCs w:val="22"/>
              </w:rPr>
            </w:pPr>
            <w:r w:rsidRPr="00712A38">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color w:val="000000"/>
                <w:sz w:val="22"/>
                <w:szCs w:val="22"/>
              </w:rPr>
            </w:pPr>
            <w:r w:rsidRPr="00712A38">
              <w:rPr>
                <w:color w:val="000000"/>
                <w:sz w:val="22"/>
                <w:szCs w:val="22"/>
              </w:rPr>
              <w:t xml:space="preserve">- зоны </w:t>
            </w:r>
            <w:r w:rsidRPr="00712A38">
              <w:rPr>
                <w:rFonts w:eastAsia="Arial"/>
                <w:color w:val="000000"/>
                <w:sz w:val="22"/>
                <w:szCs w:val="22"/>
              </w:rPr>
              <w:t>сельскохозяйственных</w:t>
            </w:r>
            <w:r w:rsidRPr="00712A38">
              <w:rPr>
                <w:color w:val="000000"/>
                <w:sz w:val="22"/>
                <w:szCs w:val="22"/>
              </w:rPr>
              <w:t xml:space="preserve"> уг</w:t>
            </w:r>
            <w:r w:rsidRPr="00712A38">
              <w:rPr>
                <w:color w:val="000000"/>
                <w:sz w:val="22"/>
                <w:szCs w:val="22"/>
              </w:rPr>
              <w:t>о</w:t>
            </w:r>
            <w:r w:rsidRPr="00712A38">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2,84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0,00</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b/>
                <w:color w:val="000000"/>
                <w:sz w:val="22"/>
                <w:szCs w:val="22"/>
              </w:rPr>
            </w:pPr>
            <w:r w:rsidRPr="00712A38">
              <w:rPr>
                <w:b/>
                <w:color w:val="000000"/>
                <w:sz w:val="22"/>
                <w:szCs w:val="22"/>
              </w:rPr>
              <w:t>2.6</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b/>
                <w:color w:val="000000"/>
                <w:sz w:val="22"/>
                <w:szCs w:val="22"/>
              </w:rPr>
            </w:pPr>
            <w:r w:rsidRPr="00712A38">
              <w:rPr>
                <w:rFonts w:eastAsia="Arial"/>
                <w:b/>
                <w:color w:val="000000"/>
                <w:sz w:val="22"/>
                <w:szCs w:val="22"/>
              </w:rPr>
              <w:t>Рекреационные</w:t>
            </w:r>
            <w:r w:rsidRPr="00712A38">
              <w:rPr>
                <w:b/>
                <w:color w:val="000000"/>
                <w:sz w:val="22"/>
                <w:szCs w:val="22"/>
              </w:rPr>
              <w:t xml:space="preserve"> зоны</w:t>
            </w:r>
          </w:p>
          <w:p w:rsidR="003E47DF" w:rsidRPr="00712A38" w:rsidRDefault="003E47DF" w:rsidP="003E47DF">
            <w:pPr>
              <w:pStyle w:val="formattext"/>
              <w:snapToGrid w:val="0"/>
              <w:ind w:right="210"/>
              <w:rPr>
                <w:color w:val="000000"/>
                <w:sz w:val="22"/>
                <w:szCs w:val="22"/>
              </w:rPr>
            </w:pPr>
            <w:r w:rsidRPr="00712A38">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6,46</w:t>
            </w:r>
          </w:p>
          <w:p w:rsidR="003E47DF" w:rsidRPr="00DB7510" w:rsidRDefault="003E47DF" w:rsidP="003E47DF">
            <w:pPr>
              <w:jc w:val="center"/>
              <w:rPr>
                <w:b/>
                <w:bCs/>
                <w:sz w:val="22"/>
                <w:szCs w:val="22"/>
              </w:rPr>
            </w:pPr>
            <w:r w:rsidRPr="00DB7510">
              <w:rPr>
                <w:b/>
                <w:bCs/>
                <w:sz w:val="22"/>
                <w:szCs w:val="22"/>
              </w:rPr>
              <w:t>11,82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18,69</w:t>
            </w:r>
          </w:p>
          <w:p w:rsidR="003E47DF" w:rsidRPr="00DB7510" w:rsidRDefault="003E47DF" w:rsidP="003E47DF">
            <w:pPr>
              <w:jc w:val="center"/>
              <w:rPr>
                <w:b/>
                <w:bCs/>
                <w:sz w:val="22"/>
                <w:szCs w:val="22"/>
              </w:rPr>
            </w:pPr>
            <w:r w:rsidRPr="00DB7510">
              <w:rPr>
                <w:b/>
                <w:bCs/>
                <w:sz w:val="22"/>
                <w:szCs w:val="22"/>
              </w:rPr>
              <w:t>26,79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18,69</w:t>
            </w:r>
          </w:p>
          <w:p w:rsidR="003E47DF" w:rsidRPr="00DB7510" w:rsidRDefault="003E47DF" w:rsidP="003E47DF">
            <w:pPr>
              <w:jc w:val="center"/>
              <w:rPr>
                <w:b/>
                <w:bCs/>
                <w:sz w:val="22"/>
                <w:szCs w:val="22"/>
              </w:rPr>
            </w:pPr>
            <w:r w:rsidRPr="00DB7510">
              <w:rPr>
                <w:b/>
                <w:bCs/>
                <w:sz w:val="22"/>
                <w:szCs w:val="22"/>
              </w:rPr>
              <w:t>26,79</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50"/>
              <w:ind w:left="-93" w:right="-48"/>
              <w:jc w:val="center"/>
              <w:rPr>
                <w:bCs/>
                <w:color w:val="000000"/>
                <w:sz w:val="22"/>
                <w:szCs w:val="22"/>
              </w:rPr>
            </w:pPr>
            <w:r w:rsidRPr="00712A38">
              <w:rPr>
                <w:bCs/>
                <w:color w:val="000000"/>
                <w:sz w:val="22"/>
                <w:szCs w:val="22"/>
              </w:rPr>
              <w:t>2.6.1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зеленых насаждений общего пользования (парков, скверов, садов) с возможностью размещения плоскос</w:t>
            </w:r>
            <w:r w:rsidRPr="00712A38">
              <w:rPr>
                <w:color w:val="000000"/>
                <w:sz w:val="22"/>
                <w:szCs w:val="22"/>
              </w:rPr>
              <w:t>т</w:t>
            </w:r>
            <w:r w:rsidRPr="00712A38">
              <w:rPr>
                <w:color w:val="000000"/>
                <w:sz w:val="22"/>
                <w:szCs w:val="22"/>
              </w:rPr>
              <w:t>ных спортивных сооружений (Р2)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6,46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18,69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18,69</w:t>
            </w:r>
          </w:p>
        </w:tc>
      </w:tr>
      <w:tr w:rsidR="003E47DF" w:rsidRPr="00712A38" w:rsidTr="003E47DF">
        <w:trPr>
          <w:trHeight w:val="41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b/>
                <w:color w:val="000000"/>
                <w:sz w:val="22"/>
                <w:szCs w:val="22"/>
              </w:rPr>
            </w:pPr>
            <w:r w:rsidRPr="00712A38">
              <w:rPr>
                <w:b/>
                <w:color w:val="000000"/>
                <w:sz w:val="22"/>
                <w:szCs w:val="22"/>
              </w:rPr>
              <w:t>2.7</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b/>
                <w:color w:val="000000"/>
                <w:sz w:val="22"/>
                <w:szCs w:val="22"/>
              </w:rPr>
            </w:pPr>
            <w:r w:rsidRPr="00712A38">
              <w:rPr>
                <w:rFonts w:eastAsia="Arial"/>
                <w:b/>
                <w:color w:val="000000"/>
                <w:sz w:val="22"/>
                <w:szCs w:val="22"/>
              </w:rPr>
              <w:t>Зоны</w:t>
            </w:r>
            <w:r w:rsidRPr="00712A38">
              <w:rPr>
                <w:b/>
                <w:color w:val="000000"/>
                <w:sz w:val="22"/>
                <w:szCs w:val="22"/>
              </w:rPr>
              <w:t xml:space="preserve"> </w:t>
            </w:r>
            <w:r w:rsidRPr="00712A38">
              <w:rPr>
                <w:rFonts w:eastAsia="Arial"/>
                <w:b/>
                <w:color w:val="000000"/>
                <w:sz w:val="22"/>
                <w:szCs w:val="22"/>
              </w:rPr>
              <w:t>специального</w:t>
            </w:r>
            <w:r w:rsidRPr="00712A38">
              <w:rPr>
                <w:b/>
                <w:color w:val="000000"/>
                <w:sz w:val="22"/>
                <w:szCs w:val="22"/>
              </w:rPr>
              <w:t xml:space="preserve"> назнач</w:t>
            </w:r>
            <w:r w:rsidRPr="00712A38">
              <w:rPr>
                <w:b/>
                <w:color w:val="000000"/>
                <w:sz w:val="22"/>
                <w:szCs w:val="22"/>
              </w:rPr>
              <w:t>е</w:t>
            </w:r>
            <w:r w:rsidRPr="00712A38">
              <w:rPr>
                <w:b/>
                <w:color w:val="000000"/>
                <w:sz w:val="22"/>
                <w:szCs w:val="22"/>
              </w:rPr>
              <w:t>ния</w:t>
            </w:r>
          </w:p>
          <w:p w:rsidR="003E47DF" w:rsidRPr="00712A38" w:rsidRDefault="003E47DF" w:rsidP="003E47DF">
            <w:pPr>
              <w:pStyle w:val="formattext"/>
              <w:snapToGrid w:val="0"/>
              <w:ind w:right="210"/>
              <w:rPr>
                <w:color w:val="000000"/>
                <w:sz w:val="22"/>
                <w:szCs w:val="22"/>
              </w:rPr>
            </w:pPr>
            <w:r w:rsidRPr="00712A38">
              <w:rPr>
                <w:color w:val="000000"/>
                <w:sz w:val="22"/>
                <w:szCs w:val="22"/>
              </w:rPr>
              <w:t xml:space="preserve">из </w:t>
            </w:r>
            <w:r w:rsidRPr="00712A38">
              <w:rPr>
                <w:rFonts w:eastAsia="Arial"/>
                <w:color w:val="000000"/>
                <w:sz w:val="22"/>
                <w:szCs w:val="22"/>
              </w:rPr>
              <w:t>них</w:t>
            </w:r>
            <w:r w:rsidRPr="00712A38">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2,25</w:t>
            </w:r>
          </w:p>
          <w:p w:rsidR="003E47DF" w:rsidRPr="00DB7510" w:rsidRDefault="003E47DF" w:rsidP="003E47DF">
            <w:pPr>
              <w:jc w:val="center"/>
              <w:rPr>
                <w:b/>
                <w:bCs/>
                <w:sz w:val="22"/>
                <w:szCs w:val="22"/>
              </w:rPr>
            </w:pPr>
            <w:r w:rsidRPr="00DB7510">
              <w:rPr>
                <w:b/>
                <w:bCs/>
                <w:sz w:val="22"/>
                <w:szCs w:val="22"/>
              </w:rPr>
              <w:t>4,12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6,31</w:t>
            </w:r>
          </w:p>
          <w:p w:rsidR="003E47DF" w:rsidRPr="00DB7510" w:rsidRDefault="003E47DF" w:rsidP="003E47DF">
            <w:pPr>
              <w:jc w:val="center"/>
              <w:rPr>
                <w:b/>
                <w:bCs/>
                <w:sz w:val="22"/>
                <w:szCs w:val="22"/>
              </w:rPr>
            </w:pPr>
            <w:r w:rsidRPr="00DB7510">
              <w:rPr>
                <w:b/>
                <w:bCs/>
                <w:sz w:val="22"/>
                <w:szCs w:val="22"/>
              </w:rPr>
              <w:t>9,05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b/>
                <w:bCs/>
                <w:sz w:val="22"/>
                <w:szCs w:val="22"/>
              </w:rPr>
            </w:pPr>
            <w:r w:rsidRPr="00DB7510">
              <w:rPr>
                <w:b/>
                <w:bCs/>
                <w:sz w:val="22"/>
                <w:szCs w:val="22"/>
              </w:rPr>
              <w:t>6,31</w:t>
            </w:r>
          </w:p>
          <w:p w:rsidR="003E47DF" w:rsidRPr="00DB7510" w:rsidRDefault="003E47DF" w:rsidP="003E47DF">
            <w:pPr>
              <w:jc w:val="center"/>
              <w:rPr>
                <w:b/>
                <w:bCs/>
                <w:sz w:val="22"/>
                <w:szCs w:val="22"/>
              </w:rPr>
            </w:pPr>
            <w:r w:rsidRPr="00DB7510">
              <w:rPr>
                <w:b/>
                <w:bCs/>
                <w:sz w:val="22"/>
                <w:szCs w:val="22"/>
              </w:rPr>
              <w:t>9,05</w:t>
            </w:r>
          </w:p>
        </w:tc>
      </w:tr>
      <w:tr w:rsidR="003E47DF" w:rsidRPr="00712A38" w:rsidTr="003E47DF">
        <w:trPr>
          <w:trHeight w:val="1110"/>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text"/>
              <w:ind w:left="-93" w:right="-48"/>
              <w:jc w:val="center"/>
              <w:rPr>
                <w:color w:val="000000"/>
                <w:sz w:val="22"/>
                <w:szCs w:val="22"/>
              </w:rPr>
            </w:pPr>
            <w:r w:rsidRPr="00712A38">
              <w:rPr>
                <w:color w:val="000000"/>
                <w:sz w:val="22"/>
                <w:szCs w:val="22"/>
              </w:rPr>
              <w:br w:type="page"/>
              <w:t>2.7.1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fc"/>
              <w:snapToGrid w:val="0"/>
              <w:ind w:right="210"/>
              <w:rPr>
                <w:sz w:val="22"/>
                <w:szCs w:val="22"/>
              </w:rPr>
            </w:pPr>
            <w:r w:rsidRPr="00712A38">
              <w:rPr>
                <w:b/>
                <w:sz w:val="22"/>
                <w:szCs w:val="22"/>
              </w:rPr>
              <w:t xml:space="preserve">- </w:t>
            </w:r>
            <w:r w:rsidRPr="00712A38">
              <w:rPr>
                <w:sz w:val="22"/>
                <w:szCs w:val="22"/>
              </w:rPr>
              <w:t>специальные</w:t>
            </w:r>
            <w:r w:rsidRPr="00712A38">
              <w:rPr>
                <w:b/>
                <w:sz w:val="22"/>
                <w:szCs w:val="22"/>
              </w:rPr>
              <w:t xml:space="preserve"> </w:t>
            </w:r>
            <w:r w:rsidRPr="00712A38">
              <w:rPr>
                <w:sz w:val="22"/>
                <w:szCs w:val="22"/>
              </w:rPr>
              <w:t>зоны в границах СЗЗ и СР с размещением зел</w:t>
            </w:r>
            <w:r w:rsidRPr="00712A38">
              <w:rPr>
                <w:sz w:val="22"/>
                <w:szCs w:val="22"/>
              </w:rPr>
              <w:t>е</w:t>
            </w:r>
            <w:r w:rsidRPr="00712A38">
              <w:rPr>
                <w:sz w:val="22"/>
                <w:szCs w:val="22"/>
              </w:rPr>
              <w:t>ных</w:t>
            </w:r>
          </w:p>
          <w:p w:rsidR="003E47DF" w:rsidRPr="00712A38" w:rsidRDefault="003E47DF" w:rsidP="003E47DF">
            <w:pPr>
              <w:pStyle w:val="afffc"/>
              <w:snapToGrid w:val="0"/>
              <w:ind w:right="210"/>
              <w:rPr>
                <w:sz w:val="22"/>
                <w:szCs w:val="22"/>
              </w:rPr>
            </w:pPr>
            <w:r w:rsidRPr="00712A38">
              <w:rPr>
                <w:sz w:val="22"/>
                <w:szCs w:val="22"/>
              </w:rPr>
              <w:t>насаждений и объектов</w:t>
            </w:r>
          </w:p>
          <w:p w:rsidR="003E47DF" w:rsidRPr="00712A38" w:rsidRDefault="003E47DF" w:rsidP="003E47DF">
            <w:pPr>
              <w:pStyle w:val="afffc"/>
              <w:snapToGrid w:val="0"/>
              <w:ind w:right="210"/>
              <w:rPr>
                <w:sz w:val="22"/>
                <w:szCs w:val="22"/>
              </w:rPr>
            </w:pPr>
            <w:r w:rsidRPr="00712A38">
              <w:rPr>
                <w:sz w:val="22"/>
                <w:szCs w:val="22"/>
              </w:rPr>
              <w:t>в соответс</w:t>
            </w:r>
            <w:r w:rsidRPr="00712A38">
              <w:rPr>
                <w:sz w:val="22"/>
                <w:szCs w:val="22"/>
              </w:rPr>
              <w:t>т</w:t>
            </w:r>
            <w:r w:rsidRPr="00712A38">
              <w:rPr>
                <w:sz w:val="22"/>
                <w:szCs w:val="22"/>
              </w:rPr>
              <w:t>вии со СанПиН (К2)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4,06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4,06</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text"/>
              <w:ind w:left="-93" w:right="-48"/>
              <w:jc w:val="center"/>
              <w:rPr>
                <w:color w:val="000000"/>
                <w:sz w:val="22"/>
                <w:szCs w:val="22"/>
              </w:rPr>
            </w:pPr>
            <w:r w:rsidRPr="00712A38">
              <w:rPr>
                <w:color w:val="000000"/>
                <w:sz w:val="22"/>
                <w:szCs w:val="22"/>
              </w:rPr>
              <w:t>2.7.2</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fc"/>
              <w:snapToGrid w:val="0"/>
              <w:ind w:right="210"/>
              <w:rPr>
                <w:sz w:val="22"/>
                <w:szCs w:val="22"/>
              </w:rPr>
            </w:pPr>
            <w:r w:rsidRPr="00712A38">
              <w:rPr>
                <w:sz w:val="22"/>
                <w:szCs w:val="22"/>
              </w:rPr>
              <w:t xml:space="preserve">- зоны </w:t>
            </w:r>
            <w:r w:rsidRPr="00712A38">
              <w:rPr>
                <w:rFonts w:eastAsia="Arial"/>
                <w:sz w:val="22"/>
                <w:szCs w:val="22"/>
              </w:rPr>
              <w:t>ритуального назначения</w:t>
            </w:r>
            <w:r w:rsidRPr="00712A38">
              <w:rPr>
                <w:sz w:val="22"/>
                <w:szCs w:val="22"/>
              </w:rPr>
              <w:t xml:space="preserve"> (К3)</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2,25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2,25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DB7510" w:rsidRDefault="003E47DF" w:rsidP="003E47DF">
            <w:pPr>
              <w:jc w:val="center"/>
              <w:rPr>
                <w:sz w:val="22"/>
                <w:szCs w:val="22"/>
              </w:rPr>
            </w:pPr>
            <w:r w:rsidRPr="00DB7510">
              <w:rPr>
                <w:sz w:val="22"/>
                <w:szCs w:val="22"/>
              </w:rPr>
              <w:t>2,25</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b/>
                <w:sz w:val="22"/>
                <w:szCs w:val="22"/>
              </w:rPr>
            </w:pPr>
            <w:r w:rsidRPr="00712A38">
              <w:rPr>
                <w:b/>
                <w:sz w:val="22"/>
                <w:szCs w:val="22"/>
              </w:rPr>
              <w:t>НАСЕЛЕНИЕ</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b/>
                <w:sz w:val="22"/>
                <w:szCs w:val="22"/>
              </w:rPr>
            </w:pP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Численность населения,</w:t>
            </w:r>
          </w:p>
          <w:p w:rsidR="003E47DF" w:rsidRPr="00712A38" w:rsidRDefault="003E47DF" w:rsidP="003E47DF">
            <w:pPr>
              <w:snapToGrid w:val="0"/>
              <w:rPr>
                <w:sz w:val="22"/>
                <w:szCs w:val="22"/>
              </w:rPr>
            </w:pPr>
            <w:r w:rsidRPr="00712A38">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b/>
                <w:sz w:val="22"/>
                <w:szCs w:val="22"/>
              </w:rPr>
            </w:pPr>
            <w:r w:rsidRPr="00712A38">
              <w:rPr>
                <w:b/>
                <w:sz w:val="22"/>
                <w:szCs w:val="22"/>
              </w:rPr>
              <w:t>0,142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0,14</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0,142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0,14</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493"/>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sz w:val="22"/>
                <w:szCs w:val="22"/>
              </w:rPr>
            </w:pPr>
            <w:r w:rsidRPr="00712A38">
              <w:rPr>
                <w:b/>
                <w:sz w:val="22"/>
                <w:szCs w:val="22"/>
              </w:rPr>
              <w:t>ЖИЛИЩНЫЙ ФОНД</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Новое жилищное строительство,</w:t>
            </w:r>
          </w:p>
          <w:p w:rsidR="003E47DF" w:rsidRPr="00712A38" w:rsidRDefault="003E47DF" w:rsidP="003E47DF">
            <w:pPr>
              <w:snapToGrid w:val="0"/>
              <w:rPr>
                <w:sz w:val="22"/>
                <w:szCs w:val="22"/>
              </w:rPr>
            </w:pPr>
            <w:r w:rsidRPr="00712A38">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sidRPr="00712A38">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sidRPr="00712A38">
              <w:rPr>
                <w:b/>
                <w:sz w:val="22"/>
                <w:szCs w:val="22"/>
              </w:rPr>
              <w:t>-</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712A38" w:rsidRDefault="003E47DF" w:rsidP="003E47DF">
            <w:pPr>
              <w:snapToGrid w:val="0"/>
              <w:spacing w:line="360" w:lineRule="auto"/>
              <w:rPr>
                <w:sz w:val="22"/>
                <w:szCs w:val="22"/>
              </w:rPr>
            </w:pPr>
            <w:r w:rsidRPr="00712A38">
              <w:rPr>
                <w:b/>
                <w:sz w:val="22"/>
                <w:szCs w:val="22"/>
              </w:rPr>
              <w:t>ТРАНСПОРТНАЯ ИНФРАСТРУКТУРА</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b/>
                <w:sz w:val="22"/>
                <w:szCs w:val="22"/>
              </w:rPr>
              <w:t>Протяженность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2,3</w:t>
            </w:r>
          </w:p>
        </w:tc>
      </w:tr>
      <w:tr w:rsidR="003E47DF" w:rsidRPr="00712A38"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3</w:t>
            </w: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 xml:space="preserve">тыс. </w:t>
            </w:r>
          </w:p>
          <w:p w:rsidR="003E47DF" w:rsidRPr="00712A38" w:rsidRDefault="003E47DF" w:rsidP="003E47DF">
            <w:pPr>
              <w:jc w:val="center"/>
              <w:rPr>
                <w:sz w:val="22"/>
                <w:szCs w:val="22"/>
              </w:rPr>
            </w:pPr>
            <w:r w:rsidRPr="00712A38">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0,01</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sz w:val="22"/>
                <w:szCs w:val="22"/>
              </w:rPr>
            </w:pPr>
            <w:r w:rsidRPr="00712A38">
              <w:rPr>
                <w:sz w:val="22"/>
                <w:szCs w:val="22"/>
              </w:rPr>
              <w:t xml:space="preserve">Ссылка по разделу </w:t>
            </w:r>
            <w:r w:rsidRPr="00712A38">
              <w:rPr>
                <w:sz w:val="22"/>
                <w:szCs w:val="22"/>
                <w:lang w:val="en-US"/>
              </w:rPr>
              <w:t>Y</w:t>
            </w:r>
            <w:r w:rsidRPr="00712A38">
              <w:rPr>
                <w:sz w:val="22"/>
                <w:szCs w:val="22"/>
              </w:rPr>
              <w:t xml:space="preserve"> -</w:t>
            </w:r>
          </w:p>
          <w:p w:rsidR="003E47DF" w:rsidRPr="00712A38" w:rsidRDefault="003E47DF" w:rsidP="003E47DF">
            <w:pPr>
              <w:snapToGrid w:val="0"/>
              <w:rPr>
                <w:sz w:val="22"/>
                <w:szCs w:val="22"/>
              </w:rPr>
            </w:pPr>
            <w:r w:rsidRPr="00712A38">
              <w:rPr>
                <w:sz w:val="22"/>
                <w:szCs w:val="22"/>
              </w:rPr>
              <w:t>*  без второстепенных проездов и подъездов</w:t>
            </w:r>
          </w:p>
        </w:tc>
      </w:tr>
    </w:tbl>
    <w:p w:rsidR="003E47DF" w:rsidRPr="0063718C" w:rsidRDefault="003E47DF" w:rsidP="003E47DF">
      <w:pPr>
        <w:pStyle w:val="af8"/>
        <w:ind w:left="690" w:right="210" w:hanging="705"/>
      </w:pPr>
    </w:p>
    <w:p w:rsidR="003E47DF" w:rsidRPr="0063718C" w:rsidRDefault="003E47DF" w:rsidP="009862E0">
      <w:pPr>
        <w:pStyle w:val="af8"/>
        <w:spacing w:line="360" w:lineRule="auto"/>
        <w:ind w:left="690" w:right="210" w:hanging="705"/>
        <w:outlineLvl w:val="1"/>
        <w:rPr>
          <w:b/>
          <w:sz w:val="24"/>
          <w:szCs w:val="24"/>
        </w:rPr>
      </w:pPr>
      <w:r w:rsidRPr="0063718C">
        <w:br w:type="page"/>
      </w:r>
      <w:bookmarkStart w:id="117" w:name="_Toc373245045"/>
      <w:r w:rsidR="009862E0">
        <w:rPr>
          <w:b/>
          <w:sz w:val="24"/>
          <w:szCs w:val="24"/>
        </w:rPr>
        <w:t>6</w:t>
      </w:r>
      <w:r w:rsidRPr="0063718C">
        <w:rPr>
          <w:b/>
          <w:sz w:val="24"/>
          <w:szCs w:val="24"/>
        </w:rPr>
        <w:t>.5. Технико-экономические показатели по деревне Горки</w:t>
      </w:r>
      <w:bookmarkEnd w:id="117"/>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712A38"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w:t>
            </w:r>
          </w:p>
          <w:p w:rsidR="003E47DF" w:rsidRPr="00712A38" w:rsidRDefault="003E47DF" w:rsidP="003E47DF">
            <w:pPr>
              <w:pStyle w:val="WW8Num18z0"/>
              <w:ind w:right="-30"/>
              <w:jc w:val="center"/>
              <w:rPr>
                <w:sz w:val="22"/>
                <w:szCs w:val="22"/>
              </w:rPr>
            </w:pPr>
            <w:r w:rsidRPr="00712A38">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 xml:space="preserve">Единица </w:t>
            </w:r>
            <w:r w:rsidRPr="00712A38">
              <w:rPr>
                <w:rFonts w:eastAsia="Arial"/>
                <w:sz w:val="22"/>
                <w:szCs w:val="22"/>
              </w:rPr>
              <w:t>измер</w:t>
            </w:r>
            <w:r w:rsidRPr="00712A38">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Сущест-вующее</w:t>
            </w:r>
          </w:p>
          <w:p w:rsidR="003E47DF" w:rsidRPr="00712A38" w:rsidRDefault="003E47DF" w:rsidP="003E47DF">
            <w:pPr>
              <w:pStyle w:val="WW8Num18z0"/>
              <w:ind w:right="-30"/>
              <w:jc w:val="center"/>
              <w:rPr>
                <w:sz w:val="22"/>
                <w:szCs w:val="22"/>
              </w:rPr>
            </w:pPr>
            <w:r w:rsidRPr="00712A38">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Первая очередь</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712A38">
                <w:rPr>
                  <w:sz w:val="22"/>
                  <w:szCs w:val="22"/>
                </w:rPr>
                <w:t>2020 г</w:t>
              </w:r>
            </w:smartTag>
            <w:r w:rsidRPr="00712A38">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Расчетный срок</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712A38">
                <w:rPr>
                  <w:sz w:val="22"/>
                  <w:szCs w:val="22"/>
                </w:rPr>
                <w:t>2035 г</w:t>
              </w:r>
            </w:smartTag>
            <w:r w:rsidRPr="00712A38">
              <w:rPr>
                <w:sz w:val="22"/>
                <w:szCs w:val="22"/>
              </w:rPr>
              <w:t>.</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left="-93" w:right="-48"/>
              <w:jc w:val="center"/>
              <w:rPr>
                <w:b/>
                <w:sz w:val="22"/>
                <w:szCs w:val="22"/>
                <w:lang w:val="en-US"/>
              </w:rPr>
            </w:pPr>
            <w:r w:rsidRPr="00712A38">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right="210"/>
              <w:rPr>
                <w:b/>
                <w:bCs/>
                <w:sz w:val="22"/>
                <w:szCs w:val="22"/>
              </w:rPr>
            </w:pPr>
            <w:r w:rsidRPr="00712A38">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71,92</w:t>
            </w:r>
          </w:p>
          <w:p w:rsidR="003E47DF" w:rsidRPr="00C76327" w:rsidRDefault="003E47DF" w:rsidP="003E47DF">
            <w:pPr>
              <w:jc w:val="center"/>
              <w:rPr>
                <w:b/>
                <w:bCs/>
                <w:sz w:val="22"/>
                <w:szCs w:val="22"/>
              </w:rPr>
            </w:pPr>
            <w:r w:rsidRPr="00C76327">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C76327" w:rsidRDefault="003E47DF" w:rsidP="003E47DF">
            <w:pPr>
              <w:jc w:val="center"/>
              <w:rPr>
                <w:b/>
                <w:bCs/>
                <w:sz w:val="22"/>
                <w:szCs w:val="22"/>
              </w:rPr>
            </w:pPr>
            <w:r w:rsidRPr="00C76327">
              <w:rPr>
                <w:b/>
                <w:bCs/>
                <w:sz w:val="22"/>
                <w:szCs w:val="22"/>
              </w:rPr>
              <w:t>75,09</w:t>
            </w:r>
          </w:p>
          <w:p w:rsidR="003E47DF" w:rsidRPr="00C76327" w:rsidRDefault="003E47DF" w:rsidP="003E47DF">
            <w:pPr>
              <w:jc w:val="center"/>
              <w:rPr>
                <w:b/>
                <w:bCs/>
                <w:sz w:val="22"/>
                <w:szCs w:val="22"/>
              </w:rPr>
            </w:pPr>
            <w:r w:rsidRPr="00C76327">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75,09</w:t>
            </w:r>
          </w:p>
          <w:p w:rsidR="003E47DF" w:rsidRPr="00C76327" w:rsidRDefault="003E47DF" w:rsidP="003E47DF">
            <w:pPr>
              <w:jc w:val="center"/>
              <w:rPr>
                <w:b/>
                <w:bCs/>
                <w:sz w:val="22"/>
                <w:szCs w:val="22"/>
              </w:rPr>
            </w:pPr>
            <w:r w:rsidRPr="00C76327">
              <w:rPr>
                <w:b/>
                <w:bCs/>
                <w:sz w:val="22"/>
                <w:szCs w:val="22"/>
              </w:rPr>
              <w:t>100,00</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Из общей площади земель в границах населенного пункта по функциональным з</w:t>
            </w:r>
            <w:r w:rsidRPr="00712A38">
              <w:rPr>
                <w:b/>
                <w:bCs/>
                <w:sz w:val="22"/>
                <w:szCs w:val="22"/>
              </w:rPr>
              <w:t>о</w:t>
            </w:r>
            <w:r w:rsidRPr="00712A38">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71,92</w:t>
            </w:r>
          </w:p>
          <w:p w:rsidR="003E47DF" w:rsidRPr="00C76327" w:rsidRDefault="003E47DF" w:rsidP="003E47DF">
            <w:pPr>
              <w:jc w:val="center"/>
              <w:rPr>
                <w:b/>
                <w:bCs/>
                <w:sz w:val="22"/>
                <w:szCs w:val="22"/>
              </w:rPr>
            </w:pPr>
            <w:r w:rsidRPr="00C76327">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C76327" w:rsidRDefault="003E47DF" w:rsidP="003E47DF">
            <w:pPr>
              <w:jc w:val="center"/>
              <w:rPr>
                <w:b/>
                <w:bCs/>
                <w:sz w:val="22"/>
                <w:szCs w:val="22"/>
              </w:rPr>
            </w:pPr>
            <w:r>
              <w:rPr>
                <w:b/>
                <w:bCs/>
                <w:sz w:val="22"/>
                <w:szCs w:val="22"/>
              </w:rPr>
              <w:t>68,40</w:t>
            </w:r>
          </w:p>
          <w:p w:rsidR="003E47DF" w:rsidRPr="00C76327" w:rsidRDefault="003E47DF" w:rsidP="003E47DF">
            <w:pPr>
              <w:jc w:val="center"/>
              <w:rPr>
                <w:b/>
                <w:bCs/>
                <w:sz w:val="22"/>
                <w:szCs w:val="22"/>
              </w:rPr>
            </w:pPr>
            <w:r>
              <w:rPr>
                <w:b/>
                <w:bCs/>
                <w:sz w:val="22"/>
                <w:szCs w:val="22"/>
              </w:rPr>
              <w:t>91,09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75,09</w:t>
            </w:r>
          </w:p>
          <w:p w:rsidR="003E47DF" w:rsidRPr="00C76327" w:rsidRDefault="003E47DF" w:rsidP="003E47DF">
            <w:pPr>
              <w:jc w:val="center"/>
              <w:rPr>
                <w:b/>
                <w:bCs/>
                <w:sz w:val="22"/>
                <w:szCs w:val="22"/>
              </w:rPr>
            </w:pPr>
            <w:r w:rsidRPr="00C76327">
              <w:rPr>
                <w:b/>
                <w:bCs/>
                <w:sz w:val="22"/>
                <w:szCs w:val="22"/>
              </w:rPr>
              <w:t>100,00</w:t>
            </w:r>
          </w:p>
        </w:tc>
      </w:tr>
      <w:tr w:rsidR="003E47DF" w:rsidRPr="00712A38"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b/>
                <w:color w:val="000000"/>
                <w:sz w:val="22"/>
                <w:szCs w:val="22"/>
              </w:rPr>
            </w:pPr>
            <w:r w:rsidRPr="00712A38">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b/>
                <w:color w:val="000000"/>
                <w:sz w:val="22"/>
                <w:szCs w:val="22"/>
              </w:rPr>
            </w:pPr>
            <w:r w:rsidRPr="00712A38">
              <w:rPr>
                <w:rFonts w:eastAsia="Arial"/>
                <w:b/>
                <w:color w:val="000000"/>
                <w:sz w:val="22"/>
                <w:szCs w:val="22"/>
              </w:rPr>
              <w:t>Жилые</w:t>
            </w:r>
            <w:r w:rsidRPr="00712A38">
              <w:rPr>
                <w:b/>
                <w:color w:val="000000"/>
                <w:sz w:val="22"/>
                <w:szCs w:val="22"/>
              </w:rPr>
              <w:t xml:space="preserve"> зоны</w:t>
            </w:r>
          </w:p>
          <w:p w:rsidR="003E47DF" w:rsidRPr="00712A38" w:rsidRDefault="003E47DF" w:rsidP="003E47DF">
            <w:pPr>
              <w:pStyle w:val="formattext"/>
              <w:snapToGrid w:val="0"/>
              <w:ind w:right="210"/>
              <w:rPr>
                <w:color w:val="000000"/>
                <w:sz w:val="22"/>
                <w:szCs w:val="22"/>
              </w:rPr>
            </w:pPr>
            <w:r w:rsidRPr="00712A38">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bCs/>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64,03</w:t>
            </w:r>
          </w:p>
          <w:p w:rsidR="003E47DF" w:rsidRPr="00C76327" w:rsidRDefault="003E47DF" w:rsidP="003E47DF">
            <w:pPr>
              <w:jc w:val="center"/>
              <w:rPr>
                <w:b/>
                <w:bCs/>
                <w:sz w:val="22"/>
                <w:szCs w:val="22"/>
              </w:rPr>
            </w:pPr>
            <w:r w:rsidRPr="00C76327">
              <w:rPr>
                <w:b/>
                <w:bCs/>
                <w:sz w:val="22"/>
                <w:szCs w:val="22"/>
              </w:rPr>
              <w:t>89,03</w:t>
            </w:r>
          </w:p>
        </w:tc>
        <w:tc>
          <w:tcPr>
            <w:tcW w:w="1229" w:type="dxa"/>
            <w:tcBorders>
              <w:top w:val="single" w:sz="4" w:space="0" w:color="auto"/>
              <w:left w:val="single" w:sz="4" w:space="0" w:color="auto"/>
              <w:bottom w:val="single" w:sz="4" w:space="0" w:color="auto"/>
              <w:right w:val="single" w:sz="4" w:space="0" w:color="auto"/>
            </w:tcBorders>
          </w:tcPr>
          <w:p w:rsidR="003E47DF" w:rsidRPr="00C76327" w:rsidRDefault="003E47DF" w:rsidP="003E47DF">
            <w:pPr>
              <w:jc w:val="center"/>
              <w:rPr>
                <w:b/>
                <w:bCs/>
                <w:sz w:val="22"/>
                <w:szCs w:val="22"/>
              </w:rPr>
            </w:pPr>
            <w:r>
              <w:rPr>
                <w:b/>
                <w:bCs/>
                <w:sz w:val="22"/>
                <w:szCs w:val="22"/>
              </w:rPr>
              <w:t>64,03</w:t>
            </w:r>
          </w:p>
          <w:p w:rsidR="003E47DF" w:rsidRPr="00C76327" w:rsidRDefault="003E47DF" w:rsidP="003E47DF">
            <w:pPr>
              <w:jc w:val="center"/>
              <w:rPr>
                <w:b/>
                <w:bCs/>
                <w:sz w:val="22"/>
                <w:szCs w:val="22"/>
              </w:rPr>
            </w:pPr>
            <w:r>
              <w:rPr>
                <w:b/>
                <w:bCs/>
                <w:sz w:val="22"/>
                <w:szCs w:val="22"/>
              </w:rPr>
              <w:t>85,27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70,10</w:t>
            </w:r>
          </w:p>
          <w:p w:rsidR="003E47DF" w:rsidRPr="00C76327" w:rsidRDefault="003E47DF" w:rsidP="003E47DF">
            <w:pPr>
              <w:jc w:val="center"/>
              <w:rPr>
                <w:b/>
                <w:bCs/>
                <w:sz w:val="22"/>
                <w:szCs w:val="22"/>
              </w:rPr>
            </w:pPr>
            <w:r w:rsidRPr="00C76327">
              <w:rPr>
                <w:b/>
                <w:bCs/>
                <w:sz w:val="22"/>
                <w:szCs w:val="22"/>
              </w:rPr>
              <w:t>93,35</w:t>
            </w:r>
          </w:p>
        </w:tc>
      </w:tr>
      <w:tr w:rsidR="003E47DF" w:rsidRPr="00712A38"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color w:val="000000"/>
                <w:sz w:val="22"/>
                <w:szCs w:val="22"/>
              </w:rPr>
            </w:pPr>
            <w:r w:rsidRPr="00712A38">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существующей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64,03</w:t>
            </w:r>
          </w:p>
        </w:tc>
        <w:tc>
          <w:tcPr>
            <w:tcW w:w="1229" w:type="dxa"/>
            <w:tcBorders>
              <w:top w:val="single" w:sz="4" w:space="0" w:color="auto"/>
              <w:left w:val="single" w:sz="4" w:space="0" w:color="auto"/>
              <w:bottom w:val="single" w:sz="4" w:space="0" w:color="auto"/>
              <w:right w:val="single" w:sz="4" w:space="0" w:color="auto"/>
            </w:tcBorders>
          </w:tcPr>
          <w:p w:rsidR="003E47DF" w:rsidRPr="00C76327" w:rsidRDefault="003E47DF" w:rsidP="003E47DF">
            <w:pPr>
              <w:jc w:val="center"/>
              <w:rPr>
                <w:sz w:val="22"/>
                <w:szCs w:val="22"/>
              </w:rPr>
            </w:pPr>
            <w:r>
              <w:rPr>
                <w:sz w:val="22"/>
                <w:szCs w:val="22"/>
              </w:rPr>
              <w:t>64,03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63,92</w:t>
            </w:r>
          </w:p>
        </w:tc>
      </w:tr>
      <w:tr w:rsidR="003E47DF" w:rsidRPr="00712A38"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left="-93" w:right="-48"/>
              <w:jc w:val="center"/>
              <w:rPr>
                <w:color w:val="000000"/>
                <w:sz w:val="22"/>
                <w:szCs w:val="22"/>
              </w:rPr>
            </w:pPr>
            <w:r w:rsidRPr="00712A38">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планируемой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C76327" w:rsidRDefault="003E47DF" w:rsidP="003E47DF">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6,18</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b/>
                <w:color w:val="000000"/>
                <w:sz w:val="22"/>
                <w:szCs w:val="22"/>
              </w:rPr>
            </w:pPr>
            <w:r w:rsidRPr="00712A38">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color w:val="000000"/>
                <w:sz w:val="22"/>
                <w:szCs w:val="22"/>
              </w:rPr>
            </w:pPr>
            <w:r w:rsidRPr="00712A38">
              <w:rPr>
                <w:rFonts w:eastAsia="Arial"/>
                <w:b/>
                <w:color w:val="000000"/>
                <w:sz w:val="22"/>
                <w:szCs w:val="22"/>
              </w:rPr>
              <w:t>Зоны</w:t>
            </w:r>
            <w:r w:rsidRPr="00712A38">
              <w:rPr>
                <w:b/>
                <w:color w:val="000000"/>
                <w:sz w:val="22"/>
                <w:szCs w:val="22"/>
              </w:rPr>
              <w:t xml:space="preserve"> транспортной инфрастру</w:t>
            </w:r>
            <w:r w:rsidRPr="00712A38">
              <w:rPr>
                <w:b/>
                <w:color w:val="000000"/>
                <w:sz w:val="22"/>
                <w:szCs w:val="22"/>
              </w:rPr>
              <w:t>к</w:t>
            </w:r>
            <w:r w:rsidRPr="00712A38">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4,37</w:t>
            </w:r>
          </w:p>
          <w:p w:rsidR="003E47DF" w:rsidRPr="00C76327" w:rsidRDefault="003E47DF" w:rsidP="003E47DF">
            <w:pPr>
              <w:jc w:val="center"/>
              <w:rPr>
                <w:b/>
                <w:bCs/>
                <w:sz w:val="22"/>
                <w:szCs w:val="22"/>
              </w:rPr>
            </w:pPr>
            <w:r w:rsidRPr="00C76327">
              <w:rPr>
                <w:b/>
                <w:bCs/>
                <w:sz w:val="22"/>
                <w:szCs w:val="22"/>
              </w:rPr>
              <w:t>6,08</w:t>
            </w:r>
          </w:p>
        </w:tc>
        <w:tc>
          <w:tcPr>
            <w:tcW w:w="1229" w:type="dxa"/>
            <w:tcBorders>
              <w:top w:val="single" w:sz="4" w:space="0" w:color="auto"/>
              <w:left w:val="single" w:sz="4" w:space="0" w:color="auto"/>
              <w:bottom w:val="single" w:sz="4" w:space="0" w:color="auto"/>
              <w:right w:val="single" w:sz="4" w:space="0" w:color="auto"/>
            </w:tcBorders>
          </w:tcPr>
          <w:p w:rsidR="003E47DF" w:rsidRPr="00C76327" w:rsidRDefault="003E47DF" w:rsidP="003E47DF">
            <w:pPr>
              <w:jc w:val="center"/>
              <w:rPr>
                <w:b/>
                <w:bCs/>
                <w:sz w:val="22"/>
                <w:szCs w:val="22"/>
              </w:rPr>
            </w:pPr>
            <w:r w:rsidRPr="00C76327">
              <w:rPr>
                <w:b/>
                <w:bCs/>
                <w:sz w:val="22"/>
                <w:szCs w:val="22"/>
              </w:rPr>
              <w:t>4,</w:t>
            </w:r>
            <w:r>
              <w:rPr>
                <w:b/>
                <w:bCs/>
                <w:sz w:val="22"/>
                <w:szCs w:val="22"/>
              </w:rPr>
              <w:t>37</w:t>
            </w:r>
          </w:p>
          <w:p w:rsidR="003E47DF" w:rsidRPr="00C76327" w:rsidRDefault="003E47DF" w:rsidP="003E47DF">
            <w:pPr>
              <w:jc w:val="center"/>
              <w:rPr>
                <w:b/>
                <w:bCs/>
                <w:sz w:val="22"/>
                <w:szCs w:val="22"/>
              </w:rPr>
            </w:pPr>
            <w:r w:rsidRPr="00C76327">
              <w:rPr>
                <w:b/>
                <w:bCs/>
                <w:sz w:val="22"/>
                <w:szCs w:val="22"/>
              </w:rPr>
              <w:t>6,65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4,99</w:t>
            </w:r>
          </w:p>
          <w:p w:rsidR="003E47DF" w:rsidRPr="00C76327" w:rsidRDefault="003E47DF" w:rsidP="003E47DF">
            <w:pPr>
              <w:jc w:val="center"/>
              <w:rPr>
                <w:b/>
                <w:bCs/>
                <w:sz w:val="22"/>
                <w:szCs w:val="22"/>
              </w:rPr>
            </w:pPr>
            <w:r w:rsidRPr="00C76327">
              <w:rPr>
                <w:b/>
                <w:bCs/>
                <w:sz w:val="22"/>
                <w:szCs w:val="22"/>
              </w:rPr>
              <w:t>6,65</w:t>
            </w:r>
          </w:p>
        </w:tc>
      </w:tr>
      <w:tr w:rsidR="003E47DF" w:rsidRPr="00712A38"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E9377E">
            <w:pPr>
              <w:snapToGrid w:val="0"/>
              <w:rPr>
                <w:color w:val="000000"/>
                <w:sz w:val="22"/>
                <w:szCs w:val="22"/>
              </w:rPr>
            </w:pPr>
            <w:r w:rsidRPr="00712A38">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Absatz-Standardschriftart11111111111"/>
              <w:snapToGrid w:val="0"/>
              <w:ind w:right="210"/>
              <w:rPr>
                <w:color w:val="000000"/>
                <w:sz w:val="22"/>
                <w:szCs w:val="22"/>
              </w:rPr>
            </w:pPr>
            <w:r w:rsidRPr="00712A38">
              <w:rPr>
                <w:color w:val="000000"/>
                <w:sz w:val="22"/>
                <w:szCs w:val="22"/>
              </w:rPr>
              <w:t xml:space="preserve">- </w:t>
            </w:r>
            <w:r w:rsidRPr="00712A38">
              <w:rPr>
                <w:rFonts w:eastAsia="Arial"/>
                <w:color w:val="000000"/>
                <w:sz w:val="22"/>
                <w:szCs w:val="22"/>
              </w:rPr>
              <w:t>зоны</w:t>
            </w:r>
            <w:r w:rsidRPr="00712A38">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4,37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4,</w:t>
            </w:r>
            <w:r>
              <w:rPr>
                <w:sz w:val="22"/>
                <w:szCs w:val="22"/>
              </w:rPr>
              <w:t>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4,99</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b/>
                <w:color w:val="000000"/>
                <w:sz w:val="22"/>
                <w:szCs w:val="22"/>
              </w:rPr>
            </w:pPr>
            <w:r w:rsidRPr="00712A38">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rFonts w:eastAsia="Arial"/>
                <w:b/>
                <w:color w:val="000000"/>
                <w:sz w:val="22"/>
                <w:szCs w:val="22"/>
              </w:rPr>
            </w:pPr>
            <w:r w:rsidRPr="00712A38">
              <w:rPr>
                <w:rFonts w:eastAsia="Arial"/>
                <w:b/>
                <w:color w:val="000000"/>
                <w:sz w:val="22"/>
                <w:szCs w:val="22"/>
              </w:rPr>
              <w:t>Зоны</w:t>
            </w:r>
            <w:r w:rsidRPr="00712A38">
              <w:rPr>
                <w:b/>
                <w:color w:val="000000"/>
                <w:sz w:val="22"/>
                <w:szCs w:val="22"/>
              </w:rPr>
              <w:t xml:space="preserve"> </w:t>
            </w:r>
            <w:r w:rsidRPr="00712A38">
              <w:rPr>
                <w:rFonts w:eastAsia="Arial"/>
                <w:b/>
                <w:color w:val="000000"/>
                <w:sz w:val="22"/>
                <w:szCs w:val="22"/>
              </w:rPr>
              <w:t>сельскохозяйственного</w:t>
            </w:r>
          </w:p>
          <w:p w:rsidR="003E47DF" w:rsidRPr="00712A38" w:rsidRDefault="003E47DF" w:rsidP="003E47DF">
            <w:pPr>
              <w:pStyle w:val="formattext"/>
              <w:snapToGrid w:val="0"/>
              <w:ind w:right="210"/>
              <w:rPr>
                <w:b/>
                <w:color w:val="000000"/>
                <w:sz w:val="22"/>
                <w:szCs w:val="22"/>
              </w:rPr>
            </w:pPr>
            <w:r w:rsidRPr="00712A38">
              <w:rPr>
                <w:rFonts w:eastAsia="Arial"/>
                <w:b/>
                <w:color w:val="000000"/>
                <w:sz w:val="22"/>
                <w:szCs w:val="22"/>
              </w:rPr>
              <w:t>и</w:t>
            </w:r>
            <w:r w:rsidRPr="00712A38">
              <w:rPr>
                <w:rFonts w:eastAsia="Arial"/>
                <w:b/>
                <w:color w:val="000000"/>
                <w:sz w:val="22"/>
                <w:szCs w:val="22"/>
              </w:rPr>
              <w:t>с</w:t>
            </w:r>
            <w:r w:rsidRPr="00712A38">
              <w:rPr>
                <w:rFonts w:eastAsia="Arial"/>
                <w:b/>
                <w:color w:val="000000"/>
                <w:sz w:val="22"/>
                <w:szCs w:val="22"/>
              </w:rPr>
              <w:t>пользования</w:t>
            </w:r>
            <w:r w:rsidRPr="00712A38">
              <w:rPr>
                <w:b/>
                <w:color w:val="000000"/>
                <w:sz w:val="22"/>
                <w:szCs w:val="22"/>
              </w:rPr>
              <w:t>,</w:t>
            </w:r>
          </w:p>
          <w:p w:rsidR="003E47DF" w:rsidRPr="00712A38" w:rsidRDefault="003E47DF" w:rsidP="003E47DF">
            <w:pPr>
              <w:pStyle w:val="formattext"/>
              <w:snapToGrid w:val="0"/>
              <w:ind w:right="210"/>
              <w:rPr>
                <w:color w:val="000000"/>
                <w:sz w:val="22"/>
                <w:szCs w:val="22"/>
              </w:rPr>
            </w:pPr>
            <w:r w:rsidRPr="00712A38">
              <w:rPr>
                <w:color w:val="000000"/>
                <w:sz w:val="22"/>
                <w:szCs w:val="22"/>
              </w:rPr>
              <w:t xml:space="preserve">из </w:t>
            </w:r>
            <w:r w:rsidRPr="00712A38">
              <w:rPr>
                <w:rFonts w:eastAsia="Arial"/>
                <w:color w:val="000000"/>
                <w:sz w:val="22"/>
                <w:szCs w:val="22"/>
              </w:rPr>
              <w:t>них</w:t>
            </w:r>
            <w:r w:rsidRPr="00712A38">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b/>
                <w:bCs/>
                <w:sz w:val="22"/>
                <w:szCs w:val="22"/>
              </w:rPr>
            </w:pPr>
            <w:r w:rsidRPr="00C76327">
              <w:rPr>
                <w:b/>
                <w:bCs/>
                <w:sz w:val="22"/>
                <w:szCs w:val="22"/>
              </w:rPr>
              <w:t>3,52</w:t>
            </w:r>
          </w:p>
          <w:p w:rsidR="003E47DF" w:rsidRPr="00C76327" w:rsidRDefault="003E47DF" w:rsidP="003E47DF">
            <w:pPr>
              <w:jc w:val="center"/>
              <w:rPr>
                <w:b/>
                <w:bCs/>
                <w:sz w:val="22"/>
                <w:szCs w:val="22"/>
              </w:rPr>
            </w:pPr>
            <w:r w:rsidRPr="00C76327">
              <w:rPr>
                <w:b/>
                <w:bCs/>
                <w:sz w:val="22"/>
                <w:szCs w:val="22"/>
              </w:rPr>
              <w:t>4,89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Default="003E47DF" w:rsidP="003E47DF">
            <w:pPr>
              <w:jc w:val="center"/>
              <w:rPr>
                <w:b/>
                <w:bCs/>
                <w:sz w:val="22"/>
                <w:szCs w:val="22"/>
              </w:rPr>
            </w:pPr>
            <w:r w:rsidRPr="00C76327">
              <w:rPr>
                <w:b/>
                <w:bCs/>
                <w:sz w:val="22"/>
                <w:szCs w:val="22"/>
              </w:rPr>
              <w:t>0,00</w:t>
            </w:r>
          </w:p>
          <w:p w:rsidR="003E47DF" w:rsidRPr="00C76327" w:rsidRDefault="003E47DF" w:rsidP="003E47DF">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Default="003E47DF" w:rsidP="003E47DF">
            <w:pPr>
              <w:jc w:val="center"/>
              <w:rPr>
                <w:b/>
                <w:bCs/>
                <w:sz w:val="22"/>
                <w:szCs w:val="22"/>
              </w:rPr>
            </w:pPr>
            <w:r w:rsidRPr="00C76327">
              <w:rPr>
                <w:b/>
                <w:bCs/>
                <w:sz w:val="22"/>
                <w:szCs w:val="22"/>
              </w:rPr>
              <w:t>0,00</w:t>
            </w:r>
          </w:p>
          <w:p w:rsidR="003E47DF" w:rsidRPr="00C76327" w:rsidRDefault="003E47DF" w:rsidP="003E47DF">
            <w:pPr>
              <w:jc w:val="center"/>
              <w:rPr>
                <w:b/>
                <w:bCs/>
                <w:sz w:val="22"/>
                <w:szCs w:val="22"/>
              </w:rPr>
            </w:pPr>
            <w:r>
              <w:rPr>
                <w:b/>
                <w:bCs/>
                <w:sz w:val="22"/>
                <w:szCs w:val="22"/>
              </w:rPr>
              <w:t>0,00</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ind w:left="-93" w:right="-48"/>
              <w:jc w:val="center"/>
              <w:rPr>
                <w:color w:val="000000"/>
                <w:sz w:val="22"/>
                <w:szCs w:val="22"/>
              </w:rPr>
            </w:pPr>
            <w:r w:rsidRPr="00712A38">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formattext"/>
              <w:snapToGrid w:val="0"/>
              <w:ind w:right="210"/>
              <w:rPr>
                <w:color w:val="000000"/>
                <w:sz w:val="22"/>
                <w:szCs w:val="22"/>
              </w:rPr>
            </w:pPr>
            <w:r w:rsidRPr="00712A38">
              <w:rPr>
                <w:color w:val="000000"/>
                <w:sz w:val="22"/>
                <w:szCs w:val="22"/>
              </w:rPr>
              <w:t xml:space="preserve">- зоны </w:t>
            </w:r>
            <w:r w:rsidRPr="00712A38">
              <w:rPr>
                <w:rFonts w:eastAsia="Arial"/>
                <w:color w:val="000000"/>
                <w:sz w:val="22"/>
                <w:szCs w:val="22"/>
              </w:rPr>
              <w:t>сельскохозяйственных</w:t>
            </w:r>
            <w:r w:rsidRPr="00712A38">
              <w:rPr>
                <w:color w:val="000000"/>
                <w:sz w:val="22"/>
                <w:szCs w:val="22"/>
              </w:rPr>
              <w:t xml:space="preserve"> уг</w:t>
            </w:r>
            <w:r w:rsidRPr="00712A38">
              <w:rPr>
                <w:color w:val="000000"/>
                <w:sz w:val="22"/>
                <w:szCs w:val="22"/>
              </w:rPr>
              <w:t>о</w:t>
            </w:r>
            <w:r w:rsidRPr="00712A38">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3,52*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C76327" w:rsidRDefault="003E47DF" w:rsidP="003E47DF">
            <w:pPr>
              <w:jc w:val="center"/>
              <w:rPr>
                <w:sz w:val="22"/>
                <w:szCs w:val="22"/>
              </w:rPr>
            </w:pPr>
            <w:r w:rsidRPr="00C76327">
              <w:rPr>
                <w:sz w:val="22"/>
                <w:szCs w:val="22"/>
              </w:rPr>
              <w:t>0,00</w:t>
            </w:r>
          </w:p>
        </w:tc>
      </w:tr>
      <w:tr w:rsidR="003E47DF" w:rsidRPr="00712A38" w:rsidTr="003E47DF">
        <w:trPr>
          <w:trHeight w:val="553"/>
        </w:trPr>
        <w:tc>
          <w:tcPr>
            <w:tcW w:w="9498" w:type="dxa"/>
            <w:gridSpan w:val="6"/>
            <w:tcBorders>
              <w:top w:val="single" w:sz="4" w:space="0" w:color="auto"/>
              <w:left w:val="single" w:sz="4" w:space="0" w:color="auto"/>
              <w:bottom w:val="single" w:sz="4" w:space="0" w:color="auto"/>
              <w:right w:val="single" w:sz="4" w:space="0" w:color="auto"/>
            </w:tcBorders>
          </w:tcPr>
          <w:p w:rsidR="003E47DF" w:rsidRPr="00712A38" w:rsidRDefault="003E47DF" w:rsidP="003E47DF">
            <w:pPr>
              <w:rPr>
                <w:sz w:val="22"/>
                <w:szCs w:val="22"/>
              </w:rPr>
            </w:pPr>
            <w:r w:rsidRPr="00712A38">
              <w:rPr>
                <w:sz w:val="22"/>
                <w:szCs w:val="22"/>
              </w:rPr>
              <w:t xml:space="preserve">Ссылки по разделу </w:t>
            </w:r>
            <w:r w:rsidRPr="00712A38">
              <w:rPr>
                <w:sz w:val="22"/>
                <w:szCs w:val="22"/>
                <w:lang w:val="en-US"/>
              </w:rPr>
              <w:t>I</w:t>
            </w:r>
            <w:r w:rsidRPr="00712A38">
              <w:rPr>
                <w:sz w:val="22"/>
                <w:szCs w:val="22"/>
              </w:rPr>
              <w:t xml:space="preserve"> -</w:t>
            </w:r>
          </w:p>
          <w:p w:rsidR="003E47DF" w:rsidRPr="00712A38" w:rsidRDefault="003E47DF" w:rsidP="003E47DF">
            <w:pPr>
              <w:rPr>
                <w:sz w:val="22"/>
                <w:szCs w:val="22"/>
              </w:rPr>
            </w:pPr>
            <w:r w:rsidRPr="00712A38">
              <w:rPr>
                <w:sz w:val="22"/>
                <w:szCs w:val="22"/>
              </w:rPr>
              <w:t>*   предназначено (оформлено) под жилищное строительство</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b/>
                <w:sz w:val="22"/>
                <w:szCs w:val="22"/>
              </w:rPr>
            </w:pPr>
            <w:r w:rsidRPr="00712A38">
              <w:rPr>
                <w:b/>
                <w:sz w:val="22"/>
                <w:szCs w:val="22"/>
              </w:rPr>
              <w:t>НАСЕЛЕНИЕ</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b/>
                <w:sz w:val="22"/>
                <w:szCs w:val="22"/>
              </w:rPr>
            </w:pP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Численность населения,</w:t>
            </w:r>
          </w:p>
          <w:p w:rsidR="003E47DF" w:rsidRPr="00712A38" w:rsidRDefault="003E47DF" w:rsidP="003E47DF">
            <w:pPr>
              <w:snapToGrid w:val="0"/>
              <w:rPr>
                <w:sz w:val="22"/>
                <w:szCs w:val="22"/>
              </w:rPr>
            </w:pPr>
            <w:r w:rsidRPr="00712A38">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b/>
                <w:sz w:val="22"/>
                <w:szCs w:val="22"/>
              </w:rPr>
            </w:pPr>
            <w:r w:rsidRPr="00712A38">
              <w:rPr>
                <w:b/>
                <w:sz w:val="22"/>
                <w:szCs w:val="22"/>
              </w:rPr>
              <w:t>0,036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0,0</w:t>
            </w:r>
            <w:r>
              <w:rPr>
                <w:b/>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0,11</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0,036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0,0</w:t>
            </w:r>
            <w:r>
              <w:rPr>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0,11</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sz w:val="22"/>
                <w:szCs w:val="22"/>
              </w:rPr>
            </w:pPr>
            <w:r w:rsidRPr="00712A38">
              <w:rPr>
                <w:b/>
                <w:sz w:val="22"/>
                <w:szCs w:val="22"/>
              </w:rPr>
              <w:t>ЖИЛИЩНЫЙ ФОНД</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Новое жилищное строительство,</w:t>
            </w:r>
          </w:p>
          <w:p w:rsidR="003E47DF" w:rsidRPr="00712A38" w:rsidRDefault="003E47DF" w:rsidP="003E47DF">
            <w:pPr>
              <w:snapToGrid w:val="0"/>
              <w:rPr>
                <w:sz w:val="22"/>
                <w:szCs w:val="22"/>
              </w:rPr>
            </w:pPr>
            <w:r w:rsidRPr="00712A38">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sidRPr="00712A38">
              <w:rPr>
                <w:b/>
                <w:sz w:val="22"/>
                <w:szCs w:val="22"/>
              </w:rPr>
              <w:t>4,20</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4,20</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712A38" w:rsidRDefault="003E47DF" w:rsidP="003E47DF">
            <w:pPr>
              <w:snapToGrid w:val="0"/>
              <w:spacing w:line="360" w:lineRule="auto"/>
              <w:rPr>
                <w:sz w:val="22"/>
                <w:szCs w:val="22"/>
              </w:rPr>
            </w:pPr>
            <w:r w:rsidRPr="00712A38">
              <w:rPr>
                <w:b/>
                <w:sz w:val="22"/>
                <w:szCs w:val="22"/>
              </w:rPr>
              <w:t>ТРАНСПОРТНАЯ ИНФРАСТРУКТУРА</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b/>
                <w:sz w:val="22"/>
                <w:szCs w:val="22"/>
              </w:rPr>
              <w:t>Протяженность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3,45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3,45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3,45</w:t>
            </w:r>
          </w:p>
        </w:tc>
      </w:tr>
      <w:tr w:rsidR="003E47DF" w:rsidRPr="00712A38"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3</w:t>
            </w: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 xml:space="preserve">тыс. </w:t>
            </w:r>
          </w:p>
          <w:p w:rsidR="003E47DF" w:rsidRPr="00712A38" w:rsidRDefault="003E47DF" w:rsidP="003E47DF">
            <w:pPr>
              <w:jc w:val="center"/>
              <w:rPr>
                <w:sz w:val="22"/>
                <w:szCs w:val="22"/>
              </w:rPr>
            </w:pPr>
            <w:r w:rsidRPr="00712A38">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sz w:val="22"/>
                <w:szCs w:val="22"/>
              </w:rPr>
            </w:pPr>
            <w:r w:rsidRPr="00712A38">
              <w:rPr>
                <w:sz w:val="22"/>
                <w:szCs w:val="22"/>
              </w:rPr>
              <w:t xml:space="preserve">Ссылка по разделу </w:t>
            </w:r>
            <w:r w:rsidRPr="00712A38">
              <w:rPr>
                <w:sz w:val="22"/>
                <w:szCs w:val="22"/>
                <w:lang w:val="en-US"/>
              </w:rPr>
              <w:t>Y</w:t>
            </w:r>
            <w:r w:rsidRPr="00712A38">
              <w:rPr>
                <w:sz w:val="22"/>
                <w:szCs w:val="22"/>
              </w:rPr>
              <w:t xml:space="preserve"> -</w:t>
            </w:r>
          </w:p>
          <w:p w:rsidR="003E47DF" w:rsidRPr="00712A38" w:rsidRDefault="003E47DF" w:rsidP="003E47DF">
            <w:pPr>
              <w:snapToGrid w:val="0"/>
              <w:rPr>
                <w:sz w:val="22"/>
                <w:szCs w:val="22"/>
              </w:rPr>
            </w:pPr>
            <w:r w:rsidRPr="00712A38">
              <w:rPr>
                <w:sz w:val="22"/>
                <w:szCs w:val="22"/>
              </w:rPr>
              <w:t>*  без второстепенных проездов и подъездов</w:t>
            </w:r>
          </w:p>
        </w:tc>
      </w:tr>
    </w:tbl>
    <w:p w:rsidR="003E47DF" w:rsidRPr="0063718C" w:rsidRDefault="003E47DF" w:rsidP="003E47DF">
      <w:pPr>
        <w:pStyle w:val="af8"/>
        <w:ind w:left="690" w:right="210" w:hanging="705"/>
      </w:pPr>
    </w:p>
    <w:p w:rsidR="003E47DF" w:rsidRPr="0063718C" w:rsidRDefault="003E47DF" w:rsidP="009862E0">
      <w:pPr>
        <w:pStyle w:val="af8"/>
        <w:spacing w:line="360" w:lineRule="auto"/>
        <w:ind w:left="690" w:right="210" w:hanging="705"/>
        <w:outlineLvl w:val="1"/>
        <w:rPr>
          <w:b/>
          <w:sz w:val="24"/>
          <w:szCs w:val="24"/>
        </w:rPr>
      </w:pPr>
      <w:r w:rsidRPr="0063718C">
        <w:br w:type="page"/>
      </w:r>
      <w:bookmarkStart w:id="118" w:name="_Toc373245046"/>
      <w:r w:rsidR="009862E0">
        <w:rPr>
          <w:b/>
          <w:sz w:val="24"/>
          <w:szCs w:val="24"/>
        </w:rPr>
        <w:t>6</w:t>
      </w:r>
      <w:r w:rsidRPr="0063718C">
        <w:rPr>
          <w:b/>
          <w:sz w:val="24"/>
          <w:szCs w:val="24"/>
        </w:rPr>
        <w:t>.6. Технико-экономические показатели по деревне Губаницы</w:t>
      </w:r>
      <w:bookmarkEnd w:id="118"/>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712A38"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w:t>
            </w:r>
          </w:p>
          <w:p w:rsidR="003E47DF" w:rsidRPr="00712A38" w:rsidRDefault="003E47DF" w:rsidP="003E47DF">
            <w:pPr>
              <w:pStyle w:val="WW8Num18z0"/>
              <w:ind w:right="-30"/>
              <w:jc w:val="center"/>
              <w:rPr>
                <w:sz w:val="22"/>
                <w:szCs w:val="22"/>
              </w:rPr>
            </w:pPr>
            <w:r w:rsidRPr="00712A38">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 xml:space="preserve">Единица </w:t>
            </w:r>
            <w:r w:rsidRPr="00712A38">
              <w:rPr>
                <w:rFonts w:eastAsia="Arial"/>
                <w:sz w:val="22"/>
                <w:szCs w:val="22"/>
              </w:rPr>
              <w:t>измер</w:t>
            </w:r>
            <w:r w:rsidRPr="00712A38">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Сущест-вующее</w:t>
            </w:r>
          </w:p>
          <w:p w:rsidR="003E47DF" w:rsidRPr="00712A38" w:rsidRDefault="003E47DF" w:rsidP="003E47DF">
            <w:pPr>
              <w:pStyle w:val="WW8Num18z0"/>
              <w:ind w:right="-30"/>
              <w:jc w:val="center"/>
              <w:rPr>
                <w:sz w:val="22"/>
                <w:szCs w:val="22"/>
              </w:rPr>
            </w:pPr>
            <w:r w:rsidRPr="00712A38">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Первая очередь</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712A38">
                <w:rPr>
                  <w:sz w:val="22"/>
                  <w:szCs w:val="22"/>
                </w:rPr>
                <w:t>2020 г</w:t>
              </w:r>
            </w:smartTag>
            <w:r w:rsidRPr="00712A38">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Расчетный срок</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712A38">
                <w:rPr>
                  <w:sz w:val="22"/>
                  <w:szCs w:val="22"/>
                </w:rPr>
                <w:t>2035 г</w:t>
              </w:r>
            </w:smartTag>
            <w:r w:rsidRPr="00712A38">
              <w:rPr>
                <w:sz w:val="22"/>
                <w:szCs w:val="22"/>
              </w:rPr>
              <w:t>.</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left="-93" w:right="-48"/>
              <w:jc w:val="center"/>
              <w:rPr>
                <w:b/>
                <w:sz w:val="22"/>
                <w:szCs w:val="22"/>
                <w:lang w:val="en-US"/>
              </w:rPr>
            </w:pPr>
            <w:r w:rsidRPr="00712A38">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right="210"/>
              <w:rPr>
                <w:b/>
                <w:bCs/>
                <w:sz w:val="22"/>
                <w:szCs w:val="22"/>
              </w:rPr>
            </w:pPr>
            <w:r w:rsidRPr="00712A38">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r>
      <w:tr w:rsidR="0076758A"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snapToGrid w:val="0"/>
              <w:ind w:left="-93" w:right="-48"/>
              <w:jc w:val="center"/>
              <w:rPr>
                <w:b/>
                <w:color w:val="000000"/>
                <w:sz w:val="22"/>
                <w:szCs w:val="22"/>
              </w:rPr>
            </w:pPr>
            <w:r w:rsidRPr="00712A38">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76758A" w:rsidRPr="00712A38" w:rsidRDefault="0076758A" w:rsidP="003E47DF">
            <w:pPr>
              <w:rPr>
                <w:sz w:val="22"/>
                <w:szCs w:val="22"/>
              </w:rPr>
            </w:pPr>
            <w:r w:rsidRPr="00712A38">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color w:val="000000"/>
                <w:sz w:val="22"/>
                <w:szCs w:val="22"/>
              </w:rPr>
            </w:pPr>
            <w:r w:rsidRPr="00712A38">
              <w:rPr>
                <w:b/>
                <w:bCs/>
                <w:color w:val="000000"/>
                <w:sz w:val="22"/>
                <w:szCs w:val="22"/>
              </w:rPr>
              <w:t>га</w:t>
            </w:r>
          </w:p>
          <w:p w:rsidR="0076758A" w:rsidRPr="00712A38" w:rsidRDefault="0076758A"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sz w:val="22"/>
                <w:szCs w:val="22"/>
              </w:rPr>
            </w:pPr>
            <w:r w:rsidRPr="00712A38">
              <w:rPr>
                <w:b/>
                <w:bCs/>
                <w:sz w:val="22"/>
                <w:szCs w:val="22"/>
              </w:rPr>
              <w:t>108,00</w:t>
            </w:r>
          </w:p>
          <w:p w:rsidR="0076758A" w:rsidRPr="00712A38" w:rsidRDefault="0076758A" w:rsidP="003E47DF">
            <w:pPr>
              <w:jc w:val="center"/>
              <w:rPr>
                <w:b/>
                <w:bCs/>
                <w:sz w:val="22"/>
                <w:szCs w:val="22"/>
              </w:rPr>
            </w:pPr>
            <w:r w:rsidRPr="00712A38">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Pr>
                <w:b/>
                <w:bCs/>
                <w:sz w:val="22"/>
                <w:szCs w:val="22"/>
              </w:rPr>
              <w:t>125,99</w:t>
            </w:r>
          </w:p>
          <w:p w:rsidR="0076758A" w:rsidRPr="00712A38" w:rsidRDefault="0076758A" w:rsidP="0076758A">
            <w:pPr>
              <w:jc w:val="center"/>
              <w:rPr>
                <w:b/>
                <w:bCs/>
                <w:sz w:val="22"/>
                <w:szCs w:val="22"/>
              </w:rPr>
            </w:pPr>
            <w:r w:rsidRPr="00712A38">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Pr>
                <w:b/>
                <w:bCs/>
                <w:sz w:val="22"/>
                <w:szCs w:val="22"/>
              </w:rPr>
              <w:t>125,99</w:t>
            </w:r>
          </w:p>
          <w:p w:rsidR="0076758A" w:rsidRPr="00712A38" w:rsidRDefault="0076758A" w:rsidP="0076758A">
            <w:pPr>
              <w:jc w:val="center"/>
              <w:rPr>
                <w:b/>
                <w:bCs/>
                <w:sz w:val="22"/>
                <w:szCs w:val="22"/>
              </w:rPr>
            </w:pPr>
            <w:r w:rsidRPr="00712A38">
              <w:rPr>
                <w:b/>
                <w:bCs/>
                <w:sz w:val="22"/>
                <w:szCs w:val="22"/>
              </w:rPr>
              <w:t>100,00</w:t>
            </w:r>
          </w:p>
        </w:tc>
      </w:tr>
      <w:tr w:rsidR="0076758A"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snapToGrid w:val="0"/>
              <w:ind w:left="-93" w:right="-48"/>
              <w:jc w:val="center"/>
              <w:rPr>
                <w:b/>
                <w:color w:val="000000"/>
                <w:sz w:val="22"/>
                <w:szCs w:val="22"/>
              </w:rPr>
            </w:pPr>
            <w:r w:rsidRPr="00712A38">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76758A" w:rsidRPr="00712A38" w:rsidRDefault="0076758A" w:rsidP="003E47DF">
            <w:pPr>
              <w:rPr>
                <w:sz w:val="22"/>
                <w:szCs w:val="22"/>
              </w:rPr>
            </w:pPr>
            <w:r w:rsidRPr="00712A38">
              <w:rPr>
                <w:b/>
                <w:bCs/>
                <w:sz w:val="22"/>
                <w:szCs w:val="22"/>
              </w:rPr>
              <w:t>Из общей площади земель в границах населенного пункта по функциональным з</w:t>
            </w:r>
            <w:r w:rsidRPr="00712A38">
              <w:rPr>
                <w:b/>
                <w:bCs/>
                <w:sz w:val="22"/>
                <w:szCs w:val="22"/>
              </w:rPr>
              <w:t>о</w:t>
            </w:r>
            <w:r w:rsidRPr="00712A38">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color w:val="000000"/>
                <w:sz w:val="22"/>
                <w:szCs w:val="22"/>
              </w:rPr>
            </w:pPr>
            <w:r w:rsidRPr="00712A38">
              <w:rPr>
                <w:b/>
                <w:bCs/>
                <w:color w:val="000000"/>
                <w:sz w:val="22"/>
                <w:szCs w:val="22"/>
              </w:rPr>
              <w:t>га</w:t>
            </w:r>
          </w:p>
          <w:p w:rsidR="0076758A" w:rsidRPr="00712A38" w:rsidRDefault="0076758A"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sz w:val="22"/>
                <w:szCs w:val="22"/>
              </w:rPr>
            </w:pPr>
            <w:r w:rsidRPr="00712A38">
              <w:rPr>
                <w:b/>
                <w:bCs/>
                <w:sz w:val="22"/>
                <w:szCs w:val="22"/>
              </w:rPr>
              <w:t>108,00</w:t>
            </w:r>
          </w:p>
          <w:p w:rsidR="0076758A" w:rsidRPr="00712A38" w:rsidRDefault="0076758A" w:rsidP="003E47DF">
            <w:pPr>
              <w:jc w:val="center"/>
              <w:rPr>
                <w:b/>
                <w:bCs/>
                <w:sz w:val="22"/>
                <w:szCs w:val="22"/>
              </w:rPr>
            </w:pPr>
            <w:r w:rsidRPr="00712A38">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Pr>
                <w:b/>
                <w:bCs/>
                <w:sz w:val="22"/>
                <w:szCs w:val="22"/>
              </w:rPr>
              <w:t>114,94</w:t>
            </w:r>
          </w:p>
          <w:p w:rsidR="0076758A" w:rsidRPr="00712A38" w:rsidRDefault="0076758A" w:rsidP="0076758A">
            <w:pPr>
              <w:jc w:val="center"/>
              <w:rPr>
                <w:b/>
                <w:bCs/>
                <w:sz w:val="22"/>
                <w:szCs w:val="22"/>
              </w:rPr>
            </w:pPr>
            <w:r>
              <w:rPr>
                <w:b/>
                <w:bCs/>
                <w:sz w:val="22"/>
                <w:szCs w:val="22"/>
              </w:rPr>
              <w:t>91,23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Pr>
                <w:b/>
                <w:bCs/>
                <w:sz w:val="22"/>
                <w:szCs w:val="22"/>
              </w:rPr>
              <w:t>125,99</w:t>
            </w:r>
          </w:p>
          <w:p w:rsidR="0076758A" w:rsidRPr="00712A38" w:rsidRDefault="0076758A" w:rsidP="0076758A">
            <w:pPr>
              <w:jc w:val="center"/>
              <w:rPr>
                <w:b/>
                <w:bCs/>
                <w:sz w:val="22"/>
                <w:szCs w:val="22"/>
              </w:rPr>
            </w:pPr>
            <w:r w:rsidRPr="00712A38">
              <w:rPr>
                <w:b/>
                <w:bCs/>
                <w:sz w:val="22"/>
                <w:szCs w:val="22"/>
              </w:rPr>
              <w:t>100,00</w:t>
            </w:r>
          </w:p>
        </w:tc>
      </w:tr>
      <w:tr w:rsidR="0076758A" w:rsidRPr="00712A38"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snapToGrid w:val="0"/>
              <w:ind w:left="-93" w:right="-48"/>
              <w:jc w:val="center"/>
              <w:rPr>
                <w:b/>
                <w:color w:val="000000"/>
                <w:sz w:val="22"/>
                <w:szCs w:val="22"/>
              </w:rPr>
            </w:pPr>
            <w:r w:rsidRPr="00712A38">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rPr>
                <w:b/>
                <w:color w:val="000000"/>
                <w:sz w:val="22"/>
                <w:szCs w:val="22"/>
              </w:rPr>
            </w:pPr>
            <w:r w:rsidRPr="0076758A">
              <w:rPr>
                <w:b/>
                <w:bCs/>
                <w:sz w:val="22"/>
                <w:szCs w:val="22"/>
              </w:rPr>
              <w:t>Жилые</w:t>
            </w:r>
            <w:r w:rsidRPr="00712A38">
              <w:rPr>
                <w:b/>
                <w:color w:val="000000"/>
                <w:sz w:val="22"/>
                <w:szCs w:val="22"/>
              </w:rPr>
              <w:t xml:space="preserve"> зоны</w:t>
            </w:r>
          </w:p>
          <w:p w:rsidR="0076758A" w:rsidRPr="0076758A" w:rsidRDefault="0076758A" w:rsidP="0076758A">
            <w:pPr>
              <w:rPr>
                <w:color w:val="000000"/>
                <w:sz w:val="22"/>
                <w:szCs w:val="22"/>
              </w:rPr>
            </w:pPr>
            <w:r w:rsidRPr="0076758A">
              <w:rPr>
                <w:color w:val="000000"/>
                <w:sz w:val="22"/>
                <w:szCs w:val="22"/>
              </w:rPr>
              <w:t xml:space="preserve">   из </w:t>
            </w:r>
            <w:r w:rsidRPr="0076758A">
              <w:rPr>
                <w:bCs/>
                <w:sz w:val="22"/>
                <w:szCs w:val="22"/>
              </w:rPr>
              <w:t>них</w:t>
            </w:r>
            <w:r w:rsidRPr="0076758A">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color w:val="000000"/>
                <w:sz w:val="22"/>
                <w:szCs w:val="22"/>
              </w:rPr>
            </w:pPr>
            <w:r w:rsidRPr="00712A38">
              <w:rPr>
                <w:b/>
                <w:bCs/>
                <w:color w:val="000000"/>
                <w:sz w:val="22"/>
                <w:szCs w:val="22"/>
              </w:rPr>
              <w:t>га</w:t>
            </w:r>
          </w:p>
          <w:p w:rsidR="0076758A" w:rsidRPr="00712A38" w:rsidRDefault="0076758A" w:rsidP="003E47DF">
            <w:pPr>
              <w:jc w:val="center"/>
              <w:rPr>
                <w:b/>
                <w:bCs/>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sz w:val="22"/>
                <w:szCs w:val="22"/>
              </w:rPr>
            </w:pPr>
            <w:r w:rsidRPr="00712A38">
              <w:rPr>
                <w:b/>
                <w:bCs/>
                <w:sz w:val="22"/>
                <w:szCs w:val="22"/>
              </w:rPr>
              <w:t>73,08</w:t>
            </w:r>
          </w:p>
          <w:p w:rsidR="0076758A" w:rsidRPr="00712A38" w:rsidRDefault="0076758A" w:rsidP="003E47DF">
            <w:pPr>
              <w:jc w:val="center"/>
              <w:rPr>
                <w:b/>
                <w:bCs/>
                <w:sz w:val="22"/>
                <w:szCs w:val="22"/>
              </w:rPr>
            </w:pPr>
            <w:r w:rsidRPr="00712A38">
              <w:rPr>
                <w:b/>
                <w:bCs/>
                <w:sz w:val="22"/>
                <w:szCs w:val="22"/>
              </w:rPr>
              <w:t>67,67</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sidRPr="00712A38">
              <w:rPr>
                <w:b/>
                <w:bCs/>
                <w:sz w:val="22"/>
                <w:szCs w:val="22"/>
              </w:rPr>
              <w:t>93,</w:t>
            </w:r>
            <w:r>
              <w:rPr>
                <w:b/>
                <w:bCs/>
                <w:sz w:val="22"/>
                <w:szCs w:val="22"/>
              </w:rPr>
              <w:t>66</w:t>
            </w:r>
          </w:p>
          <w:p w:rsidR="0076758A" w:rsidRPr="00712A38" w:rsidRDefault="0076758A" w:rsidP="0076758A">
            <w:pPr>
              <w:jc w:val="center"/>
              <w:rPr>
                <w:b/>
                <w:bCs/>
                <w:sz w:val="22"/>
                <w:szCs w:val="22"/>
              </w:rPr>
            </w:pPr>
            <w:r>
              <w:rPr>
                <w:b/>
                <w:bCs/>
                <w:sz w:val="22"/>
                <w:szCs w:val="22"/>
              </w:rPr>
              <w:t>74,34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Pr>
                <w:b/>
                <w:bCs/>
                <w:sz w:val="22"/>
                <w:szCs w:val="22"/>
              </w:rPr>
              <w:t>98,35</w:t>
            </w:r>
          </w:p>
          <w:p w:rsidR="0076758A" w:rsidRPr="00712A38" w:rsidRDefault="0076758A" w:rsidP="0076758A">
            <w:pPr>
              <w:jc w:val="center"/>
              <w:rPr>
                <w:b/>
                <w:bCs/>
                <w:sz w:val="22"/>
                <w:szCs w:val="22"/>
              </w:rPr>
            </w:pPr>
            <w:r w:rsidRPr="00712A38">
              <w:rPr>
                <w:b/>
                <w:bCs/>
                <w:sz w:val="22"/>
                <w:szCs w:val="22"/>
              </w:rPr>
              <w:t>78,</w:t>
            </w:r>
            <w:r>
              <w:rPr>
                <w:b/>
                <w:bCs/>
                <w:sz w:val="22"/>
                <w:szCs w:val="22"/>
              </w:rPr>
              <w:t>05</w:t>
            </w:r>
          </w:p>
        </w:tc>
      </w:tr>
      <w:tr w:rsidR="0076758A" w:rsidRPr="00712A38"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snapToGrid w:val="0"/>
              <w:ind w:left="-93" w:right="-48"/>
              <w:jc w:val="center"/>
              <w:rPr>
                <w:color w:val="000000"/>
                <w:sz w:val="22"/>
                <w:szCs w:val="22"/>
              </w:rPr>
            </w:pPr>
            <w:r w:rsidRPr="00712A38">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snapToGrid w:val="0"/>
              <w:rPr>
                <w:color w:val="000000"/>
                <w:sz w:val="22"/>
                <w:szCs w:val="22"/>
              </w:rPr>
            </w:pPr>
            <w:r w:rsidRPr="00712A38">
              <w:rPr>
                <w:color w:val="000000"/>
                <w:sz w:val="22"/>
                <w:szCs w:val="22"/>
              </w:rPr>
              <w:t>- зоны существующей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72,48</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sidRPr="00712A38">
              <w:rPr>
                <w:sz w:val="22"/>
                <w:szCs w:val="22"/>
              </w:rPr>
              <w:t>68,73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68,73</w:t>
            </w:r>
          </w:p>
        </w:tc>
      </w:tr>
      <w:tr w:rsidR="0076758A" w:rsidRPr="00712A38"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snapToGrid w:val="0"/>
              <w:ind w:left="-93" w:right="-48"/>
              <w:jc w:val="center"/>
              <w:rPr>
                <w:color w:val="000000"/>
                <w:sz w:val="22"/>
                <w:szCs w:val="22"/>
              </w:rPr>
            </w:pPr>
            <w:r w:rsidRPr="00712A38">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snapToGrid w:val="0"/>
              <w:rPr>
                <w:color w:val="000000"/>
                <w:sz w:val="22"/>
                <w:szCs w:val="22"/>
              </w:rPr>
            </w:pPr>
            <w:r w:rsidRPr="00712A38">
              <w:rPr>
                <w:color w:val="000000"/>
                <w:sz w:val="22"/>
                <w:szCs w:val="22"/>
              </w:rPr>
              <w:t>- зоны планируемой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sidRPr="00712A38">
              <w:rPr>
                <w:sz w:val="22"/>
                <w:szCs w:val="22"/>
              </w:rPr>
              <w:t>24,</w:t>
            </w:r>
            <w:r>
              <w:rPr>
                <w:sz w:val="22"/>
                <w:szCs w:val="22"/>
              </w:rPr>
              <w:t>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Pr>
                <w:sz w:val="22"/>
                <w:szCs w:val="22"/>
              </w:rPr>
              <w:t>29,02</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color w:val="000000"/>
                <w:sz w:val="22"/>
                <w:szCs w:val="22"/>
              </w:rPr>
            </w:pPr>
            <w:r w:rsidRPr="00712A38">
              <w:rPr>
                <w:color w:val="000000"/>
                <w:sz w:val="22"/>
                <w:szCs w:val="22"/>
              </w:rPr>
              <w:t>2.1.3</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snapToGrid w:val="0"/>
              <w:rPr>
                <w:color w:val="000000"/>
                <w:sz w:val="22"/>
                <w:szCs w:val="22"/>
              </w:rPr>
            </w:pPr>
            <w:r w:rsidRPr="00712A38">
              <w:rPr>
                <w:color w:val="000000"/>
                <w:sz w:val="22"/>
                <w:szCs w:val="22"/>
              </w:rPr>
              <w:t>- зоны существующей застройки многоква</w:t>
            </w:r>
            <w:r w:rsidRPr="00712A38">
              <w:rPr>
                <w:color w:val="000000"/>
                <w:sz w:val="22"/>
                <w:szCs w:val="22"/>
              </w:rPr>
              <w:t>р</w:t>
            </w:r>
            <w:r w:rsidRPr="00712A38">
              <w:rPr>
                <w:color w:val="000000"/>
                <w:sz w:val="22"/>
                <w:szCs w:val="22"/>
              </w:rPr>
              <w:t>тирными малоэтажными жилыми д</w:t>
            </w:r>
            <w:r w:rsidRPr="00712A38">
              <w:rPr>
                <w:color w:val="000000"/>
                <w:sz w:val="22"/>
                <w:szCs w:val="22"/>
              </w:rPr>
              <w:t>о</w:t>
            </w:r>
            <w:r w:rsidRPr="00712A38">
              <w:rPr>
                <w:color w:val="000000"/>
                <w:sz w:val="22"/>
                <w:szCs w:val="22"/>
              </w:rPr>
              <w:t>мами (Ж3с)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0,60</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sidRPr="00712A38">
              <w:rPr>
                <w:sz w:val="22"/>
                <w:szCs w:val="22"/>
              </w:rPr>
              <w:t>0,60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0,60</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b/>
                <w:color w:val="000000"/>
                <w:sz w:val="22"/>
                <w:szCs w:val="22"/>
              </w:rPr>
            </w:pPr>
            <w:r w:rsidRPr="00712A38">
              <w:rPr>
                <w:b/>
                <w:color w:val="000000"/>
                <w:sz w:val="22"/>
                <w:szCs w:val="22"/>
              </w:rPr>
              <w:t>2.2</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rPr>
                <w:b/>
                <w:color w:val="000000"/>
                <w:sz w:val="22"/>
                <w:szCs w:val="22"/>
              </w:rPr>
            </w:pPr>
            <w:r w:rsidRPr="0076758A">
              <w:rPr>
                <w:b/>
                <w:bCs/>
                <w:sz w:val="22"/>
                <w:szCs w:val="22"/>
              </w:rPr>
              <w:t>Общественно</w:t>
            </w:r>
            <w:r w:rsidRPr="00712A38">
              <w:rPr>
                <w:b/>
                <w:color w:val="000000"/>
                <w:sz w:val="22"/>
                <w:szCs w:val="22"/>
              </w:rPr>
              <w:t>-деловые зоны</w:t>
            </w:r>
          </w:p>
          <w:p w:rsidR="0076758A" w:rsidRPr="00712A38" w:rsidRDefault="0076758A" w:rsidP="0076758A">
            <w:pPr>
              <w:rPr>
                <w:color w:val="000000"/>
                <w:sz w:val="22"/>
                <w:szCs w:val="22"/>
              </w:rPr>
            </w:pPr>
            <w:r w:rsidRPr="00712A38">
              <w:rPr>
                <w:rFonts w:eastAsia="Arial"/>
                <w:color w:val="000000"/>
                <w:sz w:val="22"/>
                <w:szCs w:val="22"/>
              </w:rPr>
              <w:t>из</w:t>
            </w:r>
            <w:r w:rsidRPr="00712A38">
              <w:rPr>
                <w:color w:val="000000"/>
                <w:sz w:val="22"/>
                <w:szCs w:val="22"/>
              </w:rPr>
              <w:t xml:space="preserve">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color w:val="000000"/>
                <w:sz w:val="22"/>
                <w:szCs w:val="22"/>
              </w:rPr>
            </w:pPr>
            <w:r w:rsidRPr="00712A38">
              <w:rPr>
                <w:b/>
                <w:color w:val="000000"/>
                <w:sz w:val="22"/>
                <w:szCs w:val="22"/>
              </w:rPr>
              <w:t>га</w:t>
            </w:r>
          </w:p>
          <w:p w:rsidR="0076758A" w:rsidRPr="00712A38" w:rsidRDefault="0076758A"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sz w:val="22"/>
                <w:szCs w:val="22"/>
              </w:rPr>
            </w:pPr>
            <w:r w:rsidRPr="00712A38">
              <w:rPr>
                <w:b/>
                <w:bCs/>
                <w:sz w:val="22"/>
                <w:szCs w:val="22"/>
              </w:rPr>
              <w:t>1,23</w:t>
            </w:r>
          </w:p>
          <w:p w:rsidR="0076758A" w:rsidRPr="00712A38" w:rsidRDefault="0076758A" w:rsidP="003E47DF">
            <w:pPr>
              <w:jc w:val="center"/>
              <w:rPr>
                <w:b/>
                <w:bCs/>
                <w:sz w:val="22"/>
                <w:szCs w:val="22"/>
              </w:rPr>
            </w:pPr>
            <w:r w:rsidRPr="00712A38">
              <w:rPr>
                <w:b/>
                <w:bCs/>
                <w:sz w:val="22"/>
                <w:szCs w:val="22"/>
              </w:rPr>
              <w:t>1,14</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Pr>
                <w:b/>
                <w:bCs/>
                <w:sz w:val="22"/>
                <w:szCs w:val="22"/>
              </w:rPr>
              <w:t>1,23</w:t>
            </w:r>
          </w:p>
          <w:p w:rsidR="0076758A" w:rsidRPr="00712A38" w:rsidRDefault="0076758A" w:rsidP="0076758A">
            <w:pPr>
              <w:jc w:val="center"/>
              <w:rPr>
                <w:b/>
                <w:bCs/>
                <w:sz w:val="22"/>
                <w:szCs w:val="22"/>
              </w:rPr>
            </w:pPr>
            <w:r>
              <w:rPr>
                <w:b/>
                <w:bCs/>
                <w:sz w:val="22"/>
                <w:szCs w:val="22"/>
              </w:rPr>
              <w:t>0,97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4,66</w:t>
            </w:r>
          </w:p>
          <w:p w:rsidR="0076758A" w:rsidRPr="00712A38" w:rsidRDefault="0076758A" w:rsidP="0076758A">
            <w:pPr>
              <w:jc w:val="center"/>
              <w:rPr>
                <w:b/>
                <w:bCs/>
                <w:sz w:val="22"/>
                <w:szCs w:val="22"/>
              </w:rPr>
            </w:pPr>
            <w:r w:rsidRPr="00712A38">
              <w:rPr>
                <w:b/>
                <w:bCs/>
                <w:sz w:val="22"/>
                <w:szCs w:val="22"/>
              </w:rPr>
              <w:t>3,</w:t>
            </w:r>
            <w:r>
              <w:rPr>
                <w:b/>
                <w:bCs/>
                <w:sz w:val="22"/>
                <w:szCs w:val="22"/>
              </w:rPr>
              <w:t>70</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color w:val="000000"/>
                <w:sz w:val="22"/>
                <w:szCs w:val="22"/>
              </w:rPr>
            </w:pPr>
            <w:r w:rsidRPr="00712A38">
              <w:rPr>
                <w:color w:val="000000"/>
                <w:sz w:val="22"/>
                <w:szCs w:val="22"/>
              </w:rPr>
              <w:t>2.2.1</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snapToGrid w:val="0"/>
              <w:rPr>
                <w:sz w:val="22"/>
                <w:szCs w:val="22"/>
              </w:rPr>
            </w:pPr>
            <w:r w:rsidRPr="00712A38">
              <w:rPr>
                <w:sz w:val="22"/>
                <w:szCs w:val="22"/>
              </w:rPr>
              <w:t>- зоны делового, общественного, административного, научного и торгового назначения (Д1)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0,52</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Pr>
                <w:sz w:val="22"/>
                <w:szCs w:val="22"/>
              </w:rPr>
              <w:t>0,52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3,95</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color w:val="000000"/>
                <w:sz w:val="22"/>
                <w:szCs w:val="22"/>
              </w:rPr>
            </w:pPr>
            <w:r w:rsidRPr="00712A38">
              <w:rPr>
                <w:color w:val="000000"/>
                <w:sz w:val="22"/>
                <w:szCs w:val="22"/>
              </w:rPr>
              <w:t>2.2.2</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snapToGrid w:val="0"/>
              <w:rPr>
                <w:sz w:val="22"/>
                <w:szCs w:val="22"/>
              </w:rPr>
            </w:pPr>
            <w:r w:rsidRPr="00712A38">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color w:val="000000"/>
                <w:sz w:val="22"/>
                <w:szCs w:val="22"/>
              </w:rPr>
            </w:pPr>
            <w:r w:rsidRPr="00712A38">
              <w:rPr>
                <w:color w:val="000000"/>
                <w:sz w:val="22"/>
                <w:szCs w:val="22"/>
              </w:rPr>
              <w:t>га</w:t>
            </w:r>
          </w:p>
          <w:p w:rsidR="0076758A" w:rsidRPr="00712A38" w:rsidRDefault="0076758A" w:rsidP="003E47DF">
            <w:pPr>
              <w:jc w:val="center"/>
              <w:rPr>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0,71</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sz w:val="22"/>
                <w:szCs w:val="22"/>
              </w:rPr>
            </w:pPr>
            <w:r w:rsidRPr="00712A38">
              <w:rPr>
                <w:sz w:val="22"/>
                <w:szCs w:val="22"/>
              </w:rPr>
              <w:t>0,71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0,71</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b/>
                <w:color w:val="000000"/>
                <w:sz w:val="22"/>
                <w:szCs w:val="22"/>
              </w:rPr>
            </w:pPr>
            <w:r w:rsidRPr="00712A38">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rPr>
                <w:color w:val="000000"/>
                <w:sz w:val="22"/>
                <w:szCs w:val="22"/>
              </w:rPr>
            </w:pPr>
            <w:r w:rsidRPr="00712A38">
              <w:rPr>
                <w:rFonts w:eastAsia="Arial"/>
                <w:b/>
                <w:color w:val="000000"/>
                <w:sz w:val="22"/>
                <w:szCs w:val="22"/>
              </w:rPr>
              <w:t>Зоны</w:t>
            </w:r>
            <w:r w:rsidRPr="00712A38">
              <w:rPr>
                <w:b/>
                <w:color w:val="000000"/>
                <w:sz w:val="22"/>
                <w:szCs w:val="22"/>
              </w:rPr>
              <w:t xml:space="preserve"> </w:t>
            </w:r>
            <w:r w:rsidRPr="0076758A">
              <w:rPr>
                <w:b/>
                <w:bCs/>
                <w:sz w:val="22"/>
                <w:szCs w:val="22"/>
              </w:rPr>
              <w:t>транспортной</w:t>
            </w:r>
            <w:r w:rsidRPr="00712A38">
              <w:rPr>
                <w:b/>
                <w:color w:val="000000"/>
                <w:sz w:val="22"/>
                <w:szCs w:val="22"/>
              </w:rPr>
              <w:t xml:space="preserve"> инфрастру</w:t>
            </w:r>
            <w:r w:rsidRPr="00712A38">
              <w:rPr>
                <w:b/>
                <w:color w:val="000000"/>
                <w:sz w:val="22"/>
                <w:szCs w:val="22"/>
              </w:rPr>
              <w:t>к</w:t>
            </w:r>
            <w:r w:rsidRPr="00712A38">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b/>
                <w:color w:val="000000"/>
                <w:sz w:val="22"/>
                <w:szCs w:val="22"/>
              </w:rPr>
            </w:pPr>
            <w:r w:rsidRPr="00712A38">
              <w:rPr>
                <w:b/>
                <w:color w:val="000000"/>
                <w:sz w:val="22"/>
                <w:szCs w:val="22"/>
              </w:rPr>
              <w:t>га</w:t>
            </w:r>
          </w:p>
          <w:p w:rsidR="0076758A" w:rsidRPr="00712A38" w:rsidRDefault="0076758A"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sz w:val="22"/>
                <w:szCs w:val="22"/>
              </w:rPr>
            </w:pPr>
            <w:r w:rsidRPr="00712A38">
              <w:rPr>
                <w:b/>
                <w:bCs/>
                <w:sz w:val="22"/>
                <w:szCs w:val="22"/>
              </w:rPr>
              <w:t>3,96</w:t>
            </w:r>
          </w:p>
          <w:p w:rsidR="0076758A" w:rsidRPr="00712A38" w:rsidRDefault="0076758A" w:rsidP="003E47DF">
            <w:pPr>
              <w:jc w:val="center"/>
              <w:rPr>
                <w:b/>
                <w:bCs/>
                <w:sz w:val="22"/>
                <w:szCs w:val="22"/>
              </w:rPr>
            </w:pPr>
            <w:r w:rsidRPr="00712A38">
              <w:rPr>
                <w:b/>
                <w:bCs/>
                <w:sz w:val="22"/>
                <w:szCs w:val="22"/>
              </w:rPr>
              <w:t>3,67</w:t>
            </w:r>
          </w:p>
        </w:tc>
        <w:tc>
          <w:tcPr>
            <w:tcW w:w="1229"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jc w:val="center"/>
              <w:rPr>
                <w:b/>
                <w:bCs/>
                <w:sz w:val="22"/>
                <w:szCs w:val="22"/>
              </w:rPr>
            </w:pPr>
            <w:r>
              <w:rPr>
                <w:b/>
                <w:bCs/>
                <w:sz w:val="22"/>
                <w:szCs w:val="22"/>
              </w:rPr>
              <w:t>5,33</w:t>
            </w:r>
          </w:p>
          <w:p w:rsidR="0076758A" w:rsidRPr="00712A38" w:rsidRDefault="0076758A" w:rsidP="0076758A">
            <w:pPr>
              <w:jc w:val="center"/>
              <w:rPr>
                <w:b/>
                <w:bCs/>
                <w:sz w:val="22"/>
                <w:szCs w:val="22"/>
              </w:rPr>
            </w:pPr>
            <w:r>
              <w:rPr>
                <w:b/>
                <w:bCs/>
                <w:sz w:val="22"/>
                <w:szCs w:val="22"/>
              </w:rPr>
              <w:t>4,23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8,26</w:t>
            </w:r>
          </w:p>
          <w:p w:rsidR="0076758A" w:rsidRPr="00712A38" w:rsidRDefault="0076758A" w:rsidP="0076758A">
            <w:pPr>
              <w:jc w:val="center"/>
              <w:rPr>
                <w:b/>
                <w:bCs/>
                <w:sz w:val="22"/>
                <w:szCs w:val="22"/>
              </w:rPr>
            </w:pPr>
            <w:r w:rsidRPr="00712A38">
              <w:rPr>
                <w:b/>
                <w:bCs/>
                <w:sz w:val="22"/>
                <w:szCs w:val="22"/>
              </w:rPr>
              <w:t>6,</w:t>
            </w:r>
            <w:r>
              <w:rPr>
                <w:b/>
                <w:bCs/>
                <w:sz w:val="22"/>
                <w:szCs w:val="22"/>
              </w:rPr>
              <w:t>56</w:t>
            </w:r>
          </w:p>
        </w:tc>
      </w:tr>
      <w:tr w:rsidR="0076758A" w:rsidRPr="00712A38"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9"/>
              <w:ind w:left="-93" w:right="-48"/>
              <w:jc w:val="center"/>
              <w:rPr>
                <w:color w:val="000000"/>
                <w:sz w:val="22"/>
                <w:szCs w:val="22"/>
              </w:rPr>
            </w:pPr>
            <w:r w:rsidRPr="00712A38">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WW8Num18z0"/>
              <w:snapToGrid w:val="0"/>
              <w:ind w:right="210"/>
              <w:rPr>
                <w:color w:val="000000"/>
                <w:sz w:val="22"/>
                <w:szCs w:val="22"/>
              </w:rPr>
            </w:pPr>
            <w:r w:rsidRPr="00712A38">
              <w:rPr>
                <w:color w:val="000000"/>
                <w:sz w:val="22"/>
                <w:szCs w:val="22"/>
              </w:rPr>
              <w:t xml:space="preserve">- </w:t>
            </w:r>
            <w:r w:rsidRPr="00712A38">
              <w:rPr>
                <w:rFonts w:eastAsia="Arial"/>
                <w:color w:val="000000"/>
                <w:sz w:val="22"/>
                <w:szCs w:val="22"/>
              </w:rPr>
              <w:t>зоны</w:t>
            </w:r>
            <w:r w:rsidRPr="00712A38">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3,96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Pr>
                <w:sz w:val="22"/>
                <w:szCs w:val="22"/>
              </w:rPr>
              <w:t>5,33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8,26</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b/>
                <w:color w:val="000000"/>
                <w:sz w:val="22"/>
                <w:szCs w:val="22"/>
              </w:rPr>
            </w:pPr>
            <w:r w:rsidRPr="00712A38">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rPr>
                <w:rFonts w:eastAsia="Arial"/>
                <w:b/>
                <w:color w:val="000000"/>
                <w:sz w:val="22"/>
                <w:szCs w:val="22"/>
              </w:rPr>
            </w:pPr>
            <w:r w:rsidRPr="00712A38">
              <w:rPr>
                <w:rFonts w:eastAsia="Arial"/>
                <w:b/>
                <w:color w:val="000000"/>
                <w:sz w:val="22"/>
                <w:szCs w:val="22"/>
              </w:rPr>
              <w:t>Зоны</w:t>
            </w:r>
            <w:r w:rsidRPr="00712A38">
              <w:rPr>
                <w:b/>
                <w:color w:val="000000"/>
                <w:sz w:val="22"/>
                <w:szCs w:val="22"/>
              </w:rPr>
              <w:t xml:space="preserve"> </w:t>
            </w:r>
            <w:r w:rsidRPr="0076758A">
              <w:rPr>
                <w:b/>
                <w:bCs/>
                <w:sz w:val="22"/>
                <w:szCs w:val="22"/>
              </w:rPr>
              <w:t>сельскохозяйственного</w:t>
            </w:r>
          </w:p>
          <w:p w:rsidR="0076758A" w:rsidRPr="00712A38" w:rsidRDefault="0076758A" w:rsidP="0076758A">
            <w:pPr>
              <w:rPr>
                <w:b/>
                <w:color w:val="000000"/>
                <w:sz w:val="22"/>
                <w:szCs w:val="22"/>
              </w:rPr>
            </w:pPr>
            <w:r w:rsidRPr="0076758A">
              <w:rPr>
                <w:b/>
                <w:bCs/>
                <w:sz w:val="22"/>
                <w:szCs w:val="22"/>
              </w:rPr>
              <w:t>и</w:t>
            </w:r>
            <w:r w:rsidRPr="0076758A">
              <w:rPr>
                <w:b/>
                <w:bCs/>
                <w:sz w:val="22"/>
                <w:szCs w:val="22"/>
              </w:rPr>
              <w:t>с</w:t>
            </w:r>
            <w:r w:rsidRPr="0076758A">
              <w:rPr>
                <w:b/>
                <w:bCs/>
                <w:sz w:val="22"/>
                <w:szCs w:val="22"/>
              </w:rPr>
              <w:t>пользования</w:t>
            </w:r>
            <w:r w:rsidRPr="00712A38">
              <w:rPr>
                <w:b/>
                <w:color w:val="000000"/>
                <w:sz w:val="22"/>
                <w:szCs w:val="22"/>
              </w:rPr>
              <w:t>,</w:t>
            </w:r>
          </w:p>
          <w:p w:rsidR="0076758A" w:rsidRPr="0076758A" w:rsidRDefault="0076758A" w:rsidP="0076758A">
            <w:pPr>
              <w:rPr>
                <w:color w:val="000000"/>
                <w:sz w:val="22"/>
                <w:szCs w:val="22"/>
              </w:rPr>
            </w:pPr>
            <w:r w:rsidRPr="0076758A">
              <w:rPr>
                <w:color w:val="000000"/>
                <w:sz w:val="22"/>
                <w:szCs w:val="22"/>
              </w:rPr>
              <w:t xml:space="preserve">из </w:t>
            </w:r>
            <w:r w:rsidRPr="0076758A">
              <w:rPr>
                <w:bCs/>
                <w:sz w:val="22"/>
                <w:szCs w:val="22"/>
              </w:rPr>
              <w:t>них</w:t>
            </w:r>
            <w:r w:rsidRPr="0076758A">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b/>
                <w:color w:val="000000"/>
                <w:sz w:val="22"/>
                <w:szCs w:val="22"/>
              </w:rPr>
            </w:pPr>
            <w:r w:rsidRPr="00712A38">
              <w:rPr>
                <w:b/>
                <w:color w:val="000000"/>
                <w:sz w:val="22"/>
                <w:szCs w:val="22"/>
              </w:rPr>
              <w:t>га</w:t>
            </w:r>
          </w:p>
          <w:p w:rsidR="0076758A" w:rsidRPr="00712A38" w:rsidRDefault="0076758A"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sz w:val="22"/>
                <w:szCs w:val="22"/>
              </w:rPr>
            </w:pPr>
            <w:r w:rsidRPr="00712A38">
              <w:rPr>
                <w:b/>
                <w:bCs/>
                <w:sz w:val="22"/>
                <w:szCs w:val="22"/>
              </w:rPr>
              <w:t>17,91</w:t>
            </w:r>
          </w:p>
          <w:p w:rsidR="0076758A" w:rsidRPr="00712A38" w:rsidRDefault="0076758A" w:rsidP="003E47DF">
            <w:pPr>
              <w:jc w:val="center"/>
              <w:rPr>
                <w:b/>
                <w:bCs/>
                <w:sz w:val="22"/>
                <w:szCs w:val="22"/>
              </w:rPr>
            </w:pPr>
            <w:r w:rsidRPr="00712A38">
              <w:rPr>
                <w:b/>
                <w:bCs/>
                <w:sz w:val="22"/>
                <w:szCs w:val="22"/>
              </w:rPr>
              <w:t>16,58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0,00</w:t>
            </w:r>
          </w:p>
          <w:p w:rsidR="0076758A" w:rsidRPr="00712A38" w:rsidRDefault="0076758A" w:rsidP="0076758A">
            <w:pPr>
              <w:jc w:val="center"/>
              <w:rPr>
                <w:b/>
                <w:bCs/>
                <w:sz w:val="22"/>
                <w:szCs w:val="22"/>
              </w:rPr>
            </w:pPr>
            <w:r w:rsidRPr="00712A38">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0,00</w:t>
            </w:r>
          </w:p>
          <w:p w:rsidR="0076758A" w:rsidRPr="00712A38" w:rsidRDefault="0076758A" w:rsidP="0076758A">
            <w:pPr>
              <w:jc w:val="center"/>
              <w:rPr>
                <w:b/>
                <w:bCs/>
                <w:sz w:val="22"/>
                <w:szCs w:val="22"/>
              </w:rPr>
            </w:pPr>
            <w:r w:rsidRPr="00712A38">
              <w:rPr>
                <w:b/>
                <w:bCs/>
                <w:sz w:val="22"/>
                <w:szCs w:val="22"/>
              </w:rPr>
              <w:t>0,00</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color w:val="000000"/>
                <w:sz w:val="22"/>
                <w:szCs w:val="22"/>
              </w:rPr>
            </w:pPr>
            <w:r w:rsidRPr="00712A38">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76758A" w:rsidRPr="0076758A" w:rsidRDefault="0076758A" w:rsidP="0076758A">
            <w:pPr>
              <w:rPr>
                <w:color w:val="000000"/>
                <w:sz w:val="22"/>
                <w:szCs w:val="22"/>
              </w:rPr>
            </w:pPr>
            <w:r w:rsidRPr="0076758A">
              <w:rPr>
                <w:color w:val="000000"/>
                <w:sz w:val="22"/>
                <w:szCs w:val="22"/>
              </w:rPr>
              <w:t xml:space="preserve">- зоны </w:t>
            </w:r>
            <w:r w:rsidRPr="0076758A">
              <w:rPr>
                <w:bCs/>
                <w:sz w:val="22"/>
                <w:szCs w:val="22"/>
              </w:rPr>
              <w:t>сельскохозяйственных</w:t>
            </w:r>
            <w:r w:rsidRPr="0076758A">
              <w:rPr>
                <w:color w:val="000000"/>
                <w:sz w:val="22"/>
                <w:szCs w:val="22"/>
              </w:rPr>
              <w:t xml:space="preserve"> уг</w:t>
            </w:r>
            <w:r w:rsidRPr="0076758A">
              <w:rPr>
                <w:color w:val="000000"/>
                <w:sz w:val="22"/>
                <w:szCs w:val="22"/>
              </w:rPr>
              <w:t>о</w:t>
            </w:r>
            <w:r w:rsidRPr="0076758A">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0,67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color w:val="000000"/>
                <w:sz w:val="22"/>
                <w:szCs w:val="22"/>
              </w:rPr>
            </w:pPr>
            <w:r w:rsidRPr="00712A38">
              <w:rPr>
                <w:color w:val="000000"/>
                <w:sz w:val="22"/>
                <w:szCs w:val="22"/>
              </w:rPr>
              <w:t>2.5.3</w:t>
            </w:r>
          </w:p>
        </w:tc>
        <w:tc>
          <w:tcPr>
            <w:tcW w:w="3855" w:type="dxa"/>
            <w:tcBorders>
              <w:top w:val="single" w:sz="4" w:space="0" w:color="auto"/>
              <w:left w:val="single" w:sz="4" w:space="0" w:color="auto"/>
              <w:bottom w:val="single" w:sz="4" w:space="0" w:color="auto"/>
              <w:right w:val="single" w:sz="4" w:space="0" w:color="auto"/>
            </w:tcBorders>
          </w:tcPr>
          <w:p w:rsidR="0076758A" w:rsidRPr="0076758A" w:rsidRDefault="0076758A" w:rsidP="0076758A">
            <w:pPr>
              <w:rPr>
                <w:color w:val="000000"/>
                <w:sz w:val="22"/>
                <w:szCs w:val="22"/>
              </w:rPr>
            </w:pPr>
            <w:r w:rsidRPr="0076758A">
              <w:rPr>
                <w:color w:val="000000"/>
                <w:sz w:val="22"/>
                <w:szCs w:val="22"/>
              </w:rPr>
              <w:t xml:space="preserve">- </w:t>
            </w:r>
            <w:r w:rsidRPr="0076758A">
              <w:rPr>
                <w:bCs/>
                <w:sz w:val="22"/>
                <w:szCs w:val="22"/>
              </w:rPr>
              <w:t>существующие</w:t>
            </w:r>
            <w:r w:rsidRPr="0076758A">
              <w:rPr>
                <w:rFonts w:eastAsia="Arial"/>
                <w:color w:val="000000"/>
                <w:sz w:val="22"/>
                <w:szCs w:val="22"/>
              </w:rPr>
              <w:t xml:space="preserve"> зоны для ведения садоводства и дачного хозяйства</w:t>
            </w:r>
            <w:r w:rsidRPr="0076758A">
              <w:rPr>
                <w:color w:val="000000"/>
                <w:sz w:val="22"/>
                <w:szCs w:val="22"/>
              </w:rPr>
              <w:t xml:space="preserve"> (С3с)</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17,24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b/>
                <w:color w:val="000000"/>
                <w:sz w:val="22"/>
                <w:szCs w:val="22"/>
              </w:rPr>
            </w:pPr>
            <w:r w:rsidRPr="00712A38">
              <w:rPr>
                <w:b/>
                <w:color w:val="000000"/>
                <w:sz w:val="22"/>
                <w:szCs w:val="22"/>
              </w:rPr>
              <w:t>2.6</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rPr>
                <w:b/>
                <w:color w:val="000000"/>
                <w:sz w:val="22"/>
                <w:szCs w:val="22"/>
              </w:rPr>
            </w:pPr>
            <w:r w:rsidRPr="0076758A">
              <w:rPr>
                <w:b/>
                <w:bCs/>
                <w:sz w:val="22"/>
                <w:szCs w:val="22"/>
              </w:rPr>
              <w:t>Рекреационные</w:t>
            </w:r>
            <w:r w:rsidRPr="00712A38">
              <w:rPr>
                <w:b/>
                <w:color w:val="000000"/>
                <w:sz w:val="22"/>
                <w:szCs w:val="22"/>
              </w:rPr>
              <w:t xml:space="preserve"> зоны</w:t>
            </w:r>
          </w:p>
          <w:p w:rsidR="0076758A" w:rsidRPr="00712A38" w:rsidRDefault="0076758A" w:rsidP="0076758A">
            <w:pPr>
              <w:rPr>
                <w:color w:val="000000"/>
                <w:sz w:val="22"/>
                <w:szCs w:val="22"/>
              </w:rPr>
            </w:pPr>
            <w:r w:rsidRPr="00712A38">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b/>
                <w:color w:val="000000"/>
                <w:sz w:val="22"/>
                <w:szCs w:val="22"/>
              </w:rPr>
            </w:pPr>
            <w:r w:rsidRPr="00712A38">
              <w:rPr>
                <w:b/>
                <w:color w:val="000000"/>
                <w:sz w:val="22"/>
                <w:szCs w:val="22"/>
              </w:rPr>
              <w:t>га</w:t>
            </w:r>
          </w:p>
          <w:p w:rsidR="0076758A" w:rsidRPr="00712A38" w:rsidRDefault="0076758A"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sz w:val="22"/>
                <w:szCs w:val="22"/>
              </w:rPr>
            </w:pPr>
            <w:r w:rsidRPr="00712A38">
              <w:rPr>
                <w:b/>
                <w:bCs/>
                <w:sz w:val="22"/>
                <w:szCs w:val="22"/>
              </w:rPr>
              <w:t>6,13</w:t>
            </w:r>
          </w:p>
          <w:p w:rsidR="0076758A" w:rsidRPr="00712A38" w:rsidRDefault="0076758A" w:rsidP="003E47DF">
            <w:pPr>
              <w:jc w:val="center"/>
              <w:rPr>
                <w:b/>
                <w:bCs/>
                <w:sz w:val="22"/>
                <w:szCs w:val="22"/>
              </w:rPr>
            </w:pPr>
            <w:r w:rsidRPr="00712A38">
              <w:rPr>
                <w:b/>
                <w:bCs/>
                <w:sz w:val="22"/>
                <w:szCs w:val="22"/>
              </w:rPr>
              <w:t>5,68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6,13</w:t>
            </w:r>
          </w:p>
          <w:p w:rsidR="0076758A" w:rsidRPr="00712A38" w:rsidRDefault="0076758A" w:rsidP="0076758A">
            <w:pPr>
              <w:jc w:val="center"/>
              <w:rPr>
                <w:b/>
                <w:bCs/>
                <w:sz w:val="22"/>
                <w:szCs w:val="22"/>
              </w:rPr>
            </w:pPr>
            <w:r w:rsidRPr="00712A38">
              <w:rPr>
                <w:b/>
                <w:bCs/>
                <w:sz w:val="22"/>
                <w:szCs w:val="22"/>
              </w:rPr>
              <w:t>4,8</w:t>
            </w:r>
            <w:r>
              <w:rPr>
                <w:b/>
                <w:bCs/>
                <w:sz w:val="22"/>
                <w:szCs w:val="22"/>
              </w:rPr>
              <w:t>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6,13</w:t>
            </w:r>
          </w:p>
          <w:p w:rsidR="0076758A" w:rsidRPr="00712A38" w:rsidRDefault="0076758A" w:rsidP="0076758A">
            <w:pPr>
              <w:jc w:val="center"/>
              <w:rPr>
                <w:b/>
                <w:bCs/>
                <w:sz w:val="22"/>
                <w:szCs w:val="22"/>
              </w:rPr>
            </w:pPr>
            <w:r w:rsidRPr="00712A38">
              <w:rPr>
                <w:b/>
                <w:bCs/>
                <w:sz w:val="22"/>
                <w:szCs w:val="22"/>
              </w:rPr>
              <w:t>4,8</w:t>
            </w:r>
            <w:r>
              <w:rPr>
                <w:b/>
                <w:bCs/>
                <w:sz w:val="22"/>
                <w:szCs w:val="22"/>
              </w:rPr>
              <w:t>7</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WW8Num15z0"/>
              <w:ind w:left="-93" w:right="-48"/>
              <w:jc w:val="center"/>
              <w:rPr>
                <w:bCs/>
                <w:color w:val="000000"/>
                <w:sz w:val="22"/>
                <w:szCs w:val="22"/>
              </w:rPr>
            </w:pPr>
            <w:r w:rsidRPr="00712A38">
              <w:rPr>
                <w:bCs/>
                <w:color w:val="000000"/>
                <w:sz w:val="22"/>
                <w:szCs w:val="22"/>
              </w:rPr>
              <w:t>2.6.1</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snapToGrid w:val="0"/>
              <w:rPr>
                <w:color w:val="000000"/>
                <w:sz w:val="22"/>
                <w:szCs w:val="22"/>
              </w:rPr>
            </w:pPr>
            <w:r w:rsidRPr="00712A38">
              <w:rPr>
                <w:color w:val="000000"/>
                <w:sz w:val="22"/>
                <w:szCs w:val="22"/>
              </w:rPr>
              <w:t>- зоны зеленых насаждений общего пользования (парков, скверов, садов) с возможностью размещения плоскос</w:t>
            </w:r>
            <w:r w:rsidRPr="00712A38">
              <w:rPr>
                <w:color w:val="000000"/>
                <w:sz w:val="22"/>
                <w:szCs w:val="22"/>
              </w:rPr>
              <w:t>т</w:t>
            </w:r>
            <w:r w:rsidRPr="00712A38">
              <w:rPr>
                <w:color w:val="000000"/>
                <w:sz w:val="22"/>
                <w:szCs w:val="22"/>
              </w:rPr>
              <w:t>ных спортивных сооружений (Р2)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6,13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0,00</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WW8Num15z0"/>
              <w:ind w:left="-93" w:right="-48"/>
              <w:jc w:val="center"/>
              <w:rPr>
                <w:b/>
                <w:bCs/>
                <w:color w:val="000000"/>
                <w:sz w:val="22"/>
                <w:szCs w:val="22"/>
              </w:rPr>
            </w:pPr>
            <w:r w:rsidRPr="00712A38">
              <w:rPr>
                <w:bCs/>
                <w:color w:val="000000"/>
                <w:sz w:val="22"/>
                <w:szCs w:val="22"/>
              </w:rPr>
              <w:t>2.6.2</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snapToGrid w:val="0"/>
              <w:rPr>
                <w:color w:val="000000"/>
                <w:sz w:val="22"/>
                <w:szCs w:val="22"/>
              </w:rPr>
            </w:pPr>
            <w:r w:rsidRPr="00712A38">
              <w:rPr>
                <w:color w:val="000000"/>
                <w:sz w:val="22"/>
                <w:szCs w:val="22"/>
              </w:rPr>
              <w:t>- зоны объектов туризма, отдыха, досуга и ра</w:t>
            </w:r>
            <w:r w:rsidRPr="00712A38">
              <w:rPr>
                <w:color w:val="000000"/>
                <w:sz w:val="22"/>
                <w:szCs w:val="22"/>
              </w:rPr>
              <w:t>з</w:t>
            </w:r>
            <w:r w:rsidRPr="00712A38">
              <w:rPr>
                <w:color w:val="000000"/>
                <w:sz w:val="22"/>
                <w:szCs w:val="22"/>
              </w:rPr>
              <w:t>влечений (Р3)</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6,13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6,13</w:t>
            </w:r>
          </w:p>
        </w:tc>
      </w:tr>
      <w:tr w:rsidR="0076758A" w:rsidRPr="00712A38" w:rsidTr="003E47DF">
        <w:trPr>
          <w:trHeight w:val="413"/>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f7"/>
              <w:ind w:left="-93" w:right="-48"/>
              <w:jc w:val="center"/>
              <w:rPr>
                <w:b/>
                <w:color w:val="000000"/>
                <w:sz w:val="22"/>
                <w:szCs w:val="22"/>
              </w:rPr>
            </w:pPr>
            <w:r w:rsidRPr="00712A38">
              <w:rPr>
                <w:b/>
                <w:color w:val="000000"/>
                <w:sz w:val="22"/>
                <w:szCs w:val="22"/>
              </w:rPr>
              <w:t>2.7</w:t>
            </w:r>
          </w:p>
        </w:tc>
        <w:tc>
          <w:tcPr>
            <w:tcW w:w="3855" w:type="dxa"/>
            <w:tcBorders>
              <w:top w:val="single" w:sz="4" w:space="0" w:color="auto"/>
              <w:left w:val="single" w:sz="4" w:space="0" w:color="auto"/>
              <w:bottom w:val="single" w:sz="4" w:space="0" w:color="auto"/>
              <w:right w:val="single" w:sz="4" w:space="0" w:color="auto"/>
            </w:tcBorders>
          </w:tcPr>
          <w:p w:rsidR="0076758A" w:rsidRPr="00712A38" w:rsidRDefault="0076758A" w:rsidP="0076758A">
            <w:pPr>
              <w:rPr>
                <w:b/>
                <w:color w:val="000000"/>
                <w:sz w:val="22"/>
                <w:szCs w:val="22"/>
              </w:rPr>
            </w:pPr>
            <w:r w:rsidRPr="00712A38">
              <w:rPr>
                <w:rFonts w:eastAsia="Arial"/>
                <w:b/>
                <w:color w:val="000000"/>
                <w:sz w:val="22"/>
                <w:szCs w:val="22"/>
              </w:rPr>
              <w:t>Зоны</w:t>
            </w:r>
            <w:r w:rsidRPr="00712A38">
              <w:rPr>
                <w:b/>
                <w:color w:val="000000"/>
                <w:sz w:val="22"/>
                <w:szCs w:val="22"/>
              </w:rPr>
              <w:t xml:space="preserve"> </w:t>
            </w:r>
            <w:r w:rsidRPr="0076758A">
              <w:rPr>
                <w:b/>
                <w:bCs/>
                <w:sz w:val="22"/>
                <w:szCs w:val="22"/>
              </w:rPr>
              <w:t>специального</w:t>
            </w:r>
            <w:r w:rsidRPr="00712A38">
              <w:rPr>
                <w:b/>
                <w:color w:val="000000"/>
                <w:sz w:val="22"/>
                <w:szCs w:val="22"/>
              </w:rPr>
              <w:t xml:space="preserve"> назнач</w:t>
            </w:r>
            <w:r w:rsidRPr="00712A38">
              <w:rPr>
                <w:b/>
                <w:color w:val="000000"/>
                <w:sz w:val="22"/>
                <w:szCs w:val="22"/>
              </w:rPr>
              <w:t>е</w:t>
            </w:r>
            <w:r w:rsidRPr="00712A38">
              <w:rPr>
                <w:b/>
                <w:color w:val="000000"/>
                <w:sz w:val="22"/>
                <w:szCs w:val="22"/>
              </w:rPr>
              <w:t>ния</w:t>
            </w:r>
          </w:p>
          <w:p w:rsidR="0076758A" w:rsidRPr="00712A38" w:rsidRDefault="0076758A" w:rsidP="0076758A">
            <w:pPr>
              <w:rPr>
                <w:color w:val="000000"/>
                <w:sz w:val="22"/>
                <w:szCs w:val="22"/>
              </w:rPr>
            </w:pPr>
            <w:r w:rsidRPr="00712A38">
              <w:rPr>
                <w:color w:val="000000"/>
                <w:sz w:val="22"/>
                <w:szCs w:val="22"/>
              </w:rPr>
              <w:t xml:space="preserve">из </w:t>
            </w:r>
            <w:r w:rsidRPr="00712A38">
              <w:rPr>
                <w:rFonts w:eastAsia="Arial"/>
                <w:color w:val="000000"/>
                <w:sz w:val="22"/>
                <w:szCs w:val="22"/>
              </w:rPr>
              <w:t>них</w:t>
            </w:r>
            <w:r w:rsidRPr="00712A38">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b/>
                <w:color w:val="000000"/>
                <w:sz w:val="22"/>
                <w:szCs w:val="22"/>
              </w:rPr>
            </w:pPr>
            <w:r w:rsidRPr="00712A38">
              <w:rPr>
                <w:b/>
                <w:color w:val="000000"/>
                <w:sz w:val="22"/>
                <w:szCs w:val="22"/>
              </w:rPr>
              <w:t>га</w:t>
            </w:r>
          </w:p>
          <w:p w:rsidR="0076758A" w:rsidRPr="00712A38" w:rsidRDefault="0076758A"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b/>
                <w:bCs/>
                <w:sz w:val="22"/>
                <w:szCs w:val="22"/>
              </w:rPr>
            </w:pPr>
            <w:r w:rsidRPr="00712A38">
              <w:rPr>
                <w:b/>
                <w:bCs/>
                <w:sz w:val="22"/>
                <w:szCs w:val="22"/>
              </w:rPr>
              <w:t>5,69</w:t>
            </w:r>
          </w:p>
          <w:p w:rsidR="0076758A" w:rsidRPr="00712A38" w:rsidRDefault="0076758A" w:rsidP="003E47DF">
            <w:pPr>
              <w:jc w:val="center"/>
              <w:rPr>
                <w:b/>
                <w:bCs/>
                <w:sz w:val="22"/>
                <w:szCs w:val="22"/>
              </w:rPr>
            </w:pPr>
            <w:r w:rsidRPr="00712A38">
              <w:rPr>
                <w:b/>
                <w:bCs/>
                <w:sz w:val="22"/>
                <w:szCs w:val="22"/>
              </w:rPr>
              <w:t>5,27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8,59</w:t>
            </w:r>
          </w:p>
          <w:p w:rsidR="0076758A" w:rsidRPr="00712A38" w:rsidRDefault="0076758A" w:rsidP="0076758A">
            <w:pPr>
              <w:jc w:val="center"/>
              <w:rPr>
                <w:b/>
                <w:bCs/>
                <w:sz w:val="22"/>
                <w:szCs w:val="22"/>
              </w:rPr>
            </w:pPr>
            <w:r w:rsidRPr="00712A38">
              <w:rPr>
                <w:b/>
                <w:bCs/>
                <w:sz w:val="22"/>
                <w:szCs w:val="22"/>
              </w:rPr>
              <w:t>6,</w:t>
            </w:r>
            <w:r>
              <w:rPr>
                <w:b/>
                <w:bCs/>
                <w:sz w:val="22"/>
                <w:szCs w:val="22"/>
              </w:rPr>
              <w:t>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b/>
                <w:bCs/>
                <w:sz w:val="22"/>
                <w:szCs w:val="22"/>
              </w:rPr>
            </w:pPr>
            <w:r w:rsidRPr="00712A38">
              <w:rPr>
                <w:b/>
                <w:bCs/>
                <w:sz w:val="22"/>
                <w:szCs w:val="22"/>
              </w:rPr>
              <w:t>8,59</w:t>
            </w:r>
          </w:p>
          <w:p w:rsidR="0076758A" w:rsidRPr="00712A38" w:rsidRDefault="0076758A" w:rsidP="0076758A">
            <w:pPr>
              <w:jc w:val="center"/>
              <w:rPr>
                <w:b/>
                <w:bCs/>
                <w:sz w:val="22"/>
                <w:szCs w:val="22"/>
              </w:rPr>
            </w:pPr>
            <w:r w:rsidRPr="00712A38">
              <w:rPr>
                <w:b/>
                <w:bCs/>
                <w:sz w:val="22"/>
                <w:szCs w:val="22"/>
              </w:rPr>
              <w:t>6,</w:t>
            </w:r>
            <w:r>
              <w:rPr>
                <w:b/>
                <w:bCs/>
                <w:sz w:val="22"/>
                <w:szCs w:val="22"/>
              </w:rPr>
              <w:t>82</w:t>
            </w:r>
          </w:p>
        </w:tc>
      </w:tr>
      <w:tr w:rsidR="0076758A" w:rsidRPr="00712A38" w:rsidTr="003E47DF">
        <w:trPr>
          <w:trHeight w:val="1110"/>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e"/>
              <w:ind w:left="-93" w:right="-48"/>
              <w:jc w:val="center"/>
              <w:rPr>
                <w:color w:val="000000"/>
                <w:sz w:val="22"/>
                <w:szCs w:val="22"/>
              </w:rPr>
            </w:pPr>
            <w:r w:rsidRPr="00712A38">
              <w:rPr>
                <w:color w:val="000000"/>
                <w:sz w:val="22"/>
                <w:szCs w:val="22"/>
              </w:rPr>
              <w:br w:type="page"/>
              <w:t>2.7.1</w:t>
            </w:r>
          </w:p>
        </w:tc>
        <w:tc>
          <w:tcPr>
            <w:tcW w:w="3855" w:type="dxa"/>
            <w:tcBorders>
              <w:top w:val="single" w:sz="4" w:space="0" w:color="auto"/>
              <w:left w:val="single" w:sz="4" w:space="0" w:color="auto"/>
              <w:bottom w:val="single" w:sz="4" w:space="0" w:color="auto"/>
              <w:right w:val="single" w:sz="4" w:space="0" w:color="auto"/>
            </w:tcBorders>
          </w:tcPr>
          <w:p w:rsidR="0076758A" w:rsidRPr="0076758A" w:rsidRDefault="0076758A" w:rsidP="0076758A">
            <w:pPr>
              <w:rPr>
                <w:sz w:val="22"/>
                <w:szCs w:val="22"/>
              </w:rPr>
            </w:pPr>
            <w:r w:rsidRPr="0076758A">
              <w:rPr>
                <w:sz w:val="22"/>
                <w:szCs w:val="22"/>
              </w:rPr>
              <w:t xml:space="preserve">- </w:t>
            </w:r>
            <w:r w:rsidRPr="0076758A">
              <w:rPr>
                <w:bCs/>
                <w:sz w:val="22"/>
                <w:szCs w:val="22"/>
              </w:rPr>
              <w:t>специальные</w:t>
            </w:r>
            <w:r w:rsidRPr="0076758A">
              <w:rPr>
                <w:sz w:val="22"/>
                <w:szCs w:val="22"/>
              </w:rPr>
              <w:t xml:space="preserve"> зоны в границах СЗЗ и СР с размещением зел</w:t>
            </w:r>
            <w:r w:rsidRPr="0076758A">
              <w:rPr>
                <w:sz w:val="22"/>
                <w:szCs w:val="22"/>
              </w:rPr>
              <w:t>е</w:t>
            </w:r>
            <w:r w:rsidRPr="0076758A">
              <w:rPr>
                <w:sz w:val="22"/>
                <w:szCs w:val="22"/>
              </w:rPr>
              <w:t>ных</w:t>
            </w:r>
          </w:p>
          <w:p w:rsidR="0076758A" w:rsidRPr="0076758A" w:rsidRDefault="0076758A" w:rsidP="0076758A">
            <w:pPr>
              <w:rPr>
                <w:sz w:val="22"/>
                <w:szCs w:val="22"/>
              </w:rPr>
            </w:pPr>
            <w:r w:rsidRPr="0076758A">
              <w:rPr>
                <w:bCs/>
                <w:sz w:val="22"/>
                <w:szCs w:val="22"/>
              </w:rPr>
              <w:t>насаждений</w:t>
            </w:r>
            <w:r w:rsidRPr="0076758A">
              <w:rPr>
                <w:sz w:val="22"/>
                <w:szCs w:val="22"/>
              </w:rPr>
              <w:t xml:space="preserve"> и объектов</w:t>
            </w:r>
          </w:p>
          <w:p w:rsidR="0076758A" w:rsidRPr="0076758A" w:rsidRDefault="0076758A" w:rsidP="0076758A">
            <w:pPr>
              <w:rPr>
                <w:sz w:val="22"/>
                <w:szCs w:val="22"/>
              </w:rPr>
            </w:pPr>
            <w:r w:rsidRPr="0076758A">
              <w:rPr>
                <w:sz w:val="22"/>
                <w:szCs w:val="22"/>
              </w:rPr>
              <w:t xml:space="preserve">в </w:t>
            </w:r>
            <w:r w:rsidRPr="0076758A">
              <w:rPr>
                <w:bCs/>
                <w:sz w:val="22"/>
                <w:szCs w:val="22"/>
              </w:rPr>
              <w:t>соответс</w:t>
            </w:r>
            <w:r w:rsidRPr="0076758A">
              <w:rPr>
                <w:bCs/>
                <w:sz w:val="22"/>
                <w:szCs w:val="22"/>
              </w:rPr>
              <w:t>т</w:t>
            </w:r>
            <w:r w:rsidRPr="0076758A">
              <w:rPr>
                <w:bCs/>
                <w:sz w:val="22"/>
                <w:szCs w:val="22"/>
              </w:rPr>
              <w:t>вии</w:t>
            </w:r>
            <w:r w:rsidRPr="0076758A">
              <w:rPr>
                <w:sz w:val="22"/>
                <w:szCs w:val="22"/>
              </w:rPr>
              <w:t xml:space="preserve"> со СанПиН (К2)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2,69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2,69</w:t>
            </w:r>
          </w:p>
        </w:tc>
      </w:tr>
      <w:tr w:rsidR="0076758A"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76758A" w:rsidRPr="00712A38" w:rsidRDefault="0076758A" w:rsidP="003E47DF">
            <w:pPr>
              <w:pStyle w:val="afe"/>
              <w:ind w:left="-93" w:right="-48"/>
              <w:jc w:val="center"/>
              <w:rPr>
                <w:color w:val="000000"/>
                <w:sz w:val="22"/>
                <w:szCs w:val="22"/>
              </w:rPr>
            </w:pPr>
            <w:r w:rsidRPr="00712A38">
              <w:rPr>
                <w:color w:val="000000"/>
                <w:sz w:val="22"/>
                <w:szCs w:val="22"/>
              </w:rPr>
              <w:t>2.7.2</w:t>
            </w:r>
          </w:p>
        </w:tc>
        <w:tc>
          <w:tcPr>
            <w:tcW w:w="3855" w:type="dxa"/>
            <w:tcBorders>
              <w:top w:val="single" w:sz="4" w:space="0" w:color="auto"/>
              <w:left w:val="single" w:sz="4" w:space="0" w:color="auto"/>
              <w:bottom w:val="single" w:sz="4" w:space="0" w:color="auto"/>
              <w:right w:val="single" w:sz="4" w:space="0" w:color="auto"/>
            </w:tcBorders>
          </w:tcPr>
          <w:p w:rsidR="0076758A" w:rsidRPr="0076758A" w:rsidRDefault="0076758A" w:rsidP="0076758A">
            <w:pPr>
              <w:rPr>
                <w:sz w:val="22"/>
                <w:szCs w:val="22"/>
              </w:rPr>
            </w:pPr>
            <w:r w:rsidRPr="0076758A">
              <w:rPr>
                <w:sz w:val="22"/>
                <w:szCs w:val="22"/>
              </w:rPr>
              <w:t xml:space="preserve">- </w:t>
            </w:r>
            <w:r w:rsidRPr="0076758A">
              <w:rPr>
                <w:bCs/>
                <w:sz w:val="22"/>
                <w:szCs w:val="22"/>
              </w:rPr>
              <w:t>зоны</w:t>
            </w:r>
            <w:r w:rsidRPr="0076758A">
              <w:rPr>
                <w:sz w:val="22"/>
                <w:szCs w:val="22"/>
              </w:rPr>
              <w:t xml:space="preserve"> </w:t>
            </w:r>
            <w:r w:rsidRPr="0076758A">
              <w:rPr>
                <w:rFonts w:eastAsia="Arial"/>
                <w:sz w:val="22"/>
                <w:szCs w:val="22"/>
              </w:rPr>
              <w:t>ритуального назначения</w:t>
            </w:r>
            <w:r w:rsidRPr="0076758A">
              <w:rPr>
                <w:sz w:val="22"/>
                <w:szCs w:val="22"/>
              </w:rPr>
              <w:t xml:space="preserve"> (К3)</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76758A" w:rsidRPr="00712A38" w:rsidRDefault="0076758A"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3E47DF">
            <w:pPr>
              <w:jc w:val="center"/>
              <w:rPr>
                <w:sz w:val="22"/>
                <w:szCs w:val="22"/>
              </w:rPr>
            </w:pPr>
            <w:r w:rsidRPr="00712A38">
              <w:rPr>
                <w:sz w:val="22"/>
                <w:szCs w:val="22"/>
              </w:rPr>
              <w:t>5,69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5,90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6758A" w:rsidRPr="00712A38" w:rsidRDefault="0076758A" w:rsidP="0076758A">
            <w:pPr>
              <w:jc w:val="center"/>
              <w:rPr>
                <w:sz w:val="22"/>
                <w:szCs w:val="22"/>
              </w:rPr>
            </w:pPr>
            <w:r w:rsidRPr="00712A38">
              <w:rPr>
                <w:sz w:val="22"/>
                <w:szCs w:val="22"/>
              </w:rPr>
              <w:t>5,90</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b/>
                <w:sz w:val="22"/>
                <w:szCs w:val="22"/>
              </w:rPr>
            </w:pPr>
            <w:r w:rsidRPr="00712A38">
              <w:rPr>
                <w:b/>
                <w:sz w:val="22"/>
                <w:szCs w:val="22"/>
              </w:rPr>
              <w:t>НАСЕЛЕНИЕ</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b/>
                <w:sz w:val="22"/>
                <w:szCs w:val="22"/>
              </w:rPr>
            </w:pP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Численность населения,</w:t>
            </w:r>
          </w:p>
          <w:p w:rsidR="003E47DF" w:rsidRPr="00712A38" w:rsidRDefault="003E47DF" w:rsidP="003E47DF">
            <w:pPr>
              <w:snapToGrid w:val="0"/>
              <w:rPr>
                <w:sz w:val="22"/>
                <w:szCs w:val="22"/>
              </w:rPr>
            </w:pPr>
            <w:r w:rsidRPr="00712A38">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b/>
                <w:sz w:val="22"/>
                <w:szCs w:val="22"/>
              </w:rPr>
            </w:pPr>
            <w:r w:rsidRPr="00712A38">
              <w:rPr>
                <w:b/>
                <w:sz w:val="22"/>
                <w:szCs w:val="22"/>
              </w:rPr>
              <w:t>0,350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0,40</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0,250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0,40</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sz w:val="22"/>
                <w:szCs w:val="22"/>
              </w:rPr>
            </w:pPr>
            <w:r w:rsidRPr="00712A38">
              <w:rPr>
                <w:b/>
                <w:sz w:val="22"/>
                <w:szCs w:val="22"/>
              </w:rPr>
              <w:t>ЖИЛИЩНЫЙ ФОНД</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b/>
                <w:sz w:val="22"/>
                <w:szCs w:val="22"/>
              </w:rPr>
            </w:pPr>
            <w:r w:rsidRPr="00712A38">
              <w:rPr>
                <w:b/>
                <w:sz w:val="22"/>
                <w:szCs w:val="22"/>
              </w:rPr>
              <w:t>12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Перевод жилых помещений для сезонного проживания в постоянный жили</w:t>
            </w:r>
            <w:r w:rsidRPr="00712A38">
              <w:rPr>
                <w:b/>
                <w:sz w:val="22"/>
                <w:szCs w:val="22"/>
              </w:rPr>
              <w:t>щ</w:t>
            </w:r>
            <w:r w:rsidRPr="00712A38">
              <w:rPr>
                <w:b/>
                <w:sz w:val="22"/>
                <w:szCs w:val="22"/>
              </w:rPr>
              <w:t>ный фонд</w:t>
            </w:r>
          </w:p>
          <w:p w:rsidR="003E47DF" w:rsidRPr="00712A38" w:rsidRDefault="003E47DF" w:rsidP="003E47DF">
            <w:pPr>
              <w:snapToGrid w:val="0"/>
              <w:rPr>
                <w:sz w:val="22"/>
                <w:szCs w:val="22"/>
              </w:rPr>
            </w:pPr>
            <w:r w:rsidRPr="00712A38">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b/>
                <w:sz w:val="22"/>
                <w:szCs w:val="22"/>
              </w:rPr>
            </w:pPr>
            <w:r w:rsidRPr="00712A38">
              <w:rPr>
                <w:b/>
                <w:sz w:val="22"/>
                <w:szCs w:val="22"/>
              </w:rPr>
              <w:t>7,20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b/>
                <w:sz w:val="22"/>
                <w:szCs w:val="22"/>
              </w:rPr>
            </w:pPr>
            <w:r w:rsidRPr="00712A38">
              <w:rPr>
                <w:b/>
                <w:sz w:val="22"/>
                <w:szCs w:val="22"/>
              </w:rPr>
              <w:t>7,20</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Новое жилищное строительство,</w:t>
            </w:r>
          </w:p>
          <w:p w:rsidR="003E47DF" w:rsidRPr="00712A38" w:rsidRDefault="003E47DF" w:rsidP="003E47DF">
            <w:pPr>
              <w:snapToGrid w:val="0"/>
              <w:rPr>
                <w:sz w:val="22"/>
                <w:szCs w:val="22"/>
              </w:rPr>
            </w:pPr>
            <w:r w:rsidRPr="00712A38">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sidRPr="00712A38">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sidRPr="00712A38">
              <w:rPr>
                <w:b/>
                <w:sz w:val="22"/>
                <w:szCs w:val="22"/>
              </w:rPr>
              <w:t>1,80</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1,80</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712A38" w:rsidRDefault="003E47DF" w:rsidP="003E47DF">
            <w:pPr>
              <w:snapToGrid w:val="0"/>
              <w:spacing w:line="360" w:lineRule="auto"/>
              <w:rPr>
                <w:sz w:val="22"/>
                <w:szCs w:val="22"/>
              </w:rPr>
            </w:pPr>
            <w:r w:rsidRPr="00712A38">
              <w:rPr>
                <w:b/>
                <w:sz w:val="22"/>
                <w:szCs w:val="22"/>
              </w:rPr>
              <w:t>ТРАНСПОРТНАЯ ИНФРАСТРУКТУРА</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b/>
                <w:sz w:val="22"/>
                <w:szCs w:val="22"/>
              </w:rPr>
              <w:t>Протяженность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5,4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5,9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5,9</w:t>
            </w:r>
          </w:p>
        </w:tc>
      </w:tr>
      <w:tr w:rsidR="003E47DF" w:rsidRPr="00712A38"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0,5</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0,6</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3</w:t>
            </w: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 xml:space="preserve">тыс. </w:t>
            </w:r>
          </w:p>
          <w:p w:rsidR="003E47DF" w:rsidRPr="00712A38" w:rsidRDefault="003E47DF" w:rsidP="003E47DF">
            <w:pPr>
              <w:jc w:val="center"/>
              <w:rPr>
                <w:sz w:val="22"/>
                <w:szCs w:val="22"/>
              </w:rPr>
            </w:pPr>
            <w:r w:rsidRPr="00712A38">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0,02</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sz w:val="22"/>
                <w:szCs w:val="22"/>
              </w:rPr>
            </w:pPr>
            <w:r w:rsidRPr="00712A38">
              <w:rPr>
                <w:sz w:val="22"/>
                <w:szCs w:val="22"/>
              </w:rPr>
              <w:t xml:space="preserve">Ссылка по разделу </w:t>
            </w:r>
            <w:r w:rsidRPr="00712A38">
              <w:rPr>
                <w:sz w:val="22"/>
                <w:szCs w:val="22"/>
                <w:lang w:val="en-US"/>
              </w:rPr>
              <w:t>Y</w:t>
            </w:r>
            <w:r w:rsidRPr="00712A38">
              <w:rPr>
                <w:sz w:val="22"/>
                <w:szCs w:val="22"/>
              </w:rPr>
              <w:t xml:space="preserve"> -</w:t>
            </w:r>
          </w:p>
          <w:p w:rsidR="003E47DF" w:rsidRPr="00712A38" w:rsidRDefault="003E47DF" w:rsidP="003E47DF">
            <w:pPr>
              <w:snapToGrid w:val="0"/>
              <w:rPr>
                <w:sz w:val="22"/>
                <w:szCs w:val="22"/>
              </w:rPr>
            </w:pPr>
            <w:r w:rsidRPr="00712A38">
              <w:rPr>
                <w:sz w:val="22"/>
                <w:szCs w:val="22"/>
              </w:rPr>
              <w:t>*  без второстепенных проездов и подъездов</w:t>
            </w:r>
          </w:p>
        </w:tc>
      </w:tr>
    </w:tbl>
    <w:p w:rsidR="003E47DF" w:rsidRPr="0063718C" w:rsidRDefault="003E47DF" w:rsidP="003E47DF">
      <w:pPr>
        <w:pStyle w:val="af8"/>
        <w:ind w:left="690" w:right="210" w:hanging="705"/>
      </w:pPr>
    </w:p>
    <w:p w:rsidR="003E47DF" w:rsidRPr="0063718C" w:rsidRDefault="003E47DF" w:rsidP="009862E0">
      <w:pPr>
        <w:pStyle w:val="af8"/>
        <w:spacing w:line="360" w:lineRule="auto"/>
        <w:ind w:left="690" w:right="210" w:hanging="705"/>
        <w:outlineLvl w:val="1"/>
        <w:rPr>
          <w:b/>
          <w:sz w:val="24"/>
          <w:szCs w:val="24"/>
        </w:rPr>
      </w:pPr>
      <w:r w:rsidRPr="0063718C">
        <w:br w:type="page"/>
      </w:r>
      <w:bookmarkStart w:id="119" w:name="_Toc373245047"/>
      <w:r w:rsidR="009862E0">
        <w:rPr>
          <w:b/>
          <w:sz w:val="24"/>
          <w:szCs w:val="24"/>
        </w:rPr>
        <w:t>6</w:t>
      </w:r>
      <w:r w:rsidRPr="0063718C">
        <w:rPr>
          <w:b/>
          <w:sz w:val="24"/>
          <w:szCs w:val="24"/>
        </w:rPr>
        <w:t>.7. Технико-экономические показатели по деревне Котино</w:t>
      </w:r>
      <w:bookmarkEnd w:id="119"/>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712A38"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w:t>
            </w:r>
          </w:p>
          <w:p w:rsidR="003E47DF" w:rsidRPr="00712A38" w:rsidRDefault="003E47DF" w:rsidP="003E47DF">
            <w:pPr>
              <w:pStyle w:val="WW8Num18z0"/>
              <w:ind w:right="-30"/>
              <w:jc w:val="center"/>
              <w:rPr>
                <w:sz w:val="22"/>
                <w:szCs w:val="22"/>
              </w:rPr>
            </w:pPr>
            <w:r w:rsidRPr="00712A38">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 xml:space="preserve">Единица </w:t>
            </w:r>
            <w:r w:rsidRPr="00712A38">
              <w:rPr>
                <w:rFonts w:eastAsia="Arial"/>
                <w:sz w:val="22"/>
                <w:szCs w:val="22"/>
              </w:rPr>
              <w:t>измер</w:t>
            </w:r>
            <w:r w:rsidRPr="00712A38">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Сущест-вующее</w:t>
            </w:r>
          </w:p>
          <w:p w:rsidR="003E47DF" w:rsidRPr="00712A38" w:rsidRDefault="003E47DF" w:rsidP="003E47DF">
            <w:pPr>
              <w:pStyle w:val="WW8Num18z0"/>
              <w:ind w:right="-30"/>
              <w:jc w:val="center"/>
              <w:rPr>
                <w:sz w:val="22"/>
                <w:szCs w:val="22"/>
              </w:rPr>
            </w:pPr>
            <w:r w:rsidRPr="00712A38">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Первая очередь</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712A38">
                <w:rPr>
                  <w:sz w:val="22"/>
                  <w:szCs w:val="22"/>
                </w:rPr>
                <w:t>2020 г</w:t>
              </w:r>
            </w:smartTag>
            <w:r w:rsidRPr="00712A38">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pStyle w:val="WW8Num18z0"/>
              <w:ind w:right="-30"/>
              <w:jc w:val="center"/>
              <w:rPr>
                <w:sz w:val="22"/>
                <w:szCs w:val="22"/>
              </w:rPr>
            </w:pPr>
            <w:r w:rsidRPr="00712A38">
              <w:rPr>
                <w:sz w:val="22"/>
                <w:szCs w:val="22"/>
              </w:rPr>
              <w:t>Расчетный срок</w:t>
            </w:r>
          </w:p>
          <w:p w:rsidR="003E47DF" w:rsidRPr="00712A38"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712A38">
                <w:rPr>
                  <w:sz w:val="22"/>
                  <w:szCs w:val="22"/>
                </w:rPr>
                <w:t>2035 г</w:t>
              </w:r>
            </w:smartTag>
            <w:r w:rsidRPr="00712A38">
              <w:rPr>
                <w:sz w:val="22"/>
                <w:szCs w:val="22"/>
              </w:rPr>
              <w:t>.</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left="-93" w:right="-48"/>
              <w:jc w:val="center"/>
              <w:rPr>
                <w:b/>
                <w:sz w:val="22"/>
                <w:szCs w:val="22"/>
                <w:lang w:val="en-US"/>
              </w:rPr>
            </w:pPr>
            <w:r w:rsidRPr="00712A38">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18z0"/>
              <w:snapToGrid w:val="0"/>
              <w:ind w:right="210"/>
              <w:rPr>
                <w:b/>
                <w:bCs/>
                <w:sz w:val="22"/>
                <w:szCs w:val="22"/>
              </w:rPr>
            </w:pPr>
            <w:r w:rsidRPr="00712A38">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sz w:val="22"/>
                <w:szCs w:val="22"/>
              </w:rPr>
            </w:pP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d"/>
              <w:snapToGrid w:val="0"/>
              <w:ind w:left="-93" w:right="-48"/>
              <w:jc w:val="center"/>
              <w:rPr>
                <w:b/>
                <w:color w:val="000000"/>
                <w:sz w:val="22"/>
                <w:szCs w:val="22"/>
              </w:rPr>
            </w:pPr>
            <w:r w:rsidRPr="00712A38">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8,22</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8,50</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8,50</w:t>
            </w:r>
          </w:p>
          <w:p w:rsidR="003E47DF" w:rsidRPr="00BA0FED" w:rsidRDefault="003E47DF" w:rsidP="003E47DF">
            <w:pPr>
              <w:jc w:val="center"/>
              <w:rPr>
                <w:b/>
                <w:bCs/>
                <w:sz w:val="22"/>
                <w:szCs w:val="22"/>
              </w:rPr>
            </w:pPr>
            <w:r w:rsidRPr="00BA0FED">
              <w:rPr>
                <w:b/>
                <w:bCs/>
                <w:sz w:val="22"/>
                <w:szCs w:val="22"/>
              </w:rPr>
              <w:t>100,00</w:t>
            </w:r>
          </w:p>
        </w:tc>
      </w:tr>
      <w:tr w:rsidR="003E47DF" w:rsidRPr="00712A38"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d"/>
              <w:snapToGrid w:val="0"/>
              <w:ind w:left="-93" w:right="-48"/>
              <w:jc w:val="center"/>
              <w:rPr>
                <w:b/>
                <w:color w:val="000000"/>
                <w:sz w:val="22"/>
                <w:szCs w:val="22"/>
              </w:rPr>
            </w:pPr>
            <w:r w:rsidRPr="00712A38">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712A38" w:rsidRDefault="003E47DF" w:rsidP="003E47DF">
            <w:pPr>
              <w:rPr>
                <w:sz w:val="22"/>
                <w:szCs w:val="22"/>
              </w:rPr>
            </w:pPr>
            <w:r w:rsidRPr="00712A38">
              <w:rPr>
                <w:b/>
                <w:bCs/>
                <w:sz w:val="22"/>
                <w:szCs w:val="22"/>
              </w:rPr>
              <w:t>Из общей площади земель в границах населенного пункта по функциональным з</w:t>
            </w:r>
            <w:r w:rsidRPr="00712A38">
              <w:rPr>
                <w:b/>
                <w:bCs/>
                <w:sz w:val="22"/>
                <w:szCs w:val="22"/>
              </w:rPr>
              <w:t>о</w:t>
            </w:r>
            <w:r w:rsidRPr="00712A38">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8,22</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8,22</w:t>
            </w:r>
          </w:p>
          <w:p w:rsidR="003E47DF" w:rsidRPr="00BA0FED" w:rsidRDefault="003E47DF" w:rsidP="003E47DF">
            <w:pPr>
              <w:jc w:val="center"/>
              <w:rPr>
                <w:b/>
                <w:bCs/>
                <w:sz w:val="22"/>
                <w:szCs w:val="22"/>
              </w:rPr>
            </w:pPr>
            <w:r>
              <w:rPr>
                <w:b/>
                <w:bCs/>
                <w:sz w:val="22"/>
                <w:szCs w:val="22"/>
              </w:rPr>
              <w:t>96,71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8,50</w:t>
            </w:r>
          </w:p>
          <w:p w:rsidR="003E47DF" w:rsidRPr="00BA0FED" w:rsidRDefault="003E47DF" w:rsidP="003E47DF">
            <w:pPr>
              <w:jc w:val="center"/>
              <w:rPr>
                <w:b/>
                <w:bCs/>
                <w:sz w:val="22"/>
                <w:szCs w:val="22"/>
              </w:rPr>
            </w:pPr>
            <w:r w:rsidRPr="00BA0FED">
              <w:rPr>
                <w:b/>
                <w:bCs/>
                <w:sz w:val="22"/>
                <w:szCs w:val="22"/>
              </w:rPr>
              <w:t>100,00</w:t>
            </w:r>
          </w:p>
        </w:tc>
      </w:tr>
      <w:tr w:rsidR="003E47DF" w:rsidRPr="00712A38"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d"/>
              <w:snapToGrid w:val="0"/>
              <w:ind w:left="-93" w:right="-48"/>
              <w:jc w:val="center"/>
              <w:rPr>
                <w:b/>
                <w:color w:val="000000"/>
                <w:sz w:val="22"/>
                <w:szCs w:val="22"/>
              </w:rPr>
            </w:pPr>
            <w:r w:rsidRPr="00712A38">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d"/>
              <w:snapToGrid w:val="0"/>
              <w:ind w:right="210"/>
              <w:rPr>
                <w:b/>
                <w:color w:val="000000"/>
                <w:sz w:val="22"/>
                <w:szCs w:val="22"/>
              </w:rPr>
            </w:pPr>
            <w:r w:rsidRPr="00712A38">
              <w:rPr>
                <w:rFonts w:eastAsia="Arial"/>
                <w:b/>
                <w:color w:val="000000"/>
                <w:sz w:val="22"/>
                <w:szCs w:val="22"/>
              </w:rPr>
              <w:t>Жилые</w:t>
            </w:r>
            <w:r w:rsidRPr="00712A38">
              <w:rPr>
                <w:b/>
                <w:color w:val="000000"/>
                <w:sz w:val="22"/>
                <w:szCs w:val="22"/>
              </w:rPr>
              <w:t xml:space="preserve"> зоны</w:t>
            </w:r>
          </w:p>
          <w:p w:rsidR="003E47DF" w:rsidRPr="00712A38" w:rsidRDefault="003E47DF" w:rsidP="003E47DF">
            <w:pPr>
              <w:pStyle w:val="affd"/>
              <w:snapToGrid w:val="0"/>
              <w:ind w:right="210"/>
              <w:rPr>
                <w:color w:val="000000"/>
                <w:sz w:val="22"/>
                <w:szCs w:val="22"/>
              </w:rPr>
            </w:pPr>
            <w:r w:rsidRPr="00712A38">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bCs/>
                <w:color w:val="000000"/>
                <w:sz w:val="22"/>
                <w:szCs w:val="22"/>
              </w:rPr>
            </w:pPr>
            <w:r w:rsidRPr="00712A38">
              <w:rPr>
                <w:b/>
                <w:bCs/>
                <w:color w:val="000000"/>
                <w:sz w:val="22"/>
                <w:szCs w:val="22"/>
              </w:rPr>
              <w:t>га</w:t>
            </w:r>
          </w:p>
          <w:p w:rsidR="003E47DF" w:rsidRPr="00712A38" w:rsidRDefault="003E47DF" w:rsidP="003E47DF">
            <w:pPr>
              <w:jc w:val="center"/>
              <w:rPr>
                <w:b/>
                <w:bCs/>
                <w:color w:val="000000"/>
                <w:sz w:val="22"/>
                <w:szCs w:val="22"/>
              </w:rPr>
            </w:pPr>
            <w:r w:rsidRPr="00712A38">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8,1</w:t>
            </w:r>
            <w:r>
              <w:rPr>
                <w:b/>
                <w:bCs/>
                <w:sz w:val="22"/>
                <w:szCs w:val="22"/>
              </w:rPr>
              <w:t>2</w:t>
            </w:r>
          </w:p>
          <w:p w:rsidR="003E47DF" w:rsidRPr="00BA0FED" w:rsidRDefault="003E47DF" w:rsidP="003E47DF">
            <w:pPr>
              <w:jc w:val="center"/>
              <w:rPr>
                <w:b/>
                <w:bCs/>
                <w:sz w:val="22"/>
                <w:szCs w:val="22"/>
              </w:rPr>
            </w:pPr>
            <w:r w:rsidRPr="00BA0FED">
              <w:rPr>
                <w:b/>
                <w:bCs/>
                <w:sz w:val="22"/>
                <w:szCs w:val="22"/>
              </w:rPr>
              <w:t>98,</w:t>
            </w:r>
            <w:r>
              <w:rPr>
                <w:b/>
                <w:bCs/>
                <w:sz w:val="22"/>
                <w:szCs w:val="22"/>
              </w:rPr>
              <w:t>78</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8,12</w:t>
            </w:r>
          </w:p>
          <w:p w:rsidR="003E47DF" w:rsidRPr="00BA0FED" w:rsidRDefault="003E47DF" w:rsidP="003E47DF">
            <w:pPr>
              <w:jc w:val="center"/>
              <w:rPr>
                <w:b/>
                <w:bCs/>
                <w:sz w:val="22"/>
                <w:szCs w:val="22"/>
              </w:rPr>
            </w:pPr>
            <w:r>
              <w:rPr>
                <w:b/>
                <w:bCs/>
                <w:sz w:val="22"/>
                <w:szCs w:val="22"/>
              </w:rPr>
              <w:t>95,53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8,12</w:t>
            </w:r>
          </w:p>
          <w:p w:rsidR="003E47DF" w:rsidRPr="00BA0FED" w:rsidRDefault="003E47DF" w:rsidP="003E47DF">
            <w:pPr>
              <w:jc w:val="center"/>
              <w:rPr>
                <w:b/>
                <w:bCs/>
                <w:sz w:val="22"/>
                <w:szCs w:val="22"/>
              </w:rPr>
            </w:pPr>
            <w:r>
              <w:rPr>
                <w:b/>
                <w:bCs/>
                <w:sz w:val="22"/>
                <w:szCs w:val="22"/>
              </w:rPr>
              <w:t>95,53</w:t>
            </w:r>
          </w:p>
        </w:tc>
      </w:tr>
      <w:tr w:rsidR="003E47DF" w:rsidRPr="00712A38"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d"/>
              <w:snapToGrid w:val="0"/>
              <w:ind w:left="-93" w:right="-48"/>
              <w:jc w:val="center"/>
              <w:rPr>
                <w:color w:val="000000"/>
                <w:sz w:val="22"/>
                <w:szCs w:val="22"/>
              </w:rPr>
            </w:pPr>
            <w:r w:rsidRPr="00712A38">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rPr>
                <w:color w:val="000000"/>
                <w:sz w:val="22"/>
                <w:szCs w:val="22"/>
              </w:rPr>
            </w:pPr>
            <w:r w:rsidRPr="00712A38">
              <w:rPr>
                <w:color w:val="000000"/>
                <w:sz w:val="22"/>
                <w:szCs w:val="22"/>
              </w:rPr>
              <w:t>- зоны существующей застройки индивид</w:t>
            </w:r>
            <w:r w:rsidRPr="00712A38">
              <w:rPr>
                <w:color w:val="000000"/>
                <w:sz w:val="22"/>
                <w:szCs w:val="22"/>
              </w:rPr>
              <w:t>у</w:t>
            </w:r>
            <w:r w:rsidRPr="00712A38">
              <w:rPr>
                <w:color w:val="000000"/>
                <w:sz w:val="22"/>
                <w:szCs w:val="22"/>
              </w:rPr>
              <w:t>альными жилыми домами с участк</w:t>
            </w:r>
            <w:r w:rsidRPr="00712A38">
              <w:rPr>
                <w:color w:val="000000"/>
                <w:sz w:val="22"/>
                <w:szCs w:val="22"/>
              </w:rPr>
              <w:t>а</w:t>
            </w:r>
            <w:r w:rsidRPr="00712A38">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8,1</w:t>
            </w:r>
            <w:r>
              <w:rPr>
                <w:sz w:val="22"/>
                <w:szCs w:val="22"/>
              </w:rPr>
              <w:t>2</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8,1</w:t>
            </w:r>
            <w:r>
              <w:rPr>
                <w:sz w:val="22"/>
                <w:szCs w:val="22"/>
              </w:rPr>
              <w:t>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8,1</w:t>
            </w:r>
            <w:r>
              <w:rPr>
                <w:sz w:val="22"/>
                <w:szCs w:val="22"/>
              </w:rPr>
              <w:t>2</w:t>
            </w:r>
          </w:p>
        </w:tc>
      </w:tr>
      <w:tr w:rsidR="003E47DF" w:rsidRPr="00712A38"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d"/>
              <w:ind w:left="-93" w:right="-48"/>
              <w:jc w:val="center"/>
              <w:rPr>
                <w:b/>
                <w:color w:val="000000"/>
                <w:sz w:val="22"/>
                <w:szCs w:val="22"/>
              </w:rPr>
            </w:pPr>
            <w:r w:rsidRPr="00712A38">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affd"/>
              <w:snapToGrid w:val="0"/>
              <w:ind w:right="210"/>
              <w:rPr>
                <w:color w:val="000000"/>
                <w:sz w:val="22"/>
                <w:szCs w:val="22"/>
              </w:rPr>
            </w:pPr>
            <w:r w:rsidRPr="00712A38">
              <w:rPr>
                <w:rFonts w:eastAsia="Arial"/>
                <w:b/>
                <w:color w:val="000000"/>
                <w:sz w:val="22"/>
                <w:szCs w:val="22"/>
              </w:rPr>
              <w:t>Зоны</w:t>
            </w:r>
            <w:r w:rsidRPr="00712A38">
              <w:rPr>
                <w:b/>
                <w:color w:val="000000"/>
                <w:sz w:val="22"/>
                <w:szCs w:val="22"/>
              </w:rPr>
              <w:t xml:space="preserve"> транспортной инфрастру</w:t>
            </w:r>
            <w:r w:rsidRPr="00712A38">
              <w:rPr>
                <w:b/>
                <w:color w:val="000000"/>
                <w:sz w:val="22"/>
                <w:szCs w:val="22"/>
              </w:rPr>
              <w:t>к</w:t>
            </w:r>
            <w:r w:rsidRPr="00712A38">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b/>
                <w:color w:val="000000"/>
                <w:sz w:val="22"/>
                <w:szCs w:val="22"/>
              </w:rPr>
            </w:pPr>
            <w:r w:rsidRPr="00712A38">
              <w:rPr>
                <w:b/>
                <w:color w:val="000000"/>
                <w:sz w:val="22"/>
                <w:szCs w:val="22"/>
              </w:rPr>
              <w:t>га</w:t>
            </w:r>
          </w:p>
          <w:p w:rsidR="003E47DF" w:rsidRPr="00712A38" w:rsidRDefault="003E47DF" w:rsidP="003E47DF">
            <w:pPr>
              <w:jc w:val="center"/>
              <w:rPr>
                <w:b/>
                <w:bCs/>
                <w:color w:val="000000"/>
                <w:sz w:val="22"/>
                <w:szCs w:val="22"/>
              </w:rPr>
            </w:pPr>
            <w:r w:rsidRPr="00712A38">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0,</w:t>
            </w:r>
            <w:r>
              <w:rPr>
                <w:b/>
                <w:bCs/>
                <w:sz w:val="22"/>
                <w:szCs w:val="22"/>
              </w:rPr>
              <w:t>10</w:t>
            </w:r>
          </w:p>
          <w:p w:rsidR="003E47DF" w:rsidRPr="00BA0FED" w:rsidRDefault="003E47DF" w:rsidP="003E47DF">
            <w:pPr>
              <w:jc w:val="center"/>
              <w:rPr>
                <w:b/>
                <w:bCs/>
                <w:sz w:val="22"/>
                <w:szCs w:val="22"/>
              </w:rPr>
            </w:pPr>
            <w:r w:rsidRPr="00BA0FED">
              <w:rPr>
                <w:b/>
                <w:bCs/>
                <w:sz w:val="22"/>
                <w:szCs w:val="22"/>
              </w:rPr>
              <w:t>1,</w:t>
            </w:r>
            <w:r>
              <w:rPr>
                <w:b/>
                <w:bCs/>
                <w:sz w:val="22"/>
                <w:szCs w:val="22"/>
              </w:rPr>
              <w:t>22</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0,10</w:t>
            </w:r>
          </w:p>
          <w:p w:rsidR="003E47DF" w:rsidRPr="00BA0FED" w:rsidRDefault="003E47DF" w:rsidP="003E47DF">
            <w:pPr>
              <w:jc w:val="center"/>
              <w:rPr>
                <w:b/>
                <w:bCs/>
                <w:sz w:val="22"/>
                <w:szCs w:val="22"/>
              </w:rPr>
            </w:pPr>
            <w:r>
              <w:rPr>
                <w:b/>
                <w:bCs/>
                <w:sz w:val="22"/>
                <w:szCs w:val="22"/>
              </w:rPr>
              <w:t>1,18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0,38</w:t>
            </w:r>
          </w:p>
          <w:p w:rsidR="003E47DF" w:rsidRPr="00BA0FED" w:rsidRDefault="003E47DF" w:rsidP="003E47DF">
            <w:pPr>
              <w:jc w:val="center"/>
              <w:rPr>
                <w:b/>
                <w:bCs/>
                <w:sz w:val="22"/>
                <w:szCs w:val="22"/>
              </w:rPr>
            </w:pPr>
            <w:r>
              <w:rPr>
                <w:b/>
                <w:bCs/>
                <w:sz w:val="22"/>
                <w:szCs w:val="22"/>
              </w:rPr>
              <w:t>4,47</w:t>
            </w:r>
          </w:p>
        </w:tc>
      </w:tr>
      <w:tr w:rsidR="003E47DF" w:rsidRPr="00712A38"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712A38" w:rsidRDefault="003E47DF" w:rsidP="00E9377E">
            <w:pPr>
              <w:snapToGrid w:val="0"/>
              <w:rPr>
                <w:sz w:val="22"/>
                <w:szCs w:val="22"/>
              </w:rPr>
            </w:pPr>
            <w:r w:rsidRPr="00712A38">
              <w:rPr>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pStyle w:val="WW8Num20z2"/>
              <w:snapToGrid w:val="0"/>
              <w:ind w:right="210"/>
              <w:rPr>
                <w:color w:val="000000"/>
                <w:sz w:val="22"/>
                <w:szCs w:val="22"/>
              </w:rPr>
            </w:pPr>
            <w:r w:rsidRPr="00712A38">
              <w:rPr>
                <w:color w:val="000000"/>
                <w:sz w:val="22"/>
                <w:szCs w:val="22"/>
              </w:rPr>
              <w:t xml:space="preserve">- </w:t>
            </w:r>
            <w:r w:rsidRPr="00712A38">
              <w:rPr>
                <w:rFonts w:eastAsia="Arial"/>
                <w:color w:val="000000"/>
                <w:sz w:val="22"/>
                <w:szCs w:val="22"/>
              </w:rPr>
              <w:t>зоны</w:t>
            </w:r>
            <w:r w:rsidRPr="00712A38">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712A38" w:rsidRDefault="003E47DF" w:rsidP="003E47DF">
            <w:pPr>
              <w:jc w:val="center"/>
              <w:rPr>
                <w:color w:val="000000"/>
                <w:sz w:val="22"/>
                <w:szCs w:val="22"/>
              </w:rPr>
            </w:pPr>
            <w:r w:rsidRPr="00712A38">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w:t>
            </w:r>
            <w:r>
              <w:rPr>
                <w:sz w:val="22"/>
                <w:szCs w:val="22"/>
              </w:rPr>
              <w:t>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0,38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0,38</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b/>
                <w:sz w:val="22"/>
                <w:szCs w:val="22"/>
              </w:rPr>
            </w:pPr>
            <w:r w:rsidRPr="00712A38">
              <w:rPr>
                <w:b/>
                <w:sz w:val="22"/>
                <w:szCs w:val="22"/>
              </w:rPr>
              <w:t>НАСЕЛЕНИЕ</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b/>
                <w:sz w:val="22"/>
                <w:szCs w:val="22"/>
              </w:rPr>
            </w:pP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Численность населения,</w:t>
            </w:r>
          </w:p>
          <w:p w:rsidR="003E47DF" w:rsidRPr="00712A38" w:rsidRDefault="003E47DF" w:rsidP="003E47DF">
            <w:pPr>
              <w:snapToGrid w:val="0"/>
              <w:rPr>
                <w:sz w:val="22"/>
                <w:szCs w:val="22"/>
              </w:rPr>
            </w:pPr>
            <w:r w:rsidRPr="00712A38">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b/>
                <w:sz w:val="22"/>
                <w:szCs w:val="22"/>
              </w:rPr>
            </w:pPr>
            <w:r w:rsidRPr="00712A38">
              <w:rPr>
                <w:b/>
                <w:sz w:val="22"/>
                <w:szCs w:val="22"/>
              </w:rPr>
              <w:t>0,007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b/>
                <w:sz w:val="22"/>
                <w:szCs w:val="22"/>
              </w:rPr>
            </w:pPr>
            <w:r w:rsidRPr="00712A38">
              <w:rPr>
                <w:b/>
                <w:sz w:val="22"/>
                <w:szCs w:val="22"/>
              </w:rPr>
              <w:t>0,</w:t>
            </w:r>
            <w:r>
              <w:rPr>
                <w:b/>
                <w:sz w:val="22"/>
                <w:szCs w:val="22"/>
              </w:rPr>
              <w:t>01</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0,007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0,</w:t>
            </w:r>
            <w:r>
              <w:rPr>
                <w:sz w:val="22"/>
                <w:szCs w:val="22"/>
              </w:rPr>
              <w:t>01</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712A38" w:rsidRDefault="003E47DF" w:rsidP="003E47DF">
            <w:pPr>
              <w:snapToGrid w:val="0"/>
              <w:spacing w:line="360" w:lineRule="auto"/>
              <w:rPr>
                <w:sz w:val="22"/>
                <w:szCs w:val="22"/>
              </w:rPr>
            </w:pPr>
            <w:r w:rsidRPr="00712A38">
              <w:rPr>
                <w:b/>
                <w:sz w:val="22"/>
                <w:szCs w:val="22"/>
              </w:rPr>
              <w:t>ЖИЛИЩНЫЙ ФОНД</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b/>
                <w:sz w:val="22"/>
                <w:szCs w:val="22"/>
              </w:rPr>
            </w:pPr>
            <w:r w:rsidRPr="00712A38">
              <w:rPr>
                <w:b/>
                <w:sz w:val="22"/>
                <w:szCs w:val="22"/>
              </w:rPr>
              <w:t>Новое жилищное строительство,</w:t>
            </w:r>
          </w:p>
          <w:p w:rsidR="003E47DF" w:rsidRPr="00712A38" w:rsidRDefault="003E47DF" w:rsidP="003E47DF">
            <w:pPr>
              <w:snapToGrid w:val="0"/>
              <w:rPr>
                <w:sz w:val="22"/>
                <w:szCs w:val="22"/>
              </w:rPr>
            </w:pPr>
            <w:r w:rsidRPr="00712A38">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sidRPr="00712A38">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r>
              <w:rPr>
                <w:b/>
                <w:sz w:val="22"/>
                <w:szCs w:val="22"/>
              </w:rPr>
              <w:t>-</w:t>
            </w:r>
          </w:p>
        </w:tc>
      </w:tr>
      <w:tr w:rsidR="003E47DF" w:rsidRPr="00712A38"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vertAlign w:val="superscript"/>
              </w:rPr>
            </w:pPr>
            <w:r w:rsidRPr="00712A38">
              <w:rPr>
                <w:sz w:val="22"/>
                <w:szCs w:val="22"/>
              </w:rPr>
              <w:t>тыс. м</w:t>
            </w:r>
            <w:r w:rsidRPr="00712A38">
              <w:rPr>
                <w:sz w:val="22"/>
                <w:szCs w:val="22"/>
                <w:vertAlign w:val="superscript"/>
              </w:rPr>
              <w:t>2</w:t>
            </w:r>
          </w:p>
          <w:p w:rsidR="003E47DF" w:rsidRPr="00712A38" w:rsidRDefault="003E47DF" w:rsidP="003E47DF">
            <w:pPr>
              <w:snapToGrid w:val="0"/>
              <w:jc w:val="center"/>
              <w:rPr>
                <w:sz w:val="22"/>
                <w:szCs w:val="22"/>
              </w:rPr>
            </w:pPr>
            <w:r w:rsidRPr="00712A38">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712A38" w:rsidRDefault="003E47DF" w:rsidP="003E47DF">
            <w:pPr>
              <w:snapToGrid w:val="0"/>
              <w:spacing w:line="360" w:lineRule="auto"/>
              <w:jc w:val="center"/>
              <w:rPr>
                <w:b/>
                <w:sz w:val="22"/>
                <w:szCs w:val="22"/>
                <w:lang w:val="en-US"/>
              </w:rPr>
            </w:pPr>
            <w:r w:rsidRPr="00712A38">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712A38" w:rsidRDefault="003E47DF" w:rsidP="003E47DF">
            <w:pPr>
              <w:snapToGrid w:val="0"/>
              <w:spacing w:line="360" w:lineRule="auto"/>
              <w:rPr>
                <w:sz w:val="22"/>
                <w:szCs w:val="22"/>
              </w:rPr>
            </w:pPr>
            <w:r w:rsidRPr="00712A38">
              <w:rPr>
                <w:b/>
                <w:sz w:val="22"/>
                <w:szCs w:val="22"/>
              </w:rPr>
              <w:t>ТРАНСПОРТНАЯ ИНФРАСТРУКТУРА</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snapToGrid w:val="0"/>
              <w:rPr>
                <w:sz w:val="22"/>
                <w:szCs w:val="22"/>
              </w:rPr>
            </w:pPr>
            <w:r w:rsidRPr="00712A38">
              <w:rPr>
                <w:b/>
                <w:sz w:val="22"/>
                <w:szCs w:val="22"/>
              </w:rPr>
              <w:t>Протяженность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tcBorders>
          </w:tcPr>
          <w:p w:rsidR="003E47DF" w:rsidRPr="00712A38" w:rsidRDefault="003E47DF" w:rsidP="003E47DF">
            <w:pPr>
              <w:snapToGrid w:val="0"/>
              <w:jc w:val="center"/>
              <w:rPr>
                <w:sz w:val="22"/>
                <w:szCs w:val="22"/>
              </w:rPr>
            </w:pPr>
            <w:r w:rsidRPr="00712A38">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snapToGrid w:val="0"/>
              <w:spacing w:line="360" w:lineRule="auto"/>
              <w:jc w:val="center"/>
              <w:rPr>
                <w:sz w:val="22"/>
                <w:szCs w:val="22"/>
              </w:rPr>
            </w:pPr>
            <w:r w:rsidRPr="00712A38">
              <w:rPr>
                <w:sz w:val="22"/>
                <w:szCs w:val="22"/>
              </w:rPr>
              <w:t>0,55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jc w:val="center"/>
              <w:rPr>
                <w:sz w:val="22"/>
                <w:szCs w:val="22"/>
              </w:rPr>
            </w:pPr>
            <w:r w:rsidRPr="00712A38">
              <w:rPr>
                <w:sz w:val="22"/>
                <w:szCs w:val="22"/>
              </w:rPr>
              <w:t>0,55</w:t>
            </w:r>
          </w:p>
        </w:tc>
      </w:tr>
      <w:tr w:rsidR="003E47DF" w:rsidRPr="00712A38"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улично-дорожной сети населенного пункта</w:t>
            </w:r>
            <w:r w:rsidRPr="00712A38">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b/>
                <w:sz w:val="22"/>
                <w:szCs w:val="22"/>
              </w:rPr>
            </w:pP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sz w:val="22"/>
                <w:szCs w:val="22"/>
              </w:rPr>
            </w:pPr>
            <w:r w:rsidRPr="00712A38">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3E47DF">
            <w:pPr>
              <w:pStyle w:val="af8"/>
              <w:snapToGrid w:val="0"/>
              <w:ind w:right="210"/>
              <w:rPr>
                <w:sz w:val="22"/>
                <w:szCs w:val="22"/>
              </w:rPr>
            </w:pPr>
            <w:r w:rsidRPr="00712A38">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0,55</w:t>
            </w:r>
          </w:p>
        </w:tc>
      </w:tr>
      <w:tr w:rsidR="003E47DF" w:rsidRPr="00712A38"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712A38" w:rsidRDefault="003E47DF" w:rsidP="003E47DF">
            <w:pPr>
              <w:snapToGrid w:val="0"/>
              <w:spacing w:line="360" w:lineRule="auto"/>
              <w:jc w:val="center"/>
              <w:rPr>
                <w:b/>
                <w:sz w:val="22"/>
                <w:szCs w:val="22"/>
              </w:rPr>
            </w:pPr>
            <w:r w:rsidRPr="00712A38">
              <w:rPr>
                <w:b/>
                <w:sz w:val="22"/>
                <w:szCs w:val="22"/>
                <w:lang w:val="en-US"/>
              </w:rPr>
              <w:t>3</w:t>
            </w:r>
            <w:r w:rsidRPr="00712A38">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712A38" w:rsidRDefault="003E47DF" w:rsidP="00E9377E">
            <w:pPr>
              <w:snapToGrid w:val="0"/>
              <w:rPr>
                <w:b/>
                <w:sz w:val="22"/>
                <w:szCs w:val="22"/>
              </w:rPr>
            </w:pPr>
            <w:r w:rsidRPr="00712A38">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712A38" w:rsidRDefault="003E47DF" w:rsidP="003E47DF">
            <w:pPr>
              <w:jc w:val="center"/>
              <w:rPr>
                <w:sz w:val="22"/>
                <w:szCs w:val="22"/>
              </w:rPr>
            </w:pPr>
            <w:r w:rsidRPr="00712A38">
              <w:rPr>
                <w:sz w:val="22"/>
                <w:szCs w:val="22"/>
              </w:rPr>
              <w:t xml:space="preserve">тыс. </w:t>
            </w:r>
          </w:p>
          <w:p w:rsidR="003E47DF" w:rsidRPr="00712A38" w:rsidRDefault="003E47DF" w:rsidP="003E47DF">
            <w:pPr>
              <w:jc w:val="center"/>
              <w:rPr>
                <w:sz w:val="22"/>
                <w:szCs w:val="22"/>
              </w:rPr>
            </w:pPr>
            <w:r w:rsidRPr="00712A38">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712A38"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712A38" w:rsidRDefault="003E47DF" w:rsidP="003E47DF">
            <w:pPr>
              <w:snapToGrid w:val="0"/>
              <w:spacing w:line="360" w:lineRule="auto"/>
              <w:jc w:val="center"/>
              <w:rPr>
                <w:sz w:val="22"/>
                <w:szCs w:val="22"/>
              </w:rPr>
            </w:pPr>
            <w:r w:rsidRPr="00712A38">
              <w:rPr>
                <w:sz w:val="22"/>
                <w:szCs w:val="22"/>
              </w:rPr>
              <w:t>-</w:t>
            </w:r>
          </w:p>
        </w:tc>
      </w:tr>
      <w:tr w:rsidR="003E47DF" w:rsidRPr="00712A38"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712A38" w:rsidRDefault="003E47DF" w:rsidP="003E47DF">
            <w:pPr>
              <w:snapToGrid w:val="0"/>
              <w:rPr>
                <w:sz w:val="22"/>
                <w:szCs w:val="22"/>
              </w:rPr>
            </w:pPr>
            <w:r w:rsidRPr="00712A38">
              <w:rPr>
                <w:sz w:val="22"/>
                <w:szCs w:val="22"/>
              </w:rPr>
              <w:t xml:space="preserve">Ссылка по разделу </w:t>
            </w:r>
            <w:r w:rsidRPr="00712A38">
              <w:rPr>
                <w:sz w:val="22"/>
                <w:szCs w:val="22"/>
                <w:lang w:val="en-US"/>
              </w:rPr>
              <w:t>Y</w:t>
            </w:r>
            <w:r w:rsidRPr="00712A38">
              <w:rPr>
                <w:sz w:val="22"/>
                <w:szCs w:val="22"/>
              </w:rPr>
              <w:t xml:space="preserve"> -</w:t>
            </w:r>
          </w:p>
          <w:p w:rsidR="003E47DF" w:rsidRPr="00712A38" w:rsidRDefault="003E47DF" w:rsidP="003E47DF">
            <w:pPr>
              <w:snapToGrid w:val="0"/>
              <w:rPr>
                <w:sz w:val="22"/>
                <w:szCs w:val="22"/>
              </w:rPr>
            </w:pPr>
            <w:r w:rsidRPr="00712A38">
              <w:rPr>
                <w:sz w:val="22"/>
                <w:szCs w:val="22"/>
              </w:rPr>
              <w:t>*  без второстепенных проездов и подъездов</w:t>
            </w:r>
          </w:p>
        </w:tc>
      </w:tr>
    </w:tbl>
    <w:p w:rsidR="003E47DF" w:rsidRPr="00C336C4" w:rsidRDefault="003E47DF" w:rsidP="003E47DF">
      <w:pPr>
        <w:pStyle w:val="af8"/>
        <w:ind w:left="690" w:right="210" w:hanging="705"/>
        <w:jc w:val="center"/>
        <w:outlineLvl w:val="1"/>
        <w:rPr>
          <w:b/>
          <w:sz w:val="24"/>
          <w:szCs w:val="24"/>
        </w:rPr>
      </w:pPr>
    </w:p>
    <w:p w:rsidR="003E47DF" w:rsidRDefault="003E47DF" w:rsidP="003E47DF">
      <w:pPr>
        <w:pStyle w:val="af8"/>
        <w:spacing w:line="360" w:lineRule="auto"/>
        <w:ind w:left="690" w:right="210" w:hanging="705"/>
        <w:jc w:val="center"/>
        <w:outlineLvl w:val="1"/>
        <w:rPr>
          <w:b/>
          <w:sz w:val="24"/>
          <w:szCs w:val="24"/>
        </w:rPr>
      </w:pPr>
    </w:p>
    <w:p w:rsidR="003E47DF" w:rsidRPr="0063718C" w:rsidRDefault="009862E0" w:rsidP="009862E0">
      <w:pPr>
        <w:pStyle w:val="af8"/>
        <w:spacing w:line="360" w:lineRule="auto"/>
        <w:ind w:left="690" w:right="210" w:hanging="705"/>
        <w:outlineLvl w:val="1"/>
        <w:rPr>
          <w:b/>
          <w:sz w:val="24"/>
          <w:szCs w:val="24"/>
        </w:rPr>
      </w:pPr>
      <w:bookmarkStart w:id="120" w:name="_Toc373245048"/>
      <w:r>
        <w:rPr>
          <w:b/>
          <w:sz w:val="24"/>
          <w:szCs w:val="24"/>
        </w:rPr>
        <w:t>6</w:t>
      </w:r>
      <w:r w:rsidR="003E47DF" w:rsidRPr="0063718C">
        <w:rPr>
          <w:b/>
          <w:sz w:val="24"/>
          <w:szCs w:val="24"/>
        </w:rPr>
        <w:t>.8. Технико-экономические показатели по деревне Красные Череповицы</w:t>
      </w:r>
      <w:bookmarkEnd w:id="120"/>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8783B"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w:t>
            </w:r>
          </w:p>
          <w:p w:rsidR="003E47DF" w:rsidRPr="0028783B" w:rsidRDefault="003E47DF" w:rsidP="003E47DF">
            <w:pPr>
              <w:pStyle w:val="WW8Num18z0"/>
              <w:ind w:right="-30"/>
              <w:jc w:val="center"/>
              <w:rPr>
                <w:sz w:val="22"/>
                <w:szCs w:val="22"/>
              </w:rPr>
            </w:pPr>
            <w:r w:rsidRPr="0028783B">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Единица</w:t>
            </w:r>
          </w:p>
          <w:p w:rsidR="003E47DF" w:rsidRPr="0028783B" w:rsidRDefault="003E47DF" w:rsidP="003E47DF">
            <w:pPr>
              <w:pStyle w:val="WW8Num18z0"/>
              <w:ind w:right="-30"/>
              <w:jc w:val="center"/>
              <w:rPr>
                <w:sz w:val="22"/>
                <w:szCs w:val="22"/>
              </w:rPr>
            </w:pPr>
            <w:r w:rsidRPr="0028783B">
              <w:rPr>
                <w:sz w:val="22"/>
                <w:szCs w:val="22"/>
              </w:rPr>
              <w:t>измерения</w:t>
            </w:r>
          </w:p>
        </w:tc>
        <w:tc>
          <w:tcPr>
            <w:tcW w:w="1228"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Сущест-вующее</w:t>
            </w:r>
          </w:p>
          <w:p w:rsidR="003E47DF" w:rsidRPr="0028783B" w:rsidRDefault="003E47DF" w:rsidP="003E47DF">
            <w:pPr>
              <w:pStyle w:val="WW8Num18z0"/>
              <w:ind w:right="-30"/>
              <w:jc w:val="center"/>
              <w:rPr>
                <w:sz w:val="22"/>
                <w:szCs w:val="22"/>
              </w:rPr>
            </w:pPr>
            <w:r w:rsidRPr="0028783B">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Первая очередь</w:t>
            </w:r>
          </w:p>
          <w:p w:rsidR="003E47DF" w:rsidRPr="0028783B"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8783B">
                <w:rPr>
                  <w:sz w:val="22"/>
                  <w:szCs w:val="22"/>
                </w:rPr>
                <w:t>2020 г</w:t>
              </w:r>
            </w:smartTag>
            <w:r w:rsidRPr="0028783B">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Расчетный срок</w:t>
            </w:r>
          </w:p>
          <w:p w:rsidR="003E47DF" w:rsidRPr="0028783B"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8783B">
                <w:rPr>
                  <w:sz w:val="22"/>
                  <w:szCs w:val="22"/>
                </w:rPr>
                <w:t>2035 г</w:t>
              </w:r>
            </w:smartTag>
            <w:r w:rsidRPr="0028783B">
              <w:rPr>
                <w:sz w:val="22"/>
                <w:szCs w:val="22"/>
              </w:rPr>
              <w:t>.</w:t>
            </w:r>
          </w:p>
        </w:tc>
      </w:tr>
      <w:tr w:rsidR="003E47DF" w:rsidRPr="0028783B"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WW8Num18z0"/>
              <w:snapToGrid w:val="0"/>
              <w:ind w:left="-93" w:right="-48"/>
              <w:jc w:val="center"/>
              <w:rPr>
                <w:b/>
                <w:sz w:val="22"/>
                <w:szCs w:val="22"/>
                <w:lang w:val="en-US"/>
              </w:rPr>
            </w:pPr>
            <w:r w:rsidRPr="0028783B">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WW8Num18z0"/>
              <w:snapToGrid w:val="0"/>
              <w:ind w:right="210"/>
              <w:rPr>
                <w:b/>
                <w:bCs/>
                <w:sz w:val="22"/>
                <w:szCs w:val="22"/>
              </w:rPr>
            </w:pPr>
            <w:r w:rsidRPr="0028783B">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sz w:val="22"/>
                <w:szCs w:val="22"/>
              </w:rPr>
            </w:pPr>
          </w:p>
        </w:tc>
      </w:tr>
      <w:tr w:rsidR="003E47DF" w:rsidRPr="0028783B"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left="-93" w:right="-48"/>
              <w:jc w:val="center"/>
              <w:rPr>
                <w:b/>
                <w:color w:val="000000"/>
                <w:sz w:val="22"/>
                <w:szCs w:val="22"/>
              </w:rPr>
            </w:pPr>
            <w:r w:rsidRPr="0028783B">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8783B" w:rsidRDefault="003E47DF" w:rsidP="003E47DF">
            <w:pPr>
              <w:rPr>
                <w:sz w:val="22"/>
                <w:szCs w:val="22"/>
              </w:rPr>
            </w:pPr>
            <w:r w:rsidRPr="0028783B">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color w:val="000000"/>
                <w:sz w:val="22"/>
                <w:szCs w:val="22"/>
              </w:rPr>
            </w:pPr>
            <w:r w:rsidRPr="0028783B">
              <w:rPr>
                <w:b/>
                <w:bCs/>
                <w:color w:val="000000"/>
                <w:sz w:val="22"/>
                <w:szCs w:val="22"/>
              </w:rPr>
              <w:t>га</w:t>
            </w:r>
          </w:p>
          <w:p w:rsidR="003E47DF" w:rsidRPr="0028783B" w:rsidRDefault="003E47DF" w:rsidP="003E47DF">
            <w:pPr>
              <w:jc w:val="center"/>
              <w:rPr>
                <w:b/>
                <w:color w:val="000000"/>
                <w:sz w:val="22"/>
                <w:szCs w:val="22"/>
              </w:rPr>
            </w:pPr>
            <w:r w:rsidRPr="0028783B">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65,47</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b/>
                <w:bCs/>
                <w:sz w:val="22"/>
                <w:szCs w:val="22"/>
              </w:rPr>
            </w:pPr>
            <w:r w:rsidRPr="000D751F">
              <w:rPr>
                <w:b/>
                <w:bCs/>
                <w:sz w:val="22"/>
                <w:szCs w:val="22"/>
              </w:rPr>
              <w:t>67,20</w:t>
            </w:r>
          </w:p>
          <w:p w:rsidR="003E47DF" w:rsidRPr="000D751F" w:rsidRDefault="003E47DF" w:rsidP="003E47DF">
            <w:pPr>
              <w:jc w:val="center"/>
              <w:rPr>
                <w:b/>
                <w:bCs/>
                <w:sz w:val="22"/>
                <w:szCs w:val="22"/>
              </w:rPr>
            </w:pPr>
            <w:r w:rsidRPr="000D751F">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b/>
                <w:bCs/>
                <w:sz w:val="22"/>
                <w:szCs w:val="22"/>
              </w:rPr>
            </w:pPr>
            <w:r w:rsidRPr="000D751F">
              <w:rPr>
                <w:b/>
                <w:bCs/>
                <w:sz w:val="22"/>
                <w:szCs w:val="22"/>
              </w:rPr>
              <w:t>67,20</w:t>
            </w:r>
          </w:p>
          <w:p w:rsidR="003E47DF" w:rsidRPr="000D751F" w:rsidRDefault="003E47DF" w:rsidP="003E47DF">
            <w:pPr>
              <w:jc w:val="center"/>
              <w:rPr>
                <w:b/>
                <w:bCs/>
                <w:sz w:val="22"/>
                <w:szCs w:val="22"/>
              </w:rPr>
            </w:pPr>
            <w:r w:rsidRPr="000D751F">
              <w:rPr>
                <w:b/>
                <w:bCs/>
                <w:sz w:val="22"/>
                <w:szCs w:val="22"/>
              </w:rPr>
              <w:t>100,00</w:t>
            </w:r>
          </w:p>
        </w:tc>
      </w:tr>
      <w:tr w:rsidR="003E47DF" w:rsidRPr="0028783B"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left="-93" w:right="-48"/>
              <w:jc w:val="center"/>
              <w:rPr>
                <w:b/>
                <w:color w:val="000000"/>
                <w:sz w:val="22"/>
                <w:szCs w:val="22"/>
              </w:rPr>
            </w:pPr>
            <w:r w:rsidRPr="0028783B">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8783B" w:rsidRDefault="003E47DF" w:rsidP="003E47DF">
            <w:pPr>
              <w:rPr>
                <w:sz w:val="22"/>
                <w:szCs w:val="22"/>
              </w:rPr>
            </w:pPr>
            <w:r w:rsidRPr="0028783B">
              <w:rPr>
                <w:b/>
                <w:bCs/>
                <w:sz w:val="22"/>
                <w:szCs w:val="22"/>
              </w:rPr>
              <w:t>Из общей площади земель в границах населенного пункта по функциональным з</w:t>
            </w:r>
            <w:r w:rsidRPr="0028783B">
              <w:rPr>
                <w:b/>
                <w:bCs/>
                <w:sz w:val="22"/>
                <w:szCs w:val="22"/>
              </w:rPr>
              <w:t>о</w:t>
            </w:r>
            <w:r w:rsidRPr="0028783B">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color w:val="000000"/>
                <w:sz w:val="22"/>
                <w:szCs w:val="22"/>
              </w:rPr>
            </w:pPr>
            <w:r w:rsidRPr="0028783B">
              <w:rPr>
                <w:b/>
                <w:bCs/>
                <w:color w:val="000000"/>
                <w:sz w:val="22"/>
                <w:szCs w:val="22"/>
              </w:rPr>
              <w:t>га</w:t>
            </w:r>
          </w:p>
          <w:p w:rsidR="003E47DF" w:rsidRPr="0028783B" w:rsidRDefault="003E47DF" w:rsidP="003E47DF">
            <w:pPr>
              <w:jc w:val="center"/>
              <w:rPr>
                <w:b/>
                <w:color w:val="000000"/>
                <w:sz w:val="22"/>
                <w:szCs w:val="22"/>
              </w:rPr>
            </w:pPr>
            <w:r w:rsidRPr="0028783B">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65,4</w:t>
            </w:r>
            <w:r>
              <w:rPr>
                <w:b/>
                <w:bCs/>
                <w:sz w:val="22"/>
                <w:szCs w:val="22"/>
              </w:rPr>
              <w:t>7</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b/>
                <w:bCs/>
                <w:sz w:val="22"/>
                <w:szCs w:val="22"/>
              </w:rPr>
            </w:pPr>
            <w:r>
              <w:rPr>
                <w:b/>
                <w:bCs/>
                <w:sz w:val="22"/>
                <w:szCs w:val="22"/>
              </w:rPr>
              <w:t>62,36</w:t>
            </w:r>
          </w:p>
          <w:p w:rsidR="003E47DF" w:rsidRPr="000D751F" w:rsidRDefault="003E47DF" w:rsidP="003E47DF">
            <w:pPr>
              <w:jc w:val="center"/>
              <w:rPr>
                <w:b/>
                <w:bCs/>
                <w:sz w:val="22"/>
                <w:szCs w:val="22"/>
              </w:rPr>
            </w:pPr>
            <w:r>
              <w:rPr>
                <w:b/>
                <w:bCs/>
                <w:sz w:val="22"/>
                <w:szCs w:val="22"/>
              </w:rPr>
              <w:t>92,79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b/>
                <w:bCs/>
                <w:sz w:val="22"/>
                <w:szCs w:val="22"/>
              </w:rPr>
            </w:pPr>
            <w:r w:rsidRPr="000D751F">
              <w:rPr>
                <w:b/>
                <w:bCs/>
                <w:sz w:val="22"/>
                <w:szCs w:val="22"/>
              </w:rPr>
              <w:t>67,20</w:t>
            </w:r>
          </w:p>
          <w:p w:rsidR="003E47DF" w:rsidRPr="000D751F" w:rsidRDefault="003E47DF" w:rsidP="003E47DF">
            <w:pPr>
              <w:jc w:val="center"/>
              <w:rPr>
                <w:b/>
                <w:bCs/>
                <w:sz w:val="22"/>
                <w:szCs w:val="22"/>
              </w:rPr>
            </w:pPr>
            <w:r w:rsidRPr="000D751F">
              <w:rPr>
                <w:b/>
                <w:bCs/>
                <w:sz w:val="22"/>
                <w:szCs w:val="22"/>
              </w:rPr>
              <w:t>100,00</w:t>
            </w:r>
          </w:p>
        </w:tc>
      </w:tr>
      <w:tr w:rsidR="003E47DF" w:rsidRPr="0028783B"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left="-93" w:right="-48"/>
              <w:jc w:val="center"/>
              <w:rPr>
                <w:b/>
                <w:color w:val="000000"/>
                <w:sz w:val="22"/>
                <w:szCs w:val="22"/>
              </w:rPr>
            </w:pPr>
            <w:r w:rsidRPr="0028783B">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right="210"/>
              <w:rPr>
                <w:b/>
                <w:color w:val="000000"/>
                <w:sz w:val="22"/>
                <w:szCs w:val="22"/>
              </w:rPr>
            </w:pPr>
            <w:r w:rsidRPr="0028783B">
              <w:rPr>
                <w:rFonts w:eastAsia="Arial"/>
                <w:b/>
                <w:color w:val="000000"/>
                <w:sz w:val="22"/>
                <w:szCs w:val="22"/>
              </w:rPr>
              <w:t>Жилые</w:t>
            </w:r>
            <w:r w:rsidRPr="0028783B">
              <w:rPr>
                <w:b/>
                <w:color w:val="000000"/>
                <w:sz w:val="22"/>
                <w:szCs w:val="22"/>
              </w:rPr>
              <w:t xml:space="preserve"> зоны</w:t>
            </w:r>
          </w:p>
          <w:p w:rsidR="003E47DF" w:rsidRPr="0028783B" w:rsidRDefault="003E47DF" w:rsidP="003E47DF">
            <w:pPr>
              <w:pStyle w:val="affd"/>
              <w:snapToGrid w:val="0"/>
              <w:ind w:right="210"/>
              <w:rPr>
                <w:color w:val="000000"/>
                <w:sz w:val="22"/>
                <w:szCs w:val="22"/>
              </w:rPr>
            </w:pPr>
            <w:r w:rsidRPr="0028783B">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color w:val="000000"/>
                <w:sz w:val="22"/>
                <w:szCs w:val="22"/>
              </w:rPr>
            </w:pPr>
            <w:r w:rsidRPr="0028783B">
              <w:rPr>
                <w:b/>
                <w:bCs/>
                <w:color w:val="000000"/>
                <w:sz w:val="22"/>
                <w:szCs w:val="22"/>
              </w:rPr>
              <w:t>га</w:t>
            </w:r>
          </w:p>
          <w:p w:rsidR="003E47DF" w:rsidRPr="0028783B" w:rsidRDefault="003E47DF" w:rsidP="003E47DF">
            <w:pPr>
              <w:jc w:val="center"/>
              <w:rPr>
                <w:b/>
                <w:bCs/>
                <w:color w:val="000000"/>
                <w:sz w:val="22"/>
                <w:szCs w:val="22"/>
              </w:rPr>
            </w:pPr>
            <w:r w:rsidRPr="0028783B">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30,21</w:t>
            </w:r>
          </w:p>
          <w:p w:rsidR="003E47DF" w:rsidRPr="00BA0FED" w:rsidRDefault="003E47DF" w:rsidP="003E47DF">
            <w:pPr>
              <w:jc w:val="center"/>
              <w:rPr>
                <w:b/>
                <w:bCs/>
                <w:sz w:val="22"/>
                <w:szCs w:val="22"/>
              </w:rPr>
            </w:pPr>
            <w:r w:rsidRPr="00BA0FED">
              <w:rPr>
                <w:b/>
                <w:bCs/>
                <w:sz w:val="22"/>
                <w:szCs w:val="22"/>
              </w:rPr>
              <w:t>46,14</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b/>
                <w:bCs/>
                <w:sz w:val="22"/>
                <w:szCs w:val="22"/>
              </w:rPr>
            </w:pPr>
            <w:r>
              <w:rPr>
                <w:b/>
                <w:bCs/>
                <w:sz w:val="22"/>
                <w:szCs w:val="22"/>
              </w:rPr>
              <w:t>55,80</w:t>
            </w:r>
          </w:p>
          <w:p w:rsidR="003E47DF" w:rsidRPr="000D751F" w:rsidRDefault="003E47DF" w:rsidP="003E47DF">
            <w:pPr>
              <w:jc w:val="center"/>
              <w:rPr>
                <w:b/>
                <w:bCs/>
                <w:sz w:val="22"/>
                <w:szCs w:val="22"/>
              </w:rPr>
            </w:pPr>
            <w:r w:rsidRPr="000D751F">
              <w:rPr>
                <w:b/>
                <w:bCs/>
                <w:sz w:val="22"/>
                <w:szCs w:val="22"/>
              </w:rPr>
              <w:t>83,</w:t>
            </w:r>
            <w:r>
              <w:rPr>
                <w:b/>
                <w:bCs/>
                <w:sz w:val="22"/>
                <w:szCs w:val="22"/>
              </w:rPr>
              <w:t>04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b/>
                <w:bCs/>
                <w:sz w:val="22"/>
                <w:szCs w:val="22"/>
              </w:rPr>
            </w:pPr>
            <w:r w:rsidRPr="000D751F">
              <w:rPr>
                <w:b/>
                <w:bCs/>
                <w:sz w:val="22"/>
                <w:szCs w:val="22"/>
              </w:rPr>
              <w:t>59,79</w:t>
            </w:r>
          </w:p>
          <w:p w:rsidR="003E47DF" w:rsidRPr="000D751F" w:rsidRDefault="003E47DF" w:rsidP="003E47DF">
            <w:pPr>
              <w:jc w:val="center"/>
              <w:rPr>
                <w:b/>
                <w:bCs/>
                <w:sz w:val="22"/>
                <w:szCs w:val="22"/>
              </w:rPr>
            </w:pPr>
            <w:r>
              <w:rPr>
                <w:b/>
                <w:bCs/>
                <w:sz w:val="22"/>
                <w:szCs w:val="22"/>
              </w:rPr>
              <w:t>88,98</w:t>
            </w:r>
          </w:p>
        </w:tc>
      </w:tr>
      <w:tr w:rsidR="003E47DF" w:rsidRPr="0028783B"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left="-93" w:right="-48"/>
              <w:jc w:val="center"/>
              <w:rPr>
                <w:color w:val="000000"/>
                <w:sz w:val="22"/>
                <w:szCs w:val="22"/>
              </w:rPr>
            </w:pPr>
            <w:r w:rsidRPr="0028783B">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rPr>
                <w:color w:val="000000"/>
                <w:sz w:val="22"/>
                <w:szCs w:val="22"/>
              </w:rPr>
            </w:pPr>
            <w:r w:rsidRPr="0028783B">
              <w:rPr>
                <w:color w:val="000000"/>
                <w:sz w:val="22"/>
                <w:szCs w:val="22"/>
              </w:rPr>
              <w:t>- зоны существующей застройки индивид</w:t>
            </w:r>
            <w:r w:rsidRPr="0028783B">
              <w:rPr>
                <w:color w:val="000000"/>
                <w:sz w:val="22"/>
                <w:szCs w:val="22"/>
              </w:rPr>
              <w:t>у</w:t>
            </w:r>
            <w:r w:rsidRPr="0028783B">
              <w:rPr>
                <w:color w:val="000000"/>
                <w:sz w:val="22"/>
                <w:szCs w:val="22"/>
              </w:rPr>
              <w:t>альными жилыми домами с участк</w:t>
            </w:r>
            <w:r w:rsidRPr="0028783B">
              <w:rPr>
                <w:color w:val="000000"/>
                <w:sz w:val="22"/>
                <w:szCs w:val="22"/>
              </w:rPr>
              <w:t>а</w:t>
            </w:r>
            <w:r w:rsidRPr="0028783B">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color w:val="000000"/>
                <w:sz w:val="22"/>
                <w:szCs w:val="22"/>
              </w:rPr>
            </w:pPr>
            <w:r w:rsidRPr="0028783B">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30,21</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sz w:val="22"/>
                <w:szCs w:val="22"/>
              </w:rPr>
            </w:pPr>
            <w:r w:rsidRPr="000D751F">
              <w:rPr>
                <w:sz w:val="22"/>
                <w:szCs w:val="22"/>
              </w:rPr>
              <w:t>30,21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sz w:val="22"/>
                <w:szCs w:val="22"/>
              </w:rPr>
            </w:pPr>
            <w:r w:rsidRPr="000D751F">
              <w:rPr>
                <w:sz w:val="22"/>
                <w:szCs w:val="22"/>
              </w:rPr>
              <w:t>30,21</w:t>
            </w:r>
          </w:p>
        </w:tc>
      </w:tr>
      <w:tr w:rsidR="003E47DF" w:rsidRPr="0028783B"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left="-93" w:right="-48"/>
              <w:jc w:val="center"/>
              <w:rPr>
                <w:color w:val="000000"/>
                <w:sz w:val="22"/>
                <w:szCs w:val="22"/>
              </w:rPr>
            </w:pPr>
            <w:r w:rsidRPr="0028783B">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rPr>
                <w:color w:val="000000"/>
                <w:sz w:val="22"/>
                <w:szCs w:val="22"/>
              </w:rPr>
            </w:pPr>
            <w:r w:rsidRPr="0028783B">
              <w:rPr>
                <w:color w:val="000000"/>
                <w:sz w:val="22"/>
                <w:szCs w:val="22"/>
              </w:rPr>
              <w:t>- зоны планируемой застройки индивид</w:t>
            </w:r>
            <w:r w:rsidRPr="0028783B">
              <w:rPr>
                <w:color w:val="000000"/>
                <w:sz w:val="22"/>
                <w:szCs w:val="22"/>
              </w:rPr>
              <w:t>у</w:t>
            </w:r>
            <w:r w:rsidRPr="0028783B">
              <w:rPr>
                <w:color w:val="000000"/>
                <w:sz w:val="22"/>
                <w:szCs w:val="22"/>
              </w:rPr>
              <w:t>альными жилыми домами с участк</w:t>
            </w:r>
            <w:r w:rsidRPr="0028783B">
              <w:rPr>
                <w:color w:val="000000"/>
                <w:sz w:val="22"/>
                <w:szCs w:val="22"/>
              </w:rPr>
              <w:t>а</w:t>
            </w:r>
            <w:r w:rsidRPr="0028783B">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color w:val="000000"/>
                <w:sz w:val="22"/>
                <w:szCs w:val="22"/>
              </w:rPr>
            </w:pPr>
            <w:r w:rsidRPr="0028783B">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sz w:val="22"/>
                <w:szCs w:val="22"/>
              </w:rPr>
            </w:pPr>
            <w:r w:rsidRPr="000D751F">
              <w:rPr>
                <w:sz w:val="22"/>
                <w:szCs w:val="22"/>
              </w:rPr>
              <w:t>25,</w:t>
            </w:r>
            <w:r>
              <w:rPr>
                <w:sz w:val="22"/>
                <w:szCs w:val="22"/>
              </w:rPr>
              <w:t>59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sz w:val="22"/>
                <w:szCs w:val="22"/>
              </w:rPr>
            </w:pPr>
            <w:r w:rsidRPr="000D751F">
              <w:rPr>
                <w:sz w:val="22"/>
                <w:szCs w:val="22"/>
              </w:rPr>
              <w:t>29,58</w:t>
            </w:r>
          </w:p>
        </w:tc>
      </w:tr>
      <w:tr w:rsidR="003E47DF" w:rsidRPr="0028783B"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ind w:left="-93" w:right="-48"/>
              <w:jc w:val="center"/>
              <w:rPr>
                <w:b/>
                <w:color w:val="000000"/>
                <w:sz w:val="22"/>
                <w:szCs w:val="22"/>
              </w:rPr>
            </w:pPr>
            <w:r w:rsidRPr="0028783B">
              <w:rPr>
                <w:b/>
                <w:color w:val="000000"/>
                <w:sz w:val="22"/>
                <w:szCs w:val="22"/>
              </w:rPr>
              <w:t>2.2</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right="210"/>
              <w:rPr>
                <w:b/>
                <w:color w:val="000000"/>
                <w:sz w:val="22"/>
                <w:szCs w:val="22"/>
              </w:rPr>
            </w:pPr>
            <w:r w:rsidRPr="0028783B">
              <w:rPr>
                <w:rFonts w:eastAsia="Arial"/>
                <w:b/>
                <w:color w:val="000000"/>
                <w:sz w:val="22"/>
                <w:szCs w:val="22"/>
              </w:rPr>
              <w:t>Общественно</w:t>
            </w:r>
            <w:r w:rsidRPr="0028783B">
              <w:rPr>
                <w:b/>
                <w:color w:val="000000"/>
                <w:sz w:val="22"/>
                <w:szCs w:val="22"/>
              </w:rPr>
              <w:t>-деловые зоны</w:t>
            </w:r>
          </w:p>
          <w:p w:rsidR="003E47DF" w:rsidRPr="0028783B" w:rsidRDefault="003E47DF" w:rsidP="003E47DF">
            <w:pPr>
              <w:pStyle w:val="affd"/>
              <w:snapToGrid w:val="0"/>
              <w:ind w:right="210"/>
              <w:rPr>
                <w:color w:val="000000"/>
                <w:sz w:val="22"/>
                <w:szCs w:val="22"/>
              </w:rPr>
            </w:pPr>
            <w:r w:rsidRPr="0028783B">
              <w:rPr>
                <w:rFonts w:eastAsia="Arial"/>
                <w:color w:val="000000"/>
                <w:sz w:val="22"/>
                <w:szCs w:val="22"/>
              </w:rPr>
              <w:t>из</w:t>
            </w:r>
            <w:r w:rsidRPr="0028783B">
              <w:rPr>
                <w:color w:val="000000"/>
                <w:sz w:val="22"/>
                <w:szCs w:val="22"/>
              </w:rPr>
              <w:t xml:space="preserve">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color w:val="000000"/>
                <w:sz w:val="22"/>
                <w:szCs w:val="22"/>
              </w:rPr>
            </w:pPr>
            <w:r w:rsidRPr="0028783B">
              <w:rPr>
                <w:b/>
                <w:color w:val="000000"/>
                <w:sz w:val="22"/>
                <w:szCs w:val="22"/>
              </w:rPr>
              <w:t>га</w:t>
            </w:r>
          </w:p>
          <w:p w:rsidR="003E47DF" w:rsidRPr="0028783B" w:rsidRDefault="003E47DF" w:rsidP="003E47DF">
            <w:pPr>
              <w:jc w:val="center"/>
              <w:rPr>
                <w:b/>
                <w:bCs/>
                <w:color w:val="000000"/>
                <w:sz w:val="22"/>
                <w:szCs w:val="22"/>
              </w:rPr>
            </w:pPr>
            <w:r w:rsidRPr="0028783B">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b/>
                <w:bCs/>
                <w:sz w:val="22"/>
                <w:szCs w:val="22"/>
              </w:rPr>
            </w:pPr>
            <w:r w:rsidRPr="000D751F">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b/>
                <w:bCs/>
                <w:sz w:val="22"/>
                <w:szCs w:val="22"/>
              </w:rPr>
            </w:pPr>
            <w:r w:rsidRPr="000D751F">
              <w:rPr>
                <w:b/>
                <w:bCs/>
                <w:sz w:val="22"/>
                <w:szCs w:val="22"/>
              </w:rPr>
              <w:t>0,26</w:t>
            </w:r>
          </w:p>
          <w:p w:rsidR="003E47DF" w:rsidRPr="000D751F" w:rsidRDefault="003E47DF" w:rsidP="003E47DF">
            <w:pPr>
              <w:jc w:val="center"/>
              <w:rPr>
                <w:b/>
                <w:bCs/>
                <w:sz w:val="22"/>
                <w:szCs w:val="22"/>
              </w:rPr>
            </w:pPr>
            <w:r>
              <w:rPr>
                <w:b/>
                <w:bCs/>
                <w:sz w:val="22"/>
                <w:szCs w:val="22"/>
              </w:rPr>
              <w:t>0,39</w:t>
            </w:r>
          </w:p>
        </w:tc>
      </w:tr>
      <w:tr w:rsidR="003E47DF" w:rsidRPr="0028783B"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ind w:left="-93" w:right="-48"/>
              <w:jc w:val="center"/>
              <w:rPr>
                <w:color w:val="000000"/>
                <w:sz w:val="22"/>
                <w:szCs w:val="22"/>
              </w:rPr>
            </w:pPr>
            <w:r w:rsidRPr="0028783B">
              <w:rPr>
                <w:color w:val="000000"/>
                <w:sz w:val="22"/>
                <w:szCs w:val="22"/>
              </w:rPr>
              <w:t>2.2.2</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rPr>
                <w:sz w:val="22"/>
                <w:szCs w:val="22"/>
              </w:rPr>
            </w:pPr>
            <w:r w:rsidRPr="0028783B">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color w:val="000000"/>
                <w:sz w:val="22"/>
                <w:szCs w:val="22"/>
              </w:rPr>
            </w:pPr>
            <w:r w:rsidRPr="0028783B">
              <w:rPr>
                <w:color w:val="000000"/>
                <w:sz w:val="22"/>
                <w:szCs w:val="22"/>
              </w:rPr>
              <w:t>га</w:t>
            </w:r>
          </w:p>
          <w:p w:rsidR="003E47DF" w:rsidRPr="0028783B" w:rsidRDefault="003E47DF" w:rsidP="003E47DF">
            <w:pPr>
              <w:jc w:val="center"/>
              <w:rPr>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sz w:val="22"/>
                <w:szCs w:val="22"/>
              </w:rPr>
            </w:pPr>
            <w:r w:rsidRPr="000D751F">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sz w:val="22"/>
                <w:szCs w:val="22"/>
              </w:rPr>
            </w:pPr>
            <w:r w:rsidRPr="000D751F">
              <w:rPr>
                <w:sz w:val="22"/>
                <w:szCs w:val="22"/>
              </w:rPr>
              <w:t>0,26</w:t>
            </w:r>
          </w:p>
        </w:tc>
      </w:tr>
      <w:tr w:rsidR="003E47DF" w:rsidRPr="0028783B"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ind w:left="-93" w:right="-48"/>
              <w:jc w:val="center"/>
              <w:rPr>
                <w:b/>
                <w:color w:val="000000"/>
                <w:sz w:val="22"/>
                <w:szCs w:val="22"/>
              </w:rPr>
            </w:pPr>
            <w:r w:rsidRPr="0028783B">
              <w:rPr>
                <w:b/>
                <w:color w:val="000000"/>
                <w:sz w:val="22"/>
                <w:szCs w:val="22"/>
              </w:rPr>
              <w:t>2.3</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right="210"/>
              <w:rPr>
                <w:b/>
                <w:color w:val="000000"/>
                <w:sz w:val="22"/>
                <w:szCs w:val="22"/>
              </w:rPr>
            </w:pPr>
            <w:r w:rsidRPr="0028783B">
              <w:rPr>
                <w:rFonts w:eastAsia="Arial"/>
                <w:b/>
                <w:color w:val="000000"/>
                <w:sz w:val="22"/>
                <w:szCs w:val="22"/>
              </w:rPr>
              <w:t>Производственные</w:t>
            </w:r>
            <w:r w:rsidRPr="0028783B">
              <w:rPr>
                <w:b/>
                <w:color w:val="000000"/>
                <w:sz w:val="22"/>
                <w:szCs w:val="22"/>
              </w:rPr>
              <w:t xml:space="preserve"> зоны, зоны инженерной инфраструктуры</w:t>
            </w:r>
          </w:p>
          <w:p w:rsidR="003E47DF" w:rsidRPr="0028783B" w:rsidRDefault="003E47DF" w:rsidP="003E47DF">
            <w:pPr>
              <w:pStyle w:val="affd"/>
              <w:snapToGrid w:val="0"/>
              <w:ind w:right="210"/>
              <w:rPr>
                <w:color w:val="000000"/>
                <w:sz w:val="22"/>
                <w:szCs w:val="22"/>
              </w:rPr>
            </w:pPr>
            <w:r w:rsidRPr="0028783B">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color w:val="000000"/>
                <w:sz w:val="22"/>
                <w:szCs w:val="22"/>
              </w:rPr>
            </w:pPr>
            <w:r w:rsidRPr="0028783B">
              <w:rPr>
                <w:b/>
                <w:color w:val="000000"/>
                <w:sz w:val="22"/>
                <w:szCs w:val="22"/>
              </w:rPr>
              <w:t>га</w:t>
            </w:r>
          </w:p>
          <w:p w:rsidR="003E47DF" w:rsidRPr="0028783B" w:rsidRDefault="003E47DF" w:rsidP="003E47DF">
            <w:pPr>
              <w:jc w:val="center"/>
              <w:rPr>
                <w:b/>
                <w:bCs/>
                <w:color w:val="000000"/>
                <w:sz w:val="22"/>
                <w:szCs w:val="22"/>
              </w:rPr>
            </w:pPr>
            <w:r w:rsidRPr="0028783B">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0,00</w:t>
            </w:r>
          </w:p>
          <w:p w:rsidR="003E47DF" w:rsidRPr="00BA0FED" w:rsidRDefault="003E47DF" w:rsidP="003E47DF">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b/>
                <w:bCs/>
                <w:sz w:val="22"/>
                <w:szCs w:val="22"/>
              </w:rPr>
            </w:pPr>
            <w:r w:rsidRPr="000D751F">
              <w:rPr>
                <w:b/>
                <w:bCs/>
                <w:sz w:val="22"/>
                <w:szCs w:val="22"/>
              </w:rPr>
              <w:t>0,95</w:t>
            </w:r>
          </w:p>
          <w:p w:rsidR="003E47DF" w:rsidRPr="000D751F" w:rsidRDefault="003E47DF" w:rsidP="003E47DF">
            <w:pPr>
              <w:jc w:val="center"/>
              <w:rPr>
                <w:b/>
                <w:bCs/>
                <w:sz w:val="22"/>
                <w:szCs w:val="22"/>
              </w:rPr>
            </w:pPr>
            <w:r>
              <w:rPr>
                <w:b/>
                <w:bCs/>
                <w:sz w:val="22"/>
                <w:szCs w:val="22"/>
              </w:rPr>
              <w:t>1,41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b/>
                <w:bCs/>
                <w:sz w:val="22"/>
                <w:szCs w:val="22"/>
              </w:rPr>
            </w:pPr>
            <w:r w:rsidRPr="000D751F">
              <w:rPr>
                <w:b/>
                <w:bCs/>
                <w:sz w:val="22"/>
                <w:szCs w:val="22"/>
              </w:rPr>
              <w:t>0,95</w:t>
            </w:r>
          </w:p>
          <w:p w:rsidR="003E47DF" w:rsidRPr="000D751F" w:rsidRDefault="003E47DF" w:rsidP="003E47DF">
            <w:pPr>
              <w:jc w:val="center"/>
              <w:rPr>
                <w:b/>
                <w:bCs/>
                <w:sz w:val="22"/>
                <w:szCs w:val="22"/>
              </w:rPr>
            </w:pPr>
            <w:r>
              <w:rPr>
                <w:b/>
                <w:bCs/>
                <w:sz w:val="22"/>
                <w:szCs w:val="22"/>
              </w:rPr>
              <w:t>1,41</w:t>
            </w:r>
          </w:p>
        </w:tc>
      </w:tr>
      <w:tr w:rsidR="003E47DF" w:rsidRPr="0028783B"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ind w:left="-93" w:right="-48"/>
              <w:jc w:val="center"/>
              <w:rPr>
                <w:color w:val="000000"/>
                <w:sz w:val="22"/>
                <w:szCs w:val="22"/>
              </w:rPr>
            </w:pPr>
            <w:r w:rsidRPr="0028783B">
              <w:rPr>
                <w:color w:val="000000"/>
                <w:sz w:val="22"/>
                <w:szCs w:val="22"/>
              </w:rPr>
              <w:t>2.3.1</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right="210"/>
              <w:rPr>
                <w:color w:val="000000"/>
                <w:sz w:val="22"/>
                <w:szCs w:val="22"/>
              </w:rPr>
            </w:pPr>
            <w:r w:rsidRPr="0028783B">
              <w:rPr>
                <w:sz w:val="22"/>
                <w:szCs w:val="22"/>
              </w:rPr>
              <w:t>- зоны коммунально-складского назначения и инженерной инфраструктуры (П0)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color w:val="000000"/>
                <w:sz w:val="22"/>
                <w:szCs w:val="22"/>
              </w:rPr>
            </w:pPr>
            <w:r w:rsidRPr="0028783B">
              <w:rPr>
                <w:color w:val="000000"/>
                <w:sz w:val="22"/>
                <w:szCs w:val="22"/>
              </w:rPr>
              <w:t>га</w:t>
            </w:r>
          </w:p>
          <w:p w:rsidR="003E47DF" w:rsidRPr="0028783B" w:rsidRDefault="003E47DF" w:rsidP="003E47DF">
            <w:pPr>
              <w:jc w:val="center"/>
              <w:rPr>
                <w:color w:val="000000"/>
                <w:sz w:val="22"/>
                <w:szCs w:val="22"/>
              </w:rPr>
            </w:pPr>
            <w:r w:rsidRPr="0028783B">
              <w:rPr>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sz w:val="22"/>
                <w:szCs w:val="22"/>
              </w:rPr>
            </w:pPr>
            <w:r w:rsidRPr="000D751F">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sz w:val="22"/>
                <w:szCs w:val="22"/>
              </w:rPr>
            </w:pPr>
            <w:r w:rsidRPr="000D751F">
              <w:rPr>
                <w:sz w:val="22"/>
                <w:szCs w:val="22"/>
              </w:rPr>
              <w:t>0,95</w:t>
            </w:r>
          </w:p>
        </w:tc>
      </w:tr>
      <w:tr w:rsidR="003E47DF" w:rsidRPr="0028783B"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ind w:left="-93" w:right="-48"/>
              <w:jc w:val="center"/>
              <w:rPr>
                <w:b/>
                <w:color w:val="000000"/>
                <w:sz w:val="22"/>
                <w:szCs w:val="22"/>
              </w:rPr>
            </w:pPr>
            <w:r w:rsidRPr="0028783B">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right="210"/>
              <w:rPr>
                <w:color w:val="000000"/>
                <w:sz w:val="22"/>
                <w:szCs w:val="22"/>
              </w:rPr>
            </w:pPr>
            <w:r w:rsidRPr="0028783B">
              <w:rPr>
                <w:rFonts w:eastAsia="Arial"/>
                <w:b/>
                <w:color w:val="000000"/>
                <w:sz w:val="22"/>
                <w:szCs w:val="22"/>
              </w:rPr>
              <w:t>Зоны</w:t>
            </w:r>
            <w:r w:rsidRPr="0028783B">
              <w:rPr>
                <w:b/>
                <w:color w:val="000000"/>
                <w:sz w:val="22"/>
                <w:szCs w:val="22"/>
              </w:rPr>
              <w:t xml:space="preserve"> транспортной инфрастру</w:t>
            </w:r>
            <w:r w:rsidRPr="0028783B">
              <w:rPr>
                <w:b/>
                <w:color w:val="000000"/>
                <w:sz w:val="22"/>
                <w:szCs w:val="22"/>
              </w:rPr>
              <w:t>к</w:t>
            </w:r>
            <w:r w:rsidRPr="0028783B">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8783B" w:rsidRDefault="003E47DF" w:rsidP="003E47DF">
            <w:pPr>
              <w:jc w:val="center"/>
              <w:rPr>
                <w:b/>
                <w:color w:val="000000"/>
                <w:sz w:val="22"/>
                <w:szCs w:val="22"/>
              </w:rPr>
            </w:pPr>
            <w:r w:rsidRPr="0028783B">
              <w:rPr>
                <w:b/>
                <w:color w:val="000000"/>
                <w:sz w:val="22"/>
                <w:szCs w:val="22"/>
              </w:rPr>
              <w:t>га</w:t>
            </w:r>
          </w:p>
          <w:p w:rsidR="003E47DF" w:rsidRPr="0028783B" w:rsidRDefault="003E47DF" w:rsidP="003E47DF">
            <w:pPr>
              <w:jc w:val="center"/>
              <w:rPr>
                <w:b/>
                <w:bCs/>
                <w:color w:val="000000"/>
                <w:sz w:val="22"/>
                <w:szCs w:val="22"/>
              </w:rPr>
            </w:pPr>
            <w:r w:rsidRPr="0028783B">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2,24</w:t>
            </w:r>
          </w:p>
          <w:p w:rsidR="003E47DF" w:rsidRPr="00BA0FED" w:rsidRDefault="003E47DF" w:rsidP="003E47DF">
            <w:pPr>
              <w:jc w:val="center"/>
              <w:rPr>
                <w:b/>
                <w:bCs/>
                <w:sz w:val="22"/>
                <w:szCs w:val="22"/>
              </w:rPr>
            </w:pPr>
            <w:r w:rsidRPr="00BA0FED">
              <w:rPr>
                <w:b/>
                <w:bCs/>
                <w:sz w:val="22"/>
                <w:szCs w:val="22"/>
              </w:rPr>
              <w:t>3,42</w:t>
            </w:r>
          </w:p>
        </w:tc>
        <w:tc>
          <w:tcPr>
            <w:tcW w:w="1229" w:type="dxa"/>
            <w:tcBorders>
              <w:top w:val="single" w:sz="4" w:space="0" w:color="auto"/>
              <w:left w:val="single" w:sz="4" w:space="0" w:color="auto"/>
              <w:bottom w:val="single" w:sz="4" w:space="0" w:color="auto"/>
              <w:right w:val="single" w:sz="4" w:space="0" w:color="auto"/>
            </w:tcBorders>
          </w:tcPr>
          <w:p w:rsidR="003E47DF" w:rsidRPr="000D751F" w:rsidRDefault="003E47DF" w:rsidP="003E47DF">
            <w:pPr>
              <w:jc w:val="center"/>
              <w:rPr>
                <w:b/>
                <w:bCs/>
                <w:sz w:val="22"/>
                <w:szCs w:val="22"/>
              </w:rPr>
            </w:pPr>
            <w:r w:rsidRPr="000D751F">
              <w:rPr>
                <w:b/>
                <w:bCs/>
                <w:sz w:val="22"/>
                <w:szCs w:val="22"/>
              </w:rPr>
              <w:t>2,</w:t>
            </w:r>
            <w:r>
              <w:rPr>
                <w:b/>
                <w:bCs/>
                <w:sz w:val="22"/>
                <w:szCs w:val="22"/>
              </w:rPr>
              <w:t>24</w:t>
            </w:r>
          </w:p>
          <w:p w:rsidR="003E47DF" w:rsidRPr="000D751F" w:rsidRDefault="003E47DF" w:rsidP="003E47DF">
            <w:pPr>
              <w:jc w:val="center"/>
              <w:rPr>
                <w:b/>
                <w:bCs/>
                <w:sz w:val="22"/>
                <w:szCs w:val="22"/>
              </w:rPr>
            </w:pPr>
            <w:r>
              <w:rPr>
                <w:b/>
                <w:bCs/>
                <w:sz w:val="22"/>
                <w:szCs w:val="22"/>
              </w:rPr>
              <w:t>3,33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b/>
                <w:bCs/>
                <w:sz w:val="22"/>
                <w:szCs w:val="22"/>
              </w:rPr>
            </w:pPr>
            <w:r w:rsidRPr="000D751F">
              <w:rPr>
                <w:b/>
                <w:bCs/>
                <w:sz w:val="22"/>
                <w:szCs w:val="22"/>
              </w:rPr>
              <w:t>2,83</w:t>
            </w:r>
          </w:p>
          <w:p w:rsidR="003E47DF" w:rsidRPr="000D751F" w:rsidRDefault="003E47DF" w:rsidP="003E47DF">
            <w:pPr>
              <w:jc w:val="center"/>
              <w:rPr>
                <w:b/>
                <w:bCs/>
                <w:sz w:val="22"/>
                <w:szCs w:val="22"/>
              </w:rPr>
            </w:pPr>
            <w:r>
              <w:rPr>
                <w:b/>
                <w:bCs/>
                <w:sz w:val="22"/>
                <w:szCs w:val="22"/>
              </w:rPr>
              <w:t>4,21</w:t>
            </w:r>
          </w:p>
        </w:tc>
      </w:tr>
      <w:tr w:rsidR="003E47DF" w:rsidRPr="0028783B"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E9377E">
            <w:pPr>
              <w:snapToGrid w:val="0"/>
              <w:rPr>
                <w:sz w:val="22"/>
                <w:szCs w:val="22"/>
              </w:rPr>
            </w:pPr>
            <w:r w:rsidRPr="0028783B">
              <w:rPr>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WW8Num20z2"/>
              <w:snapToGrid w:val="0"/>
              <w:ind w:right="210"/>
              <w:rPr>
                <w:color w:val="000000"/>
                <w:sz w:val="22"/>
                <w:szCs w:val="22"/>
              </w:rPr>
            </w:pPr>
            <w:r w:rsidRPr="0028783B">
              <w:rPr>
                <w:color w:val="000000"/>
                <w:sz w:val="22"/>
                <w:szCs w:val="22"/>
              </w:rPr>
              <w:t xml:space="preserve">- </w:t>
            </w:r>
            <w:r w:rsidRPr="0028783B">
              <w:rPr>
                <w:rFonts w:eastAsia="Arial"/>
                <w:color w:val="000000"/>
                <w:sz w:val="22"/>
                <w:szCs w:val="22"/>
              </w:rPr>
              <w:t>зоны</w:t>
            </w:r>
            <w:r w:rsidRPr="0028783B">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8783B" w:rsidRDefault="003E47DF" w:rsidP="003E47DF">
            <w:pPr>
              <w:jc w:val="center"/>
              <w:rPr>
                <w:color w:val="000000"/>
                <w:sz w:val="22"/>
                <w:szCs w:val="22"/>
              </w:rPr>
            </w:pPr>
            <w:r w:rsidRPr="0028783B">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2,24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sz w:val="22"/>
                <w:szCs w:val="22"/>
              </w:rPr>
            </w:pPr>
            <w:r w:rsidRPr="000D751F">
              <w:rPr>
                <w:sz w:val="22"/>
                <w:szCs w:val="22"/>
              </w:rPr>
              <w:t>2,</w:t>
            </w:r>
            <w:r>
              <w:rPr>
                <w:sz w:val="22"/>
                <w:szCs w:val="22"/>
              </w:rPr>
              <w:t>24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0D751F" w:rsidRDefault="003E47DF" w:rsidP="003E47DF">
            <w:pPr>
              <w:jc w:val="center"/>
              <w:rPr>
                <w:sz w:val="22"/>
                <w:szCs w:val="22"/>
              </w:rPr>
            </w:pPr>
            <w:r w:rsidRPr="000D751F">
              <w:rPr>
                <w:sz w:val="22"/>
                <w:szCs w:val="22"/>
              </w:rPr>
              <w:t>2,83</w:t>
            </w:r>
          </w:p>
        </w:tc>
      </w:tr>
      <w:tr w:rsidR="003E47DF" w:rsidRPr="0028783B"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ind w:left="-93" w:right="-48"/>
              <w:jc w:val="center"/>
              <w:rPr>
                <w:b/>
                <w:color w:val="000000"/>
                <w:sz w:val="22"/>
                <w:szCs w:val="22"/>
              </w:rPr>
            </w:pPr>
            <w:r w:rsidRPr="0028783B">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right="210"/>
              <w:rPr>
                <w:rFonts w:eastAsia="Arial"/>
                <w:b/>
                <w:color w:val="000000"/>
                <w:sz w:val="22"/>
                <w:szCs w:val="22"/>
              </w:rPr>
            </w:pPr>
            <w:r w:rsidRPr="0028783B">
              <w:rPr>
                <w:rFonts w:eastAsia="Arial"/>
                <w:b/>
                <w:color w:val="000000"/>
                <w:sz w:val="22"/>
                <w:szCs w:val="22"/>
              </w:rPr>
              <w:t>Зоны</w:t>
            </w:r>
            <w:r w:rsidRPr="0028783B">
              <w:rPr>
                <w:b/>
                <w:color w:val="000000"/>
                <w:sz w:val="22"/>
                <w:szCs w:val="22"/>
              </w:rPr>
              <w:t xml:space="preserve"> </w:t>
            </w:r>
            <w:r w:rsidRPr="0028783B">
              <w:rPr>
                <w:rFonts w:eastAsia="Arial"/>
                <w:b/>
                <w:color w:val="000000"/>
                <w:sz w:val="22"/>
                <w:szCs w:val="22"/>
              </w:rPr>
              <w:t>сельскохозяйственного</w:t>
            </w:r>
          </w:p>
          <w:p w:rsidR="003E47DF" w:rsidRPr="0028783B" w:rsidRDefault="003E47DF" w:rsidP="003E47DF">
            <w:pPr>
              <w:pStyle w:val="affd"/>
              <w:snapToGrid w:val="0"/>
              <w:ind w:right="210"/>
              <w:rPr>
                <w:b/>
                <w:color w:val="000000"/>
                <w:sz w:val="22"/>
                <w:szCs w:val="22"/>
              </w:rPr>
            </w:pPr>
            <w:r w:rsidRPr="0028783B">
              <w:rPr>
                <w:rFonts w:eastAsia="Arial"/>
                <w:b/>
                <w:color w:val="000000"/>
                <w:sz w:val="22"/>
                <w:szCs w:val="22"/>
              </w:rPr>
              <w:t>и</w:t>
            </w:r>
            <w:r w:rsidRPr="0028783B">
              <w:rPr>
                <w:rFonts w:eastAsia="Arial"/>
                <w:b/>
                <w:color w:val="000000"/>
                <w:sz w:val="22"/>
                <w:szCs w:val="22"/>
              </w:rPr>
              <w:t>с</w:t>
            </w:r>
            <w:r w:rsidRPr="0028783B">
              <w:rPr>
                <w:rFonts w:eastAsia="Arial"/>
                <w:b/>
                <w:color w:val="000000"/>
                <w:sz w:val="22"/>
                <w:szCs w:val="22"/>
              </w:rPr>
              <w:t>пользования</w:t>
            </w:r>
            <w:r w:rsidRPr="0028783B">
              <w:rPr>
                <w:b/>
                <w:color w:val="000000"/>
                <w:sz w:val="22"/>
                <w:szCs w:val="22"/>
              </w:rPr>
              <w:t>,</w:t>
            </w:r>
          </w:p>
          <w:p w:rsidR="003E47DF" w:rsidRPr="0028783B" w:rsidRDefault="003E47DF" w:rsidP="003E47DF">
            <w:pPr>
              <w:pStyle w:val="affd"/>
              <w:snapToGrid w:val="0"/>
              <w:ind w:right="210"/>
              <w:rPr>
                <w:color w:val="000000"/>
                <w:sz w:val="22"/>
                <w:szCs w:val="22"/>
              </w:rPr>
            </w:pPr>
            <w:r w:rsidRPr="0028783B">
              <w:rPr>
                <w:color w:val="000000"/>
                <w:sz w:val="22"/>
                <w:szCs w:val="22"/>
              </w:rPr>
              <w:t xml:space="preserve">из </w:t>
            </w:r>
            <w:r w:rsidRPr="0028783B">
              <w:rPr>
                <w:rFonts w:eastAsia="Arial"/>
                <w:color w:val="000000"/>
                <w:sz w:val="22"/>
                <w:szCs w:val="22"/>
              </w:rPr>
              <w:t>них</w:t>
            </w:r>
            <w:r w:rsidRPr="0028783B">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8783B" w:rsidRDefault="003E47DF" w:rsidP="003E47DF">
            <w:pPr>
              <w:jc w:val="center"/>
              <w:rPr>
                <w:b/>
                <w:color w:val="000000"/>
                <w:sz w:val="22"/>
                <w:szCs w:val="22"/>
              </w:rPr>
            </w:pPr>
            <w:r w:rsidRPr="0028783B">
              <w:rPr>
                <w:b/>
                <w:color w:val="000000"/>
                <w:sz w:val="22"/>
                <w:szCs w:val="22"/>
              </w:rPr>
              <w:t>га</w:t>
            </w:r>
          </w:p>
          <w:p w:rsidR="003E47DF" w:rsidRPr="0028783B" w:rsidRDefault="003E47DF" w:rsidP="003E47DF">
            <w:pPr>
              <w:jc w:val="center"/>
              <w:rPr>
                <w:b/>
                <w:bCs/>
                <w:color w:val="000000"/>
                <w:sz w:val="22"/>
                <w:szCs w:val="22"/>
              </w:rPr>
            </w:pPr>
            <w:r w:rsidRPr="0028783B">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29,65</w:t>
            </w:r>
            <w:r w:rsidRPr="00BA0FED">
              <w:rPr>
                <w:b/>
                <w:bCs/>
                <w:sz w:val="22"/>
                <w:szCs w:val="22"/>
              </w:rPr>
              <w:t>*</w:t>
            </w:r>
          </w:p>
          <w:p w:rsidR="003E47DF" w:rsidRPr="00BA0FED" w:rsidRDefault="003E47DF" w:rsidP="003E47DF">
            <w:pPr>
              <w:jc w:val="center"/>
              <w:rPr>
                <w:b/>
                <w:bCs/>
                <w:sz w:val="22"/>
                <w:szCs w:val="22"/>
              </w:rPr>
            </w:pPr>
            <w:r>
              <w:rPr>
                <w:b/>
                <w:bCs/>
                <w:sz w:val="22"/>
                <w:szCs w:val="22"/>
              </w:rPr>
              <w:t>45,29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Default="003E47DF" w:rsidP="003E47DF">
            <w:pPr>
              <w:jc w:val="center"/>
              <w:rPr>
                <w:b/>
                <w:bCs/>
                <w:sz w:val="22"/>
                <w:szCs w:val="22"/>
              </w:rPr>
            </w:pPr>
            <w:r w:rsidRPr="00BA0FED">
              <w:rPr>
                <w:b/>
                <w:bCs/>
                <w:sz w:val="22"/>
                <w:szCs w:val="22"/>
              </w:rPr>
              <w:t>0,00</w:t>
            </w:r>
          </w:p>
          <w:p w:rsidR="003E47DF" w:rsidRPr="00BA0FED" w:rsidRDefault="003E47DF" w:rsidP="003E47DF">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Default="003E47DF" w:rsidP="003E47DF">
            <w:pPr>
              <w:jc w:val="center"/>
              <w:rPr>
                <w:b/>
                <w:bCs/>
                <w:sz w:val="22"/>
                <w:szCs w:val="22"/>
              </w:rPr>
            </w:pPr>
            <w:r w:rsidRPr="00BA0FED">
              <w:rPr>
                <w:b/>
                <w:bCs/>
                <w:sz w:val="22"/>
                <w:szCs w:val="22"/>
              </w:rPr>
              <w:t>0,00</w:t>
            </w:r>
          </w:p>
          <w:p w:rsidR="003E47DF" w:rsidRPr="00BA0FED" w:rsidRDefault="003E47DF" w:rsidP="003E47DF">
            <w:pPr>
              <w:jc w:val="center"/>
              <w:rPr>
                <w:b/>
                <w:bCs/>
                <w:sz w:val="22"/>
                <w:szCs w:val="22"/>
              </w:rPr>
            </w:pPr>
            <w:r>
              <w:rPr>
                <w:b/>
                <w:bCs/>
                <w:sz w:val="22"/>
                <w:szCs w:val="22"/>
              </w:rPr>
              <w:t>0,00</w:t>
            </w:r>
          </w:p>
        </w:tc>
      </w:tr>
      <w:tr w:rsidR="003E47DF" w:rsidRPr="0028783B"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ind w:left="-93" w:right="-48"/>
              <w:jc w:val="center"/>
              <w:rPr>
                <w:color w:val="000000"/>
                <w:sz w:val="22"/>
                <w:szCs w:val="22"/>
              </w:rPr>
            </w:pPr>
            <w:r w:rsidRPr="0028783B">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right="210"/>
              <w:rPr>
                <w:color w:val="000000"/>
                <w:sz w:val="22"/>
                <w:szCs w:val="22"/>
              </w:rPr>
            </w:pPr>
            <w:r w:rsidRPr="0028783B">
              <w:rPr>
                <w:color w:val="000000"/>
                <w:sz w:val="22"/>
                <w:szCs w:val="22"/>
              </w:rPr>
              <w:t xml:space="preserve">- зоны </w:t>
            </w:r>
            <w:r w:rsidRPr="0028783B">
              <w:rPr>
                <w:rFonts w:eastAsia="Arial"/>
                <w:color w:val="000000"/>
                <w:sz w:val="22"/>
                <w:szCs w:val="22"/>
              </w:rPr>
              <w:t>сельскохозяйственных</w:t>
            </w:r>
            <w:r w:rsidRPr="0028783B">
              <w:rPr>
                <w:color w:val="000000"/>
                <w:sz w:val="22"/>
                <w:szCs w:val="22"/>
              </w:rPr>
              <w:t xml:space="preserve"> уг</w:t>
            </w:r>
            <w:r w:rsidRPr="0028783B">
              <w:rPr>
                <w:color w:val="000000"/>
                <w:sz w:val="22"/>
                <w:szCs w:val="22"/>
              </w:rPr>
              <w:t>о</w:t>
            </w:r>
            <w:r w:rsidRPr="0028783B">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8783B" w:rsidRDefault="003E47DF" w:rsidP="003E47DF">
            <w:pPr>
              <w:jc w:val="center"/>
              <w:rPr>
                <w:color w:val="000000"/>
                <w:sz w:val="22"/>
                <w:szCs w:val="22"/>
              </w:rPr>
            </w:pPr>
            <w:r w:rsidRPr="0028783B">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29,65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r>
      <w:tr w:rsidR="003E47DF" w:rsidRPr="0028783B"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ind w:left="-93" w:right="-48"/>
              <w:jc w:val="center"/>
              <w:rPr>
                <w:b/>
                <w:color w:val="000000"/>
                <w:sz w:val="22"/>
                <w:szCs w:val="22"/>
              </w:rPr>
            </w:pPr>
            <w:r w:rsidRPr="0028783B">
              <w:rPr>
                <w:b/>
                <w:color w:val="000000"/>
                <w:sz w:val="22"/>
                <w:szCs w:val="22"/>
              </w:rPr>
              <w:t>2.6</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d"/>
              <w:snapToGrid w:val="0"/>
              <w:ind w:right="210"/>
              <w:rPr>
                <w:b/>
                <w:color w:val="000000"/>
                <w:sz w:val="22"/>
                <w:szCs w:val="22"/>
              </w:rPr>
            </w:pPr>
            <w:r w:rsidRPr="0028783B">
              <w:rPr>
                <w:rFonts w:eastAsia="Arial"/>
                <w:b/>
                <w:color w:val="000000"/>
                <w:sz w:val="22"/>
                <w:szCs w:val="22"/>
              </w:rPr>
              <w:t>Рекреационные</w:t>
            </w:r>
            <w:r w:rsidRPr="0028783B">
              <w:rPr>
                <w:b/>
                <w:color w:val="000000"/>
                <w:sz w:val="22"/>
                <w:szCs w:val="22"/>
              </w:rPr>
              <w:t xml:space="preserve"> зоны</w:t>
            </w:r>
          </w:p>
          <w:p w:rsidR="003E47DF" w:rsidRPr="0028783B" w:rsidRDefault="003E47DF" w:rsidP="003E47DF">
            <w:pPr>
              <w:pStyle w:val="affd"/>
              <w:snapToGrid w:val="0"/>
              <w:ind w:right="210"/>
              <w:rPr>
                <w:color w:val="000000"/>
                <w:sz w:val="22"/>
                <w:szCs w:val="22"/>
              </w:rPr>
            </w:pPr>
            <w:r w:rsidRPr="0028783B">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8783B" w:rsidRDefault="003E47DF" w:rsidP="003E47DF">
            <w:pPr>
              <w:jc w:val="center"/>
              <w:rPr>
                <w:b/>
                <w:color w:val="000000"/>
                <w:sz w:val="22"/>
                <w:szCs w:val="22"/>
              </w:rPr>
            </w:pPr>
            <w:r w:rsidRPr="0028783B">
              <w:rPr>
                <w:b/>
                <w:color w:val="000000"/>
                <w:sz w:val="22"/>
                <w:szCs w:val="22"/>
              </w:rPr>
              <w:t>га</w:t>
            </w:r>
          </w:p>
          <w:p w:rsidR="003E47DF" w:rsidRPr="0028783B" w:rsidRDefault="003E47DF" w:rsidP="003E47DF">
            <w:pPr>
              <w:jc w:val="center"/>
              <w:rPr>
                <w:b/>
                <w:bCs/>
                <w:color w:val="000000"/>
                <w:sz w:val="22"/>
                <w:szCs w:val="22"/>
              </w:rPr>
            </w:pPr>
            <w:r w:rsidRPr="0028783B">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w:t>
            </w:r>
            <w:r>
              <w:rPr>
                <w:b/>
                <w:bCs/>
                <w:sz w:val="22"/>
                <w:szCs w:val="22"/>
              </w:rPr>
              <w:t>37</w:t>
            </w:r>
          </w:p>
          <w:p w:rsidR="003E47DF" w:rsidRPr="00BA0FED" w:rsidRDefault="003E47DF" w:rsidP="003E47DF">
            <w:pPr>
              <w:jc w:val="center"/>
              <w:rPr>
                <w:b/>
                <w:bCs/>
                <w:sz w:val="22"/>
                <w:szCs w:val="22"/>
              </w:rPr>
            </w:pPr>
            <w:r w:rsidRPr="00BA0FED">
              <w:rPr>
                <w:b/>
                <w:bCs/>
                <w:sz w:val="22"/>
                <w:szCs w:val="22"/>
              </w:rPr>
              <w:t>5,</w:t>
            </w:r>
            <w:r>
              <w:rPr>
                <w:b/>
                <w:bCs/>
                <w:sz w:val="22"/>
                <w:szCs w:val="22"/>
              </w:rPr>
              <w:t>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w:t>
            </w:r>
            <w:r>
              <w:rPr>
                <w:b/>
                <w:bCs/>
                <w:sz w:val="22"/>
                <w:szCs w:val="22"/>
              </w:rPr>
              <w:t>37</w:t>
            </w:r>
          </w:p>
          <w:p w:rsidR="003E47DF" w:rsidRPr="00BA0FED" w:rsidRDefault="003E47DF" w:rsidP="003E47DF">
            <w:pPr>
              <w:jc w:val="center"/>
              <w:rPr>
                <w:b/>
                <w:bCs/>
                <w:sz w:val="22"/>
                <w:szCs w:val="22"/>
              </w:rPr>
            </w:pPr>
            <w:r w:rsidRPr="00BA0FED">
              <w:rPr>
                <w:b/>
                <w:bCs/>
                <w:sz w:val="22"/>
                <w:szCs w:val="22"/>
              </w:rPr>
              <w:t>5,</w:t>
            </w:r>
            <w:r>
              <w:rPr>
                <w:b/>
                <w:bCs/>
                <w:sz w:val="22"/>
                <w:szCs w:val="22"/>
              </w:rPr>
              <w:t>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w:t>
            </w:r>
            <w:r>
              <w:rPr>
                <w:b/>
                <w:bCs/>
                <w:sz w:val="22"/>
                <w:szCs w:val="22"/>
              </w:rPr>
              <w:t>37</w:t>
            </w:r>
          </w:p>
          <w:p w:rsidR="003E47DF" w:rsidRPr="00BA0FED" w:rsidRDefault="003E47DF" w:rsidP="003E47DF">
            <w:pPr>
              <w:jc w:val="center"/>
              <w:rPr>
                <w:b/>
                <w:bCs/>
                <w:sz w:val="22"/>
                <w:szCs w:val="22"/>
              </w:rPr>
            </w:pPr>
            <w:r>
              <w:rPr>
                <w:b/>
                <w:bCs/>
                <w:sz w:val="22"/>
                <w:szCs w:val="22"/>
              </w:rPr>
              <w:t>5,01</w:t>
            </w:r>
          </w:p>
        </w:tc>
      </w:tr>
      <w:tr w:rsidR="003E47DF" w:rsidRPr="0028783B"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WW8Num6z1"/>
              <w:ind w:left="-93" w:right="-48"/>
              <w:jc w:val="center"/>
              <w:rPr>
                <w:bCs/>
                <w:color w:val="000000"/>
                <w:sz w:val="22"/>
                <w:szCs w:val="22"/>
              </w:rPr>
            </w:pPr>
            <w:r w:rsidRPr="0028783B">
              <w:rPr>
                <w:bCs/>
                <w:color w:val="000000"/>
                <w:sz w:val="22"/>
                <w:szCs w:val="22"/>
              </w:rPr>
              <w:t>2.6.1</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rPr>
                <w:color w:val="000000"/>
                <w:sz w:val="22"/>
                <w:szCs w:val="22"/>
              </w:rPr>
            </w:pPr>
            <w:r w:rsidRPr="0028783B">
              <w:rPr>
                <w:color w:val="000000"/>
                <w:sz w:val="22"/>
                <w:szCs w:val="22"/>
              </w:rPr>
              <w:t>- зоны зеленых насаждений общего пользования (парков, скверов, садов) с возможностью размещения плоскос</w:t>
            </w:r>
            <w:r w:rsidRPr="0028783B">
              <w:rPr>
                <w:color w:val="000000"/>
                <w:sz w:val="22"/>
                <w:szCs w:val="22"/>
              </w:rPr>
              <w:t>т</w:t>
            </w:r>
            <w:r w:rsidRPr="0028783B">
              <w:rPr>
                <w:color w:val="000000"/>
                <w:sz w:val="22"/>
                <w:szCs w:val="22"/>
              </w:rPr>
              <w:t>ных спортивных сооружений (Р2)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8783B" w:rsidRDefault="003E47DF" w:rsidP="003E47DF">
            <w:pPr>
              <w:jc w:val="center"/>
              <w:rPr>
                <w:color w:val="000000"/>
                <w:sz w:val="22"/>
                <w:szCs w:val="22"/>
              </w:rPr>
            </w:pPr>
            <w:r w:rsidRPr="0028783B">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3,</w:t>
            </w:r>
            <w:r>
              <w:rPr>
                <w:sz w:val="22"/>
                <w:szCs w:val="22"/>
              </w:rPr>
              <w:t>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3,</w:t>
            </w:r>
            <w:r>
              <w:rPr>
                <w:sz w:val="22"/>
                <w:szCs w:val="22"/>
              </w:rPr>
              <w:t>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3,</w:t>
            </w:r>
            <w:r>
              <w:rPr>
                <w:sz w:val="22"/>
                <w:szCs w:val="22"/>
              </w:rPr>
              <w:t>37</w:t>
            </w:r>
          </w:p>
        </w:tc>
      </w:tr>
      <w:tr w:rsidR="003E47DF" w:rsidRPr="0028783B" w:rsidTr="003E47DF">
        <w:trPr>
          <w:trHeight w:val="1266"/>
        </w:trPr>
        <w:tc>
          <w:tcPr>
            <w:tcW w:w="9498" w:type="dxa"/>
            <w:gridSpan w:val="6"/>
            <w:tcBorders>
              <w:top w:val="single" w:sz="4" w:space="0" w:color="auto"/>
              <w:left w:val="single" w:sz="4" w:space="0" w:color="auto"/>
              <w:bottom w:val="single" w:sz="4" w:space="0" w:color="auto"/>
              <w:right w:val="single" w:sz="4" w:space="0" w:color="auto"/>
            </w:tcBorders>
          </w:tcPr>
          <w:p w:rsidR="003E47DF" w:rsidRPr="0028783B" w:rsidRDefault="003E47DF" w:rsidP="003E47DF">
            <w:pPr>
              <w:rPr>
                <w:sz w:val="22"/>
                <w:szCs w:val="22"/>
              </w:rPr>
            </w:pPr>
            <w:r w:rsidRPr="0028783B">
              <w:rPr>
                <w:sz w:val="22"/>
                <w:szCs w:val="22"/>
              </w:rPr>
              <w:t xml:space="preserve">Ссылки по разделу </w:t>
            </w:r>
            <w:r w:rsidRPr="0028783B">
              <w:rPr>
                <w:sz w:val="22"/>
                <w:szCs w:val="22"/>
                <w:lang w:val="en-US"/>
              </w:rPr>
              <w:t>I</w:t>
            </w:r>
            <w:r w:rsidRPr="0028783B">
              <w:rPr>
                <w:sz w:val="22"/>
                <w:szCs w:val="22"/>
              </w:rPr>
              <w:t xml:space="preserve"> -</w:t>
            </w:r>
          </w:p>
          <w:p w:rsidR="003E47DF" w:rsidRPr="0028783B" w:rsidRDefault="003E47DF" w:rsidP="003E47DF">
            <w:pPr>
              <w:rPr>
                <w:sz w:val="22"/>
                <w:szCs w:val="22"/>
              </w:rPr>
            </w:pPr>
            <w:r w:rsidRPr="0028783B">
              <w:rPr>
                <w:sz w:val="22"/>
                <w:szCs w:val="22"/>
              </w:rPr>
              <w:t xml:space="preserve">*   в том числе предназначено (оформлено) под жилищное строительство – </w:t>
            </w:r>
            <w:smartTag w:uri="urn:schemas-microsoft-com:office:smarttags" w:element="metricconverter">
              <w:smartTagPr>
                <w:attr w:name="ProductID" w:val="22,91 га"/>
              </w:smartTagPr>
              <w:r w:rsidRPr="0028783B">
                <w:rPr>
                  <w:sz w:val="22"/>
                  <w:szCs w:val="22"/>
                </w:rPr>
                <w:t>22,91 га</w:t>
              </w:r>
            </w:smartTag>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lang w:val="en-US"/>
              </w:rPr>
            </w:pPr>
            <w:r w:rsidRPr="0028783B">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8783B" w:rsidRDefault="003E47DF" w:rsidP="003E47DF">
            <w:pPr>
              <w:snapToGrid w:val="0"/>
              <w:spacing w:line="360" w:lineRule="auto"/>
              <w:rPr>
                <w:b/>
                <w:sz w:val="22"/>
                <w:szCs w:val="22"/>
              </w:rPr>
            </w:pPr>
            <w:r w:rsidRPr="0028783B">
              <w:rPr>
                <w:b/>
                <w:sz w:val="22"/>
                <w:szCs w:val="22"/>
              </w:rPr>
              <w:t>НАСЕЛЕНИЕ</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b/>
                <w:sz w:val="22"/>
                <w:szCs w:val="22"/>
              </w:rPr>
            </w:pPr>
            <w:r w:rsidRPr="0028783B">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b/>
                <w:sz w:val="22"/>
                <w:szCs w:val="22"/>
              </w:rPr>
            </w:pPr>
            <w:r w:rsidRPr="0028783B">
              <w:rPr>
                <w:b/>
                <w:sz w:val="22"/>
                <w:szCs w:val="22"/>
              </w:rPr>
              <w:t>Численность населения,</w:t>
            </w:r>
          </w:p>
          <w:p w:rsidR="003E47DF" w:rsidRPr="0028783B" w:rsidRDefault="003E47DF" w:rsidP="003E47DF">
            <w:pPr>
              <w:snapToGrid w:val="0"/>
              <w:rPr>
                <w:sz w:val="22"/>
                <w:szCs w:val="22"/>
              </w:rPr>
            </w:pPr>
            <w:r w:rsidRPr="0028783B">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rPr>
            </w:pPr>
            <w:r w:rsidRPr="0028783B">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b/>
                <w:sz w:val="22"/>
                <w:szCs w:val="22"/>
              </w:rPr>
            </w:pPr>
            <w:r w:rsidRPr="0028783B">
              <w:rPr>
                <w:b/>
                <w:sz w:val="22"/>
                <w:szCs w:val="22"/>
              </w:rPr>
              <w:t>0,034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sz w:val="22"/>
                <w:szCs w:val="22"/>
              </w:rPr>
            </w:pPr>
            <w:r w:rsidRPr="0028783B">
              <w:rPr>
                <w:b/>
                <w:sz w:val="22"/>
                <w:szCs w:val="22"/>
              </w:rPr>
              <w:t>0,33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sz w:val="22"/>
                <w:szCs w:val="22"/>
              </w:rPr>
            </w:pPr>
            <w:r w:rsidRPr="0028783B">
              <w:rPr>
                <w:b/>
                <w:sz w:val="22"/>
                <w:szCs w:val="22"/>
              </w:rPr>
              <w:t>0,38</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sz w:val="22"/>
                <w:szCs w:val="22"/>
              </w:rPr>
            </w:pPr>
            <w:r w:rsidRPr="0028783B">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sz w:val="22"/>
                <w:szCs w:val="22"/>
              </w:rPr>
            </w:pPr>
            <w:r w:rsidRPr="0028783B">
              <w:rPr>
                <w:sz w:val="22"/>
                <w:szCs w:val="22"/>
              </w:rPr>
              <w:t>0,034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sz w:val="22"/>
                <w:szCs w:val="22"/>
              </w:rPr>
            </w:pPr>
            <w:r w:rsidRPr="0028783B">
              <w:rPr>
                <w:sz w:val="22"/>
                <w:szCs w:val="22"/>
              </w:rPr>
              <w:t>0,33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sz w:val="22"/>
                <w:szCs w:val="22"/>
              </w:rPr>
            </w:pPr>
            <w:r w:rsidRPr="0028783B">
              <w:rPr>
                <w:sz w:val="22"/>
                <w:szCs w:val="22"/>
              </w:rPr>
              <w:t>0,38</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sz w:val="22"/>
                <w:szCs w:val="22"/>
              </w:rPr>
            </w:pPr>
            <w:r w:rsidRPr="0028783B">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sz w:val="22"/>
                <w:szCs w:val="22"/>
              </w:rPr>
            </w:pPr>
            <w:r w:rsidRPr="0028783B">
              <w:rPr>
                <w:sz w:val="22"/>
                <w:szCs w:val="22"/>
              </w:rPr>
              <w:t>-</w:t>
            </w:r>
          </w:p>
        </w:tc>
      </w:tr>
      <w:tr w:rsidR="003E47DF" w:rsidRPr="0028783B" w:rsidTr="003E47DF">
        <w:tblPrEx>
          <w:tblCellMar>
            <w:left w:w="0" w:type="dxa"/>
            <w:right w:w="0" w:type="dxa"/>
          </w:tblCellMar>
        </w:tblPrEx>
        <w:trPr>
          <w:trHeight w:val="179"/>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snapToGrid w:val="0"/>
              <w:rPr>
                <w:b/>
                <w:sz w:val="22"/>
                <w:szCs w:val="22"/>
              </w:rPr>
            </w:pP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8783B" w:rsidRDefault="003E47DF" w:rsidP="003E47DF">
            <w:pPr>
              <w:snapToGrid w:val="0"/>
              <w:spacing w:line="360" w:lineRule="auto"/>
              <w:rPr>
                <w:sz w:val="22"/>
                <w:szCs w:val="22"/>
              </w:rPr>
            </w:pPr>
            <w:r w:rsidRPr="0028783B">
              <w:rPr>
                <w:b/>
                <w:sz w:val="22"/>
                <w:szCs w:val="22"/>
              </w:rPr>
              <w:t>ЖИЛИЩНЫЙ ФОНД</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b/>
                <w:sz w:val="22"/>
                <w:szCs w:val="22"/>
              </w:rPr>
            </w:pPr>
            <w:r w:rsidRPr="0028783B">
              <w:rPr>
                <w:b/>
                <w:sz w:val="22"/>
                <w:szCs w:val="22"/>
              </w:rPr>
              <w:t>Новое жилищное строительство,</w:t>
            </w:r>
          </w:p>
          <w:p w:rsidR="003E47DF" w:rsidRPr="0028783B" w:rsidRDefault="003E47DF" w:rsidP="003E47DF">
            <w:pPr>
              <w:snapToGrid w:val="0"/>
              <w:rPr>
                <w:sz w:val="22"/>
                <w:szCs w:val="22"/>
              </w:rPr>
            </w:pPr>
            <w:r w:rsidRPr="0028783B">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vertAlign w:val="superscript"/>
              </w:rPr>
            </w:pPr>
            <w:r w:rsidRPr="0028783B">
              <w:rPr>
                <w:sz w:val="22"/>
                <w:szCs w:val="22"/>
              </w:rPr>
              <w:t>тыс. м</w:t>
            </w:r>
            <w:r w:rsidRPr="0028783B">
              <w:rPr>
                <w:sz w:val="22"/>
                <w:szCs w:val="22"/>
                <w:vertAlign w:val="superscript"/>
              </w:rPr>
              <w:t>2</w:t>
            </w:r>
          </w:p>
          <w:p w:rsidR="003E47DF" w:rsidRPr="0028783B" w:rsidRDefault="003E47DF" w:rsidP="003E47DF">
            <w:pPr>
              <w:snapToGrid w:val="0"/>
              <w:jc w:val="center"/>
              <w:rPr>
                <w:sz w:val="22"/>
                <w:szCs w:val="22"/>
              </w:rPr>
            </w:pPr>
            <w:r w:rsidRPr="0028783B">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b/>
                <w:sz w:val="22"/>
                <w:szCs w:val="22"/>
              </w:rPr>
            </w:pPr>
            <w:r w:rsidRPr="0028783B">
              <w:rPr>
                <w:b/>
                <w:sz w:val="22"/>
                <w:szCs w:val="22"/>
              </w:rPr>
              <w:t>18,00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b/>
                <w:sz w:val="22"/>
                <w:szCs w:val="22"/>
              </w:rPr>
            </w:pPr>
            <w:r w:rsidRPr="0028783B">
              <w:rPr>
                <w:b/>
                <w:sz w:val="22"/>
                <w:szCs w:val="22"/>
              </w:rPr>
              <w:t>21,00</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rPr>
            </w:pPr>
            <w:r w:rsidRPr="0028783B">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sz w:val="22"/>
                <w:szCs w:val="22"/>
              </w:rPr>
            </w:pPr>
            <w:r w:rsidRPr="0028783B">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vertAlign w:val="superscript"/>
              </w:rPr>
            </w:pPr>
            <w:r w:rsidRPr="0028783B">
              <w:rPr>
                <w:sz w:val="22"/>
                <w:szCs w:val="22"/>
              </w:rPr>
              <w:t>тыс. м</w:t>
            </w:r>
            <w:r w:rsidRPr="0028783B">
              <w:rPr>
                <w:sz w:val="22"/>
                <w:szCs w:val="22"/>
                <w:vertAlign w:val="superscript"/>
              </w:rPr>
              <w:t>2</w:t>
            </w:r>
          </w:p>
          <w:p w:rsidR="003E47DF" w:rsidRPr="0028783B" w:rsidRDefault="003E47DF" w:rsidP="003E47DF">
            <w:pPr>
              <w:snapToGrid w:val="0"/>
              <w:jc w:val="center"/>
              <w:rPr>
                <w:sz w:val="22"/>
                <w:szCs w:val="22"/>
              </w:rPr>
            </w:pPr>
            <w:r w:rsidRPr="0028783B">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jc w:val="center"/>
              <w:rPr>
                <w:sz w:val="22"/>
                <w:szCs w:val="22"/>
              </w:rPr>
            </w:pPr>
            <w:r w:rsidRPr="0028783B">
              <w:rPr>
                <w:sz w:val="22"/>
                <w:szCs w:val="22"/>
              </w:rPr>
              <w:t>18,00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jc w:val="center"/>
              <w:rPr>
                <w:sz w:val="22"/>
                <w:szCs w:val="22"/>
              </w:rPr>
            </w:pPr>
            <w:r w:rsidRPr="0028783B">
              <w:rPr>
                <w:sz w:val="22"/>
                <w:szCs w:val="22"/>
              </w:rPr>
              <w:t>21,00</w:t>
            </w:r>
          </w:p>
        </w:tc>
      </w:tr>
      <w:tr w:rsidR="003E47DF" w:rsidRPr="0028783B"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snapToGrid w:val="0"/>
              <w:rPr>
                <w:b/>
                <w:sz w:val="22"/>
                <w:szCs w:val="22"/>
              </w:rPr>
            </w:pP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8783B" w:rsidRDefault="003E47DF" w:rsidP="003E47DF">
            <w:pPr>
              <w:snapToGrid w:val="0"/>
              <w:spacing w:line="360" w:lineRule="auto"/>
              <w:jc w:val="center"/>
              <w:rPr>
                <w:b/>
                <w:sz w:val="22"/>
                <w:szCs w:val="22"/>
                <w:lang w:val="en-US"/>
              </w:rPr>
            </w:pPr>
            <w:r w:rsidRPr="0028783B">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8783B" w:rsidRDefault="003E47DF" w:rsidP="003E47DF">
            <w:pPr>
              <w:snapToGrid w:val="0"/>
              <w:spacing w:line="360" w:lineRule="auto"/>
              <w:rPr>
                <w:sz w:val="22"/>
                <w:szCs w:val="22"/>
              </w:rPr>
            </w:pPr>
            <w:r w:rsidRPr="0028783B">
              <w:rPr>
                <w:b/>
                <w:sz w:val="22"/>
                <w:szCs w:val="22"/>
              </w:rPr>
              <w:t>ТРАНСПОРТНАЯ ИНФРАСТРУКТУРА</w:t>
            </w: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sz w:val="22"/>
                <w:szCs w:val="22"/>
              </w:rPr>
            </w:pPr>
            <w:r w:rsidRPr="0028783B">
              <w:rPr>
                <w:b/>
                <w:sz w:val="22"/>
                <w:szCs w:val="22"/>
              </w:rPr>
              <w:t>Протяженность улично-дорожной сети населенного пункта</w:t>
            </w:r>
            <w:r w:rsidRPr="0028783B">
              <w:rPr>
                <w:sz w:val="22"/>
                <w:szCs w:val="22"/>
              </w:rPr>
              <w:t>*</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rPr>
            </w:pPr>
            <w:r w:rsidRPr="0028783B">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sz w:val="22"/>
                <w:szCs w:val="22"/>
              </w:rPr>
            </w:pPr>
            <w:r w:rsidRPr="0028783B">
              <w:rPr>
                <w:sz w:val="22"/>
                <w:szCs w:val="22"/>
              </w:rPr>
              <w:t>2,10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2,20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jc w:val="center"/>
              <w:rPr>
                <w:sz w:val="22"/>
                <w:szCs w:val="22"/>
              </w:rPr>
            </w:pPr>
            <w:r w:rsidRPr="0028783B">
              <w:rPr>
                <w:sz w:val="22"/>
                <w:szCs w:val="22"/>
              </w:rPr>
              <w:t>2,20</w:t>
            </w:r>
          </w:p>
        </w:tc>
      </w:tr>
      <w:tr w:rsidR="003E47DF" w:rsidRPr="0028783B"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E9377E">
            <w:pPr>
              <w:snapToGrid w:val="0"/>
              <w:rPr>
                <w:b/>
                <w:sz w:val="22"/>
                <w:szCs w:val="22"/>
              </w:rPr>
            </w:pPr>
            <w:r w:rsidRPr="0028783B">
              <w:rPr>
                <w:b/>
                <w:sz w:val="22"/>
                <w:szCs w:val="22"/>
              </w:rPr>
              <w:t>Объем строительства улично-дорожной сети населенного пункта</w:t>
            </w:r>
            <w:r w:rsidRPr="0028783B">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b/>
                <w:sz w:val="22"/>
                <w:szCs w:val="22"/>
              </w:rPr>
            </w:pP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pStyle w:val="af8"/>
              <w:snapToGrid w:val="0"/>
              <w:ind w:right="210"/>
              <w:rPr>
                <w:sz w:val="22"/>
                <w:szCs w:val="22"/>
              </w:rPr>
            </w:pPr>
            <w:r w:rsidRPr="0028783B">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jc w:val="center"/>
              <w:rPr>
                <w:sz w:val="22"/>
                <w:szCs w:val="22"/>
              </w:rPr>
            </w:pPr>
            <w:r w:rsidRPr="0028783B">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0,1</w:t>
            </w: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pStyle w:val="af8"/>
              <w:snapToGrid w:val="0"/>
              <w:ind w:right="210"/>
              <w:rPr>
                <w:sz w:val="22"/>
                <w:szCs w:val="22"/>
              </w:rPr>
            </w:pPr>
            <w:r w:rsidRPr="0028783B">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jc w:val="center"/>
              <w:rPr>
                <w:sz w:val="22"/>
                <w:szCs w:val="22"/>
              </w:rPr>
            </w:pPr>
            <w:r w:rsidRPr="0028783B">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lang w:val="en-US"/>
              </w:rPr>
              <w:t>3</w:t>
            </w:r>
            <w:r w:rsidRPr="0028783B">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E9377E">
            <w:pPr>
              <w:snapToGrid w:val="0"/>
              <w:rPr>
                <w:b/>
                <w:sz w:val="22"/>
                <w:szCs w:val="22"/>
              </w:rPr>
            </w:pPr>
            <w:r w:rsidRPr="0028783B">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jc w:val="center"/>
              <w:rPr>
                <w:sz w:val="22"/>
                <w:szCs w:val="22"/>
              </w:rPr>
            </w:pPr>
            <w:r w:rsidRPr="0028783B">
              <w:rPr>
                <w:sz w:val="22"/>
                <w:szCs w:val="22"/>
              </w:rPr>
              <w:t xml:space="preserve">тыс. </w:t>
            </w:r>
          </w:p>
          <w:p w:rsidR="003E47DF" w:rsidRPr="0028783B" w:rsidRDefault="003E47DF" w:rsidP="003E47DF">
            <w:pPr>
              <w:jc w:val="center"/>
              <w:rPr>
                <w:sz w:val="22"/>
                <w:szCs w:val="22"/>
              </w:rPr>
            </w:pPr>
            <w:r w:rsidRPr="0028783B">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r>
      <w:tr w:rsidR="003E47DF" w:rsidRPr="0028783B"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snapToGrid w:val="0"/>
              <w:rPr>
                <w:sz w:val="22"/>
                <w:szCs w:val="22"/>
              </w:rPr>
            </w:pPr>
            <w:r w:rsidRPr="0028783B">
              <w:rPr>
                <w:sz w:val="22"/>
                <w:szCs w:val="22"/>
              </w:rPr>
              <w:t xml:space="preserve">Ссылка по разделу </w:t>
            </w:r>
            <w:r w:rsidRPr="0028783B">
              <w:rPr>
                <w:sz w:val="22"/>
                <w:szCs w:val="22"/>
                <w:lang w:val="en-US"/>
              </w:rPr>
              <w:t>Y</w:t>
            </w:r>
            <w:r w:rsidRPr="0028783B">
              <w:rPr>
                <w:sz w:val="22"/>
                <w:szCs w:val="22"/>
              </w:rPr>
              <w:t xml:space="preserve"> -</w:t>
            </w:r>
          </w:p>
          <w:p w:rsidR="003E47DF" w:rsidRPr="0028783B" w:rsidRDefault="003E47DF" w:rsidP="003E47DF">
            <w:pPr>
              <w:snapToGrid w:val="0"/>
              <w:rPr>
                <w:sz w:val="22"/>
                <w:szCs w:val="22"/>
              </w:rPr>
            </w:pPr>
            <w:r w:rsidRPr="0028783B">
              <w:rPr>
                <w:sz w:val="22"/>
                <w:szCs w:val="22"/>
              </w:rPr>
              <w:t>*  без второстепенных проездов и подъездов</w:t>
            </w:r>
          </w:p>
        </w:tc>
      </w:tr>
    </w:tbl>
    <w:p w:rsidR="003E47DF" w:rsidRPr="0028783B" w:rsidRDefault="003E47DF" w:rsidP="003E47DF">
      <w:pPr>
        <w:pStyle w:val="af8"/>
        <w:ind w:left="690" w:right="210" w:hanging="705"/>
        <w:rPr>
          <w:sz w:val="22"/>
          <w:szCs w:val="22"/>
        </w:rPr>
      </w:pPr>
    </w:p>
    <w:p w:rsidR="003E47DF" w:rsidRPr="0063718C" w:rsidRDefault="003E47DF" w:rsidP="009862E0">
      <w:pPr>
        <w:pStyle w:val="af8"/>
        <w:spacing w:line="360" w:lineRule="auto"/>
        <w:ind w:left="690" w:right="210" w:hanging="705"/>
        <w:outlineLvl w:val="1"/>
        <w:rPr>
          <w:b/>
          <w:sz w:val="24"/>
          <w:szCs w:val="24"/>
        </w:rPr>
      </w:pPr>
      <w:r w:rsidRPr="0063718C">
        <w:br w:type="page"/>
      </w:r>
      <w:bookmarkStart w:id="121" w:name="_Toc373245049"/>
      <w:r w:rsidR="009862E0">
        <w:rPr>
          <w:b/>
          <w:sz w:val="24"/>
          <w:szCs w:val="24"/>
        </w:rPr>
        <w:t>6</w:t>
      </w:r>
      <w:r w:rsidRPr="0063718C">
        <w:rPr>
          <w:b/>
          <w:sz w:val="24"/>
          <w:szCs w:val="24"/>
        </w:rPr>
        <w:t>.9. Технико-экономические показатели по деревне Курголово</w:t>
      </w:r>
      <w:bookmarkEnd w:id="121"/>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8783B"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w:t>
            </w:r>
          </w:p>
          <w:p w:rsidR="003E47DF" w:rsidRPr="0028783B" w:rsidRDefault="003E47DF" w:rsidP="003E47DF">
            <w:pPr>
              <w:pStyle w:val="WW8Num18z0"/>
              <w:ind w:right="-30"/>
              <w:jc w:val="center"/>
              <w:rPr>
                <w:sz w:val="22"/>
                <w:szCs w:val="22"/>
              </w:rPr>
            </w:pPr>
            <w:r w:rsidRPr="0028783B">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 xml:space="preserve">Единица </w:t>
            </w:r>
            <w:r w:rsidRPr="0028783B">
              <w:rPr>
                <w:rFonts w:eastAsia="Arial"/>
                <w:sz w:val="22"/>
                <w:szCs w:val="22"/>
              </w:rPr>
              <w:t>измер</w:t>
            </w:r>
            <w:r w:rsidRPr="0028783B">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Сущест-вующее</w:t>
            </w:r>
          </w:p>
          <w:p w:rsidR="003E47DF" w:rsidRPr="0028783B" w:rsidRDefault="003E47DF" w:rsidP="003E47DF">
            <w:pPr>
              <w:pStyle w:val="WW8Num18z0"/>
              <w:ind w:right="-30"/>
              <w:jc w:val="center"/>
              <w:rPr>
                <w:sz w:val="22"/>
                <w:szCs w:val="22"/>
              </w:rPr>
            </w:pPr>
            <w:r w:rsidRPr="0028783B">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Первая очередь</w:t>
            </w:r>
          </w:p>
          <w:p w:rsidR="003E47DF" w:rsidRPr="0028783B"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8783B">
                <w:rPr>
                  <w:sz w:val="22"/>
                  <w:szCs w:val="22"/>
                </w:rPr>
                <w:t>2020 г</w:t>
              </w:r>
            </w:smartTag>
            <w:r w:rsidRPr="0028783B">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pStyle w:val="WW8Num18z0"/>
              <w:ind w:right="-30"/>
              <w:jc w:val="center"/>
              <w:rPr>
                <w:sz w:val="22"/>
                <w:szCs w:val="22"/>
              </w:rPr>
            </w:pPr>
            <w:r w:rsidRPr="0028783B">
              <w:rPr>
                <w:sz w:val="22"/>
                <w:szCs w:val="22"/>
              </w:rPr>
              <w:t>Расчетный срок</w:t>
            </w:r>
          </w:p>
          <w:p w:rsidR="003E47DF" w:rsidRPr="0028783B"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8783B">
                <w:rPr>
                  <w:sz w:val="22"/>
                  <w:szCs w:val="22"/>
                </w:rPr>
                <w:t>2035 г</w:t>
              </w:r>
            </w:smartTag>
            <w:r w:rsidRPr="0028783B">
              <w:rPr>
                <w:sz w:val="22"/>
                <w:szCs w:val="22"/>
              </w:rPr>
              <w:t>.</w:t>
            </w:r>
          </w:p>
        </w:tc>
      </w:tr>
      <w:tr w:rsidR="003E47DF" w:rsidRPr="0028783B"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WW8Num18z0"/>
              <w:snapToGrid w:val="0"/>
              <w:ind w:left="-93" w:right="-48"/>
              <w:jc w:val="center"/>
              <w:rPr>
                <w:b/>
                <w:sz w:val="22"/>
                <w:szCs w:val="22"/>
                <w:lang w:val="en-US"/>
              </w:rPr>
            </w:pPr>
            <w:r w:rsidRPr="0028783B">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WW8Num18z0"/>
              <w:snapToGrid w:val="0"/>
              <w:ind w:right="210"/>
              <w:rPr>
                <w:b/>
                <w:bCs/>
                <w:sz w:val="22"/>
                <w:szCs w:val="22"/>
              </w:rPr>
            </w:pPr>
            <w:r w:rsidRPr="0028783B">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sz w:val="22"/>
                <w:szCs w:val="22"/>
              </w:rPr>
            </w:pPr>
          </w:p>
        </w:tc>
      </w:tr>
      <w:tr w:rsidR="003E47DF" w:rsidRPr="0028783B"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formattext"/>
              <w:snapToGrid w:val="0"/>
              <w:ind w:left="-93" w:right="-48"/>
              <w:jc w:val="center"/>
              <w:rPr>
                <w:b/>
                <w:color w:val="000000"/>
                <w:sz w:val="22"/>
                <w:szCs w:val="22"/>
              </w:rPr>
            </w:pPr>
            <w:r w:rsidRPr="0028783B">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8783B" w:rsidRDefault="003E47DF" w:rsidP="003E47DF">
            <w:pPr>
              <w:rPr>
                <w:sz w:val="22"/>
                <w:szCs w:val="22"/>
              </w:rPr>
            </w:pPr>
            <w:r w:rsidRPr="0028783B">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color w:val="000000"/>
                <w:sz w:val="22"/>
                <w:szCs w:val="22"/>
              </w:rPr>
            </w:pPr>
            <w:r w:rsidRPr="0028783B">
              <w:rPr>
                <w:b/>
                <w:bCs/>
                <w:color w:val="000000"/>
                <w:sz w:val="22"/>
                <w:szCs w:val="22"/>
              </w:rPr>
              <w:t>га</w:t>
            </w:r>
          </w:p>
          <w:p w:rsidR="003E47DF" w:rsidRPr="0028783B" w:rsidRDefault="003E47DF" w:rsidP="003E47DF">
            <w:pPr>
              <w:jc w:val="center"/>
              <w:rPr>
                <w:b/>
                <w:color w:val="000000"/>
                <w:sz w:val="22"/>
                <w:szCs w:val="22"/>
              </w:rPr>
            </w:pPr>
            <w:r w:rsidRPr="0028783B">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27,6</w:t>
            </w:r>
            <w:r>
              <w:rPr>
                <w:b/>
                <w:bCs/>
                <w:sz w:val="22"/>
                <w:szCs w:val="22"/>
              </w:rPr>
              <w:t>9</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28,27</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28,27</w:t>
            </w:r>
          </w:p>
          <w:p w:rsidR="003E47DF" w:rsidRPr="00BA0FED" w:rsidRDefault="003E47DF" w:rsidP="003E47DF">
            <w:pPr>
              <w:jc w:val="center"/>
              <w:rPr>
                <w:b/>
                <w:bCs/>
                <w:sz w:val="22"/>
                <w:szCs w:val="22"/>
              </w:rPr>
            </w:pPr>
            <w:r w:rsidRPr="00BA0FED">
              <w:rPr>
                <w:b/>
                <w:bCs/>
                <w:sz w:val="22"/>
                <w:szCs w:val="22"/>
              </w:rPr>
              <w:t>100,00</w:t>
            </w:r>
          </w:p>
        </w:tc>
      </w:tr>
      <w:tr w:rsidR="003E47DF" w:rsidRPr="0028783B"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formattext"/>
              <w:snapToGrid w:val="0"/>
              <w:ind w:left="-93" w:right="-48"/>
              <w:jc w:val="center"/>
              <w:rPr>
                <w:b/>
                <w:color w:val="000000"/>
                <w:sz w:val="22"/>
                <w:szCs w:val="22"/>
              </w:rPr>
            </w:pPr>
            <w:r w:rsidRPr="0028783B">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8783B" w:rsidRDefault="003E47DF" w:rsidP="003E47DF">
            <w:pPr>
              <w:rPr>
                <w:sz w:val="22"/>
                <w:szCs w:val="22"/>
              </w:rPr>
            </w:pPr>
            <w:r w:rsidRPr="0028783B">
              <w:rPr>
                <w:b/>
                <w:bCs/>
                <w:sz w:val="22"/>
                <w:szCs w:val="22"/>
              </w:rPr>
              <w:t>Из общей площади земель в границах населенного пункта по функциональным з</w:t>
            </w:r>
            <w:r w:rsidRPr="0028783B">
              <w:rPr>
                <w:b/>
                <w:bCs/>
                <w:sz w:val="22"/>
                <w:szCs w:val="22"/>
              </w:rPr>
              <w:t>о</w:t>
            </w:r>
            <w:r w:rsidRPr="0028783B">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color w:val="000000"/>
                <w:sz w:val="22"/>
                <w:szCs w:val="22"/>
              </w:rPr>
            </w:pPr>
            <w:r w:rsidRPr="0028783B">
              <w:rPr>
                <w:b/>
                <w:bCs/>
                <w:color w:val="000000"/>
                <w:sz w:val="22"/>
                <w:szCs w:val="22"/>
              </w:rPr>
              <w:t>га</w:t>
            </w:r>
          </w:p>
          <w:p w:rsidR="003E47DF" w:rsidRPr="0028783B" w:rsidRDefault="003E47DF" w:rsidP="003E47DF">
            <w:pPr>
              <w:jc w:val="center"/>
              <w:rPr>
                <w:b/>
                <w:color w:val="000000"/>
                <w:sz w:val="22"/>
                <w:szCs w:val="22"/>
              </w:rPr>
            </w:pPr>
            <w:r w:rsidRPr="0028783B">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27,6</w:t>
            </w:r>
            <w:r>
              <w:rPr>
                <w:b/>
                <w:bCs/>
                <w:sz w:val="22"/>
                <w:szCs w:val="22"/>
              </w:rPr>
              <w:t>9</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27,</w:t>
            </w:r>
            <w:r>
              <w:rPr>
                <w:b/>
                <w:bCs/>
                <w:sz w:val="22"/>
                <w:szCs w:val="22"/>
              </w:rPr>
              <w:t>69</w:t>
            </w:r>
          </w:p>
          <w:p w:rsidR="003E47DF" w:rsidRPr="00BA0FED" w:rsidRDefault="003E47DF" w:rsidP="003E47DF">
            <w:pPr>
              <w:jc w:val="center"/>
              <w:rPr>
                <w:b/>
                <w:bCs/>
                <w:sz w:val="22"/>
                <w:szCs w:val="22"/>
              </w:rPr>
            </w:pPr>
            <w:r>
              <w:rPr>
                <w:b/>
                <w:bCs/>
                <w:sz w:val="22"/>
                <w:szCs w:val="22"/>
              </w:rPr>
              <w:t>97,95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28,27</w:t>
            </w:r>
          </w:p>
          <w:p w:rsidR="003E47DF" w:rsidRPr="00BA0FED" w:rsidRDefault="003E47DF" w:rsidP="003E47DF">
            <w:pPr>
              <w:jc w:val="center"/>
              <w:rPr>
                <w:b/>
                <w:bCs/>
                <w:sz w:val="22"/>
                <w:szCs w:val="22"/>
              </w:rPr>
            </w:pPr>
            <w:r w:rsidRPr="00BA0FED">
              <w:rPr>
                <w:b/>
                <w:bCs/>
                <w:sz w:val="22"/>
                <w:szCs w:val="22"/>
              </w:rPr>
              <w:t>100,00</w:t>
            </w:r>
          </w:p>
        </w:tc>
      </w:tr>
      <w:tr w:rsidR="003E47DF" w:rsidRPr="0028783B"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formattext"/>
              <w:snapToGrid w:val="0"/>
              <w:ind w:left="-93" w:right="-48"/>
              <w:jc w:val="center"/>
              <w:rPr>
                <w:b/>
                <w:color w:val="000000"/>
                <w:sz w:val="22"/>
                <w:szCs w:val="22"/>
              </w:rPr>
            </w:pPr>
            <w:r w:rsidRPr="0028783B">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formattext"/>
              <w:snapToGrid w:val="0"/>
              <w:ind w:right="210"/>
              <w:rPr>
                <w:b/>
                <w:color w:val="000000"/>
                <w:sz w:val="22"/>
                <w:szCs w:val="22"/>
              </w:rPr>
            </w:pPr>
            <w:r w:rsidRPr="0028783B">
              <w:rPr>
                <w:rFonts w:eastAsia="Arial"/>
                <w:b/>
                <w:color w:val="000000"/>
                <w:sz w:val="22"/>
                <w:szCs w:val="22"/>
              </w:rPr>
              <w:t>Жилые</w:t>
            </w:r>
            <w:r w:rsidRPr="0028783B">
              <w:rPr>
                <w:b/>
                <w:color w:val="000000"/>
                <w:sz w:val="22"/>
                <w:szCs w:val="22"/>
              </w:rPr>
              <w:t xml:space="preserve"> зоны</w:t>
            </w:r>
          </w:p>
          <w:p w:rsidR="003E47DF" w:rsidRPr="0028783B" w:rsidRDefault="003E47DF" w:rsidP="003E47DF">
            <w:pPr>
              <w:pStyle w:val="formattext"/>
              <w:snapToGrid w:val="0"/>
              <w:ind w:right="210"/>
              <w:rPr>
                <w:color w:val="000000"/>
                <w:sz w:val="22"/>
                <w:szCs w:val="22"/>
              </w:rPr>
            </w:pPr>
            <w:r w:rsidRPr="0028783B">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bCs/>
                <w:color w:val="000000"/>
                <w:sz w:val="22"/>
                <w:szCs w:val="22"/>
              </w:rPr>
            </w:pPr>
            <w:r w:rsidRPr="0028783B">
              <w:rPr>
                <w:b/>
                <w:bCs/>
                <w:color w:val="000000"/>
                <w:sz w:val="22"/>
                <w:szCs w:val="22"/>
              </w:rPr>
              <w:t>га</w:t>
            </w:r>
          </w:p>
          <w:p w:rsidR="003E47DF" w:rsidRPr="0028783B" w:rsidRDefault="003E47DF" w:rsidP="003E47DF">
            <w:pPr>
              <w:jc w:val="center"/>
              <w:rPr>
                <w:b/>
                <w:bCs/>
                <w:color w:val="000000"/>
                <w:sz w:val="22"/>
                <w:szCs w:val="22"/>
              </w:rPr>
            </w:pPr>
            <w:r w:rsidRPr="0028783B">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26,3</w:t>
            </w:r>
            <w:r>
              <w:rPr>
                <w:b/>
                <w:bCs/>
                <w:sz w:val="22"/>
                <w:szCs w:val="22"/>
              </w:rPr>
              <w:t>5</w:t>
            </w:r>
          </w:p>
          <w:p w:rsidR="003E47DF" w:rsidRPr="00BA0FED" w:rsidRDefault="003E47DF" w:rsidP="003E47DF">
            <w:pPr>
              <w:jc w:val="center"/>
              <w:rPr>
                <w:b/>
                <w:bCs/>
                <w:sz w:val="22"/>
                <w:szCs w:val="22"/>
              </w:rPr>
            </w:pPr>
            <w:r w:rsidRPr="00BA0FED">
              <w:rPr>
                <w:b/>
                <w:bCs/>
                <w:sz w:val="22"/>
                <w:szCs w:val="22"/>
              </w:rPr>
              <w:t>95,</w:t>
            </w:r>
            <w:r>
              <w:rPr>
                <w:b/>
                <w:bCs/>
                <w:sz w:val="22"/>
                <w:szCs w:val="22"/>
              </w:rPr>
              <w:t>16</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26,35</w:t>
            </w:r>
          </w:p>
          <w:p w:rsidR="003E47DF" w:rsidRPr="00BA0FED" w:rsidRDefault="003E47DF" w:rsidP="003E47DF">
            <w:pPr>
              <w:jc w:val="center"/>
              <w:rPr>
                <w:b/>
                <w:bCs/>
                <w:sz w:val="22"/>
                <w:szCs w:val="22"/>
              </w:rPr>
            </w:pPr>
            <w:r>
              <w:rPr>
                <w:b/>
                <w:bCs/>
                <w:sz w:val="22"/>
                <w:szCs w:val="22"/>
              </w:rPr>
              <w:t>93,21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31,29</w:t>
            </w:r>
          </w:p>
          <w:p w:rsidR="003E47DF" w:rsidRPr="00BA0FED" w:rsidRDefault="003E47DF" w:rsidP="003E47DF">
            <w:pPr>
              <w:jc w:val="center"/>
              <w:rPr>
                <w:b/>
                <w:bCs/>
                <w:sz w:val="22"/>
                <w:szCs w:val="22"/>
              </w:rPr>
            </w:pPr>
            <w:r>
              <w:rPr>
                <w:b/>
                <w:bCs/>
                <w:sz w:val="22"/>
                <w:szCs w:val="22"/>
              </w:rPr>
              <w:t>94,27</w:t>
            </w:r>
          </w:p>
        </w:tc>
      </w:tr>
      <w:tr w:rsidR="003E47DF" w:rsidRPr="0028783B"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formattext"/>
              <w:snapToGrid w:val="0"/>
              <w:ind w:left="-93" w:right="-48"/>
              <w:jc w:val="center"/>
              <w:rPr>
                <w:color w:val="000000"/>
                <w:sz w:val="22"/>
                <w:szCs w:val="22"/>
              </w:rPr>
            </w:pPr>
            <w:r w:rsidRPr="0028783B">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rPr>
                <w:color w:val="000000"/>
                <w:sz w:val="22"/>
                <w:szCs w:val="22"/>
              </w:rPr>
            </w:pPr>
            <w:r w:rsidRPr="0028783B">
              <w:rPr>
                <w:color w:val="000000"/>
                <w:sz w:val="22"/>
                <w:szCs w:val="22"/>
              </w:rPr>
              <w:t>- зоны существующей застройки индивид</w:t>
            </w:r>
            <w:r w:rsidRPr="0028783B">
              <w:rPr>
                <w:color w:val="000000"/>
                <w:sz w:val="22"/>
                <w:szCs w:val="22"/>
              </w:rPr>
              <w:t>у</w:t>
            </w:r>
            <w:r w:rsidRPr="0028783B">
              <w:rPr>
                <w:color w:val="000000"/>
                <w:sz w:val="22"/>
                <w:szCs w:val="22"/>
              </w:rPr>
              <w:t>альными жилыми домами с участк</w:t>
            </w:r>
            <w:r w:rsidRPr="0028783B">
              <w:rPr>
                <w:color w:val="000000"/>
                <w:sz w:val="22"/>
                <w:szCs w:val="22"/>
              </w:rPr>
              <w:t>а</w:t>
            </w:r>
            <w:r w:rsidRPr="0028783B">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color w:val="000000"/>
                <w:sz w:val="22"/>
                <w:szCs w:val="22"/>
              </w:rPr>
            </w:pPr>
            <w:r w:rsidRPr="0028783B">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26,3</w:t>
            </w:r>
            <w:r>
              <w:rPr>
                <w:sz w:val="22"/>
                <w:szCs w:val="22"/>
              </w:rPr>
              <w:t>5</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26,35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26,35</w:t>
            </w:r>
          </w:p>
        </w:tc>
      </w:tr>
      <w:tr w:rsidR="003E47DF" w:rsidRPr="0028783B"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formattext"/>
              <w:snapToGrid w:val="0"/>
              <w:ind w:left="-93" w:right="-48"/>
              <w:jc w:val="center"/>
              <w:rPr>
                <w:color w:val="000000"/>
                <w:sz w:val="22"/>
                <w:szCs w:val="22"/>
              </w:rPr>
            </w:pPr>
            <w:r w:rsidRPr="0028783B">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rPr>
                <w:color w:val="000000"/>
                <w:sz w:val="22"/>
                <w:szCs w:val="22"/>
              </w:rPr>
            </w:pPr>
            <w:r w:rsidRPr="0028783B">
              <w:rPr>
                <w:color w:val="000000"/>
                <w:sz w:val="22"/>
                <w:szCs w:val="22"/>
              </w:rPr>
              <w:t>- зоны планируемой застройки индивид</w:t>
            </w:r>
            <w:r w:rsidRPr="0028783B">
              <w:rPr>
                <w:color w:val="000000"/>
                <w:sz w:val="22"/>
                <w:szCs w:val="22"/>
              </w:rPr>
              <w:t>у</w:t>
            </w:r>
            <w:r w:rsidRPr="0028783B">
              <w:rPr>
                <w:color w:val="000000"/>
                <w:sz w:val="22"/>
                <w:szCs w:val="22"/>
              </w:rPr>
              <w:t>альными жилыми домами с участк</w:t>
            </w:r>
            <w:r w:rsidRPr="0028783B">
              <w:rPr>
                <w:color w:val="000000"/>
                <w:sz w:val="22"/>
                <w:szCs w:val="22"/>
              </w:rPr>
              <w:t>а</w:t>
            </w:r>
            <w:r w:rsidRPr="0028783B">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color w:val="000000"/>
                <w:sz w:val="22"/>
                <w:szCs w:val="22"/>
              </w:rPr>
            </w:pPr>
            <w:r w:rsidRPr="0028783B">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0,30</w:t>
            </w:r>
          </w:p>
        </w:tc>
      </w:tr>
      <w:tr w:rsidR="003E47DF" w:rsidRPr="0028783B"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formattext"/>
              <w:ind w:left="-93" w:right="-48"/>
              <w:jc w:val="center"/>
              <w:rPr>
                <w:b/>
                <w:color w:val="000000"/>
                <w:sz w:val="22"/>
                <w:szCs w:val="22"/>
              </w:rPr>
            </w:pPr>
            <w:r w:rsidRPr="0028783B">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formattext"/>
              <w:snapToGrid w:val="0"/>
              <w:ind w:right="210"/>
              <w:rPr>
                <w:color w:val="000000"/>
                <w:sz w:val="22"/>
                <w:szCs w:val="22"/>
              </w:rPr>
            </w:pPr>
            <w:r w:rsidRPr="0028783B">
              <w:rPr>
                <w:rFonts w:eastAsia="Arial"/>
                <w:b/>
                <w:color w:val="000000"/>
                <w:sz w:val="22"/>
                <w:szCs w:val="22"/>
              </w:rPr>
              <w:t>Зоны</w:t>
            </w:r>
            <w:r w:rsidRPr="0028783B">
              <w:rPr>
                <w:b/>
                <w:color w:val="000000"/>
                <w:sz w:val="22"/>
                <w:szCs w:val="22"/>
              </w:rPr>
              <w:t xml:space="preserve"> транспортной инфрастру</w:t>
            </w:r>
            <w:r w:rsidRPr="0028783B">
              <w:rPr>
                <w:b/>
                <w:color w:val="000000"/>
                <w:sz w:val="22"/>
                <w:szCs w:val="22"/>
              </w:rPr>
              <w:t>к</w:t>
            </w:r>
            <w:r w:rsidRPr="0028783B">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8783B" w:rsidRDefault="003E47DF" w:rsidP="003E47DF">
            <w:pPr>
              <w:jc w:val="center"/>
              <w:rPr>
                <w:b/>
                <w:color w:val="000000"/>
                <w:sz w:val="22"/>
                <w:szCs w:val="22"/>
              </w:rPr>
            </w:pPr>
            <w:r w:rsidRPr="0028783B">
              <w:rPr>
                <w:b/>
                <w:color w:val="000000"/>
                <w:sz w:val="22"/>
                <w:szCs w:val="22"/>
              </w:rPr>
              <w:t>га</w:t>
            </w:r>
          </w:p>
          <w:p w:rsidR="003E47DF" w:rsidRPr="0028783B" w:rsidRDefault="003E47DF" w:rsidP="003E47DF">
            <w:pPr>
              <w:jc w:val="center"/>
              <w:rPr>
                <w:b/>
                <w:bCs/>
                <w:color w:val="000000"/>
                <w:sz w:val="22"/>
                <w:szCs w:val="22"/>
              </w:rPr>
            </w:pPr>
            <w:r w:rsidRPr="0028783B">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1,3</w:t>
            </w:r>
            <w:r>
              <w:rPr>
                <w:b/>
                <w:bCs/>
                <w:sz w:val="22"/>
                <w:szCs w:val="22"/>
              </w:rPr>
              <w:t>4</w:t>
            </w:r>
          </w:p>
          <w:p w:rsidR="003E47DF" w:rsidRPr="00BA0FED" w:rsidRDefault="003E47DF" w:rsidP="003E47DF">
            <w:pPr>
              <w:jc w:val="center"/>
              <w:rPr>
                <w:b/>
                <w:bCs/>
                <w:sz w:val="22"/>
                <w:szCs w:val="22"/>
              </w:rPr>
            </w:pPr>
            <w:r w:rsidRPr="00BA0FED">
              <w:rPr>
                <w:b/>
                <w:bCs/>
                <w:sz w:val="22"/>
                <w:szCs w:val="22"/>
              </w:rPr>
              <w:t>4,</w:t>
            </w:r>
            <w:r>
              <w:rPr>
                <w:b/>
                <w:bCs/>
                <w:sz w:val="22"/>
                <w:szCs w:val="22"/>
              </w:rPr>
              <w:t>84</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1,</w:t>
            </w:r>
            <w:r>
              <w:rPr>
                <w:b/>
                <w:bCs/>
                <w:sz w:val="22"/>
                <w:szCs w:val="22"/>
              </w:rPr>
              <w:t>34</w:t>
            </w:r>
          </w:p>
          <w:p w:rsidR="003E47DF" w:rsidRPr="00BA0FED" w:rsidRDefault="003E47DF" w:rsidP="003E47DF">
            <w:pPr>
              <w:jc w:val="center"/>
              <w:rPr>
                <w:b/>
                <w:bCs/>
                <w:sz w:val="22"/>
                <w:szCs w:val="22"/>
              </w:rPr>
            </w:pPr>
            <w:r w:rsidRPr="00BA0FED">
              <w:rPr>
                <w:b/>
                <w:bCs/>
                <w:sz w:val="22"/>
                <w:szCs w:val="22"/>
              </w:rPr>
              <w:t>4,</w:t>
            </w:r>
            <w:r>
              <w:rPr>
                <w:b/>
                <w:bCs/>
                <w:sz w:val="22"/>
                <w:szCs w:val="22"/>
              </w:rPr>
              <w:t>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1,</w:t>
            </w:r>
            <w:r>
              <w:rPr>
                <w:b/>
                <w:bCs/>
                <w:sz w:val="22"/>
                <w:szCs w:val="22"/>
              </w:rPr>
              <w:t>62</w:t>
            </w:r>
          </w:p>
          <w:p w:rsidR="003E47DF" w:rsidRPr="00BA0FED" w:rsidRDefault="003E47DF" w:rsidP="003E47DF">
            <w:pPr>
              <w:jc w:val="center"/>
              <w:rPr>
                <w:b/>
                <w:bCs/>
                <w:sz w:val="22"/>
                <w:szCs w:val="22"/>
              </w:rPr>
            </w:pPr>
            <w:r>
              <w:rPr>
                <w:b/>
                <w:bCs/>
                <w:sz w:val="22"/>
                <w:szCs w:val="22"/>
              </w:rPr>
              <w:t>5,73</w:t>
            </w:r>
          </w:p>
        </w:tc>
      </w:tr>
      <w:tr w:rsidR="003E47DF" w:rsidRPr="0028783B"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affe"/>
              <w:ind w:left="-93" w:right="-48"/>
              <w:jc w:val="center"/>
              <w:rPr>
                <w:color w:val="000000"/>
                <w:sz w:val="22"/>
                <w:szCs w:val="22"/>
              </w:rPr>
            </w:pPr>
            <w:r w:rsidRPr="0028783B">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pStyle w:val="WW-Absatz-Standardschriftart11111111111"/>
              <w:snapToGrid w:val="0"/>
              <w:ind w:right="210"/>
              <w:rPr>
                <w:color w:val="000000"/>
                <w:sz w:val="22"/>
                <w:szCs w:val="22"/>
              </w:rPr>
            </w:pPr>
            <w:r w:rsidRPr="0028783B">
              <w:rPr>
                <w:color w:val="000000"/>
                <w:sz w:val="22"/>
                <w:szCs w:val="22"/>
              </w:rPr>
              <w:t xml:space="preserve">- </w:t>
            </w:r>
            <w:r w:rsidRPr="0028783B">
              <w:rPr>
                <w:rFonts w:eastAsia="Arial"/>
                <w:color w:val="000000"/>
                <w:sz w:val="22"/>
                <w:szCs w:val="22"/>
              </w:rPr>
              <w:t>зоны</w:t>
            </w:r>
            <w:r w:rsidRPr="0028783B">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8783B" w:rsidRDefault="003E47DF" w:rsidP="003E47DF">
            <w:pPr>
              <w:jc w:val="center"/>
              <w:rPr>
                <w:color w:val="000000"/>
                <w:sz w:val="22"/>
                <w:szCs w:val="22"/>
              </w:rPr>
            </w:pPr>
            <w:r w:rsidRPr="0028783B">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1,3</w:t>
            </w:r>
            <w:r>
              <w:rPr>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1,34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1,34</w:t>
            </w:r>
          </w:p>
        </w:tc>
      </w:tr>
      <w:tr w:rsidR="003E47DF" w:rsidRPr="0028783B"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snapToGrid w:val="0"/>
              <w:rPr>
                <w:b/>
                <w:sz w:val="22"/>
                <w:szCs w:val="22"/>
              </w:rPr>
            </w:pP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lang w:val="en-US"/>
              </w:rPr>
            </w:pPr>
            <w:r w:rsidRPr="0028783B">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8783B" w:rsidRDefault="003E47DF" w:rsidP="003E47DF">
            <w:pPr>
              <w:snapToGrid w:val="0"/>
              <w:spacing w:line="360" w:lineRule="auto"/>
              <w:rPr>
                <w:b/>
                <w:sz w:val="22"/>
                <w:szCs w:val="22"/>
              </w:rPr>
            </w:pPr>
            <w:r w:rsidRPr="0028783B">
              <w:rPr>
                <w:b/>
                <w:sz w:val="22"/>
                <w:szCs w:val="22"/>
              </w:rPr>
              <w:t>НАСЕЛЕНИЕ</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b/>
                <w:sz w:val="22"/>
                <w:szCs w:val="22"/>
              </w:rPr>
            </w:pPr>
            <w:r w:rsidRPr="0028783B">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b/>
                <w:sz w:val="22"/>
                <w:szCs w:val="22"/>
              </w:rPr>
            </w:pPr>
            <w:r w:rsidRPr="0028783B">
              <w:rPr>
                <w:b/>
                <w:sz w:val="22"/>
                <w:szCs w:val="22"/>
              </w:rPr>
              <w:t>Численность населения,</w:t>
            </w:r>
          </w:p>
          <w:p w:rsidR="003E47DF" w:rsidRPr="0028783B" w:rsidRDefault="003E47DF" w:rsidP="003E47DF">
            <w:pPr>
              <w:snapToGrid w:val="0"/>
              <w:rPr>
                <w:sz w:val="22"/>
                <w:szCs w:val="22"/>
              </w:rPr>
            </w:pPr>
            <w:r w:rsidRPr="0028783B">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rPr>
            </w:pPr>
            <w:r w:rsidRPr="0028783B">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b/>
                <w:sz w:val="22"/>
                <w:szCs w:val="22"/>
              </w:rPr>
            </w:pPr>
            <w:r w:rsidRPr="0028783B">
              <w:rPr>
                <w:b/>
                <w:sz w:val="22"/>
                <w:szCs w:val="22"/>
              </w:rPr>
              <w:t>0,048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sz w:val="22"/>
                <w:szCs w:val="22"/>
              </w:rPr>
            </w:pPr>
            <w:r w:rsidRPr="0028783B">
              <w:rPr>
                <w:b/>
                <w:sz w:val="22"/>
                <w:szCs w:val="22"/>
              </w:rPr>
              <w:t>0,05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b/>
                <w:sz w:val="22"/>
                <w:szCs w:val="22"/>
              </w:rPr>
            </w:pPr>
            <w:r w:rsidRPr="0028783B">
              <w:rPr>
                <w:b/>
                <w:sz w:val="22"/>
                <w:szCs w:val="22"/>
              </w:rPr>
              <w:t>0,</w:t>
            </w:r>
            <w:r>
              <w:rPr>
                <w:b/>
                <w:sz w:val="22"/>
                <w:szCs w:val="22"/>
              </w:rPr>
              <w:t>05</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sz w:val="22"/>
                <w:szCs w:val="22"/>
              </w:rPr>
            </w:pPr>
            <w:r w:rsidRPr="0028783B">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sz w:val="22"/>
                <w:szCs w:val="22"/>
              </w:rPr>
            </w:pPr>
            <w:r w:rsidRPr="0028783B">
              <w:rPr>
                <w:sz w:val="22"/>
                <w:szCs w:val="22"/>
              </w:rPr>
              <w:t>0,048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sz w:val="22"/>
                <w:szCs w:val="22"/>
              </w:rPr>
            </w:pPr>
            <w:r w:rsidRPr="0028783B">
              <w:rPr>
                <w:sz w:val="22"/>
                <w:szCs w:val="22"/>
              </w:rPr>
              <w:t>0,05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sz w:val="22"/>
                <w:szCs w:val="22"/>
              </w:rPr>
            </w:pPr>
            <w:r w:rsidRPr="0028783B">
              <w:rPr>
                <w:sz w:val="22"/>
                <w:szCs w:val="22"/>
              </w:rPr>
              <w:t>0,</w:t>
            </w:r>
            <w:r>
              <w:rPr>
                <w:sz w:val="22"/>
                <w:szCs w:val="22"/>
              </w:rPr>
              <w:t>05</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sz w:val="22"/>
                <w:szCs w:val="22"/>
              </w:rPr>
            </w:pPr>
            <w:r w:rsidRPr="0028783B">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jc w:val="center"/>
              <w:rPr>
                <w:sz w:val="22"/>
                <w:szCs w:val="22"/>
              </w:rPr>
            </w:pPr>
            <w:r w:rsidRPr="0028783B">
              <w:rPr>
                <w:sz w:val="22"/>
                <w:szCs w:val="22"/>
              </w:rPr>
              <w:t>-</w:t>
            </w:r>
          </w:p>
        </w:tc>
      </w:tr>
      <w:tr w:rsidR="003E47DF" w:rsidRPr="0028783B"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snapToGrid w:val="0"/>
              <w:rPr>
                <w:b/>
                <w:sz w:val="22"/>
                <w:szCs w:val="22"/>
              </w:rPr>
            </w:pP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8783B" w:rsidRDefault="003E47DF" w:rsidP="003E47DF">
            <w:pPr>
              <w:snapToGrid w:val="0"/>
              <w:spacing w:line="360" w:lineRule="auto"/>
              <w:rPr>
                <w:sz w:val="22"/>
                <w:szCs w:val="22"/>
              </w:rPr>
            </w:pPr>
            <w:r w:rsidRPr="0028783B">
              <w:rPr>
                <w:b/>
                <w:sz w:val="22"/>
                <w:szCs w:val="22"/>
              </w:rPr>
              <w:t>ЖИЛИЩНЫЙ ФОНД</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b/>
                <w:sz w:val="22"/>
                <w:szCs w:val="22"/>
              </w:rPr>
            </w:pPr>
            <w:r w:rsidRPr="0028783B">
              <w:rPr>
                <w:b/>
                <w:sz w:val="22"/>
                <w:szCs w:val="22"/>
              </w:rPr>
              <w:t>Новое жилищное строительство,</w:t>
            </w:r>
          </w:p>
          <w:p w:rsidR="003E47DF" w:rsidRPr="0028783B" w:rsidRDefault="003E47DF" w:rsidP="003E47DF">
            <w:pPr>
              <w:snapToGrid w:val="0"/>
              <w:rPr>
                <w:sz w:val="22"/>
                <w:szCs w:val="22"/>
              </w:rPr>
            </w:pPr>
            <w:r w:rsidRPr="0028783B">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vertAlign w:val="superscript"/>
              </w:rPr>
            </w:pPr>
            <w:r w:rsidRPr="0028783B">
              <w:rPr>
                <w:sz w:val="22"/>
                <w:szCs w:val="22"/>
              </w:rPr>
              <w:t>тыс. м</w:t>
            </w:r>
            <w:r w:rsidRPr="0028783B">
              <w:rPr>
                <w:sz w:val="22"/>
                <w:szCs w:val="22"/>
                <w:vertAlign w:val="superscript"/>
              </w:rPr>
              <w:t>2</w:t>
            </w:r>
          </w:p>
          <w:p w:rsidR="003E47DF" w:rsidRPr="0028783B" w:rsidRDefault="003E47DF" w:rsidP="003E47DF">
            <w:pPr>
              <w:snapToGrid w:val="0"/>
              <w:jc w:val="center"/>
              <w:rPr>
                <w:sz w:val="22"/>
                <w:szCs w:val="22"/>
              </w:rPr>
            </w:pPr>
            <w:r w:rsidRPr="0028783B">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b/>
                <w:sz w:val="22"/>
                <w:szCs w:val="22"/>
              </w:rPr>
            </w:pPr>
            <w:r w:rsidRPr="0028783B">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b/>
                <w:sz w:val="22"/>
                <w:szCs w:val="22"/>
              </w:rPr>
            </w:pPr>
            <w:r>
              <w:rPr>
                <w:b/>
                <w:sz w:val="22"/>
                <w:szCs w:val="22"/>
              </w:rPr>
              <w:t>-</w:t>
            </w:r>
          </w:p>
        </w:tc>
      </w:tr>
      <w:tr w:rsidR="003E47DF" w:rsidRPr="0028783B"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rPr>
            </w:pPr>
            <w:r w:rsidRPr="0028783B">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sz w:val="22"/>
                <w:szCs w:val="22"/>
              </w:rPr>
            </w:pPr>
            <w:r w:rsidRPr="0028783B">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vertAlign w:val="superscript"/>
              </w:rPr>
            </w:pPr>
            <w:r w:rsidRPr="0028783B">
              <w:rPr>
                <w:sz w:val="22"/>
                <w:szCs w:val="22"/>
              </w:rPr>
              <w:t>тыс. м</w:t>
            </w:r>
            <w:r w:rsidRPr="0028783B">
              <w:rPr>
                <w:sz w:val="22"/>
                <w:szCs w:val="22"/>
                <w:vertAlign w:val="superscript"/>
              </w:rPr>
              <w:t>2</w:t>
            </w:r>
          </w:p>
          <w:p w:rsidR="003E47DF" w:rsidRPr="0028783B" w:rsidRDefault="003E47DF" w:rsidP="003E47DF">
            <w:pPr>
              <w:snapToGrid w:val="0"/>
              <w:jc w:val="center"/>
              <w:rPr>
                <w:sz w:val="22"/>
                <w:szCs w:val="22"/>
              </w:rPr>
            </w:pPr>
            <w:r w:rsidRPr="0028783B">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jc w:val="center"/>
              <w:rPr>
                <w:sz w:val="22"/>
                <w:szCs w:val="22"/>
              </w:rPr>
            </w:pPr>
            <w:r>
              <w:rPr>
                <w:sz w:val="22"/>
                <w:szCs w:val="22"/>
              </w:rPr>
              <w:t>-</w:t>
            </w:r>
          </w:p>
        </w:tc>
      </w:tr>
      <w:tr w:rsidR="003E47DF" w:rsidRPr="0028783B"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snapToGrid w:val="0"/>
              <w:rPr>
                <w:b/>
                <w:sz w:val="22"/>
                <w:szCs w:val="22"/>
              </w:rPr>
            </w:pP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8783B" w:rsidRDefault="003E47DF" w:rsidP="003E47DF">
            <w:pPr>
              <w:snapToGrid w:val="0"/>
              <w:spacing w:line="360" w:lineRule="auto"/>
              <w:jc w:val="center"/>
              <w:rPr>
                <w:b/>
                <w:sz w:val="22"/>
                <w:szCs w:val="22"/>
                <w:lang w:val="en-US"/>
              </w:rPr>
            </w:pPr>
            <w:r w:rsidRPr="0028783B">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8783B" w:rsidRDefault="003E47DF" w:rsidP="003E47DF">
            <w:pPr>
              <w:snapToGrid w:val="0"/>
              <w:spacing w:line="360" w:lineRule="auto"/>
              <w:rPr>
                <w:sz w:val="22"/>
                <w:szCs w:val="22"/>
              </w:rPr>
            </w:pPr>
            <w:r w:rsidRPr="0028783B">
              <w:rPr>
                <w:b/>
                <w:sz w:val="22"/>
                <w:szCs w:val="22"/>
              </w:rPr>
              <w:t>ТРАНСПОРТНАЯ ИНФРАСТРУКТУРА</w:t>
            </w: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snapToGrid w:val="0"/>
              <w:rPr>
                <w:sz w:val="22"/>
                <w:szCs w:val="22"/>
              </w:rPr>
            </w:pPr>
            <w:r w:rsidRPr="0028783B">
              <w:rPr>
                <w:b/>
                <w:sz w:val="22"/>
                <w:szCs w:val="22"/>
              </w:rPr>
              <w:t>Протяженность улично-дорожной сети населенного пункта</w:t>
            </w:r>
            <w:r w:rsidRPr="0028783B">
              <w:rPr>
                <w:sz w:val="22"/>
                <w:szCs w:val="22"/>
              </w:rPr>
              <w:t>*</w:t>
            </w:r>
          </w:p>
        </w:tc>
        <w:tc>
          <w:tcPr>
            <w:tcW w:w="1248" w:type="dxa"/>
            <w:tcBorders>
              <w:top w:val="single" w:sz="4" w:space="0" w:color="000000"/>
              <w:left w:val="single" w:sz="4" w:space="0" w:color="000000"/>
              <w:bottom w:val="single" w:sz="4" w:space="0" w:color="000000"/>
            </w:tcBorders>
          </w:tcPr>
          <w:p w:rsidR="003E47DF" w:rsidRPr="0028783B" w:rsidRDefault="003E47DF" w:rsidP="003E47DF">
            <w:pPr>
              <w:snapToGrid w:val="0"/>
              <w:jc w:val="center"/>
              <w:rPr>
                <w:sz w:val="22"/>
                <w:szCs w:val="22"/>
              </w:rPr>
            </w:pPr>
            <w:r w:rsidRPr="0028783B">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snapToGrid w:val="0"/>
              <w:spacing w:line="360" w:lineRule="auto"/>
              <w:jc w:val="center"/>
              <w:rPr>
                <w:sz w:val="22"/>
                <w:szCs w:val="22"/>
              </w:rPr>
            </w:pPr>
            <w:r w:rsidRPr="0028783B">
              <w:rPr>
                <w:sz w:val="22"/>
                <w:szCs w:val="22"/>
              </w:rPr>
              <w:t>1,05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1,05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jc w:val="center"/>
              <w:rPr>
                <w:sz w:val="22"/>
                <w:szCs w:val="22"/>
              </w:rPr>
            </w:pPr>
            <w:r w:rsidRPr="0028783B">
              <w:rPr>
                <w:sz w:val="22"/>
                <w:szCs w:val="22"/>
              </w:rPr>
              <w:t>1,05</w:t>
            </w:r>
          </w:p>
        </w:tc>
      </w:tr>
      <w:tr w:rsidR="003E47DF" w:rsidRPr="0028783B"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E9377E">
            <w:pPr>
              <w:snapToGrid w:val="0"/>
              <w:rPr>
                <w:b/>
                <w:sz w:val="22"/>
                <w:szCs w:val="22"/>
              </w:rPr>
            </w:pPr>
            <w:r w:rsidRPr="0028783B">
              <w:rPr>
                <w:b/>
                <w:sz w:val="22"/>
                <w:szCs w:val="22"/>
              </w:rPr>
              <w:t>Объем строительства улично-дорожной сети населенного пункта</w:t>
            </w:r>
            <w:r w:rsidRPr="0028783B">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b/>
                <w:sz w:val="22"/>
                <w:szCs w:val="22"/>
              </w:rPr>
            </w:pP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pStyle w:val="af8"/>
              <w:snapToGrid w:val="0"/>
              <w:ind w:right="210"/>
              <w:rPr>
                <w:sz w:val="22"/>
                <w:szCs w:val="22"/>
              </w:rPr>
            </w:pPr>
            <w:r w:rsidRPr="0028783B">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jc w:val="center"/>
              <w:rPr>
                <w:sz w:val="22"/>
                <w:szCs w:val="22"/>
              </w:rPr>
            </w:pPr>
            <w:r w:rsidRPr="0028783B">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sz w:val="22"/>
                <w:szCs w:val="22"/>
              </w:rPr>
            </w:pPr>
            <w:r w:rsidRPr="0028783B">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3E47DF">
            <w:pPr>
              <w:pStyle w:val="af8"/>
              <w:snapToGrid w:val="0"/>
              <w:ind w:right="210"/>
              <w:rPr>
                <w:sz w:val="22"/>
                <w:szCs w:val="22"/>
              </w:rPr>
            </w:pPr>
            <w:r w:rsidRPr="0028783B">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jc w:val="center"/>
              <w:rPr>
                <w:sz w:val="22"/>
                <w:szCs w:val="22"/>
              </w:rPr>
            </w:pPr>
            <w:r w:rsidRPr="0028783B">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r>
      <w:tr w:rsidR="003E47DF" w:rsidRPr="0028783B"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8783B" w:rsidRDefault="003E47DF" w:rsidP="003E47DF">
            <w:pPr>
              <w:snapToGrid w:val="0"/>
              <w:spacing w:line="360" w:lineRule="auto"/>
              <w:jc w:val="center"/>
              <w:rPr>
                <w:b/>
                <w:sz w:val="22"/>
                <w:szCs w:val="22"/>
              </w:rPr>
            </w:pPr>
            <w:r w:rsidRPr="0028783B">
              <w:rPr>
                <w:b/>
                <w:sz w:val="22"/>
                <w:szCs w:val="22"/>
                <w:lang w:val="en-US"/>
              </w:rPr>
              <w:t>3</w:t>
            </w:r>
            <w:r w:rsidRPr="0028783B">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8783B" w:rsidRDefault="003E47DF" w:rsidP="00E9377E">
            <w:pPr>
              <w:snapToGrid w:val="0"/>
              <w:rPr>
                <w:b/>
                <w:sz w:val="22"/>
                <w:szCs w:val="22"/>
              </w:rPr>
            </w:pPr>
            <w:r w:rsidRPr="0028783B">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28783B" w:rsidRDefault="003E47DF" w:rsidP="003E47DF">
            <w:pPr>
              <w:jc w:val="center"/>
              <w:rPr>
                <w:sz w:val="22"/>
                <w:szCs w:val="22"/>
              </w:rPr>
            </w:pPr>
            <w:r w:rsidRPr="0028783B">
              <w:rPr>
                <w:sz w:val="22"/>
                <w:szCs w:val="22"/>
              </w:rPr>
              <w:t xml:space="preserve">тыс. </w:t>
            </w:r>
          </w:p>
          <w:p w:rsidR="003E47DF" w:rsidRPr="0028783B" w:rsidRDefault="003E47DF" w:rsidP="003E47DF">
            <w:pPr>
              <w:jc w:val="center"/>
              <w:rPr>
                <w:sz w:val="22"/>
                <w:szCs w:val="22"/>
              </w:rPr>
            </w:pPr>
            <w:r w:rsidRPr="0028783B">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28783B"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8783B" w:rsidRDefault="003E47DF" w:rsidP="003E47DF">
            <w:pPr>
              <w:snapToGrid w:val="0"/>
              <w:spacing w:line="360" w:lineRule="auto"/>
              <w:jc w:val="center"/>
              <w:rPr>
                <w:sz w:val="22"/>
                <w:szCs w:val="22"/>
              </w:rPr>
            </w:pPr>
            <w:r w:rsidRPr="0028783B">
              <w:rPr>
                <w:sz w:val="22"/>
                <w:szCs w:val="22"/>
              </w:rPr>
              <w:t>-</w:t>
            </w:r>
          </w:p>
        </w:tc>
      </w:tr>
      <w:tr w:rsidR="003E47DF" w:rsidRPr="0028783B"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8783B" w:rsidRDefault="003E47DF" w:rsidP="003E47DF">
            <w:pPr>
              <w:snapToGrid w:val="0"/>
              <w:rPr>
                <w:sz w:val="22"/>
                <w:szCs w:val="22"/>
              </w:rPr>
            </w:pPr>
            <w:r w:rsidRPr="0028783B">
              <w:rPr>
                <w:sz w:val="22"/>
                <w:szCs w:val="22"/>
              </w:rPr>
              <w:t xml:space="preserve">Ссылка по разделу </w:t>
            </w:r>
            <w:r w:rsidRPr="0028783B">
              <w:rPr>
                <w:sz w:val="22"/>
                <w:szCs w:val="22"/>
                <w:lang w:val="en-US"/>
              </w:rPr>
              <w:t>Y</w:t>
            </w:r>
            <w:r w:rsidRPr="0028783B">
              <w:rPr>
                <w:sz w:val="22"/>
                <w:szCs w:val="22"/>
              </w:rPr>
              <w:t xml:space="preserve"> -</w:t>
            </w:r>
          </w:p>
          <w:p w:rsidR="003E47DF" w:rsidRPr="0028783B" w:rsidRDefault="003E47DF" w:rsidP="003E47DF">
            <w:pPr>
              <w:snapToGrid w:val="0"/>
              <w:rPr>
                <w:sz w:val="22"/>
                <w:szCs w:val="22"/>
              </w:rPr>
            </w:pPr>
            <w:r w:rsidRPr="0028783B">
              <w:rPr>
                <w:sz w:val="22"/>
                <w:szCs w:val="22"/>
              </w:rPr>
              <w:t>*  без второстепенных проездов и подъездов</w:t>
            </w:r>
          </w:p>
        </w:tc>
      </w:tr>
    </w:tbl>
    <w:p w:rsidR="003E47DF" w:rsidRPr="0028783B" w:rsidRDefault="003E47DF" w:rsidP="003E47DF">
      <w:pPr>
        <w:pStyle w:val="af8"/>
        <w:ind w:left="690" w:right="210" w:hanging="705"/>
        <w:jc w:val="center"/>
        <w:outlineLvl w:val="1"/>
        <w:rPr>
          <w:sz w:val="10"/>
          <w:szCs w:val="10"/>
        </w:rPr>
      </w:pPr>
    </w:p>
    <w:p w:rsidR="003E47DF" w:rsidRPr="0063718C" w:rsidRDefault="009862E0" w:rsidP="009862E0">
      <w:pPr>
        <w:pStyle w:val="af8"/>
        <w:spacing w:line="360" w:lineRule="auto"/>
        <w:ind w:left="690" w:right="210" w:hanging="705"/>
        <w:outlineLvl w:val="1"/>
        <w:rPr>
          <w:b/>
          <w:sz w:val="24"/>
          <w:szCs w:val="24"/>
        </w:rPr>
      </w:pPr>
      <w:bookmarkStart w:id="122" w:name="_Toc373245050"/>
      <w:r>
        <w:rPr>
          <w:b/>
          <w:sz w:val="24"/>
          <w:szCs w:val="24"/>
        </w:rPr>
        <w:t>6</w:t>
      </w:r>
      <w:r w:rsidR="003E47DF" w:rsidRPr="0063718C">
        <w:rPr>
          <w:b/>
          <w:sz w:val="24"/>
          <w:szCs w:val="24"/>
        </w:rPr>
        <w:t>.10. Технико-экономические показатели по деревне Муратово</w:t>
      </w:r>
      <w:bookmarkEnd w:id="122"/>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60125"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w:t>
            </w:r>
          </w:p>
          <w:p w:rsidR="003E47DF" w:rsidRPr="00260125" w:rsidRDefault="003E47DF" w:rsidP="003E47DF">
            <w:pPr>
              <w:pStyle w:val="WW8Num18z0"/>
              <w:ind w:right="-30"/>
              <w:jc w:val="center"/>
              <w:rPr>
                <w:sz w:val="22"/>
                <w:szCs w:val="22"/>
              </w:rPr>
            </w:pPr>
            <w:r w:rsidRPr="00260125">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 xml:space="preserve">Единица </w:t>
            </w:r>
            <w:r w:rsidRPr="00260125">
              <w:rPr>
                <w:rFonts w:eastAsia="Arial"/>
                <w:sz w:val="22"/>
                <w:szCs w:val="22"/>
              </w:rPr>
              <w:t>измер</w:t>
            </w:r>
            <w:r w:rsidRPr="00260125">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Сущест-вующее</w:t>
            </w:r>
          </w:p>
          <w:p w:rsidR="003E47DF" w:rsidRPr="00260125" w:rsidRDefault="003E47DF" w:rsidP="003E47DF">
            <w:pPr>
              <w:pStyle w:val="WW8Num18z0"/>
              <w:ind w:right="-30"/>
              <w:jc w:val="center"/>
              <w:rPr>
                <w:sz w:val="22"/>
                <w:szCs w:val="22"/>
              </w:rPr>
            </w:pPr>
            <w:r w:rsidRPr="00260125">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Первая очередь</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60125">
                <w:rPr>
                  <w:sz w:val="22"/>
                  <w:szCs w:val="22"/>
                </w:rPr>
                <w:t>2020 г</w:t>
              </w:r>
            </w:smartTag>
            <w:r w:rsidRPr="00260125">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Расчетный срок</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60125">
                <w:rPr>
                  <w:sz w:val="22"/>
                  <w:szCs w:val="22"/>
                </w:rPr>
                <w:t>2035 г</w:t>
              </w:r>
            </w:smartTag>
            <w:r w:rsidRPr="00260125">
              <w:rPr>
                <w:sz w:val="22"/>
                <w:szCs w:val="22"/>
              </w:rPr>
              <w:t>.</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left="-93" w:right="-48"/>
              <w:jc w:val="center"/>
              <w:rPr>
                <w:b/>
                <w:sz w:val="22"/>
                <w:szCs w:val="22"/>
                <w:lang w:val="en-US"/>
              </w:rPr>
            </w:pPr>
            <w:r w:rsidRPr="00260125">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right="210"/>
              <w:rPr>
                <w:b/>
                <w:bCs/>
                <w:sz w:val="22"/>
                <w:szCs w:val="22"/>
              </w:rPr>
            </w:pPr>
            <w:r w:rsidRPr="00260125">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b/>
                <w:color w:val="000000"/>
                <w:sz w:val="22"/>
                <w:szCs w:val="22"/>
              </w:rPr>
            </w:pPr>
            <w:r w:rsidRPr="00260125">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60125" w:rsidRDefault="003E47DF" w:rsidP="003E47DF">
            <w:pPr>
              <w:rPr>
                <w:sz w:val="22"/>
                <w:szCs w:val="22"/>
              </w:rPr>
            </w:pPr>
            <w:r w:rsidRPr="00260125">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41,32</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51,64</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51,64</w:t>
            </w:r>
          </w:p>
          <w:p w:rsidR="003E47DF" w:rsidRPr="00BA0FED" w:rsidRDefault="003E47DF" w:rsidP="003E47DF">
            <w:pPr>
              <w:jc w:val="center"/>
              <w:rPr>
                <w:b/>
                <w:bCs/>
                <w:sz w:val="22"/>
                <w:szCs w:val="22"/>
              </w:rPr>
            </w:pPr>
            <w:r w:rsidRPr="00BA0FED">
              <w:rPr>
                <w:b/>
                <w:bCs/>
                <w:sz w:val="22"/>
                <w:szCs w:val="22"/>
              </w:rPr>
              <w:t>100,00</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b/>
                <w:color w:val="000000"/>
                <w:sz w:val="22"/>
                <w:szCs w:val="22"/>
              </w:rPr>
            </w:pPr>
            <w:r w:rsidRPr="00260125">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60125" w:rsidRDefault="003E47DF" w:rsidP="003E47DF">
            <w:pPr>
              <w:rPr>
                <w:sz w:val="22"/>
                <w:szCs w:val="22"/>
              </w:rPr>
            </w:pPr>
            <w:r w:rsidRPr="00260125">
              <w:rPr>
                <w:b/>
                <w:bCs/>
                <w:sz w:val="22"/>
                <w:szCs w:val="22"/>
              </w:rPr>
              <w:t>Из общей площади земель в границах населенного пункта по функциональным з</w:t>
            </w:r>
            <w:r w:rsidRPr="00260125">
              <w:rPr>
                <w:b/>
                <w:bCs/>
                <w:sz w:val="22"/>
                <w:szCs w:val="22"/>
              </w:rPr>
              <w:t>о</w:t>
            </w:r>
            <w:r w:rsidRPr="00260125">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41,32</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41,32</w:t>
            </w:r>
          </w:p>
          <w:p w:rsidR="003E47DF" w:rsidRPr="00BA0FED" w:rsidRDefault="003E47DF" w:rsidP="003E47DF">
            <w:pPr>
              <w:jc w:val="center"/>
              <w:rPr>
                <w:b/>
                <w:bCs/>
                <w:sz w:val="22"/>
                <w:szCs w:val="22"/>
              </w:rPr>
            </w:pPr>
            <w:r>
              <w:rPr>
                <w:b/>
                <w:bCs/>
                <w:sz w:val="22"/>
                <w:szCs w:val="22"/>
              </w:rPr>
              <w:t>80,01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51,64</w:t>
            </w:r>
          </w:p>
          <w:p w:rsidR="003E47DF" w:rsidRPr="00BA0FED" w:rsidRDefault="003E47DF" w:rsidP="003E47DF">
            <w:pPr>
              <w:jc w:val="center"/>
              <w:rPr>
                <w:b/>
                <w:bCs/>
                <w:sz w:val="22"/>
                <w:szCs w:val="22"/>
              </w:rPr>
            </w:pPr>
            <w:r w:rsidRPr="00BA0FED">
              <w:rPr>
                <w:b/>
                <w:bCs/>
                <w:sz w:val="22"/>
                <w:szCs w:val="22"/>
              </w:rPr>
              <w:t>100,00</w:t>
            </w:r>
          </w:p>
        </w:tc>
      </w:tr>
      <w:tr w:rsidR="003E47DF" w:rsidRPr="00260125"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b/>
                <w:color w:val="000000"/>
                <w:sz w:val="22"/>
                <w:szCs w:val="22"/>
              </w:rPr>
            </w:pPr>
            <w:r w:rsidRPr="00260125">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right="210"/>
              <w:rPr>
                <w:b/>
                <w:color w:val="000000"/>
                <w:sz w:val="22"/>
                <w:szCs w:val="22"/>
              </w:rPr>
            </w:pPr>
            <w:r w:rsidRPr="00260125">
              <w:rPr>
                <w:rFonts w:eastAsia="Arial"/>
                <w:b/>
                <w:color w:val="000000"/>
                <w:sz w:val="22"/>
                <w:szCs w:val="22"/>
              </w:rPr>
              <w:t>Жилые</w:t>
            </w:r>
            <w:r w:rsidRPr="00260125">
              <w:rPr>
                <w:b/>
                <w:color w:val="000000"/>
                <w:sz w:val="22"/>
                <w:szCs w:val="22"/>
              </w:rPr>
              <w:t xml:space="preserve"> зоны</w:t>
            </w:r>
          </w:p>
          <w:p w:rsidR="003E47DF" w:rsidRPr="00260125" w:rsidRDefault="003E47DF" w:rsidP="003E47DF">
            <w:pPr>
              <w:pStyle w:val="formattext"/>
              <w:snapToGrid w:val="0"/>
              <w:ind w:right="210"/>
              <w:rPr>
                <w:color w:val="000000"/>
                <w:sz w:val="22"/>
                <w:szCs w:val="22"/>
              </w:rPr>
            </w:pPr>
            <w:r w:rsidRPr="00260125">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bCs/>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39,30</w:t>
            </w:r>
          </w:p>
          <w:p w:rsidR="003E47DF" w:rsidRPr="00BA0FED" w:rsidRDefault="003E47DF" w:rsidP="003E47DF">
            <w:pPr>
              <w:jc w:val="center"/>
              <w:rPr>
                <w:b/>
                <w:bCs/>
                <w:sz w:val="22"/>
                <w:szCs w:val="22"/>
              </w:rPr>
            </w:pPr>
            <w:r w:rsidRPr="00BA0FED">
              <w:rPr>
                <w:b/>
                <w:bCs/>
                <w:sz w:val="22"/>
                <w:szCs w:val="22"/>
              </w:rPr>
              <w:t>95,11</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39,30</w:t>
            </w:r>
          </w:p>
          <w:p w:rsidR="003E47DF" w:rsidRPr="00BA0FED" w:rsidRDefault="003E47DF" w:rsidP="003E47DF">
            <w:pPr>
              <w:jc w:val="center"/>
              <w:rPr>
                <w:b/>
                <w:bCs/>
                <w:sz w:val="22"/>
                <w:szCs w:val="22"/>
              </w:rPr>
            </w:pPr>
            <w:r>
              <w:rPr>
                <w:b/>
                <w:bCs/>
                <w:sz w:val="22"/>
                <w:szCs w:val="22"/>
              </w:rPr>
              <w:t>76,10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46,59</w:t>
            </w:r>
          </w:p>
          <w:p w:rsidR="003E47DF" w:rsidRPr="00BA0FED" w:rsidRDefault="003E47DF" w:rsidP="003E47DF">
            <w:pPr>
              <w:jc w:val="center"/>
              <w:rPr>
                <w:b/>
                <w:bCs/>
                <w:sz w:val="22"/>
                <w:szCs w:val="22"/>
              </w:rPr>
            </w:pPr>
            <w:r>
              <w:rPr>
                <w:b/>
                <w:bCs/>
                <w:sz w:val="22"/>
                <w:szCs w:val="22"/>
              </w:rPr>
              <w:t>90,22</w:t>
            </w:r>
          </w:p>
        </w:tc>
      </w:tr>
      <w:tr w:rsidR="003E47DF"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color w:val="000000"/>
                <w:sz w:val="22"/>
                <w:szCs w:val="22"/>
              </w:rPr>
            </w:pPr>
            <w:r w:rsidRPr="00260125">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color w:val="000000"/>
                <w:sz w:val="22"/>
                <w:szCs w:val="22"/>
              </w:rPr>
            </w:pPr>
            <w:r w:rsidRPr="00260125">
              <w:rPr>
                <w:color w:val="000000"/>
                <w:sz w:val="22"/>
                <w:szCs w:val="22"/>
              </w:rPr>
              <w:t>- зоны существующей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39,30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39,30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39,</w:t>
            </w:r>
            <w:r>
              <w:rPr>
                <w:sz w:val="22"/>
                <w:szCs w:val="22"/>
              </w:rPr>
              <w:t>06</w:t>
            </w:r>
          </w:p>
        </w:tc>
      </w:tr>
      <w:tr w:rsidR="003E47DF"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color w:val="000000"/>
                <w:sz w:val="22"/>
                <w:szCs w:val="22"/>
              </w:rPr>
            </w:pPr>
            <w:r w:rsidRPr="00260125">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color w:val="000000"/>
                <w:sz w:val="22"/>
                <w:szCs w:val="22"/>
              </w:rPr>
            </w:pPr>
            <w:r w:rsidRPr="00260125">
              <w:rPr>
                <w:color w:val="000000"/>
                <w:sz w:val="22"/>
                <w:szCs w:val="22"/>
              </w:rPr>
              <w:t>- зоны планируемой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7,53</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ind w:left="-93" w:right="-48"/>
              <w:jc w:val="center"/>
              <w:rPr>
                <w:b/>
                <w:color w:val="000000"/>
                <w:sz w:val="22"/>
                <w:szCs w:val="22"/>
              </w:rPr>
            </w:pPr>
            <w:r w:rsidRPr="00260125">
              <w:rPr>
                <w:b/>
                <w:color w:val="000000"/>
                <w:sz w:val="22"/>
                <w:szCs w:val="22"/>
              </w:rPr>
              <w:t>2.2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right="210"/>
              <w:rPr>
                <w:b/>
                <w:color w:val="000000"/>
                <w:sz w:val="22"/>
                <w:szCs w:val="22"/>
              </w:rPr>
            </w:pPr>
            <w:r w:rsidRPr="00260125">
              <w:rPr>
                <w:rFonts w:eastAsia="Arial"/>
                <w:b/>
                <w:color w:val="000000"/>
                <w:sz w:val="22"/>
                <w:szCs w:val="22"/>
              </w:rPr>
              <w:t>Общественно</w:t>
            </w:r>
            <w:r w:rsidRPr="00260125">
              <w:rPr>
                <w:b/>
                <w:color w:val="000000"/>
                <w:sz w:val="22"/>
                <w:szCs w:val="22"/>
              </w:rPr>
              <w:t>-деловые зоны</w:t>
            </w:r>
          </w:p>
          <w:p w:rsidR="003E47DF" w:rsidRPr="00260125" w:rsidRDefault="003E47DF" w:rsidP="003E47DF">
            <w:pPr>
              <w:pStyle w:val="formattext"/>
              <w:snapToGrid w:val="0"/>
              <w:ind w:right="210"/>
              <w:rPr>
                <w:color w:val="000000"/>
                <w:sz w:val="22"/>
                <w:szCs w:val="22"/>
              </w:rPr>
            </w:pPr>
            <w:r w:rsidRPr="00260125">
              <w:rPr>
                <w:rFonts w:eastAsia="Arial"/>
                <w:color w:val="000000"/>
                <w:sz w:val="22"/>
                <w:szCs w:val="22"/>
              </w:rPr>
              <w:t>из</w:t>
            </w:r>
            <w:r w:rsidRPr="00260125">
              <w:rPr>
                <w:color w:val="000000"/>
                <w:sz w:val="22"/>
                <w:szCs w:val="22"/>
              </w:rPr>
              <w:t xml:space="preserve">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color w:val="000000"/>
                <w:sz w:val="22"/>
                <w:szCs w:val="22"/>
              </w:rPr>
            </w:pPr>
            <w:r w:rsidRPr="00260125">
              <w:rPr>
                <w:b/>
                <w:color w:val="000000"/>
                <w:sz w:val="22"/>
                <w:szCs w:val="22"/>
              </w:rPr>
              <w:t>га</w:t>
            </w:r>
          </w:p>
          <w:p w:rsidR="003E47DF" w:rsidRPr="00260125" w:rsidRDefault="003E47D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2,80</w:t>
            </w:r>
          </w:p>
          <w:p w:rsidR="003E47DF" w:rsidRPr="00BA0FED" w:rsidRDefault="003E47DF" w:rsidP="003E47DF">
            <w:pPr>
              <w:jc w:val="center"/>
              <w:rPr>
                <w:b/>
                <w:bCs/>
                <w:sz w:val="22"/>
                <w:szCs w:val="22"/>
              </w:rPr>
            </w:pPr>
            <w:r>
              <w:rPr>
                <w:b/>
                <w:bCs/>
                <w:sz w:val="22"/>
                <w:szCs w:val="22"/>
              </w:rPr>
              <w:t>5,42</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ind w:left="-93" w:right="-48"/>
              <w:jc w:val="center"/>
              <w:rPr>
                <w:color w:val="000000"/>
                <w:sz w:val="22"/>
                <w:szCs w:val="22"/>
              </w:rPr>
            </w:pPr>
            <w:r w:rsidRPr="00260125">
              <w:rPr>
                <w:color w:val="000000"/>
                <w:sz w:val="22"/>
                <w:szCs w:val="22"/>
              </w:rPr>
              <w:t>2.2.2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sz w:val="22"/>
                <w:szCs w:val="22"/>
              </w:rPr>
            </w:pPr>
            <w:r w:rsidRPr="00260125">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p w:rsidR="003E47DF" w:rsidRPr="00260125" w:rsidRDefault="003E47DF" w:rsidP="003E47DF">
            <w:pPr>
              <w:jc w:val="center"/>
              <w:rPr>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2,80</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ind w:left="-93" w:right="-48"/>
              <w:jc w:val="center"/>
              <w:rPr>
                <w:b/>
                <w:color w:val="000000"/>
                <w:sz w:val="22"/>
                <w:szCs w:val="22"/>
              </w:rPr>
            </w:pPr>
            <w:r w:rsidRPr="00260125">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right="210"/>
              <w:rPr>
                <w:color w:val="000000"/>
                <w:sz w:val="22"/>
                <w:szCs w:val="22"/>
              </w:rPr>
            </w:pPr>
            <w:r w:rsidRPr="00260125">
              <w:rPr>
                <w:rFonts w:eastAsia="Arial"/>
                <w:b/>
                <w:color w:val="000000"/>
                <w:sz w:val="22"/>
                <w:szCs w:val="22"/>
              </w:rPr>
              <w:t>Зоны</w:t>
            </w:r>
            <w:r w:rsidRPr="00260125">
              <w:rPr>
                <w:b/>
                <w:color w:val="000000"/>
                <w:sz w:val="22"/>
                <w:szCs w:val="22"/>
              </w:rPr>
              <w:t xml:space="preserve"> транспортной инфрастру</w:t>
            </w:r>
            <w:r w:rsidRPr="00260125">
              <w:rPr>
                <w:b/>
                <w:color w:val="000000"/>
                <w:sz w:val="22"/>
                <w:szCs w:val="22"/>
              </w:rPr>
              <w:t>к</w:t>
            </w:r>
            <w:r w:rsidRPr="00260125">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b/>
                <w:color w:val="000000"/>
                <w:sz w:val="22"/>
                <w:szCs w:val="22"/>
              </w:rPr>
            </w:pPr>
            <w:r w:rsidRPr="00260125">
              <w:rPr>
                <w:b/>
                <w:color w:val="000000"/>
                <w:sz w:val="22"/>
                <w:szCs w:val="22"/>
              </w:rPr>
              <w:t>га</w:t>
            </w:r>
          </w:p>
          <w:p w:rsidR="003E47DF" w:rsidRPr="00260125" w:rsidRDefault="003E47D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2,02</w:t>
            </w:r>
          </w:p>
          <w:p w:rsidR="003E47DF" w:rsidRPr="00BA0FED" w:rsidRDefault="003E47DF" w:rsidP="003E47DF">
            <w:pPr>
              <w:jc w:val="center"/>
              <w:rPr>
                <w:b/>
                <w:bCs/>
                <w:sz w:val="22"/>
                <w:szCs w:val="22"/>
              </w:rPr>
            </w:pPr>
            <w:r w:rsidRPr="00BA0FED">
              <w:rPr>
                <w:b/>
                <w:bCs/>
                <w:sz w:val="22"/>
                <w:szCs w:val="22"/>
              </w:rPr>
              <w:t>4,89</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2,02</w:t>
            </w:r>
          </w:p>
          <w:p w:rsidR="003E47DF" w:rsidRPr="00BA0FED" w:rsidRDefault="003E47DF" w:rsidP="003E47DF">
            <w:pPr>
              <w:jc w:val="center"/>
              <w:rPr>
                <w:b/>
                <w:bCs/>
                <w:sz w:val="22"/>
                <w:szCs w:val="22"/>
              </w:rPr>
            </w:pPr>
            <w:r>
              <w:rPr>
                <w:b/>
                <w:bCs/>
                <w:sz w:val="22"/>
                <w:szCs w:val="22"/>
              </w:rPr>
              <w:t>3,91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w:t>
            </w:r>
            <w:r>
              <w:rPr>
                <w:b/>
                <w:bCs/>
                <w:sz w:val="22"/>
                <w:szCs w:val="22"/>
              </w:rPr>
              <w:t>25</w:t>
            </w:r>
          </w:p>
          <w:p w:rsidR="003E47DF" w:rsidRPr="00BA0FED" w:rsidRDefault="003E47DF" w:rsidP="003E47DF">
            <w:pPr>
              <w:jc w:val="center"/>
              <w:rPr>
                <w:b/>
                <w:bCs/>
                <w:sz w:val="22"/>
                <w:szCs w:val="22"/>
              </w:rPr>
            </w:pPr>
            <w:r>
              <w:rPr>
                <w:b/>
                <w:bCs/>
                <w:sz w:val="22"/>
                <w:szCs w:val="22"/>
              </w:rPr>
              <w:t>4,36</w:t>
            </w:r>
          </w:p>
        </w:tc>
      </w:tr>
      <w:tr w:rsidR="003E47D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E9377E">
            <w:pPr>
              <w:snapToGrid w:val="0"/>
              <w:rPr>
                <w:color w:val="000000"/>
                <w:sz w:val="22"/>
                <w:szCs w:val="22"/>
              </w:rPr>
            </w:pPr>
            <w:r w:rsidRPr="00260125">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Absatz-Standardschriftart11111111111"/>
              <w:snapToGrid w:val="0"/>
              <w:ind w:right="210"/>
              <w:rPr>
                <w:color w:val="000000"/>
                <w:sz w:val="22"/>
                <w:szCs w:val="22"/>
              </w:rPr>
            </w:pPr>
            <w:r w:rsidRPr="00260125">
              <w:rPr>
                <w:color w:val="000000"/>
                <w:sz w:val="22"/>
                <w:szCs w:val="22"/>
              </w:rPr>
              <w:t xml:space="preserve">- </w:t>
            </w:r>
            <w:r w:rsidRPr="00260125">
              <w:rPr>
                <w:rFonts w:eastAsia="Arial"/>
                <w:color w:val="000000"/>
                <w:sz w:val="22"/>
                <w:szCs w:val="22"/>
              </w:rPr>
              <w:t>зоны</w:t>
            </w:r>
            <w:r w:rsidRPr="00260125">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w:t>
            </w:r>
            <w:r>
              <w:rPr>
                <w:sz w:val="22"/>
                <w:szCs w:val="22"/>
              </w:rPr>
              <w:t>25</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b/>
                <w:sz w:val="22"/>
                <w:szCs w:val="22"/>
              </w:rPr>
            </w:pPr>
            <w:r w:rsidRPr="00260125">
              <w:rPr>
                <w:b/>
                <w:sz w:val="22"/>
                <w:szCs w:val="22"/>
              </w:rPr>
              <w:t>НАСЕЛЕНИЕ</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b/>
                <w:sz w:val="22"/>
                <w:szCs w:val="22"/>
              </w:rPr>
            </w:pP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Численность населения,</w:t>
            </w:r>
          </w:p>
          <w:p w:rsidR="003E47DF" w:rsidRPr="00260125" w:rsidRDefault="003E47DF" w:rsidP="003E47DF">
            <w:pPr>
              <w:snapToGrid w:val="0"/>
              <w:rPr>
                <w:sz w:val="22"/>
                <w:szCs w:val="22"/>
              </w:rPr>
            </w:pPr>
            <w:r w:rsidRPr="00260125">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b/>
                <w:sz w:val="22"/>
                <w:szCs w:val="22"/>
              </w:rPr>
            </w:pPr>
            <w:r w:rsidRPr="00260125">
              <w:rPr>
                <w:b/>
                <w:sz w:val="22"/>
                <w:szCs w:val="22"/>
              </w:rPr>
              <w:t>0,027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0,03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w:t>
            </w:r>
            <w:r>
              <w:rPr>
                <w:b/>
                <w:sz w:val="22"/>
                <w:szCs w:val="22"/>
              </w:rPr>
              <w:t>11</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0,027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0,03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w:t>
            </w:r>
            <w:r>
              <w:rPr>
                <w:sz w:val="22"/>
                <w:szCs w:val="22"/>
              </w:rPr>
              <w:t>11</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sz w:val="22"/>
                <w:szCs w:val="22"/>
              </w:rPr>
            </w:pPr>
            <w:r w:rsidRPr="00260125">
              <w:rPr>
                <w:b/>
                <w:sz w:val="22"/>
                <w:szCs w:val="22"/>
              </w:rPr>
              <w:t>ЖИЛИЩНЫЙ ФОНД</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Новое жилищное строительство,</w:t>
            </w:r>
          </w:p>
          <w:p w:rsidR="003E47DF" w:rsidRPr="00260125" w:rsidRDefault="003E47DF" w:rsidP="003E47DF">
            <w:pPr>
              <w:snapToGrid w:val="0"/>
              <w:rPr>
                <w:sz w:val="22"/>
                <w:szCs w:val="22"/>
              </w:rPr>
            </w:pPr>
            <w:r w:rsidRPr="00260125">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sidRPr="00260125">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Pr>
                <w:b/>
                <w:sz w:val="22"/>
                <w:szCs w:val="22"/>
              </w:rPr>
              <w:t>4,80</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Pr>
                <w:sz w:val="22"/>
                <w:szCs w:val="22"/>
              </w:rPr>
              <w:t>4,80</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60125" w:rsidRDefault="003E47DF" w:rsidP="003E47DF">
            <w:pPr>
              <w:snapToGrid w:val="0"/>
              <w:spacing w:line="360" w:lineRule="auto"/>
              <w:rPr>
                <w:sz w:val="22"/>
                <w:szCs w:val="22"/>
              </w:rPr>
            </w:pPr>
            <w:r w:rsidRPr="00260125">
              <w:rPr>
                <w:b/>
                <w:sz w:val="22"/>
                <w:szCs w:val="22"/>
              </w:rPr>
              <w:t>ТРАНСПОРТНАЯ ИНФРАСТРУКТУРА</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b/>
                <w:sz w:val="22"/>
                <w:szCs w:val="22"/>
              </w:rPr>
              <w:t>Протяженность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1,5</w:t>
            </w:r>
          </w:p>
        </w:tc>
      </w:tr>
      <w:tr w:rsidR="003E47DF" w:rsidRPr="00260125"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3</w:t>
            </w: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 xml:space="preserve">тыс. </w:t>
            </w:r>
          </w:p>
          <w:p w:rsidR="003E47DF" w:rsidRPr="00260125" w:rsidRDefault="003E47DF" w:rsidP="003E47DF">
            <w:pPr>
              <w:jc w:val="center"/>
              <w:rPr>
                <w:sz w:val="22"/>
                <w:szCs w:val="22"/>
              </w:rPr>
            </w:pPr>
            <w:r w:rsidRPr="00260125">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sz w:val="22"/>
                <w:szCs w:val="22"/>
              </w:rPr>
            </w:pPr>
            <w:r w:rsidRPr="00260125">
              <w:rPr>
                <w:sz w:val="22"/>
                <w:szCs w:val="22"/>
              </w:rPr>
              <w:t xml:space="preserve">Ссылка по разделу </w:t>
            </w:r>
            <w:r w:rsidRPr="00260125">
              <w:rPr>
                <w:sz w:val="22"/>
                <w:szCs w:val="22"/>
                <w:lang w:val="en-US"/>
              </w:rPr>
              <w:t>Y</w:t>
            </w:r>
            <w:r w:rsidRPr="00260125">
              <w:rPr>
                <w:sz w:val="22"/>
                <w:szCs w:val="22"/>
              </w:rPr>
              <w:t xml:space="preserve"> -</w:t>
            </w:r>
          </w:p>
          <w:p w:rsidR="003E47DF" w:rsidRPr="00260125" w:rsidRDefault="003E47DF" w:rsidP="003E47DF">
            <w:pPr>
              <w:snapToGrid w:val="0"/>
              <w:rPr>
                <w:sz w:val="22"/>
                <w:szCs w:val="22"/>
              </w:rPr>
            </w:pPr>
            <w:r w:rsidRPr="00260125">
              <w:rPr>
                <w:sz w:val="22"/>
                <w:szCs w:val="22"/>
              </w:rPr>
              <w:t>*  без второстепенных проездов и подъездов</w:t>
            </w:r>
          </w:p>
        </w:tc>
      </w:tr>
    </w:tbl>
    <w:p w:rsidR="003E47DF" w:rsidRPr="00260125" w:rsidRDefault="003E47DF" w:rsidP="003E47DF">
      <w:pPr>
        <w:pStyle w:val="af8"/>
        <w:ind w:left="690" w:right="210" w:hanging="705"/>
        <w:rPr>
          <w:sz w:val="22"/>
          <w:szCs w:val="22"/>
        </w:rPr>
      </w:pPr>
    </w:p>
    <w:p w:rsidR="003E47DF" w:rsidRPr="0063718C" w:rsidRDefault="003E47DF" w:rsidP="009862E0">
      <w:pPr>
        <w:pStyle w:val="af8"/>
        <w:spacing w:line="360" w:lineRule="auto"/>
        <w:ind w:left="690" w:right="210" w:hanging="705"/>
        <w:outlineLvl w:val="1"/>
        <w:rPr>
          <w:b/>
          <w:sz w:val="24"/>
          <w:szCs w:val="24"/>
        </w:rPr>
      </w:pPr>
      <w:r w:rsidRPr="0063718C">
        <w:br w:type="page"/>
      </w:r>
      <w:bookmarkStart w:id="123" w:name="_Toc373245051"/>
      <w:r w:rsidR="009862E0">
        <w:rPr>
          <w:b/>
          <w:sz w:val="24"/>
          <w:szCs w:val="24"/>
        </w:rPr>
        <w:t>6</w:t>
      </w:r>
      <w:r w:rsidRPr="0063718C">
        <w:rPr>
          <w:b/>
          <w:sz w:val="24"/>
          <w:szCs w:val="24"/>
        </w:rPr>
        <w:t>.11. Технико-экономические показатели по деревне Ожогино</w:t>
      </w:r>
      <w:bookmarkEnd w:id="123"/>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60125"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w:t>
            </w:r>
          </w:p>
          <w:p w:rsidR="003E47DF" w:rsidRPr="00260125" w:rsidRDefault="003E47DF" w:rsidP="003E47DF">
            <w:pPr>
              <w:pStyle w:val="WW8Num18z0"/>
              <w:ind w:right="-30"/>
              <w:jc w:val="center"/>
              <w:rPr>
                <w:sz w:val="22"/>
                <w:szCs w:val="22"/>
              </w:rPr>
            </w:pPr>
            <w:r w:rsidRPr="00260125">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 xml:space="preserve">Единица </w:t>
            </w:r>
            <w:r w:rsidRPr="00260125">
              <w:rPr>
                <w:rFonts w:eastAsia="Arial"/>
                <w:sz w:val="22"/>
                <w:szCs w:val="22"/>
              </w:rPr>
              <w:t>измер</w:t>
            </w:r>
            <w:r w:rsidRPr="00260125">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Сущест-вующее</w:t>
            </w:r>
          </w:p>
          <w:p w:rsidR="003E47DF" w:rsidRPr="00260125" w:rsidRDefault="003E47DF" w:rsidP="003E47DF">
            <w:pPr>
              <w:pStyle w:val="WW8Num18z0"/>
              <w:ind w:right="-30"/>
              <w:jc w:val="center"/>
              <w:rPr>
                <w:sz w:val="22"/>
                <w:szCs w:val="22"/>
              </w:rPr>
            </w:pPr>
            <w:r w:rsidRPr="00260125">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Первая очередь</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60125">
                <w:rPr>
                  <w:sz w:val="22"/>
                  <w:szCs w:val="22"/>
                </w:rPr>
                <w:t>2020 г</w:t>
              </w:r>
            </w:smartTag>
            <w:r w:rsidRPr="00260125">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Расчетный срок</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60125">
                <w:rPr>
                  <w:sz w:val="22"/>
                  <w:szCs w:val="22"/>
                </w:rPr>
                <w:t>2035 г</w:t>
              </w:r>
            </w:smartTag>
            <w:r w:rsidRPr="00260125">
              <w:rPr>
                <w:sz w:val="22"/>
                <w:szCs w:val="22"/>
              </w:rPr>
              <w:t>.</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left="-93" w:right="-48"/>
              <w:jc w:val="center"/>
              <w:rPr>
                <w:b/>
                <w:sz w:val="22"/>
                <w:szCs w:val="22"/>
                <w:lang w:val="en-US"/>
              </w:rPr>
            </w:pPr>
            <w:r w:rsidRPr="00260125">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right="210"/>
              <w:rPr>
                <w:b/>
                <w:bCs/>
                <w:sz w:val="22"/>
                <w:szCs w:val="22"/>
              </w:rPr>
            </w:pPr>
            <w:r w:rsidRPr="00260125">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b/>
                <w:color w:val="000000"/>
                <w:sz w:val="22"/>
                <w:szCs w:val="22"/>
              </w:rPr>
            </w:pPr>
            <w:r w:rsidRPr="00260125">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60125" w:rsidRDefault="003E47DF" w:rsidP="003E47DF">
            <w:pPr>
              <w:rPr>
                <w:sz w:val="22"/>
                <w:szCs w:val="22"/>
              </w:rPr>
            </w:pPr>
            <w:r w:rsidRPr="00260125">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b/>
                <w:color w:val="000000"/>
                <w:sz w:val="22"/>
                <w:szCs w:val="22"/>
              </w:rPr>
            </w:pPr>
            <w:r w:rsidRPr="00260125">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60125" w:rsidRDefault="003E47DF" w:rsidP="003E47DF">
            <w:pPr>
              <w:rPr>
                <w:sz w:val="22"/>
                <w:szCs w:val="22"/>
              </w:rPr>
            </w:pPr>
            <w:r w:rsidRPr="00260125">
              <w:rPr>
                <w:b/>
                <w:bCs/>
                <w:sz w:val="22"/>
                <w:szCs w:val="22"/>
              </w:rPr>
              <w:t>Из общей площади земель в границах населенного пункта по функциональным з</w:t>
            </w:r>
            <w:r w:rsidRPr="00260125">
              <w:rPr>
                <w:b/>
                <w:bCs/>
                <w:sz w:val="22"/>
                <w:szCs w:val="22"/>
              </w:rPr>
              <w:t>о</w:t>
            </w:r>
            <w:r w:rsidRPr="00260125">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r>
      <w:tr w:rsidR="003E47DF" w:rsidRPr="00260125"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b/>
                <w:color w:val="000000"/>
                <w:sz w:val="22"/>
                <w:szCs w:val="22"/>
              </w:rPr>
            </w:pPr>
            <w:r w:rsidRPr="00260125">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right="210"/>
              <w:rPr>
                <w:b/>
                <w:color w:val="000000"/>
                <w:sz w:val="22"/>
                <w:szCs w:val="22"/>
              </w:rPr>
            </w:pPr>
            <w:r w:rsidRPr="00260125">
              <w:rPr>
                <w:rFonts w:eastAsia="Arial"/>
                <w:b/>
                <w:color w:val="000000"/>
                <w:sz w:val="22"/>
                <w:szCs w:val="22"/>
              </w:rPr>
              <w:t>Жилые</w:t>
            </w:r>
            <w:r w:rsidRPr="00260125">
              <w:rPr>
                <w:b/>
                <w:color w:val="000000"/>
                <w:sz w:val="22"/>
                <w:szCs w:val="22"/>
              </w:rPr>
              <w:t xml:space="preserve"> зоны</w:t>
            </w:r>
          </w:p>
          <w:p w:rsidR="003E47DF" w:rsidRPr="00260125" w:rsidRDefault="003E47DF" w:rsidP="003E47DF">
            <w:pPr>
              <w:pStyle w:val="formattext"/>
              <w:snapToGrid w:val="0"/>
              <w:ind w:right="210"/>
              <w:rPr>
                <w:color w:val="000000"/>
                <w:sz w:val="22"/>
                <w:szCs w:val="22"/>
              </w:rPr>
            </w:pPr>
            <w:r w:rsidRPr="00260125">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bCs/>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21,</w:t>
            </w:r>
            <w:r>
              <w:rPr>
                <w:b/>
                <w:bCs/>
                <w:sz w:val="22"/>
                <w:szCs w:val="22"/>
              </w:rPr>
              <w:t>18</w:t>
            </w:r>
          </w:p>
          <w:p w:rsidR="003E47DF" w:rsidRPr="00BA0FED" w:rsidRDefault="003E47DF" w:rsidP="003E47DF">
            <w:pPr>
              <w:jc w:val="center"/>
              <w:rPr>
                <w:b/>
                <w:bCs/>
                <w:sz w:val="22"/>
                <w:szCs w:val="22"/>
              </w:rPr>
            </w:pPr>
            <w:r w:rsidRPr="00BA0FED">
              <w:rPr>
                <w:b/>
                <w:bCs/>
                <w:sz w:val="22"/>
                <w:szCs w:val="22"/>
              </w:rPr>
              <w:t>100,00</w:t>
            </w:r>
          </w:p>
        </w:tc>
      </w:tr>
      <w:tr w:rsidR="003E47DF"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formattext"/>
              <w:snapToGrid w:val="0"/>
              <w:ind w:left="-93" w:right="-48"/>
              <w:jc w:val="center"/>
              <w:rPr>
                <w:color w:val="000000"/>
                <w:sz w:val="22"/>
                <w:szCs w:val="22"/>
              </w:rPr>
            </w:pPr>
            <w:r w:rsidRPr="00260125">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color w:val="000000"/>
                <w:sz w:val="22"/>
                <w:szCs w:val="22"/>
              </w:rPr>
            </w:pPr>
            <w:r w:rsidRPr="00260125">
              <w:rPr>
                <w:color w:val="000000"/>
                <w:sz w:val="22"/>
                <w:szCs w:val="22"/>
              </w:rPr>
              <w:t>- зоны существующей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21,</w:t>
            </w:r>
            <w:r>
              <w:rPr>
                <w:sz w:val="22"/>
                <w:szCs w:val="22"/>
              </w:rPr>
              <w:t>25</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21,</w:t>
            </w:r>
            <w:r>
              <w:rPr>
                <w:sz w:val="22"/>
                <w:szCs w:val="22"/>
              </w:rPr>
              <w:t>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21,</w:t>
            </w:r>
            <w:r>
              <w:rPr>
                <w:sz w:val="22"/>
                <w:szCs w:val="22"/>
              </w:rPr>
              <w:t>25</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b/>
                <w:sz w:val="22"/>
                <w:szCs w:val="22"/>
              </w:rPr>
            </w:pPr>
            <w:r w:rsidRPr="00260125">
              <w:rPr>
                <w:b/>
                <w:sz w:val="22"/>
                <w:szCs w:val="22"/>
              </w:rPr>
              <w:t>НАСЕЛЕНИЕ</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b/>
                <w:sz w:val="22"/>
                <w:szCs w:val="22"/>
              </w:rPr>
            </w:pP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Численность населения,</w:t>
            </w:r>
          </w:p>
          <w:p w:rsidR="003E47DF" w:rsidRPr="00260125" w:rsidRDefault="003E47DF" w:rsidP="003E47DF">
            <w:pPr>
              <w:snapToGrid w:val="0"/>
              <w:rPr>
                <w:sz w:val="22"/>
                <w:szCs w:val="22"/>
              </w:rPr>
            </w:pPr>
            <w:r w:rsidRPr="00260125">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b/>
                <w:sz w:val="22"/>
                <w:szCs w:val="22"/>
              </w:rPr>
            </w:pPr>
            <w:r w:rsidRPr="00260125">
              <w:rPr>
                <w:b/>
                <w:sz w:val="22"/>
                <w:szCs w:val="22"/>
              </w:rPr>
              <w:t>0,022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0,0</w:t>
            </w:r>
            <w:r>
              <w:rPr>
                <w:b/>
                <w:sz w:val="22"/>
                <w:szCs w:val="22"/>
              </w:rPr>
              <w:t>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0,0</w:t>
            </w:r>
            <w:r>
              <w:rPr>
                <w:b/>
                <w:sz w:val="22"/>
                <w:szCs w:val="22"/>
              </w:rPr>
              <w:t>2</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0,022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0,0</w:t>
            </w:r>
            <w:r>
              <w:rPr>
                <w:sz w:val="22"/>
                <w:szCs w:val="22"/>
              </w:rPr>
              <w:t>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0,0</w:t>
            </w:r>
            <w:r>
              <w:rPr>
                <w:sz w:val="22"/>
                <w:szCs w:val="22"/>
              </w:rPr>
              <w:t>2</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sz w:val="22"/>
                <w:szCs w:val="22"/>
              </w:rPr>
            </w:pPr>
            <w:r w:rsidRPr="00260125">
              <w:rPr>
                <w:b/>
                <w:sz w:val="22"/>
                <w:szCs w:val="22"/>
              </w:rPr>
              <w:t>ЖИЛИЩНЫЙ ФОНД</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Новое жилищное строительство,</w:t>
            </w:r>
          </w:p>
          <w:p w:rsidR="003E47DF" w:rsidRPr="00260125" w:rsidRDefault="003E47DF" w:rsidP="003E47DF">
            <w:pPr>
              <w:snapToGrid w:val="0"/>
              <w:rPr>
                <w:sz w:val="22"/>
                <w:szCs w:val="22"/>
              </w:rPr>
            </w:pPr>
            <w:r w:rsidRPr="00260125">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Pr>
                <w:b/>
                <w:sz w:val="22"/>
                <w:szCs w:val="22"/>
              </w:rPr>
              <w:t>-</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60125" w:rsidRDefault="003E47DF" w:rsidP="003E47DF">
            <w:pPr>
              <w:snapToGrid w:val="0"/>
              <w:spacing w:line="360" w:lineRule="auto"/>
              <w:rPr>
                <w:sz w:val="22"/>
                <w:szCs w:val="22"/>
              </w:rPr>
            </w:pPr>
            <w:r w:rsidRPr="00260125">
              <w:rPr>
                <w:b/>
                <w:sz w:val="22"/>
                <w:szCs w:val="22"/>
              </w:rPr>
              <w:t>ТРАНСПОРТНАЯ ИНФРАСТРУКТУРА</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b/>
                <w:sz w:val="22"/>
                <w:szCs w:val="22"/>
              </w:rPr>
              <w:t>Протяженность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0,65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0,65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0,65</w:t>
            </w:r>
          </w:p>
        </w:tc>
      </w:tr>
      <w:tr w:rsidR="003E47DF" w:rsidRPr="00260125"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0,65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0,65</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3</w:t>
            </w: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 xml:space="preserve">тыс. </w:t>
            </w:r>
          </w:p>
          <w:p w:rsidR="003E47DF" w:rsidRPr="00260125" w:rsidRDefault="003E47DF" w:rsidP="003E47DF">
            <w:pPr>
              <w:jc w:val="center"/>
              <w:rPr>
                <w:sz w:val="22"/>
                <w:szCs w:val="22"/>
              </w:rPr>
            </w:pPr>
            <w:r w:rsidRPr="00260125">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sz w:val="22"/>
                <w:szCs w:val="22"/>
              </w:rPr>
            </w:pPr>
            <w:r w:rsidRPr="00260125">
              <w:rPr>
                <w:sz w:val="22"/>
                <w:szCs w:val="22"/>
              </w:rPr>
              <w:t xml:space="preserve">Ссылка по разделу </w:t>
            </w:r>
            <w:r w:rsidRPr="00260125">
              <w:rPr>
                <w:sz w:val="22"/>
                <w:szCs w:val="22"/>
                <w:lang w:val="en-US"/>
              </w:rPr>
              <w:t>Y</w:t>
            </w:r>
            <w:r w:rsidRPr="00260125">
              <w:rPr>
                <w:sz w:val="22"/>
                <w:szCs w:val="22"/>
              </w:rPr>
              <w:t xml:space="preserve"> -</w:t>
            </w:r>
          </w:p>
          <w:p w:rsidR="003E47DF" w:rsidRPr="00260125" w:rsidRDefault="003E47DF" w:rsidP="003E47DF">
            <w:pPr>
              <w:snapToGrid w:val="0"/>
              <w:rPr>
                <w:sz w:val="22"/>
                <w:szCs w:val="22"/>
              </w:rPr>
            </w:pPr>
            <w:r w:rsidRPr="00260125">
              <w:rPr>
                <w:sz w:val="22"/>
                <w:szCs w:val="22"/>
              </w:rPr>
              <w:t>*  без второстепенных проездов и подъездов</w:t>
            </w:r>
          </w:p>
        </w:tc>
      </w:tr>
    </w:tbl>
    <w:p w:rsidR="003E47DF" w:rsidRPr="00260125" w:rsidRDefault="003E47DF" w:rsidP="003E47DF">
      <w:pPr>
        <w:pStyle w:val="af8"/>
        <w:ind w:left="690" w:right="210" w:hanging="705"/>
        <w:rPr>
          <w:sz w:val="22"/>
          <w:szCs w:val="22"/>
        </w:rPr>
      </w:pPr>
    </w:p>
    <w:p w:rsidR="003E47DF" w:rsidRPr="0063718C" w:rsidRDefault="003E47DF" w:rsidP="006376B1">
      <w:pPr>
        <w:pStyle w:val="af8"/>
        <w:spacing w:line="360" w:lineRule="auto"/>
        <w:ind w:left="690" w:right="210" w:hanging="705"/>
        <w:outlineLvl w:val="1"/>
        <w:rPr>
          <w:b/>
          <w:sz w:val="24"/>
          <w:szCs w:val="24"/>
        </w:rPr>
      </w:pPr>
      <w:r w:rsidRPr="00260125">
        <w:rPr>
          <w:sz w:val="22"/>
          <w:szCs w:val="22"/>
        </w:rPr>
        <w:br w:type="page"/>
      </w:r>
      <w:bookmarkStart w:id="124" w:name="_Toc373245052"/>
      <w:r w:rsidR="006376B1">
        <w:rPr>
          <w:b/>
          <w:sz w:val="24"/>
          <w:szCs w:val="24"/>
        </w:rPr>
        <w:t>6</w:t>
      </w:r>
      <w:r w:rsidRPr="0063718C">
        <w:rPr>
          <w:b/>
          <w:sz w:val="24"/>
          <w:szCs w:val="24"/>
        </w:rPr>
        <w:t>.12. Технико-экономические показатели по деревне Ржевка</w:t>
      </w:r>
      <w:bookmarkEnd w:id="124"/>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60125"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w:t>
            </w:r>
          </w:p>
          <w:p w:rsidR="003E47DF" w:rsidRPr="00260125" w:rsidRDefault="003E47DF" w:rsidP="003E47DF">
            <w:pPr>
              <w:pStyle w:val="WW8Num18z0"/>
              <w:ind w:right="-30"/>
              <w:jc w:val="center"/>
              <w:rPr>
                <w:sz w:val="22"/>
                <w:szCs w:val="22"/>
              </w:rPr>
            </w:pPr>
            <w:r w:rsidRPr="00260125">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 xml:space="preserve">Единица </w:t>
            </w:r>
            <w:r w:rsidRPr="00260125">
              <w:rPr>
                <w:rFonts w:eastAsia="Arial"/>
                <w:sz w:val="22"/>
                <w:szCs w:val="22"/>
              </w:rPr>
              <w:t>измер</w:t>
            </w:r>
            <w:r w:rsidRPr="00260125">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Сущест-вующее</w:t>
            </w:r>
          </w:p>
          <w:p w:rsidR="003E47DF" w:rsidRPr="00260125" w:rsidRDefault="003E47DF" w:rsidP="003E47DF">
            <w:pPr>
              <w:pStyle w:val="WW8Num18z0"/>
              <w:ind w:right="-30"/>
              <w:jc w:val="center"/>
              <w:rPr>
                <w:sz w:val="22"/>
                <w:szCs w:val="22"/>
              </w:rPr>
            </w:pPr>
            <w:r w:rsidRPr="00260125">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Первая очередь</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60125">
                <w:rPr>
                  <w:sz w:val="22"/>
                  <w:szCs w:val="22"/>
                </w:rPr>
                <w:t>2020 г</w:t>
              </w:r>
            </w:smartTag>
            <w:r w:rsidRPr="00260125">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Расчетный срок</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60125">
                <w:rPr>
                  <w:sz w:val="22"/>
                  <w:szCs w:val="22"/>
                </w:rPr>
                <w:t>2035 г</w:t>
              </w:r>
            </w:smartTag>
            <w:r w:rsidRPr="00260125">
              <w:rPr>
                <w:sz w:val="22"/>
                <w:szCs w:val="22"/>
              </w:rPr>
              <w:t>.</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left="-93" w:right="-48"/>
              <w:jc w:val="center"/>
              <w:rPr>
                <w:b/>
                <w:sz w:val="22"/>
                <w:szCs w:val="22"/>
                <w:lang w:val="en-US"/>
              </w:rPr>
            </w:pPr>
            <w:r w:rsidRPr="00260125">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right="210"/>
              <w:rPr>
                <w:b/>
                <w:bCs/>
                <w:sz w:val="22"/>
                <w:szCs w:val="22"/>
              </w:rPr>
            </w:pPr>
            <w:r w:rsidRPr="00260125">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r>
      <w:tr w:rsidR="000726DA"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snapToGrid w:val="0"/>
              <w:ind w:left="-93" w:right="-48"/>
              <w:jc w:val="center"/>
              <w:rPr>
                <w:b/>
                <w:sz w:val="22"/>
                <w:szCs w:val="22"/>
              </w:rPr>
            </w:pPr>
            <w:r w:rsidRPr="00260125">
              <w:rPr>
                <w:b/>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0726DA" w:rsidRPr="00260125" w:rsidRDefault="000726DA" w:rsidP="003E47DF">
            <w:pPr>
              <w:rPr>
                <w:sz w:val="22"/>
                <w:szCs w:val="22"/>
              </w:rPr>
            </w:pPr>
            <w:r w:rsidRPr="00260125">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3E47DF">
            <w:pPr>
              <w:jc w:val="center"/>
              <w:rPr>
                <w:b/>
                <w:bCs/>
                <w:color w:val="000000"/>
                <w:sz w:val="22"/>
                <w:szCs w:val="22"/>
              </w:rPr>
            </w:pPr>
            <w:r w:rsidRPr="00260125">
              <w:rPr>
                <w:b/>
                <w:bCs/>
                <w:color w:val="000000"/>
                <w:sz w:val="22"/>
                <w:szCs w:val="22"/>
              </w:rPr>
              <w:t>га</w:t>
            </w:r>
          </w:p>
          <w:p w:rsidR="000726DA" w:rsidRPr="00260125" w:rsidRDefault="000726DA"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Pr>
                <w:b/>
                <w:bCs/>
                <w:sz w:val="22"/>
                <w:szCs w:val="22"/>
              </w:rPr>
              <w:t>21,41</w:t>
            </w:r>
          </w:p>
          <w:p w:rsidR="000726DA" w:rsidRPr="00260125" w:rsidRDefault="000726DA" w:rsidP="00617CC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0726DA" w:rsidRPr="00260125" w:rsidRDefault="000726DA" w:rsidP="00617CCF">
            <w:pPr>
              <w:jc w:val="center"/>
              <w:rPr>
                <w:b/>
                <w:bCs/>
                <w:sz w:val="22"/>
                <w:szCs w:val="22"/>
              </w:rPr>
            </w:pPr>
            <w:r>
              <w:rPr>
                <w:b/>
                <w:bCs/>
                <w:sz w:val="22"/>
                <w:szCs w:val="22"/>
              </w:rPr>
              <w:t>21,71</w:t>
            </w:r>
          </w:p>
          <w:p w:rsidR="000726DA" w:rsidRPr="00260125" w:rsidRDefault="000726DA" w:rsidP="00617CC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Pr>
                <w:b/>
                <w:bCs/>
                <w:sz w:val="22"/>
                <w:szCs w:val="22"/>
              </w:rPr>
              <w:t>21,71</w:t>
            </w:r>
          </w:p>
          <w:p w:rsidR="000726DA" w:rsidRPr="00260125" w:rsidRDefault="000726DA" w:rsidP="00617CCF">
            <w:pPr>
              <w:jc w:val="center"/>
              <w:rPr>
                <w:b/>
                <w:bCs/>
                <w:sz w:val="22"/>
                <w:szCs w:val="22"/>
              </w:rPr>
            </w:pPr>
            <w:r w:rsidRPr="00260125">
              <w:rPr>
                <w:b/>
                <w:bCs/>
                <w:sz w:val="22"/>
                <w:szCs w:val="22"/>
              </w:rPr>
              <w:t>100,00</w:t>
            </w:r>
          </w:p>
        </w:tc>
      </w:tr>
      <w:tr w:rsidR="000726DA"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snapToGrid w:val="0"/>
              <w:ind w:left="-93" w:right="-48"/>
              <w:jc w:val="center"/>
              <w:rPr>
                <w:b/>
                <w:sz w:val="22"/>
                <w:szCs w:val="22"/>
              </w:rPr>
            </w:pPr>
            <w:r w:rsidRPr="00260125">
              <w:rPr>
                <w:b/>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0726DA" w:rsidRPr="00260125" w:rsidRDefault="000726DA" w:rsidP="003E47DF">
            <w:pPr>
              <w:rPr>
                <w:sz w:val="22"/>
                <w:szCs w:val="22"/>
              </w:rPr>
            </w:pPr>
            <w:r w:rsidRPr="00260125">
              <w:rPr>
                <w:b/>
                <w:bCs/>
                <w:sz w:val="22"/>
                <w:szCs w:val="22"/>
              </w:rPr>
              <w:t>Из общей площади земель в границах населенного пункта по функциональным з</w:t>
            </w:r>
            <w:r w:rsidRPr="00260125">
              <w:rPr>
                <w:b/>
                <w:bCs/>
                <w:sz w:val="22"/>
                <w:szCs w:val="22"/>
              </w:rPr>
              <w:t>о</w:t>
            </w:r>
            <w:r w:rsidRPr="00260125">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3E47DF">
            <w:pPr>
              <w:jc w:val="center"/>
              <w:rPr>
                <w:b/>
                <w:bCs/>
                <w:color w:val="000000"/>
                <w:sz w:val="22"/>
                <w:szCs w:val="22"/>
              </w:rPr>
            </w:pPr>
            <w:r w:rsidRPr="00260125">
              <w:rPr>
                <w:b/>
                <w:bCs/>
                <w:color w:val="000000"/>
                <w:sz w:val="22"/>
                <w:szCs w:val="22"/>
              </w:rPr>
              <w:t>га</w:t>
            </w:r>
          </w:p>
          <w:p w:rsidR="000726DA" w:rsidRPr="00260125" w:rsidRDefault="000726DA"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Pr>
                <w:b/>
                <w:bCs/>
                <w:sz w:val="22"/>
                <w:szCs w:val="22"/>
              </w:rPr>
              <w:t>21,41</w:t>
            </w:r>
          </w:p>
          <w:p w:rsidR="000726DA" w:rsidRPr="00260125" w:rsidRDefault="000726DA" w:rsidP="00617CC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0726DA" w:rsidRPr="00260125" w:rsidRDefault="000726DA" w:rsidP="00617CCF">
            <w:pPr>
              <w:jc w:val="center"/>
              <w:rPr>
                <w:b/>
                <w:bCs/>
                <w:sz w:val="22"/>
                <w:szCs w:val="22"/>
              </w:rPr>
            </w:pPr>
            <w:r>
              <w:rPr>
                <w:b/>
                <w:bCs/>
                <w:sz w:val="22"/>
                <w:szCs w:val="22"/>
              </w:rPr>
              <w:t>19,33</w:t>
            </w:r>
          </w:p>
          <w:p w:rsidR="000726DA" w:rsidRPr="00260125" w:rsidRDefault="000726DA" w:rsidP="00617CCF">
            <w:pPr>
              <w:jc w:val="center"/>
              <w:rPr>
                <w:b/>
                <w:bCs/>
                <w:sz w:val="22"/>
                <w:szCs w:val="22"/>
              </w:rPr>
            </w:pPr>
            <w:r>
              <w:rPr>
                <w:b/>
                <w:bCs/>
                <w:sz w:val="22"/>
                <w:szCs w:val="22"/>
              </w:rPr>
              <w:t>89,04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Pr>
                <w:b/>
                <w:bCs/>
                <w:sz w:val="22"/>
                <w:szCs w:val="22"/>
              </w:rPr>
              <w:t>21,71</w:t>
            </w:r>
          </w:p>
          <w:p w:rsidR="000726DA" w:rsidRPr="00260125" w:rsidRDefault="000726DA" w:rsidP="00617CCF">
            <w:pPr>
              <w:jc w:val="center"/>
              <w:rPr>
                <w:b/>
                <w:bCs/>
                <w:sz w:val="22"/>
                <w:szCs w:val="22"/>
              </w:rPr>
            </w:pPr>
            <w:r w:rsidRPr="00260125">
              <w:rPr>
                <w:b/>
                <w:bCs/>
                <w:sz w:val="22"/>
                <w:szCs w:val="22"/>
              </w:rPr>
              <w:t>100,00</w:t>
            </w:r>
          </w:p>
        </w:tc>
      </w:tr>
      <w:tr w:rsidR="000726DA" w:rsidRPr="00260125"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snapToGrid w:val="0"/>
              <w:ind w:left="-93" w:right="-48"/>
              <w:jc w:val="center"/>
              <w:rPr>
                <w:b/>
                <w:sz w:val="22"/>
                <w:szCs w:val="22"/>
              </w:rPr>
            </w:pPr>
            <w:r w:rsidRPr="00260125">
              <w:rPr>
                <w:b/>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553353">
            <w:pPr>
              <w:rPr>
                <w:b/>
                <w:color w:val="000000"/>
                <w:sz w:val="22"/>
                <w:szCs w:val="22"/>
              </w:rPr>
            </w:pPr>
            <w:r w:rsidRPr="00553353">
              <w:rPr>
                <w:b/>
                <w:bCs/>
                <w:sz w:val="22"/>
                <w:szCs w:val="22"/>
              </w:rPr>
              <w:t>Жилые</w:t>
            </w:r>
            <w:r w:rsidRPr="00260125">
              <w:rPr>
                <w:b/>
                <w:color w:val="000000"/>
                <w:sz w:val="22"/>
                <w:szCs w:val="22"/>
              </w:rPr>
              <w:t xml:space="preserve"> зоны</w:t>
            </w:r>
          </w:p>
          <w:p w:rsidR="000726DA" w:rsidRPr="00260125" w:rsidRDefault="000726DA" w:rsidP="00553353">
            <w:pPr>
              <w:rPr>
                <w:color w:val="000000"/>
                <w:sz w:val="22"/>
                <w:szCs w:val="22"/>
              </w:rPr>
            </w:pPr>
            <w:r w:rsidRPr="00260125">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3E47DF">
            <w:pPr>
              <w:jc w:val="center"/>
              <w:rPr>
                <w:b/>
                <w:bCs/>
                <w:color w:val="000000"/>
                <w:sz w:val="22"/>
                <w:szCs w:val="22"/>
              </w:rPr>
            </w:pPr>
            <w:r w:rsidRPr="00260125">
              <w:rPr>
                <w:b/>
                <w:bCs/>
                <w:color w:val="000000"/>
                <w:sz w:val="22"/>
                <w:szCs w:val="22"/>
              </w:rPr>
              <w:t>га</w:t>
            </w:r>
          </w:p>
          <w:p w:rsidR="000726DA" w:rsidRPr="00260125" w:rsidRDefault="000726DA" w:rsidP="003E47DF">
            <w:pPr>
              <w:jc w:val="center"/>
              <w:rPr>
                <w:b/>
                <w:bCs/>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sidRPr="00260125">
              <w:rPr>
                <w:b/>
                <w:bCs/>
                <w:sz w:val="22"/>
                <w:szCs w:val="22"/>
              </w:rPr>
              <w:t>18,</w:t>
            </w:r>
            <w:r>
              <w:rPr>
                <w:b/>
                <w:bCs/>
                <w:sz w:val="22"/>
                <w:szCs w:val="22"/>
              </w:rPr>
              <w:t>56</w:t>
            </w:r>
          </w:p>
          <w:p w:rsidR="000726DA" w:rsidRPr="00260125" w:rsidRDefault="000726DA" w:rsidP="00617CCF">
            <w:pPr>
              <w:jc w:val="center"/>
              <w:rPr>
                <w:b/>
                <w:bCs/>
                <w:sz w:val="22"/>
                <w:szCs w:val="22"/>
              </w:rPr>
            </w:pPr>
            <w:r>
              <w:rPr>
                <w:b/>
                <w:bCs/>
                <w:sz w:val="22"/>
                <w:szCs w:val="22"/>
              </w:rPr>
              <w:t>89,96</w:t>
            </w:r>
          </w:p>
        </w:tc>
        <w:tc>
          <w:tcPr>
            <w:tcW w:w="1229" w:type="dxa"/>
            <w:tcBorders>
              <w:top w:val="single" w:sz="4" w:space="0" w:color="auto"/>
              <w:left w:val="single" w:sz="4" w:space="0" w:color="auto"/>
              <w:bottom w:val="single" w:sz="4" w:space="0" w:color="auto"/>
              <w:right w:val="single" w:sz="4" w:space="0" w:color="auto"/>
            </w:tcBorders>
          </w:tcPr>
          <w:p w:rsidR="000726DA" w:rsidRPr="00260125" w:rsidRDefault="000726DA" w:rsidP="00617CCF">
            <w:pPr>
              <w:jc w:val="center"/>
              <w:rPr>
                <w:b/>
                <w:bCs/>
                <w:sz w:val="22"/>
                <w:szCs w:val="22"/>
              </w:rPr>
            </w:pPr>
            <w:r>
              <w:rPr>
                <w:b/>
                <w:bCs/>
                <w:sz w:val="22"/>
                <w:szCs w:val="22"/>
              </w:rPr>
              <w:t>17,78</w:t>
            </w:r>
          </w:p>
          <w:p w:rsidR="000726DA" w:rsidRPr="00260125" w:rsidRDefault="000726DA" w:rsidP="00617CCF">
            <w:pPr>
              <w:jc w:val="center"/>
              <w:rPr>
                <w:b/>
                <w:bCs/>
                <w:sz w:val="22"/>
                <w:szCs w:val="22"/>
              </w:rPr>
            </w:pPr>
            <w:r>
              <w:rPr>
                <w:b/>
                <w:bCs/>
                <w:sz w:val="22"/>
                <w:szCs w:val="22"/>
              </w:rPr>
              <w:t>81,90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Pr>
                <w:b/>
                <w:bCs/>
                <w:sz w:val="22"/>
                <w:szCs w:val="22"/>
              </w:rPr>
              <w:t>19,59</w:t>
            </w:r>
          </w:p>
          <w:p w:rsidR="000726DA" w:rsidRPr="00260125" w:rsidRDefault="000726DA" w:rsidP="00617CCF">
            <w:pPr>
              <w:jc w:val="center"/>
              <w:rPr>
                <w:b/>
                <w:bCs/>
                <w:sz w:val="22"/>
                <w:szCs w:val="22"/>
              </w:rPr>
            </w:pPr>
            <w:r>
              <w:rPr>
                <w:b/>
                <w:bCs/>
                <w:sz w:val="22"/>
                <w:szCs w:val="22"/>
              </w:rPr>
              <w:t>90,24</w:t>
            </w:r>
          </w:p>
        </w:tc>
      </w:tr>
      <w:tr w:rsidR="000726DA"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snapToGrid w:val="0"/>
              <w:ind w:left="-93" w:right="-48"/>
              <w:jc w:val="center"/>
              <w:rPr>
                <w:sz w:val="22"/>
                <w:szCs w:val="22"/>
              </w:rPr>
            </w:pPr>
            <w:r w:rsidRPr="00260125">
              <w:rPr>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snapToGrid w:val="0"/>
              <w:rPr>
                <w:color w:val="000000"/>
                <w:sz w:val="22"/>
                <w:szCs w:val="22"/>
              </w:rPr>
            </w:pPr>
            <w:r w:rsidRPr="00260125">
              <w:rPr>
                <w:color w:val="000000"/>
                <w:sz w:val="22"/>
                <w:szCs w:val="22"/>
              </w:rPr>
              <w:t>- зоны существующей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18,</w:t>
            </w:r>
            <w:r>
              <w:rPr>
                <w:sz w:val="22"/>
                <w:szCs w:val="22"/>
              </w:rPr>
              <w:t>56</w:t>
            </w:r>
          </w:p>
        </w:tc>
        <w:tc>
          <w:tcPr>
            <w:tcW w:w="1229" w:type="dxa"/>
            <w:tcBorders>
              <w:top w:val="single" w:sz="4" w:space="0" w:color="auto"/>
              <w:left w:val="single" w:sz="4" w:space="0" w:color="auto"/>
              <w:bottom w:val="single" w:sz="4" w:space="0" w:color="auto"/>
              <w:right w:val="single" w:sz="4" w:space="0" w:color="auto"/>
            </w:tcBorders>
          </w:tcPr>
          <w:p w:rsidR="000726DA" w:rsidRPr="00260125" w:rsidRDefault="000726DA" w:rsidP="00617CCF">
            <w:pPr>
              <w:jc w:val="center"/>
              <w:rPr>
                <w:sz w:val="22"/>
                <w:szCs w:val="22"/>
              </w:rPr>
            </w:pPr>
            <w:r>
              <w:rPr>
                <w:sz w:val="22"/>
                <w:szCs w:val="22"/>
              </w:rPr>
              <w:t>17,78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Pr>
                <w:sz w:val="22"/>
                <w:szCs w:val="22"/>
              </w:rPr>
              <w:t>17,78</w:t>
            </w:r>
          </w:p>
        </w:tc>
      </w:tr>
      <w:tr w:rsidR="000726DA"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snapToGrid w:val="0"/>
              <w:ind w:left="-93" w:right="-48"/>
              <w:jc w:val="center"/>
              <w:rPr>
                <w:sz w:val="22"/>
                <w:szCs w:val="22"/>
              </w:rPr>
            </w:pPr>
            <w:r w:rsidRPr="00260125">
              <w:rPr>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snapToGrid w:val="0"/>
              <w:rPr>
                <w:color w:val="000000"/>
                <w:sz w:val="22"/>
                <w:szCs w:val="22"/>
              </w:rPr>
            </w:pPr>
            <w:r w:rsidRPr="00260125">
              <w:rPr>
                <w:color w:val="000000"/>
                <w:sz w:val="22"/>
                <w:szCs w:val="22"/>
              </w:rPr>
              <w:t>- зоны планируемой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0726DA" w:rsidRPr="00260125" w:rsidRDefault="000726DA"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1,81</w:t>
            </w:r>
          </w:p>
        </w:tc>
      </w:tr>
      <w:tr w:rsidR="000726DA"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ind w:left="-93" w:right="-48"/>
              <w:jc w:val="center"/>
              <w:rPr>
                <w:b/>
                <w:sz w:val="22"/>
                <w:szCs w:val="22"/>
              </w:rPr>
            </w:pPr>
            <w:r w:rsidRPr="00260125">
              <w:rPr>
                <w:b/>
                <w:sz w:val="22"/>
                <w:szCs w:val="22"/>
              </w:rPr>
              <w:t>2.2</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553353">
            <w:pPr>
              <w:rPr>
                <w:b/>
                <w:color w:val="000000"/>
                <w:sz w:val="22"/>
                <w:szCs w:val="22"/>
              </w:rPr>
            </w:pPr>
            <w:r w:rsidRPr="00553353">
              <w:rPr>
                <w:b/>
                <w:bCs/>
                <w:sz w:val="22"/>
                <w:szCs w:val="22"/>
              </w:rPr>
              <w:t>Общественно</w:t>
            </w:r>
            <w:r w:rsidRPr="00260125">
              <w:rPr>
                <w:b/>
                <w:color w:val="000000"/>
                <w:sz w:val="22"/>
                <w:szCs w:val="22"/>
              </w:rPr>
              <w:t>-деловые зоны</w:t>
            </w:r>
          </w:p>
          <w:p w:rsidR="000726DA" w:rsidRPr="00260125" w:rsidRDefault="000726DA" w:rsidP="00553353">
            <w:pPr>
              <w:rPr>
                <w:color w:val="000000"/>
                <w:sz w:val="22"/>
                <w:szCs w:val="22"/>
              </w:rPr>
            </w:pPr>
            <w:r w:rsidRPr="00260125">
              <w:rPr>
                <w:rFonts w:eastAsia="Arial"/>
                <w:color w:val="000000"/>
                <w:sz w:val="22"/>
                <w:szCs w:val="22"/>
              </w:rPr>
              <w:t>из</w:t>
            </w:r>
            <w:r w:rsidRPr="00260125">
              <w:rPr>
                <w:color w:val="000000"/>
                <w:sz w:val="22"/>
                <w:szCs w:val="22"/>
              </w:rPr>
              <w:t xml:space="preserve">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3E47DF">
            <w:pPr>
              <w:jc w:val="center"/>
              <w:rPr>
                <w:b/>
                <w:color w:val="000000"/>
                <w:sz w:val="22"/>
                <w:szCs w:val="22"/>
              </w:rPr>
            </w:pPr>
            <w:r w:rsidRPr="00260125">
              <w:rPr>
                <w:b/>
                <w:color w:val="000000"/>
                <w:sz w:val="22"/>
                <w:szCs w:val="22"/>
              </w:rPr>
              <w:t>га</w:t>
            </w:r>
          </w:p>
          <w:p w:rsidR="000726DA" w:rsidRPr="00260125" w:rsidRDefault="000726DA"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sidRPr="00260125">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0726DA" w:rsidRPr="00260125" w:rsidRDefault="000726DA" w:rsidP="00617CCF">
            <w:pPr>
              <w:jc w:val="center"/>
              <w:rPr>
                <w:b/>
                <w:bCs/>
                <w:sz w:val="22"/>
                <w:szCs w:val="22"/>
              </w:rPr>
            </w:pPr>
            <w:r w:rsidRPr="00260125">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sidRPr="00260125">
              <w:rPr>
                <w:b/>
                <w:bCs/>
                <w:sz w:val="22"/>
                <w:szCs w:val="22"/>
              </w:rPr>
              <w:t>0,31</w:t>
            </w:r>
          </w:p>
          <w:p w:rsidR="000726DA" w:rsidRPr="00260125" w:rsidRDefault="000726DA" w:rsidP="00617CCF">
            <w:pPr>
              <w:jc w:val="center"/>
              <w:rPr>
                <w:b/>
                <w:bCs/>
                <w:sz w:val="22"/>
                <w:szCs w:val="22"/>
              </w:rPr>
            </w:pPr>
            <w:r w:rsidRPr="00260125">
              <w:rPr>
                <w:b/>
                <w:bCs/>
                <w:sz w:val="22"/>
                <w:szCs w:val="22"/>
              </w:rPr>
              <w:t>1,</w:t>
            </w:r>
            <w:r>
              <w:rPr>
                <w:b/>
                <w:bCs/>
                <w:sz w:val="22"/>
                <w:szCs w:val="22"/>
              </w:rPr>
              <w:t>43</w:t>
            </w:r>
          </w:p>
        </w:tc>
      </w:tr>
      <w:tr w:rsidR="000726DA"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ind w:left="-93" w:right="-48"/>
              <w:jc w:val="center"/>
              <w:rPr>
                <w:sz w:val="22"/>
                <w:szCs w:val="22"/>
              </w:rPr>
            </w:pPr>
            <w:r w:rsidRPr="00260125">
              <w:rPr>
                <w:sz w:val="22"/>
                <w:szCs w:val="22"/>
              </w:rPr>
              <w:t>2.2.2</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snapToGrid w:val="0"/>
              <w:rPr>
                <w:sz w:val="22"/>
                <w:szCs w:val="22"/>
              </w:rPr>
            </w:pPr>
            <w:r w:rsidRPr="00260125">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3E47DF">
            <w:pPr>
              <w:jc w:val="center"/>
              <w:rPr>
                <w:color w:val="000000"/>
                <w:sz w:val="22"/>
                <w:szCs w:val="22"/>
              </w:rPr>
            </w:pPr>
            <w:r w:rsidRPr="00260125">
              <w:rPr>
                <w:color w:val="000000"/>
                <w:sz w:val="22"/>
                <w:szCs w:val="22"/>
              </w:rPr>
              <w:t>га</w:t>
            </w:r>
          </w:p>
          <w:p w:rsidR="000726DA" w:rsidRPr="00260125" w:rsidRDefault="000726DA" w:rsidP="003E47DF">
            <w:pPr>
              <w:jc w:val="center"/>
              <w:rPr>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0726DA" w:rsidRPr="00260125" w:rsidRDefault="000726DA"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0,31</w:t>
            </w:r>
          </w:p>
        </w:tc>
      </w:tr>
      <w:tr w:rsidR="000726DA"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ind w:left="-93" w:right="-48"/>
              <w:jc w:val="center"/>
              <w:rPr>
                <w:b/>
                <w:sz w:val="22"/>
                <w:szCs w:val="22"/>
              </w:rPr>
            </w:pPr>
            <w:r w:rsidRPr="00260125">
              <w:rPr>
                <w:b/>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553353">
            <w:pPr>
              <w:rPr>
                <w:color w:val="000000"/>
                <w:sz w:val="22"/>
                <w:szCs w:val="22"/>
              </w:rPr>
            </w:pPr>
            <w:r w:rsidRPr="00260125">
              <w:rPr>
                <w:rFonts w:eastAsia="Arial"/>
                <w:b/>
                <w:color w:val="000000"/>
                <w:sz w:val="22"/>
                <w:szCs w:val="22"/>
              </w:rPr>
              <w:t>Зоны</w:t>
            </w:r>
            <w:r w:rsidRPr="00260125">
              <w:rPr>
                <w:b/>
                <w:color w:val="000000"/>
                <w:sz w:val="22"/>
                <w:szCs w:val="22"/>
              </w:rPr>
              <w:t xml:space="preserve"> </w:t>
            </w:r>
            <w:r w:rsidRPr="00553353">
              <w:rPr>
                <w:b/>
                <w:bCs/>
                <w:sz w:val="22"/>
                <w:szCs w:val="22"/>
              </w:rPr>
              <w:t>транспортной</w:t>
            </w:r>
            <w:r w:rsidRPr="00260125">
              <w:rPr>
                <w:b/>
                <w:color w:val="000000"/>
                <w:sz w:val="22"/>
                <w:szCs w:val="22"/>
              </w:rPr>
              <w:t xml:space="preserve"> инфрастру</w:t>
            </w:r>
            <w:r w:rsidRPr="00260125">
              <w:rPr>
                <w:b/>
                <w:color w:val="000000"/>
                <w:sz w:val="22"/>
                <w:szCs w:val="22"/>
              </w:rPr>
              <w:t>к</w:t>
            </w:r>
            <w:r w:rsidRPr="00260125">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0726DA" w:rsidRPr="00260125" w:rsidRDefault="000726DA" w:rsidP="003E47DF">
            <w:pPr>
              <w:jc w:val="center"/>
              <w:rPr>
                <w:b/>
                <w:color w:val="000000"/>
                <w:sz w:val="22"/>
                <w:szCs w:val="22"/>
              </w:rPr>
            </w:pPr>
            <w:r w:rsidRPr="00260125">
              <w:rPr>
                <w:b/>
                <w:color w:val="000000"/>
                <w:sz w:val="22"/>
                <w:szCs w:val="22"/>
              </w:rPr>
              <w:t>га</w:t>
            </w:r>
          </w:p>
          <w:p w:rsidR="000726DA" w:rsidRPr="00260125" w:rsidRDefault="000726DA"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sidRPr="00260125">
              <w:rPr>
                <w:b/>
                <w:bCs/>
                <w:sz w:val="22"/>
                <w:szCs w:val="22"/>
              </w:rPr>
              <w:t>1,55</w:t>
            </w:r>
          </w:p>
          <w:p w:rsidR="000726DA" w:rsidRPr="00260125" w:rsidRDefault="000726DA" w:rsidP="00617CCF">
            <w:pPr>
              <w:jc w:val="center"/>
              <w:rPr>
                <w:b/>
                <w:bCs/>
                <w:sz w:val="22"/>
                <w:szCs w:val="22"/>
              </w:rPr>
            </w:pPr>
            <w:r>
              <w:rPr>
                <w:b/>
                <w:bCs/>
                <w:sz w:val="22"/>
                <w:szCs w:val="22"/>
              </w:rPr>
              <w:t>7,24</w:t>
            </w:r>
          </w:p>
        </w:tc>
        <w:tc>
          <w:tcPr>
            <w:tcW w:w="1229" w:type="dxa"/>
            <w:tcBorders>
              <w:top w:val="single" w:sz="4" w:space="0" w:color="auto"/>
              <w:left w:val="single" w:sz="4" w:space="0" w:color="auto"/>
              <w:bottom w:val="single" w:sz="4" w:space="0" w:color="auto"/>
              <w:right w:val="single" w:sz="4" w:space="0" w:color="auto"/>
            </w:tcBorders>
          </w:tcPr>
          <w:p w:rsidR="000726DA" w:rsidRPr="00260125" w:rsidRDefault="000726DA" w:rsidP="00617CCF">
            <w:pPr>
              <w:jc w:val="center"/>
              <w:rPr>
                <w:b/>
                <w:bCs/>
                <w:sz w:val="22"/>
                <w:szCs w:val="22"/>
              </w:rPr>
            </w:pPr>
            <w:r w:rsidRPr="00260125">
              <w:rPr>
                <w:b/>
                <w:bCs/>
                <w:sz w:val="22"/>
                <w:szCs w:val="22"/>
              </w:rPr>
              <w:t>1,55</w:t>
            </w:r>
          </w:p>
          <w:p w:rsidR="000726DA" w:rsidRPr="00260125" w:rsidRDefault="000726DA" w:rsidP="00617CCF">
            <w:pPr>
              <w:jc w:val="center"/>
              <w:rPr>
                <w:b/>
                <w:bCs/>
                <w:sz w:val="22"/>
                <w:szCs w:val="22"/>
              </w:rPr>
            </w:pPr>
            <w:r>
              <w:rPr>
                <w:b/>
                <w:bCs/>
                <w:sz w:val="22"/>
                <w:szCs w:val="22"/>
              </w:rPr>
              <w:t>7,14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sidRPr="00260125">
              <w:rPr>
                <w:b/>
                <w:bCs/>
                <w:sz w:val="22"/>
                <w:szCs w:val="22"/>
              </w:rPr>
              <w:t>1,81</w:t>
            </w:r>
          </w:p>
          <w:p w:rsidR="000726DA" w:rsidRPr="00260125" w:rsidRDefault="000726DA" w:rsidP="00617CCF">
            <w:pPr>
              <w:jc w:val="center"/>
              <w:rPr>
                <w:b/>
                <w:bCs/>
                <w:sz w:val="22"/>
                <w:szCs w:val="22"/>
              </w:rPr>
            </w:pPr>
            <w:r>
              <w:rPr>
                <w:b/>
                <w:bCs/>
                <w:sz w:val="22"/>
                <w:szCs w:val="22"/>
              </w:rPr>
              <w:t>8,34</w:t>
            </w:r>
          </w:p>
        </w:tc>
      </w:tr>
      <w:tr w:rsidR="000726DA"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1fd"/>
              <w:ind w:left="-93" w:right="-48"/>
              <w:jc w:val="center"/>
              <w:rPr>
                <w:sz w:val="22"/>
                <w:szCs w:val="22"/>
              </w:rPr>
            </w:pPr>
            <w:r w:rsidRPr="00260125">
              <w:rPr>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WW8Num18z0"/>
              <w:snapToGrid w:val="0"/>
              <w:ind w:right="210"/>
              <w:rPr>
                <w:color w:val="000000"/>
                <w:sz w:val="22"/>
                <w:szCs w:val="22"/>
              </w:rPr>
            </w:pPr>
            <w:r w:rsidRPr="00260125">
              <w:rPr>
                <w:color w:val="000000"/>
                <w:sz w:val="22"/>
                <w:szCs w:val="22"/>
              </w:rPr>
              <w:t xml:space="preserve">- </w:t>
            </w:r>
            <w:r w:rsidRPr="00260125">
              <w:rPr>
                <w:rFonts w:eastAsia="Arial"/>
                <w:color w:val="000000"/>
                <w:sz w:val="22"/>
                <w:szCs w:val="22"/>
              </w:rPr>
              <w:t>зоны</w:t>
            </w:r>
            <w:r w:rsidRPr="00260125">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0726DA" w:rsidRPr="00260125" w:rsidRDefault="000726DA"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1,55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1,55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1,81</w:t>
            </w:r>
          </w:p>
        </w:tc>
      </w:tr>
      <w:tr w:rsidR="000726DA"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ind w:left="-93" w:right="-48"/>
              <w:jc w:val="center"/>
              <w:rPr>
                <w:b/>
                <w:sz w:val="22"/>
                <w:szCs w:val="22"/>
              </w:rPr>
            </w:pPr>
            <w:r w:rsidRPr="00260125">
              <w:rPr>
                <w:b/>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553353">
            <w:pPr>
              <w:rPr>
                <w:rFonts w:eastAsia="Arial"/>
                <w:b/>
                <w:color w:val="000000"/>
                <w:sz w:val="22"/>
                <w:szCs w:val="22"/>
              </w:rPr>
            </w:pPr>
            <w:r w:rsidRPr="00260125">
              <w:rPr>
                <w:rFonts w:eastAsia="Arial"/>
                <w:b/>
                <w:color w:val="000000"/>
                <w:sz w:val="22"/>
                <w:szCs w:val="22"/>
              </w:rPr>
              <w:t>Зоны</w:t>
            </w:r>
            <w:r w:rsidRPr="00260125">
              <w:rPr>
                <w:b/>
                <w:color w:val="000000"/>
                <w:sz w:val="22"/>
                <w:szCs w:val="22"/>
              </w:rPr>
              <w:t xml:space="preserve"> </w:t>
            </w:r>
            <w:r w:rsidRPr="00553353">
              <w:rPr>
                <w:b/>
                <w:bCs/>
                <w:sz w:val="22"/>
                <w:szCs w:val="22"/>
              </w:rPr>
              <w:t>сельскохозяйственного</w:t>
            </w:r>
          </w:p>
          <w:p w:rsidR="000726DA" w:rsidRPr="00260125" w:rsidRDefault="000726DA" w:rsidP="00553353">
            <w:pPr>
              <w:rPr>
                <w:b/>
                <w:color w:val="000000"/>
                <w:sz w:val="22"/>
                <w:szCs w:val="22"/>
              </w:rPr>
            </w:pPr>
            <w:r w:rsidRPr="00553353">
              <w:rPr>
                <w:b/>
                <w:bCs/>
                <w:sz w:val="22"/>
                <w:szCs w:val="22"/>
              </w:rPr>
              <w:t>и</w:t>
            </w:r>
            <w:r w:rsidRPr="00553353">
              <w:rPr>
                <w:b/>
                <w:bCs/>
                <w:sz w:val="22"/>
                <w:szCs w:val="22"/>
              </w:rPr>
              <w:t>с</w:t>
            </w:r>
            <w:r w:rsidRPr="00553353">
              <w:rPr>
                <w:b/>
                <w:bCs/>
                <w:sz w:val="22"/>
                <w:szCs w:val="22"/>
              </w:rPr>
              <w:t>пользования</w:t>
            </w:r>
            <w:r w:rsidRPr="00260125">
              <w:rPr>
                <w:b/>
                <w:color w:val="000000"/>
                <w:sz w:val="22"/>
                <w:szCs w:val="22"/>
              </w:rPr>
              <w:t>,</w:t>
            </w:r>
          </w:p>
          <w:p w:rsidR="000726DA" w:rsidRPr="00260125" w:rsidRDefault="000726DA" w:rsidP="00553353">
            <w:pPr>
              <w:rPr>
                <w:color w:val="000000"/>
                <w:sz w:val="22"/>
                <w:szCs w:val="22"/>
              </w:rPr>
            </w:pPr>
            <w:r w:rsidRPr="00260125">
              <w:rPr>
                <w:color w:val="000000"/>
                <w:sz w:val="22"/>
                <w:szCs w:val="22"/>
              </w:rPr>
              <w:t xml:space="preserve">из </w:t>
            </w:r>
            <w:r w:rsidRPr="00260125">
              <w:rPr>
                <w:rFonts w:eastAsia="Arial"/>
                <w:color w:val="000000"/>
                <w:sz w:val="22"/>
                <w:szCs w:val="22"/>
              </w:rPr>
              <w:t>них</w:t>
            </w:r>
            <w:r w:rsidRPr="00260125">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0726DA" w:rsidRPr="00260125" w:rsidRDefault="000726DA" w:rsidP="003E47DF">
            <w:pPr>
              <w:jc w:val="center"/>
              <w:rPr>
                <w:b/>
                <w:color w:val="000000"/>
                <w:sz w:val="22"/>
                <w:szCs w:val="22"/>
              </w:rPr>
            </w:pPr>
            <w:r w:rsidRPr="00260125">
              <w:rPr>
                <w:b/>
                <w:color w:val="000000"/>
                <w:sz w:val="22"/>
                <w:szCs w:val="22"/>
              </w:rPr>
              <w:t>га</w:t>
            </w:r>
          </w:p>
          <w:p w:rsidR="000726DA" w:rsidRPr="00260125" w:rsidRDefault="000726DA"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Pr>
                <w:b/>
                <w:bCs/>
                <w:sz w:val="22"/>
                <w:szCs w:val="22"/>
              </w:rPr>
              <w:t>1,30</w:t>
            </w:r>
          </w:p>
          <w:p w:rsidR="000726DA" w:rsidRPr="00260125" w:rsidRDefault="000726DA" w:rsidP="00617CCF">
            <w:pPr>
              <w:jc w:val="center"/>
              <w:rPr>
                <w:b/>
                <w:bCs/>
                <w:sz w:val="22"/>
                <w:szCs w:val="22"/>
              </w:rPr>
            </w:pPr>
            <w:r>
              <w:rPr>
                <w:b/>
                <w:bCs/>
                <w:sz w:val="22"/>
                <w:szCs w:val="22"/>
              </w:rPr>
              <w:t>6,07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sidRPr="00260125">
              <w:rPr>
                <w:b/>
                <w:bCs/>
                <w:sz w:val="22"/>
                <w:szCs w:val="22"/>
              </w:rPr>
              <w:t>0,00</w:t>
            </w:r>
          </w:p>
          <w:p w:rsidR="000726DA" w:rsidRPr="00260125" w:rsidRDefault="000726DA" w:rsidP="00617CCF">
            <w:pPr>
              <w:jc w:val="center"/>
              <w:rPr>
                <w:b/>
                <w:bCs/>
                <w:sz w:val="22"/>
                <w:szCs w:val="22"/>
              </w:rPr>
            </w:pPr>
            <w:r w:rsidRPr="00260125">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b/>
                <w:bCs/>
                <w:sz w:val="22"/>
                <w:szCs w:val="22"/>
              </w:rPr>
            </w:pPr>
            <w:r w:rsidRPr="00260125">
              <w:rPr>
                <w:b/>
                <w:bCs/>
                <w:sz w:val="22"/>
                <w:szCs w:val="22"/>
              </w:rPr>
              <w:t>0,00</w:t>
            </w:r>
          </w:p>
          <w:p w:rsidR="000726DA" w:rsidRPr="00260125" w:rsidRDefault="000726DA" w:rsidP="00617CCF">
            <w:pPr>
              <w:jc w:val="center"/>
              <w:rPr>
                <w:b/>
                <w:bCs/>
                <w:sz w:val="22"/>
                <w:szCs w:val="22"/>
              </w:rPr>
            </w:pPr>
            <w:r w:rsidRPr="00260125">
              <w:rPr>
                <w:b/>
                <w:bCs/>
                <w:sz w:val="22"/>
                <w:szCs w:val="22"/>
              </w:rPr>
              <w:t>0,00</w:t>
            </w:r>
          </w:p>
        </w:tc>
      </w:tr>
      <w:tr w:rsidR="000726DA"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0726DA" w:rsidRPr="00260125" w:rsidRDefault="000726DA" w:rsidP="003E47DF">
            <w:pPr>
              <w:pStyle w:val="313"/>
              <w:ind w:left="-93" w:right="-48"/>
              <w:jc w:val="center"/>
              <w:rPr>
                <w:sz w:val="22"/>
                <w:szCs w:val="22"/>
              </w:rPr>
            </w:pPr>
            <w:r w:rsidRPr="00260125">
              <w:rPr>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0726DA" w:rsidRPr="00260125" w:rsidRDefault="000726DA" w:rsidP="00553353">
            <w:pPr>
              <w:rPr>
                <w:color w:val="000000"/>
                <w:sz w:val="22"/>
                <w:szCs w:val="22"/>
              </w:rPr>
            </w:pPr>
            <w:r w:rsidRPr="00260125">
              <w:rPr>
                <w:color w:val="000000"/>
                <w:sz w:val="22"/>
                <w:szCs w:val="22"/>
              </w:rPr>
              <w:t xml:space="preserve">- зоны </w:t>
            </w:r>
            <w:r w:rsidRPr="00553353">
              <w:rPr>
                <w:b/>
                <w:bCs/>
                <w:sz w:val="22"/>
                <w:szCs w:val="22"/>
              </w:rPr>
              <w:t>сельскохозяйственных</w:t>
            </w:r>
            <w:r w:rsidRPr="00260125">
              <w:rPr>
                <w:color w:val="000000"/>
                <w:sz w:val="22"/>
                <w:szCs w:val="22"/>
              </w:rPr>
              <w:t xml:space="preserve"> уг</w:t>
            </w:r>
            <w:r w:rsidRPr="00260125">
              <w:rPr>
                <w:color w:val="000000"/>
                <w:sz w:val="22"/>
                <w:szCs w:val="22"/>
              </w:rPr>
              <w:t>о</w:t>
            </w:r>
            <w:r w:rsidRPr="00260125">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0726DA" w:rsidRPr="00260125" w:rsidRDefault="000726DA"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Pr>
                <w:sz w:val="22"/>
                <w:szCs w:val="22"/>
              </w:rPr>
              <w:t>1,30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0726DA" w:rsidRPr="00260125" w:rsidRDefault="000726DA" w:rsidP="00617CCF">
            <w:pPr>
              <w:jc w:val="center"/>
              <w:rPr>
                <w:sz w:val="22"/>
                <w:szCs w:val="22"/>
              </w:rPr>
            </w:pPr>
            <w:r w:rsidRPr="00260125">
              <w:rPr>
                <w:sz w:val="22"/>
                <w:szCs w:val="22"/>
              </w:rPr>
              <w:t>0,00</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b/>
                <w:sz w:val="22"/>
                <w:szCs w:val="22"/>
              </w:rPr>
            </w:pPr>
            <w:r w:rsidRPr="00260125">
              <w:rPr>
                <w:b/>
                <w:sz w:val="22"/>
                <w:szCs w:val="22"/>
              </w:rPr>
              <w:t>НАСЕЛЕНИЕ</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b/>
                <w:sz w:val="22"/>
                <w:szCs w:val="22"/>
              </w:rPr>
            </w:pP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Численность населения,</w:t>
            </w:r>
          </w:p>
          <w:p w:rsidR="003E47DF" w:rsidRPr="00260125" w:rsidRDefault="003E47DF" w:rsidP="003E47DF">
            <w:pPr>
              <w:snapToGrid w:val="0"/>
              <w:rPr>
                <w:sz w:val="22"/>
                <w:szCs w:val="22"/>
              </w:rPr>
            </w:pPr>
            <w:r w:rsidRPr="00260125">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b/>
                <w:sz w:val="22"/>
                <w:szCs w:val="22"/>
              </w:rPr>
            </w:pPr>
            <w:r w:rsidRPr="00260125">
              <w:rPr>
                <w:b/>
                <w:sz w:val="22"/>
                <w:szCs w:val="22"/>
              </w:rPr>
              <w:t>0,016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0,04</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0,016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0,04</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916"/>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sz w:val="22"/>
                <w:szCs w:val="22"/>
              </w:rPr>
            </w:pPr>
            <w:r w:rsidRPr="00260125">
              <w:rPr>
                <w:b/>
                <w:sz w:val="22"/>
                <w:szCs w:val="22"/>
              </w:rPr>
              <w:t>ЖИЛИЩНЫЙ ФОНД</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Новое жилищное строительство,</w:t>
            </w:r>
          </w:p>
          <w:p w:rsidR="003E47DF" w:rsidRPr="00260125" w:rsidRDefault="003E47DF" w:rsidP="003E47DF">
            <w:pPr>
              <w:snapToGrid w:val="0"/>
              <w:rPr>
                <w:sz w:val="22"/>
                <w:szCs w:val="22"/>
              </w:rPr>
            </w:pPr>
            <w:r w:rsidRPr="00260125">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sidRPr="00260125">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sidRPr="00260125">
              <w:rPr>
                <w:b/>
                <w:sz w:val="22"/>
                <w:szCs w:val="22"/>
              </w:rPr>
              <w:t>1,20</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1,20</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60125" w:rsidRDefault="003E47DF" w:rsidP="003E47DF">
            <w:pPr>
              <w:snapToGrid w:val="0"/>
              <w:spacing w:line="360" w:lineRule="auto"/>
              <w:rPr>
                <w:sz w:val="22"/>
                <w:szCs w:val="22"/>
              </w:rPr>
            </w:pPr>
            <w:r w:rsidRPr="00260125">
              <w:rPr>
                <w:b/>
                <w:sz w:val="22"/>
                <w:szCs w:val="22"/>
              </w:rPr>
              <w:t>ТРАНСПОРТНАЯ ИНФРАСТРУКТУРА</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b/>
                <w:sz w:val="22"/>
                <w:szCs w:val="22"/>
              </w:rPr>
              <w:t>Протяженность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1,4</w:t>
            </w:r>
          </w:p>
        </w:tc>
      </w:tr>
      <w:tr w:rsidR="003E47DF" w:rsidRPr="00260125"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0,2</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3</w:t>
            </w: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 xml:space="preserve">тыс. </w:t>
            </w:r>
          </w:p>
          <w:p w:rsidR="003E47DF" w:rsidRPr="00260125" w:rsidRDefault="003E47DF" w:rsidP="003E47DF">
            <w:pPr>
              <w:jc w:val="center"/>
              <w:rPr>
                <w:sz w:val="22"/>
                <w:szCs w:val="22"/>
              </w:rPr>
            </w:pPr>
            <w:r w:rsidRPr="00260125">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sz w:val="22"/>
                <w:szCs w:val="22"/>
              </w:rPr>
            </w:pPr>
            <w:r w:rsidRPr="00260125">
              <w:rPr>
                <w:sz w:val="22"/>
                <w:szCs w:val="22"/>
              </w:rPr>
              <w:t xml:space="preserve">Ссылка по разделу </w:t>
            </w:r>
            <w:r w:rsidRPr="00260125">
              <w:rPr>
                <w:sz w:val="22"/>
                <w:szCs w:val="22"/>
                <w:lang w:val="en-US"/>
              </w:rPr>
              <w:t>Y</w:t>
            </w:r>
            <w:r w:rsidRPr="00260125">
              <w:rPr>
                <w:sz w:val="22"/>
                <w:szCs w:val="22"/>
              </w:rPr>
              <w:t xml:space="preserve"> -</w:t>
            </w:r>
          </w:p>
          <w:p w:rsidR="003E47DF" w:rsidRPr="00260125" w:rsidRDefault="003E47DF" w:rsidP="003E47DF">
            <w:pPr>
              <w:snapToGrid w:val="0"/>
              <w:rPr>
                <w:sz w:val="22"/>
                <w:szCs w:val="22"/>
              </w:rPr>
            </w:pPr>
            <w:r w:rsidRPr="00260125">
              <w:rPr>
                <w:sz w:val="22"/>
                <w:szCs w:val="22"/>
              </w:rPr>
              <w:t>*  без второстепенных проездов и подъездов</w:t>
            </w:r>
          </w:p>
        </w:tc>
      </w:tr>
    </w:tbl>
    <w:p w:rsidR="003E47DF" w:rsidRPr="00260125" w:rsidRDefault="003E47DF" w:rsidP="003E47DF">
      <w:pPr>
        <w:pStyle w:val="af8"/>
        <w:ind w:left="690" w:right="210" w:hanging="705"/>
        <w:rPr>
          <w:sz w:val="22"/>
          <w:szCs w:val="22"/>
        </w:rPr>
      </w:pPr>
    </w:p>
    <w:p w:rsidR="003E47DF" w:rsidRPr="0063718C" w:rsidRDefault="003E47DF" w:rsidP="006376B1">
      <w:pPr>
        <w:pStyle w:val="af8"/>
        <w:spacing w:line="360" w:lineRule="auto"/>
        <w:ind w:left="690" w:right="210" w:hanging="705"/>
        <w:outlineLvl w:val="1"/>
        <w:rPr>
          <w:b/>
          <w:sz w:val="24"/>
          <w:szCs w:val="24"/>
        </w:rPr>
      </w:pPr>
      <w:r w:rsidRPr="0063718C">
        <w:br w:type="page"/>
      </w:r>
      <w:bookmarkStart w:id="125" w:name="_Toc373245053"/>
      <w:r w:rsidR="006376B1">
        <w:rPr>
          <w:b/>
          <w:sz w:val="24"/>
          <w:szCs w:val="24"/>
        </w:rPr>
        <w:t>6</w:t>
      </w:r>
      <w:r w:rsidRPr="0063718C">
        <w:rPr>
          <w:b/>
          <w:sz w:val="24"/>
          <w:szCs w:val="24"/>
        </w:rPr>
        <w:t>.13. Технико-экономические показатели по деревне Соколовка</w:t>
      </w:r>
      <w:bookmarkEnd w:id="125"/>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60125"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w:t>
            </w:r>
          </w:p>
          <w:p w:rsidR="003E47DF" w:rsidRPr="00260125" w:rsidRDefault="003E47DF" w:rsidP="003E47DF">
            <w:pPr>
              <w:pStyle w:val="WW8Num18z0"/>
              <w:ind w:right="-30"/>
              <w:jc w:val="center"/>
              <w:rPr>
                <w:sz w:val="22"/>
                <w:szCs w:val="22"/>
              </w:rPr>
            </w:pPr>
            <w:r w:rsidRPr="00260125">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 xml:space="preserve">Единица </w:t>
            </w:r>
            <w:r w:rsidRPr="00260125">
              <w:rPr>
                <w:rFonts w:eastAsia="Arial"/>
                <w:sz w:val="22"/>
                <w:szCs w:val="22"/>
              </w:rPr>
              <w:t>измер</w:t>
            </w:r>
            <w:r w:rsidRPr="00260125">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Сущест-вующее</w:t>
            </w:r>
          </w:p>
          <w:p w:rsidR="003E47DF" w:rsidRPr="00260125" w:rsidRDefault="003E47DF" w:rsidP="003E47DF">
            <w:pPr>
              <w:pStyle w:val="WW8Num18z0"/>
              <w:ind w:right="-30"/>
              <w:jc w:val="center"/>
              <w:rPr>
                <w:sz w:val="22"/>
                <w:szCs w:val="22"/>
              </w:rPr>
            </w:pPr>
            <w:r w:rsidRPr="00260125">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Первая очередь</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60125">
                <w:rPr>
                  <w:sz w:val="22"/>
                  <w:szCs w:val="22"/>
                </w:rPr>
                <w:t>2020 г</w:t>
              </w:r>
            </w:smartTag>
            <w:r w:rsidRPr="00260125">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Расчетный срок</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60125">
                <w:rPr>
                  <w:sz w:val="22"/>
                  <w:szCs w:val="22"/>
                </w:rPr>
                <w:t>2035 г</w:t>
              </w:r>
            </w:smartTag>
            <w:r w:rsidRPr="00260125">
              <w:rPr>
                <w:sz w:val="22"/>
                <w:szCs w:val="22"/>
              </w:rPr>
              <w:t>.</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left="-93" w:right="-48"/>
              <w:jc w:val="center"/>
              <w:rPr>
                <w:b/>
                <w:sz w:val="22"/>
                <w:szCs w:val="22"/>
                <w:lang w:val="en-US"/>
              </w:rPr>
            </w:pPr>
            <w:r w:rsidRPr="00260125">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right="210"/>
              <w:rPr>
                <w:b/>
                <w:bCs/>
                <w:sz w:val="22"/>
                <w:szCs w:val="22"/>
              </w:rPr>
            </w:pPr>
            <w:r w:rsidRPr="00260125">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a"/>
              <w:snapToGrid w:val="0"/>
              <w:ind w:left="-93" w:right="-48"/>
              <w:jc w:val="center"/>
              <w:rPr>
                <w:b/>
                <w:color w:val="000000"/>
                <w:sz w:val="22"/>
                <w:szCs w:val="22"/>
              </w:rPr>
            </w:pPr>
            <w:r w:rsidRPr="00260125">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60125" w:rsidRDefault="003E47DF" w:rsidP="003E47DF">
            <w:pPr>
              <w:rPr>
                <w:sz w:val="22"/>
                <w:szCs w:val="22"/>
              </w:rPr>
            </w:pPr>
            <w:r w:rsidRPr="00260125">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r w:rsidRPr="00260125">
              <w:rPr>
                <w:b/>
                <w:bCs/>
                <w:sz w:val="22"/>
                <w:szCs w:val="22"/>
              </w:rPr>
              <w:t>13,65</w:t>
            </w:r>
          </w:p>
          <w:p w:rsidR="003E47DF" w:rsidRPr="00260125" w:rsidRDefault="003E47DF" w:rsidP="003E47D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r w:rsidRPr="00260125">
              <w:rPr>
                <w:b/>
                <w:bCs/>
                <w:sz w:val="22"/>
                <w:szCs w:val="22"/>
              </w:rPr>
              <w:t>13,65</w:t>
            </w:r>
          </w:p>
          <w:p w:rsidR="003E47DF" w:rsidRPr="00260125" w:rsidRDefault="003E47DF" w:rsidP="003E47D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r w:rsidRPr="00260125">
              <w:rPr>
                <w:b/>
                <w:bCs/>
                <w:sz w:val="22"/>
                <w:szCs w:val="22"/>
              </w:rPr>
              <w:t>13,65</w:t>
            </w:r>
          </w:p>
          <w:p w:rsidR="003E47DF" w:rsidRPr="00260125" w:rsidRDefault="003E47DF" w:rsidP="003E47DF">
            <w:pPr>
              <w:jc w:val="center"/>
              <w:rPr>
                <w:b/>
                <w:bCs/>
                <w:sz w:val="22"/>
                <w:szCs w:val="22"/>
              </w:rPr>
            </w:pPr>
            <w:r w:rsidRPr="00260125">
              <w:rPr>
                <w:b/>
                <w:bCs/>
                <w:sz w:val="22"/>
                <w:szCs w:val="22"/>
              </w:rPr>
              <w:t>100,00</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a"/>
              <w:snapToGrid w:val="0"/>
              <w:ind w:left="-93" w:right="-48"/>
              <w:jc w:val="center"/>
              <w:rPr>
                <w:b/>
                <w:color w:val="000000"/>
                <w:sz w:val="22"/>
                <w:szCs w:val="22"/>
              </w:rPr>
            </w:pPr>
            <w:r w:rsidRPr="00260125">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60125" w:rsidRDefault="003E47DF" w:rsidP="003E47DF">
            <w:pPr>
              <w:rPr>
                <w:sz w:val="22"/>
                <w:szCs w:val="22"/>
              </w:rPr>
            </w:pPr>
            <w:r w:rsidRPr="00260125">
              <w:rPr>
                <w:b/>
                <w:bCs/>
                <w:sz w:val="22"/>
                <w:szCs w:val="22"/>
              </w:rPr>
              <w:t>Из общей площади земель в границах населенного пункта по функциональным з</w:t>
            </w:r>
            <w:r w:rsidRPr="00260125">
              <w:rPr>
                <w:b/>
                <w:bCs/>
                <w:sz w:val="22"/>
                <w:szCs w:val="22"/>
              </w:rPr>
              <w:t>о</w:t>
            </w:r>
            <w:r w:rsidRPr="00260125">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r w:rsidRPr="00260125">
              <w:rPr>
                <w:b/>
                <w:bCs/>
                <w:sz w:val="22"/>
                <w:szCs w:val="22"/>
              </w:rPr>
              <w:t>13,65</w:t>
            </w:r>
          </w:p>
          <w:p w:rsidR="003E47DF" w:rsidRPr="00260125" w:rsidRDefault="003E47DF" w:rsidP="003E47D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r w:rsidRPr="00260125">
              <w:rPr>
                <w:b/>
                <w:bCs/>
                <w:sz w:val="22"/>
                <w:szCs w:val="22"/>
              </w:rPr>
              <w:t>13,65</w:t>
            </w:r>
          </w:p>
          <w:p w:rsidR="003E47DF" w:rsidRPr="00260125" w:rsidRDefault="003E47DF" w:rsidP="003E47DF">
            <w:pPr>
              <w:jc w:val="center"/>
              <w:rPr>
                <w:b/>
                <w:bCs/>
                <w:sz w:val="22"/>
                <w:szCs w:val="22"/>
              </w:rPr>
            </w:pPr>
            <w:r w:rsidRPr="00260125">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r w:rsidRPr="00260125">
              <w:rPr>
                <w:b/>
                <w:bCs/>
                <w:sz w:val="22"/>
                <w:szCs w:val="22"/>
              </w:rPr>
              <w:t>13,65</w:t>
            </w:r>
          </w:p>
          <w:p w:rsidR="003E47DF" w:rsidRPr="00260125" w:rsidRDefault="003E47DF" w:rsidP="003E47DF">
            <w:pPr>
              <w:jc w:val="center"/>
              <w:rPr>
                <w:b/>
                <w:bCs/>
                <w:sz w:val="22"/>
                <w:szCs w:val="22"/>
              </w:rPr>
            </w:pPr>
            <w:r w:rsidRPr="00260125">
              <w:rPr>
                <w:b/>
                <w:bCs/>
                <w:sz w:val="22"/>
                <w:szCs w:val="22"/>
              </w:rPr>
              <w:t>100,00</w:t>
            </w:r>
          </w:p>
        </w:tc>
      </w:tr>
      <w:tr w:rsidR="003E47DF" w:rsidRPr="00260125"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a"/>
              <w:snapToGrid w:val="0"/>
              <w:ind w:left="-93" w:right="-48"/>
              <w:jc w:val="center"/>
              <w:rPr>
                <w:b/>
                <w:color w:val="000000"/>
                <w:sz w:val="22"/>
                <w:szCs w:val="22"/>
              </w:rPr>
            </w:pPr>
            <w:r w:rsidRPr="00260125">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a"/>
              <w:snapToGrid w:val="0"/>
              <w:ind w:right="210"/>
              <w:rPr>
                <w:b/>
                <w:color w:val="000000"/>
                <w:sz w:val="22"/>
                <w:szCs w:val="22"/>
              </w:rPr>
            </w:pPr>
            <w:r w:rsidRPr="00260125">
              <w:rPr>
                <w:rFonts w:eastAsia="Arial"/>
                <w:b/>
                <w:color w:val="000000"/>
                <w:sz w:val="22"/>
                <w:szCs w:val="22"/>
              </w:rPr>
              <w:t>Жилые</w:t>
            </w:r>
            <w:r w:rsidRPr="00260125">
              <w:rPr>
                <w:b/>
                <w:color w:val="000000"/>
                <w:sz w:val="22"/>
                <w:szCs w:val="22"/>
              </w:rPr>
              <w:t xml:space="preserve"> зоны</w:t>
            </w:r>
          </w:p>
          <w:p w:rsidR="003E47DF" w:rsidRPr="00260125" w:rsidRDefault="003E47DF" w:rsidP="003E47DF">
            <w:pPr>
              <w:pStyle w:val="aa"/>
              <w:snapToGrid w:val="0"/>
              <w:ind w:right="210"/>
              <w:rPr>
                <w:color w:val="000000"/>
                <w:sz w:val="22"/>
                <w:szCs w:val="22"/>
              </w:rPr>
            </w:pPr>
            <w:r w:rsidRPr="00260125">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bCs/>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r w:rsidRPr="00260125">
              <w:rPr>
                <w:b/>
                <w:bCs/>
                <w:sz w:val="22"/>
                <w:szCs w:val="22"/>
              </w:rPr>
              <w:t>12,28</w:t>
            </w:r>
          </w:p>
          <w:p w:rsidR="003E47DF" w:rsidRPr="00260125" w:rsidRDefault="003E47DF" w:rsidP="003E47DF">
            <w:pPr>
              <w:jc w:val="center"/>
              <w:rPr>
                <w:b/>
                <w:bCs/>
                <w:sz w:val="22"/>
                <w:szCs w:val="22"/>
              </w:rPr>
            </w:pPr>
            <w:r w:rsidRPr="00260125">
              <w:rPr>
                <w:b/>
                <w:bCs/>
                <w:sz w:val="22"/>
                <w:szCs w:val="22"/>
              </w:rPr>
              <w:t>89,96</w:t>
            </w: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r w:rsidRPr="00260125">
              <w:rPr>
                <w:b/>
                <w:bCs/>
                <w:sz w:val="22"/>
                <w:szCs w:val="22"/>
              </w:rPr>
              <w:t>12,28</w:t>
            </w:r>
          </w:p>
          <w:p w:rsidR="003E47DF" w:rsidRPr="00260125" w:rsidRDefault="003E47DF" w:rsidP="003E47DF">
            <w:pPr>
              <w:jc w:val="center"/>
              <w:rPr>
                <w:b/>
                <w:bCs/>
                <w:sz w:val="22"/>
                <w:szCs w:val="22"/>
              </w:rPr>
            </w:pPr>
            <w:r w:rsidRPr="00260125">
              <w:rPr>
                <w:b/>
                <w:bCs/>
                <w:sz w:val="22"/>
                <w:szCs w:val="22"/>
              </w:rPr>
              <w:t>89,96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r w:rsidRPr="00260125">
              <w:rPr>
                <w:b/>
                <w:bCs/>
                <w:sz w:val="22"/>
                <w:szCs w:val="22"/>
              </w:rPr>
              <w:t>12,28</w:t>
            </w:r>
          </w:p>
          <w:p w:rsidR="003E47DF" w:rsidRPr="00260125" w:rsidRDefault="003E47DF" w:rsidP="003E47DF">
            <w:pPr>
              <w:jc w:val="center"/>
              <w:rPr>
                <w:b/>
                <w:bCs/>
                <w:sz w:val="22"/>
                <w:szCs w:val="22"/>
              </w:rPr>
            </w:pPr>
            <w:r w:rsidRPr="00260125">
              <w:rPr>
                <w:b/>
                <w:bCs/>
                <w:sz w:val="22"/>
                <w:szCs w:val="22"/>
              </w:rPr>
              <w:t>89,96</w:t>
            </w:r>
          </w:p>
        </w:tc>
      </w:tr>
      <w:tr w:rsidR="003E47DF"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a"/>
              <w:snapToGrid w:val="0"/>
              <w:ind w:left="-93" w:right="-48"/>
              <w:jc w:val="center"/>
              <w:rPr>
                <w:color w:val="000000"/>
                <w:sz w:val="22"/>
                <w:szCs w:val="22"/>
              </w:rPr>
            </w:pPr>
            <w:r w:rsidRPr="00260125">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color w:val="000000"/>
                <w:sz w:val="22"/>
                <w:szCs w:val="22"/>
              </w:rPr>
            </w:pPr>
            <w:r w:rsidRPr="00260125">
              <w:rPr>
                <w:color w:val="000000"/>
                <w:sz w:val="22"/>
                <w:szCs w:val="22"/>
              </w:rPr>
              <w:t>- зоны существующей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12,28</w:t>
            </w: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sz w:val="22"/>
                <w:szCs w:val="22"/>
              </w:rPr>
            </w:pPr>
            <w:r w:rsidRPr="00260125">
              <w:rPr>
                <w:sz w:val="22"/>
                <w:szCs w:val="22"/>
              </w:rPr>
              <w:t>12,28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12,28</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a"/>
              <w:ind w:left="-93" w:right="-48"/>
              <w:jc w:val="center"/>
              <w:rPr>
                <w:b/>
                <w:color w:val="000000"/>
                <w:sz w:val="22"/>
                <w:szCs w:val="22"/>
              </w:rPr>
            </w:pPr>
            <w:r w:rsidRPr="00260125">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a"/>
              <w:snapToGrid w:val="0"/>
              <w:ind w:right="210"/>
              <w:rPr>
                <w:color w:val="000000"/>
                <w:sz w:val="22"/>
                <w:szCs w:val="22"/>
              </w:rPr>
            </w:pPr>
            <w:r w:rsidRPr="00260125">
              <w:rPr>
                <w:rFonts w:eastAsia="Arial"/>
                <w:b/>
                <w:color w:val="000000"/>
                <w:sz w:val="22"/>
                <w:szCs w:val="22"/>
              </w:rPr>
              <w:t>Зоны</w:t>
            </w:r>
            <w:r w:rsidRPr="00260125">
              <w:rPr>
                <w:b/>
                <w:color w:val="000000"/>
                <w:sz w:val="22"/>
                <w:szCs w:val="22"/>
              </w:rPr>
              <w:t xml:space="preserve"> транспортной инфрастру</w:t>
            </w:r>
            <w:r w:rsidRPr="00260125">
              <w:rPr>
                <w:b/>
                <w:color w:val="000000"/>
                <w:sz w:val="22"/>
                <w:szCs w:val="22"/>
              </w:rPr>
              <w:t>к</w:t>
            </w:r>
            <w:r w:rsidRPr="00260125">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b/>
                <w:color w:val="000000"/>
                <w:sz w:val="22"/>
                <w:szCs w:val="22"/>
              </w:rPr>
            </w:pPr>
            <w:r w:rsidRPr="00260125">
              <w:rPr>
                <w:b/>
                <w:color w:val="000000"/>
                <w:sz w:val="22"/>
                <w:szCs w:val="22"/>
              </w:rPr>
              <w:t>га</w:t>
            </w:r>
          </w:p>
          <w:p w:rsidR="003E47DF" w:rsidRPr="00260125" w:rsidRDefault="003E47D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r w:rsidRPr="00260125">
              <w:rPr>
                <w:b/>
                <w:bCs/>
                <w:sz w:val="22"/>
                <w:szCs w:val="22"/>
              </w:rPr>
              <w:t>1,37</w:t>
            </w:r>
          </w:p>
          <w:p w:rsidR="003E47DF" w:rsidRPr="00260125" w:rsidRDefault="003E47DF" w:rsidP="003E47DF">
            <w:pPr>
              <w:jc w:val="center"/>
              <w:rPr>
                <w:b/>
                <w:bCs/>
                <w:sz w:val="22"/>
                <w:szCs w:val="22"/>
              </w:rPr>
            </w:pPr>
            <w:r w:rsidRPr="00260125">
              <w:rPr>
                <w:b/>
                <w:bCs/>
                <w:sz w:val="22"/>
                <w:szCs w:val="22"/>
              </w:rPr>
              <w:t>10,04</w:t>
            </w: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r w:rsidRPr="00260125">
              <w:rPr>
                <w:b/>
                <w:bCs/>
                <w:sz w:val="22"/>
                <w:szCs w:val="22"/>
              </w:rPr>
              <w:t>1,37</w:t>
            </w:r>
          </w:p>
          <w:p w:rsidR="003E47DF" w:rsidRPr="00260125" w:rsidRDefault="003E47DF" w:rsidP="003E47DF">
            <w:pPr>
              <w:jc w:val="center"/>
              <w:rPr>
                <w:b/>
                <w:bCs/>
                <w:sz w:val="22"/>
                <w:szCs w:val="22"/>
              </w:rPr>
            </w:pPr>
            <w:r w:rsidRPr="00260125">
              <w:rPr>
                <w:b/>
                <w:bCs/>
                <w:sz w:val="22"/>
                <w:szCs w:val="22"/>
              </w:rPr>
              <w:t>10,04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r w:rsidRPr="00260125">
              <w:rPr>
                <w:b/>
                <w:bCs/>
                <w:sz w:val="22"/>
                <w:szCs w:val="22"/>
              </w:rPr>
              <w:t>1,37</w:t>
            </w:r>
          </w:p>
          <w:p w:rsidR="003E47DF" w:rsidRPr="00260125" w:rsidRDefault="003E47DF" w:rsidP="003E47DF">
            <w:pPr>
              <w:jc w:val="center"/>
              <w:rPr>
                <w:b/>
                <w:bCs/>
                <w:sz w:val="22"/>
                <w:szCs w:val="22"/>
              </w:rPr>
            </w:pPr>
            <w:r w:rsidRPr="00260125">
              <w:rPr>
                <w:b/>
                <w:bCs/>
                <w:sz w:val="22"/>
                <w:szCs w:val="22"/>
              </w:rPr>
              <w:t>10,04</w:t>
            </w:r>
          </w:p>
        </w:tc>
      </w:tr>
      <w:tr w:rsidR="003E47D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
              <w:ind w:left="-93" w:right="-48"/>
              <w:jc w:val="center"/>
              <w:rPr>
                <w:color w:val="000000"/>
                <w:sz w:val="22"/>
                <w:szCs w:val="22"/>
              </w:rPr>
            </w:pPr>
            <w:r w:rsidRPr="00260125">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right="210"/>
              <w:rPr>
                <w:color w:val="000000"/>
                <w:sz w:val="22"/>
                <w:szCs w:val="22"/>
              </w:rPr>
            </w:pPr>
            <w:r w:rsidRPr="00260125">
              <w:rPr>
                <w:color w:val="000000"/>
                <w:sz w:val="22"/>
                <w:szCs w:val="22"/>
              </w:rPr>
              <w:t xml:space="preserve">- </w:t>
            </w:r>
            <w:r w:rsidRPr="00260125">
              <w:rPr>
                <w:rFonts w:eastAsia="Arial"/>
                <w:color w:val="000000"/>
                <w:sz w:val="22"/>
                <w:szCs w:val="22"/>
              </w:rPr>
              <w:t>зоны</w:t>
            </w:r>
            <w:r w:rsidRPr="00260125">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1,37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1,37</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b/>
                <w:sz w:val="22"/>
                <w:szCs w:val="22"/>
              </w:rPr>
            </w:pPr>
            <w:r w:rsidRPr="00260125">
              <w:rPr>
                <w:b/>
                <w:sz w:val="22"/>
                <w:szCs w:val="22"/>
              </w:rPr>
              <w:t>НАСЕЛЕНИЕ</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b/>
                <w:sz w:val="22"/>
                <w:szCs w:val="22"/>
              </w:rPr>
            </w:pP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Численность населения,</w:t>
            </w:r>
          </w:p>
          <w:p w:rsidR="003E47DF" w:rsidRPr="00260125" w:rsidRDefault="003E47DF" w:rsidP="003E47DF">
            <w:pPr>
              <w:snapToGrid w:val="0"/>
              <w:rPr>
                <w:sz w:val="22"/>
                <w:szCs w:val="22"/>
              </w:rPr>
            </w:pPr>
            <w:r w:rsidRPr="00260125">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b/>
                <w:sz w:val="22"/>
                <w:szCs w:val="22"/>
              </w:rPr>
            </w:pPr>
            <w:r w:rsidRPr="00260125">
              <w:rPr>
                <w:b/>
                <w:sz w:val="22"/>
                <w:szCs w:val="22"/>
              </w:rPr>
              <w:t>0,021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0,02</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0,021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0,02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0,02</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sz w:val="22"/>
                <w:szCs w:val="22"/>
              </w:rPr>
            </w:pPr>
            <w:r w:rsidRPr="00260125">
              <w:rPr>
                <w:b/>
                <w:sz w:val="22"/>
                <w:szCs w:val="22"/>
              </w:rPr>
              <w:t>ЖИЛИЩНЫЙ ФОНД</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Новое жилищное строительство,</w:t>
            </w:r>
          </w:p>
          <w:p w:rsidR="003E47DF" w:rsidRPr="00260125" w:rsidRDefault="003E47DF" w:rsidP="003E47DF">
            <w:pPr>
              <w:snapToGrid w:val="0"/>
              <w:rPr>
                <w:sz w:val="22"/>
                <w:szCs w:val="22"/>
              </w:rPr>
            </w:pPr>
            <w:r w:rsidRPr="00260125">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sidRPr="00260125">
              <w:rPr>
                <w:b/>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sidRPr="00260125">
              <w:rPr>
                <w:b/>
                <w:sz w:val="22"/>
                <w:szCs w:val="22"/>
              </w:rPr>
              <w:t>-</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60125" w:rsidRDefault="003E47DF" w:rsidP="003E47DF">
            <w:pPr>
              <w:snapToGrid w:val="0"/>
              <w:spacing w:line="360" w:lineRule="auto"/>
              <w:rPr>
                <w:sz w:val="22"/>
                <w:szCs w:val="22"/>
              </w:rPr>
            </w:pPr>
            <w:r w:rsidRPr="00260125">
              <w:rPr>
                <w:b/>
                <w:sz w:val="22"/>
                <w:szCs w:val="22"/>
              </w:rPr>
              <w:t>ТРАНСПОРТНАЯ ИНФРАСТРУКТУРА</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b/>
                <w:sz w:val="22"/>
                <w:szCs w:val="22"/>
              </w:rPr>
              <w:t>Протяженность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0,95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0,95</w:t>
            </w:r>
          </w:p>
        </w:tc>
      </w:tr>
      <w:tr w:rsidR="003E47DF" w:rsidRPr="00260125"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3</w:t>
            </w: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 xml:space="preserve">тыс. </w:t>
            </w:r>
          </w:p>
          <w:p w:rsidR="003E47DF" w:rsidRPr="00260125" w:rsidRDefault="003E47DF" w:rsidP="003E47DF">
            <w:pPr>
              <w:jc w:val="center"/>
              <w:rPr>
                <w:sz w:val="22"/>
                <w:szCs w:val="22"/>
              </w:rPr>
            </w:pPr>
            <w:r w:rsidRPr="00260125">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sz w:val="22"/>
                <w:szCs w:val="22"/>
              </w:rPr>
            </w:pPr>
            <w:r w:rsidRPr="00260125">
              <w:rPr>
                <w:sz w:val="22"/>
                <w:szCs w:val="22"/>
              </w:rPr>
              <w:t xml:space="preserve">Ссылка по разделу </w:t>
            </w:r>
            <w:r w:rsidRPr="00260125">
              <w:rPr>
                <w:sz w:val="22"/>
                <w:szCs w:val="22"/>
                <w:lang w:val="en-US"/>
              </w:rPr>
              <w:t>Y</w:t>
            </w:r>
            <w:r w:rsidRPr="00260125">
              <w:rPr>
                <w:sz w:val="22"/>
                <w:szCs w:val="22"/>
              </w:rPr>
              <w:t xml:space="preserve"> -</w:t>
            </w:r>
          </w:p>
          <w:p w:rsidR="003E47DF" w:rsidRPr="00260125" w:rsidRDefault="003E47DF" w:rsidP="003E47DF">
            <w:pPr>
              <w:snapToGrid w:val="0"/>
              <w:rPr>
                <w:sz w:val="22"/>
                <w:szCs w:val="22"/>
              </w:rPr>
            </w:pPr>
            <w:r w:rsidRPr="00260125">
              <w:rPr>
                <w:sz w:val="22"/>
                <w:szCs w:val="22"/>
              </w:rPr>
              <w:t>*  без второстепенных проездов и подъездов</w:t>
            </w:r>
          </w:p>
        </w:tc>
      </w:tr>
    </w:tbl>
    <w:p w:rsidR="003E47DF" w:rsidRPr="00260125" w:rsidRDefault="003E47DF" w:rsidP="003E47DF">
      <w:pPr>
        <w:pStyle w:val="af8"/>
        <w:ind w:left="690" w:right="210" w:hanging="705"/>
        <w:rPr>
          <w:sz w:val="22"/>
          <w:szCs w:val="22"/>
        </w:rPr>
      </w:pPr>
    </w:p>
    <w:p w:rsidR="003E47DF" w:rsidRPr="0063718C" w:rsidRDefault="003E47DF" w:rsidP="009F5266">
      <w:pPr>
        <w:pStyle w:val="af8"/>
        <w:spacing w:line="360" w:lineRule="auto"/>
        <w:ind w:left="690" w:right="210" w:hanging="705"/>
        <w:outlineLvl w:val="1"/>
        <w:rPr>
          <w:b/>
          <w:sz w:val="24"/>
          <w:szCs w:val="24"/>
        </w:rPr>
      </w:pPr>
      <w:r w:rsidRPr="00260125">
        <w:rPr>
          <w:sz w:val="22"/>
          <w:szCs w:val="22"/>
        </w:rPr>
        <w:br w:type="page"/>
      </w:r>
      <w:bookmarkStart w:id="126" w:name="_Toc373245054"/>
      <w:r w:rsidR="009F5266">
        <w:rPr>
          <w:b/>
          <w:sz w:val="24"/>
          <w:szCs w:val="24"/>
        </w:rPr>
        <w:t>6</w:t>
      </w:r>
      <w:r w:rsidRPr="0063718C">
        <w:rPr>
          <w:b/>
          <w:sz w:val="24"/>
          <w:szCs w:val="24"/>
        </w:rPr>
        <w:t>.14. Технико-экономические показатели по поселку Сумино</w:t>
      </w:r>
      <w:bookmarkEnd w:id="126"/>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60125"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w:t>
            </w:r>
          </w:p>
          <w:p w:rsidR="003E47DF" w:rsidRPr="00260125" w:rsidRDefault="003E47DF" w:rsidP="003E47DF">
            <w:pPr>
              <w:pStyle w:val="WW8Num18z0"/>
              <w:ind w:right="-30"/>
              <w:jc w:val="center"/>
              <w:rPr>
                <w:sz w:val="22"/>
                <w:szCs w:val="22"/>
              </w:rPr>
            </w:pPr>
            <w:r w:rsidRPr="00260125">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 xml:space="preserve">Единица </w:t>
            </w:r>
            <w:r w:rsidRPr="00260125">
              <w:rPr>
                <w:rFonts w:eastAsia="Arial"/>
                <w:sz w:val="22"/>
                <w:szCs w:val="22"/>
              </w:rPr>
              <w:t>измер</w:t>
            </w:r>
            <w:r w:rsidRPr="00260125">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Сущест-вующее</w:t>
            </w:r>
          </w:p>
          <w:p w:rsidR="003E47DF" w:rsidRPr="00260125" w:rsidRDefault="003E47DF" w:rsidP="003E47DF">
            <w:pPr>
              <w:pStyle w:val="WW8Num18z0"/>
              <w:ind w:right="-30"/>
              <w:jc w:val="center"/>
              <w:rPr>
                <w:sz w:val="22"/>
                <w:szCs w:val="22"/>
              </w:rPr>
            </w:pPr>
            <w:r w:rsidRPr="00260125">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Первая очередь</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60125">
                <w:rPr>
                  <w:sz w:val="22"/>
                  <w:szCs w:val="22"/>
                </w:rPr>
                <w:t>2020 г</w:t>
              </w:r>
            </w:smartTag>
            <w:r w:rsidRPr="00260125">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Расчетный срок</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60125">
                <w:rPr>
                  <w:sz w:val="22"/>
                  <w:szCs w:val="22"/>
                </w:rPr>
                <w:t>2035 г</w:t>
              </w:r>
            </w:smartTag>
            <w:r w:rsidRPr="00260125">
              <w:rPr>
                <w:sz w:val="22"/>
                <w:szCs w:val="22"/>
              </w:rPr>
              <w:t>.</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left="-93" w:right="-48"/>
              <w:jc w:val="center"/>
              <w:rPr>
                <w:b/>
                <w:sz w:val="22"/>
                <w:szCs w:val="22"/>
                <w:lang w:val="en-US"/>
              </w:rPr>
            </w:pPr>
            <w:r w:rsidRPr="00260125">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right="210"/>
              <w:rPr>
                <w:b/>
                <w:bCs/>
                <w:sz w:val="22"/>
                <w:szCs w:val="22"/>
              </w:rPr>
            </w:pPr>
            <w:r w:rsidRPr="00260125">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left="-93" w:right="-48"/>
              <w:jc w:val="center"/>
              <w:rPr>
                <w:b/>
                <w:color w:val="000000"/>
                <w:sz w:val="22"/>
                <w:szCs w:val="22"/>
              </w:rPr>
            </w:pPr>
            <w:r w:rsidRPr="00260125">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60125" w:rsidRDefault="003E47DF" w:rsidP="003E47DF">
            <w:pPr>
              <w:rPr>
                <w:sz w:val="22"/>
                <w:szCs w:val="22"/>
              </w:rPr>
            </w:pPr>
            <w:r w:rsidRPr="00260125">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120,06</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125,65</w:t>
            </w:r>
          </w:p>
          <w:p w:rsidR="003E47DF" w:rsidRPr="00BA0FED" w:rsidRDefault="003E47DF" w:rsidP="003E47DF">
            <w:pPr>
              <w:jc w:val="center"/>
              <w:rPr>
                <w:b/>
                <w:bCs/>
                <w:sz w:val="22"/>
                <w:szCs w:val="22"/>
              </w:rPr>
            </w:pPr>
            <w:r>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125,65</w:t>
            </w:r>
          </w:p>
          <w:p w:rsidR="003E47DF" w:rsidRPr="00BA0FED" w:rsidRDefault="003E47DF" w:rsidP="003E47DF">
            <w:pPr>
              <w:jc w:val="center"/>
              <w:rPr>
                <w:b/>
                <w:bCs/>
                <w:sz w:val="22"/>
                <w:szCs w:val="22"/>
              </w:rPr>
            </w:pPr>
            <w:r>
              <w:rPr>
                <w:b/>
                <w:bCs/>
                <w:sz w:val="22"/>
                <w:szCs w:val="22"/>
              </w:rPr>
              <w:t>100,00</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left="-93" w:right="-48"/>
              <w:jc w:val="center"/>
              <w:rPr>
                <w:b/>
                <w:color w:val="000000"/>
                <w:sz w:val="22"/>
                <w:szCs w:val="22"/>
              </w:rPr>
            </w:pPr>
            <w:r w:rsidRPr="00260125">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3E47DF" w:rsidRPr="00260125" w:rsidRDefault="003E47DF" w:rsidP="003E47DF">
            <w:pPr>
              <w:rPr>
                <w:sz w:val="22"/>
                <w:szCs w:val="22"/>
              </w:rPr>
            </w:pPr>
            <w:r w:rsidRPr="00260125">
              <w:rPr>
                <w:b/>
                <w:bCs/>
                <w:sz w:val="22"/>
                <w:szCs w:val="22"/>
              </w:rPr>
              <w:t>Из общей площади земель в границах населенного пункта по функциональным з</w:t>
            </w:r>
            <w:r w:rsidRPr="00260125">
              <w:rPr>
                <w:b/>
                <w:bCs/>
                <w:sz w:val="22"/>
                <w:szCs w:val="22"/>
              </w:rPr>
              <w:t>о</w:t>
            </w:r>
            <w:r w:rsidRPr="00260125">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120,06</w:t>
            </w:r>
          </w:p>
          <w:p w:rsidR="003E47DF" w:rsidRPr="00BA0FED" w:rsidRDefault="003E47DF" w:rsidP="003E47D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114,76</w:t>
            </w:r>
          </w:p>
          <w:p w:rsidR="003E47DF" w:rsidRPr="00BA0FED" w:rsidRDefault="003E47DF" w:rsidP="003E47DF">
            <w:pPr>
              <w:jc w:val="center"/>
              <w:rPr>
                <w:b/>
                <w:bCs/>
                <w:sz w:val="22"/>
                <w:szCs w:val="22"/>
              </w:rPr>
            </w:pPr>
            <w:r>
              <w:rPr>
                <w:b/>
                <w:bCs/>
                <w:sz w:val="22"/>
                <w:szCs w:val="22"/>
              </w:rPr>
              <w:t>91,34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125,65</w:t>
            </w:r>
          </w:p>
          <w:p w:rsidR="003E47DF" w:rsidRPr="00BA0FED" w:rsidRDefault="003E47DF" w:rsidP="003E47DF">
            <w:pPr>
              <w:jc w:val="center"/>
              <w:rPr>
                <w:b/>
                <w:bCs/>
                <w:sz w:val="22"/>
                <w:szCs w:val="22"/>
              </w:rPr>
            </w:pPr>
            <w:r>
              <w:rPr>
                <w:b/>
                <w:bCs/>
                <w:sz w:val="22"/>
                <w:szCs w:val="22"/>
              </w:rPr>
              <w:t>100,00</w:t>
            </w:r>
          </w:p>
        </w:tc>
      </w:tr>
      <w:tr w:rsidR="003E47DF" w:rsidRPr="00260125"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left="-93" w:right="-48"/>
              <w:jc w:val="center"/>
              <w:rPr>
                <w:b/>
                <w:color w:val="000000"/>
                <w:sz w:val="22"/>
                <w:szCs w:val="22"/>
              </w:rPr>
            </w:pPr>
            <w:r w:rsidRPr="00260125">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b/>
                <w:color w:val="000000"/>
                <w:sz w:val="22"/>
                <w:szCs w:val="22"/>
              </w:rPr>
            </w:pPr>
            <w:r w:rsidRPr="00260125">
              <w:rPr>
                <w:rFonts w:eastAsia="Arial"/>
                <w:b/>
                <w:color w:val="000000"/>
                <w:sz w:val="22"/>
                <w:szCs w:val="22"/>
              </w:rPr>
              <w:t>Жилые</w:t>
            </w:r>
            <w:r w:rsidRPr="00260125">
              <w:rPr>
                <w:b/>
                <w:color w:val="000000"/>
                <w:sz w:val="22"/>
                <w:szCs w:val="22"/>
              </w:rPr>
              <w:t xml:space="preserve"> зоны</w:t>
            </w:r>
          </w:p>
          <w:p w:rsidR="003E47DF" w:rsidRPr="00260125" w:rsidRDefault="003E47DF" w:rsidP="003E47DF">
            <w:pPr>
              <w:pStyle w:val="affd"/>
              <w:snapToGrid w:val="0"/>
              <w:ind w:right="210"/>
              <w:rPr>
                <w:color w:val="000000"/>
                <w:sz w:val="22"/>
                <w:szCs w:val="22"/>
              </w:rPr>
            </w:pPr>
            <w:r w:rsidRPr="00260125">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r w:rsidRPr="00260125">
              <w:rPr>
                <w:b/>
                <w:bCs/>
                <w:color w:val="000000"/>
                <w:sz w:val="22"/>
                <w:szCs w:val="22"/>
              </w:rPr>
              <w:t>га</w:t>
            </w:r>
          </w:p>
          <w:p w:rsidR="003E47DF" w:rsidRPr="00260125" w:rsidRDefault="003E47DF" w:rsidP="003E47DF">
            <w:pPr>
              <w:jc w:val="center"/>
              <w:rPr>
                <w:b/>
                <w:bCs/>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40,37</w:t>
            </w:r>
          </w:p>
          <w:p w:rsidR="003E47DF" w:rsidRPr="00BA0FED" w:rsidRDefault="003E47DF" w:rsidP="003E47DF">
            <w:pPr>
              <w:jc w:val="center"/>
              <w:rPr>
                <w:b/>
                <w:bCs/>
                <w:sz w:val="22"/>
                <w:szCs w:val="22"/>
              </w:rPr>
            </w:pPr>
            <w:r>
              <w:rPr>
                <w:b/>
                <w:bCs/>
                <w:sz w:val="22"/>
                <w:szCs w:val="22"/>
              </w:rPr>
              <w:t>33,63</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58,32</w:t>
            </w:r>
          </w:p>
          <w:p w:rsidR="003E47DF" w:rsidRPr="00BA0FED" w:rsidRDefault="003E47DF" w:rsidP="003E47DF">
            <w:pPr>
              <w:jc w:val="center"/>
              <w:rPr>
                <w:b/>
                <w:bCs/>
                <w:sz w:val="22"/>
                <w:szCs w:val="22"/>
              </w:rPr>
            </w:pPr>
            <w:r>
              <w:rPr>
                <w:b/>
                <w:bCs/>
                <w:sz w:val="22"/>
                <w:szCs w:val="22"/>
              </w:rPr>
              <w:t>46,42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65,</w:t>
            </w:r>
            <w:r>
              <w:rPr>
                <w:b/>
                <w:bCs/>
                <w:sz w:val="22"/>
                <w:szCs w:val="22"/>
              </w:rPr>
              <w:t>44</w:t>
            </w:r>
          </w:p>
          <w:p w:rsidR="003E47DF" w:rsidRPr="00BA0FED" w:rsidRDefault="003E47DF" w:rsidP="003E47DF">
            <w:pPr>
              <w:jc w:val="center"/>
              <w:rPr>
                <w:b/>
                <w:bCs/>
                <w:sz w:val="22"/>
                <w:szCs w:val="22"/>
              </w:rPr>
            </w:pPr>
            <w:r>
              <w:rPr>
                <w:b/>
                <w:bCs/>
                <w:sz w:val="22"/>
                <w:szCs w:val="22"/>
              </w:rPr>
              <w:t>52,08</w:t>
            </w:r>
          </w:p>
        </w:tc>
      </w:tr>
      <w:tr w:rsidR="003E47DF"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left="-93" w:right="-48"/>
              <w:jc w:val="center"/>
              <w:rPr>
                <w:color w:val="000000"/>
                <w:sz w:val="22"/>
                <w:szCs w:val="22"/>
              </w:rPr>
            </w:pPr>
            <w:r w:rsidRPr="00260125">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color w:val="000000"/>
                <w:sz w:val="22"/>
                <w:szCs w:val="22"/>
              </w:rPr>
            </w:pPr>
            <w:r w:rsidRPr="00260125">
              <w:rPr>
                <w:color w:val="000000"/>
                <w:sz w:val="22"/>
                <w:szCs w:val="22"/>
              </w:rPr>
              <w:t>- зоны существующей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33,59</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Pr>
                <w:sz w:val="22"/>
                <w:szCs w:val="22"/>
              </w:rPr>
              <w:t>33,59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32,83</w:t>
            </w:r>
          </w:p>
        </w:tc>
      </w:tr>
      <w:tr w:rsidR="003E47DF"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left="-93" w:right="-48"/>
              <w:jc w:val="center"/>
              <w:rPr>
                <w:color w:val="000000"/>
                <w:sz w:val="22"/>
                <w:szCs w:val="22"/>
              </w:rPr>
            </w:pPr>
            <w:r w:rsidRPr="00260125">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color w:val="000000"/>
                <w:sz w:val="22"/>
                <w:szCs w:val="22"/>
              </w:rPr>
            </w:pPr>
            <w:r w:rsidRPr="00260125">
              <w:rPr>
                <w:color w:val="000000"/>
                <w:sz w:val="22"/>
                <w:szCs w:val="22"/>
              </w:rPr>
              <w:t>- зоны планируемой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Pr>
                <w:sz w:val="22"/>
                <w:szCs w:val="22"/>
              </w:rPr>
              <w:t>17,95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25,94</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color w:val="000000"/>
                <w:sz w:val="22"/>
                <w:szCs w:val="22"/>
              </w:rPr>
            </w:pPr>
            <w:r w:rsidRPr="00260125">
              <w:rPr>
                <w:color w:val="000000"/>
                <w:sz w:val="22"/>
                <w:szCs w:val="22"/>
              </w:rPr>
              <w:t>2.1.3</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color w:val="000000"/>
                <w:sz w:val="22"/>
                <w:szCs w:val="22"/>
              </w:rPr>
            </w:pPr>
            <w:r w:rsidRPr="00260125">
              <w:rPr>
                <w:color w:val="000000"/>
                <w:sz w:val="22"/>
                <w:szCs w:val="22"/>
              </w:rPr>
              <w:t>- зоны существующей застройки многоква</w:t>
            </w:r>
            <w:r w:rsidRPr="00260125">
              <w:rPr>
                <w:color w:val="000000"/>
                <w:sz w:val="22"/>
                <w:szCs w:val="22"/>
              </w:rPr>
              <w:t>р</w:t>
            </w:r>
            <w:r w:rsidRPr="00260125">
              <w:rPr>
                <w:color w:val="000000"/>
                <w:sz w:val="22"/>
                <w:szCs w:val="22"/>
              </w:rPr>
              <w:t>тирными малоэтажными жилыми д</w:t>
            </w:r>
            <w:r w:rsidRPr="00260125">
              <w:rPr>
                <w:color w:val="000000"/>
                <w:sz w:val="22"/>
                <w:szCs w:val="22"/>
              </w:rPr>
              <w:t>о</w:t>
            </w:r>
            <w:r w:rsidRPr="00260125">
              <w:rPr>
                <w:color w:val="000000"/>
                <w:sz w:val="22"/>
                <w:szCs w:val="22"/>
              </w:rPr>
              <w:t>мами (Ж3с)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6,78</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Pr>
                <w:sz w:val="22"/>
                <w:szCs w:val="22"/>
              </w:rPr>
              <w:t>6,78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6,67</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b/>
                <w:color w:val="000000"/>
                <w:sz w:val="22"/>
                <w:szCs w:val="22"/>
              </w:rPr>
            </w:pPr>
            <w:r w:rsidRPr="00260125">
              <w:rPr>
                <w:b/>
                <w:color w:val="000000"/>
                <w:sz w:val="22"/>
                <w:szCs w:val="22"/>
              </w:rPr>
              <w:t>2.2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b/>
                <w:color w:val="000000"/>
                <w:sz w:val="22"/>
                <w:szCs w:val="22"/>
              </w:rPr>
            </w:pPr>
            <w:r w:rsidRPr="00260125">
              <w:rPr>
                <w:rFonts w:eastAsia="Arial"/>
                <w:b/>
                <w:color w:val="000000"/>
                <w:sz w:val="22"/>
                <w:szCs w:val="22"/>
              </w:rPr>
              <w:t>Общественно</w:t>
            </w:r>
            <w:r w:rsidRPr="00260125">
              <w:rPr>
                <w:b/>
                <w:color w:val="000000"/>
                <w:sz w:val="22"/>
                <w:szCs w:val="22"/>
              </w:rPr>
              <w:t>-деловые зоны</w:t>
            </w:r>
          </w:p>
          <w:p w:rsidR="003E47DF" w:rsidRPr="00260125" w:rsidRDefault="003E47DF" w:rsidP="003E47DF">
            <w:pPr>
              <w:pStyle w:val="affd"/>
              <w:snapToGrid w:val="0"/>
              <w:ind w:right="210"/>
              <w:rPr>
                <w:color w:val="000000"/>
                <w:sz w:val="22"/>
                <w:szCs w:val="22"/>
              </w:rPr>
            </w:pPr>
            <w:r w:rsidRPr="00260125">
              <w:rPr>
                <w:rFonts w:eastAsia="Arial"/>
                <w:color w:val="000000"/>
                <w:sz w:val="22"/>
                <w:szCs w:val="22"/>
              </w:rPr>
              <w:t>из</w:t>
            </w:r>
            <w:r w:rsidRPr="00260125">
              <w:rPr>
                <w:color w:val="000000"/>
                <w:sz w:val="22"/>
                <w:szCs w:val="22"/>
              </w:rPr>
              <w:t xml:space="preserve">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color w:val="000000"/>
                <w:sz w:val="22"/>
                <w:szCs w:val="22"/>
              </w:rPr>
            </w:pPr>
            <w:r w:rsidRPr="00260125">
              <w:rPr>
                <w:b/>
                <w:color w:val="000000"/>
                <w:sz w:val="22"/>
                <w:szCs w:val="22"/>
              </w:rPr>
              <w:t>га</w:t>
            </w:r>
          </w:p>
          <w:p w:rsidR="003E47DF" w:rsidRPr="00260125" w:rsidRDefault="003E47D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3,</w:t>
            </w:r>
            <w:r>
              <w:rPr>
                <w:b/>
                <w:bCs/>
                <w:sz w:val="22"/>
                <w:szCs w:val="22"/>
              </w:rPr>
              <w:t>88</w:t>
            </w:r>
          </w:p>
          <w:p w:rsidR="003E47DF" w:rsidRPr="00BA0FED" w:rsidRDefault="003E47DF" w:rsidP="003E47DF">
            <w:pPr>
              <w:jc w:val="center"/>
              <w:rPr>
                <w:b/>
                <w:bCs/>
                <w:sz w:val="22"/>
                <w:szCs w:val="22"/>
              </w:rPr>
            </w:pPr>
            <w:r>
              <w:rPr>
                <w:b/>
                <w:bCs/>
                <w:sz w:val="22"/>
                <w:szCs w:val="22"/>
              </w:rPr>
              <w:t>3,23</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3,88</w:t>
            </w:r>
          </w:p>
          <w:p w:rsidR="003E47DF" w:rsidRPr="00BA0FED" w:rsidRDefault="003E47DF" w:rsidP="003E47DF">
            <w:pPr>
              <w:jc w:val="center"/>
              <w:rPr>
                <w:b/>
                <w:bCs/>
                <w:sz w:val="22"/>
                <w:szCs w:val="22"/>
              </w:rPr>
            </w:pPr>
            <w:r>
              <w:rPr>
                <w:b/>
                <w:bCs/>
                <w:sz w:val="22"/>
                <w:szCs w:val="22"/>
              </w:rPr>
              <w:t>3,09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6,34</w:t>
            </w:r>
          </w:p>
          <w:p w:rsidR="003E47DF" w:rsidRPr="00BA0FED" w:rsidRDefault="003E47DF" w:rsidP="003E47DF">
            <w:pPr>
              <w:jc w:val="center"/>
              <w:rPr>
                <w:b/>
                <w:bCs/>
                <w:sz w:val="22"/>
                <w:szCs w:val="22"/>
              </w:rPr>
            </w:pPr>
            <w:r>
              <w:rPr>
                <w:b/>
                <w:bCs/>
                <w:sz w:val="22"/>
                <w:szCs w:val="22"/>
              </w:rPr>
              <w:t>5,05</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color w:val="000000"/>
                <w:sz w:val="22"/>
                <w:szCs w:val="22"/>
              </w:rPr>
            </w:pPr>
            <w:r w:rsidRPr="00260125">
              <w:rPr>
                <w:color w:val="000000"/>
                <w:sz w:val="22"/>
                <w:szCs w:val="22"/>
              </w:rPr>
              <w:t>2.2.1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sz w:val="22"/>
                <w:szCs w:val="22"/>
              </w:rPr>
            </w:pPr>
            <w:r w:rsidRPr="00260125">
              <w:rPr>
                <w:sz w:val="22"/>
                <w:szCs w:val="22"/>
              </w:rPr>
              <w:t>- зоны делового, общественного, административного, научного и торгового назначения (Д1)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0,61</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sidRPr="00BA0FED">
              <w:rPr>
                <w:sz w:val="22"/>
                <w:szCs w:val="22"/>
              </w:rPr>
              <w:t>0,61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0,61</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color w:val="000000"/>
                <w:sz w:val="22"/>
                <w:szCs w:val="22"/>
              </w:rPr>
            </w:pPr>
            <w:r w:rsidRPr="00260125">
              <w:rPr>
                <w:color w:val="000000"/>
                <w:sz w:val="22"/>
                <w:szCs w:val="22"/>
              </w:rPr>
              <w:t>2.2.2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sz w:val="22"/>
                <w:szCs w:val="22"/>
              </w:rPr>
            </w:pPr>
            <w:r w:rsidRPr="00260125">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p w:rsidR="003E47DF" w:rsidRPr="00260125" w:rsidRDefault="003E47DF" w:rsidP="003E47DF">
            <w:pPr>
              <w:jc w:val="center"/>
              <w:rPr>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3,27</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Pr>
                <w:sz w:val="22"/>
                <w:szCs w:val="22"/>
              </w:rPr>
              <w:t>3,27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5,73</w:t>
            </w:r>
          </w:p>
        </w:tc>
      </w:tr>
      <w:tr w:rsidR="003E47D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b/>
                <w:color w:val="000000"/>
                <w:sz w:val="22"/>
                <w:szCs w:val="22"/>
              </w:rPr>
            </w:pPr>
            <w:r w:rsidRPr="00260125">
              <w:rPr>
                <w:b/>
                <w:color w:val="000000"/>
                <w:sz w:val="22"/>
                <w:szCs w:val="22"/>
              </w:rPr>
              <w:t>2.3</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b/>
                <w:color w:val="000000"/>
                <w:sz w:val="22"/>
                <w:szCs w:val="22"/>
              </w:rPr>
            </w:pPr>
            <w:r w:rsidRPr="00260125">
              <w:rPr>
                <w:rFonts w:eastAsia="Arial"/>
                <w:b/>
                <w:color w:val="000000"/>
                <w:sz w:val="22"/>
                <w:szCs w:val="22"/>
              </w:rPr>
              <w:t>Производственные</w:t>
            </w:r>
            <w:r w:rsidRPr="00260125">
              <w:rPr>
                <w:b/>
                <w:color w:val="000000"/>
                <w:sz w:val="22"/>
                <w:szCs w:val="22"/>
              </w:rPr>
              <w:t xml:space="preserve"> зоны, зоны инженерной инфраструктуры</w:t>
            </w:r>
          </w:p>
          <w:p w:rsidR="003E47DF" w:rsidRPr="00260125" w:rsidRDefault="003E47DF" w:rsidP="003E47DF">
            <w:pPr>
              <w:pStyle w:val="affd"/>
              <w:snapToGrid w:val="0"/>
              <w:ind w:right="210"/>
              <w:rPr>
                <w:color w:val="000000"/>
                <w:sz w:val="22"/>
                <w:szCs w:val="22"/>
              </w:rPr>
            </w:pPr>
            <w:r w:rsidRPr="00260125">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color w:val="000000"/>
                <w:sz w:val="22"/>
                <w:szCs w:val="22"/>
              </w:rPr>
            </w:pPr>
            <w:r w:rsidRPr="00260125">
              <w:rPr>
                <w:b/>
                <w:color w:val="000000"/>
                <w:sz w:val="22"/>
                <w:szCs w:val="22"/>
              </w:rPr>
              <w:t>га</w:t>
            </w:r>
          </w:p>
          <w:p w:rsidR="003E47DF" w:rsidRPr="00260125" w:rsidRDefault="003E47D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0,00</w:t>
            </w:r>
          </w:p>
          <w:p w:rsidR="003E47DF" w:rsidRPr="00BA0FED" w:rsidRDefault="003E47DF" w:rsidP="003E47DF">
            <w:pPr>
              <w:jc w:val="center"/>
              <w:rPr>
                <w:b/>
                <w:bCs/>
                <w:sz w:val="22"/>
                <w:szCs w:val="22"/>
              </w:rPr>
            </w:pPr>
            <w:r>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3,27</w:t>
            </w:r>
          </w:p>
          <w:p w:rsidR="003E47DF" w:rsidRPr="00BA0FED" w:rsidRDefault="003E47DF" w:rsidP="003E47DF">
            <w:pPr>
              <w:jc w:val="center"/>
              <w:rPr>
                <w:b/>
                <w:bCs/>
                <w:sz w:val="22"/>
                <w:szCs w:val="22"/>
              </w:rPr>
            </w:pPr>
            <w:r>
              <w:rPr>
                <w:b/>
                <w:bCs/>
                <w:sz w:val="22"/>
                <w:szCs w:val="22"/>
              </w:rPr>
              <w:t>2,60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3,27</w:t>
            </w:r>
          </w:p>
          <w:p w:rsidR="003E47DF" w:rsidRPr="00BA0FED" w:rsidRDefault="003E47DF" w:rsidP="003E47DF">
            <w:pPr>
              <w:jc w:val="center"/>
              <w:rPr>
                <w:b/>
                <w:bCs/>
                <w:sz w:val="22"/>
                <w:szCs w:val="22"/>
              </w:rPr>
            </w:pPr>
            <w:r>
              <w:rPr>
                <w:b/>
                <w:bCs/>
                <w:sz w:val="22"/>
                <w:szCs w:val="22"/>
              </w:rPr>
              <w:t>2,60</w:t>
            </w:r>
          </w:p>
        </w:tc>
      </w:tr>
      <w:tr w:rsidR="003E47D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color w:val="000000"/>
                <w:sz w:val="22"/>
                <w:szCs w:val="22"/>
              </w:rPr>
            </w:pPr>
            <w:r w:rsidRPr="00260125">
              <w:rPr>
                <w:color w:val="000000"/>
                <w:sz w:val="22"/>
                <w:szCs w:val="22"/>
              </w:rPr>
              <w:t>2.3.1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color w:val="000000"/>
                <w:sz w:val="22"/>
                <w:szCs w:val="22"/>
              </w:rPr>
            </w:pPr>
            <w:r w:rsidRPr="00260125">
              <w:rPr>
                <w:sz w:val="22"/>
                <w:szCs w:val="22"/>
              </w:rPr>
              <w:t>- зоны коммунально-складского назначения и инженерной инфраструктуры (П0)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color w:val="000000"/>
                <w:sz w:val="22"/>
                <w:szCs w:val="22"/>
              </w:rPr>
            </w:pPr>
            <w:r w:rsidRPr="00260125">
              <w:rPr>
                <w:color w:val="000000"/>
                <w:sz w:val="22"/>
                <w:szCs w:val="22"/>
              </w:rPr>
              <w:t>га</w:t>
            </w:r>
          </w:p>
          <w:p w:rsidR="003E47DF" w:rsidRPr="00260125" w:rsidRDefault="003E47DF" w:rsidP="003E47DF">
            <w:pPr>
              <w:jc w:val="center"/>
              <w:rPr>
                <w:color w:val="000000"/>
                <w:sz w:val="22"/>
                <w:szCs w:val="22"/>
              </w:rPr>
            </w:pPr>
            <w:r w:rsidRPr="00260125">
              <w:rPr>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sz w:val="22"/>
                <w:szCs w:val="22"/>
              </w:rPr>
            </w:pPr>
            <w:r>
              <w:rPr>
                <w:sz w:val="22"/>
                <w:szCs w:val="22"/>
              </w:rPr>
              <w:t>3,27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3,27</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b/>
                <w:color w:val="000000"/>
                <w:sz w:val="22"/>
                <w:szCs w:val="22"/>
              </w:rPr>
            </w:pPr>
            <w:r w:rsidRPr="00260125">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color w:val="000000"/>
                <w:sz w:val="22"/>
                <w:szCs w:val="22"/>
              </w:rPr>
            </w:pPr>
            <w:r w:rsidRPr="00260125">
              <w:rPr>
                <w:rFonts w:eastAsia="Arial"/>
                <w:b/>
                <w:color w:val="000000"/>
                <w:sz w:val="22"/>
                <w:szCs w:val="22"/>
              </w:rPr>
              <w:t>Зоны</w:t>
            </w:r>
            <w:r w:rsidRPr="00260125">
              <w:rPr>
                <w:b/>
                <w:color w:val="000000"/>
                <w:sz w:val="22"/>
                <w:szCs w:val="22"/>
              </w:rPr>
              <w:t xml:space="preserve"> транспортной инфрастру</w:t>
            </w:r>
            <w:r w:rsidRPr="00260125">
              <w:rPr>
                <w:b/>
                <w:color w:val="000000"/>
                <w:sz w:val="22"/>
                <w:szCs w:val="22"/>
              </w:rPr>
              <w:t>к</w:t>
            </w:r>
            <w:r w:rsidRPr="00260125">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b/>
                <w:color w:val="000000"/>
                <w:sz w:val="22"/>
                <w:szCs w:val="22"/>
              </w:rPr>
            </w:pPr>
            <w:r w:rsidRPr="00260125">
              <w:rPr>
                <w:b/>
                <w:color w:val="000000"/>
                <w:sz w:val="22"/>
                <w:szCs w:val="22"/>
              </w:rPr>
              <w:t>га</w:t>
            </w:r>
          </w:p>
          <w:p w:rsidR="003E47DF" w:rsidRPr="00260125" w:rsidRDefault="003E47D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2,</w:t>
            </w:r>
            <w:r>
              <w:rPr>
                <w:b/>
                <w:bCs/>
                <w:sz w:val="22"/>
                <w:szCs w:val="22"/>
              </w:rPr>
              <w:t>66</w:t>
            </w:r>
          </w:p>
          <w:p w:rsidR="003E47DF" w:rsidRPr="00BA0FED" w:rsidRDefault="003E47DF" w:rsidP="003E47DF">
            <w:pPr>
              <w:jc w:val="center"/>
              <w:rPr>
                <w:b/>
                <w:bCs/>
                <w:sz w:val="22"/>
                <w:szCs w:val="22"/>
              </w:rPr>
            </w:pPr>
            <w:r>
              <w:rPr>
                <w:b/>
                <w:bCs/>
                <w:sz w:val="22"/>
                <w:szCs w:val="22"/>
              </w:rPr>
              <w:t>1,88</w:t>
            </w:r>
          </w:p>
        </w:tc>
        <w:tc>
          <w:tcPr>
            <w:tcW w:w="1229" w:type="dxa"/>
            <w:tcBorders>
              <w:top w:val="single" w:sz="4" w:space="0" w:color="auto"/>
              <w:left w:val="single" w:sz="4" w:space="0" w:color="auto"/>
              <w:bottom w:val="single" w:sz="4" w:space="0" w:color="auto"/>
              <w:right w:val="single" w:sz="4" w:space="0" w:color="auto"/>
            </w:tcBorders>
          </w:tcPr>
          <w:p w:rsidR="003E47DF" w:rsidRPr="00BA0FED" w:rsidRDefault="003E47DF" w:rsidP="003E47DF">
            <w:pPr>
              <w:jc w:val="center"/>
              <w:rPr>
                <w:b/>
                <w:bCs/>
                <w:sz w:val="22"/>
                <w:szCs w:val="22"/>
              </w:rPr>
            </w:pPr>
            <w:r>
              <w:rPr>
                <w:b/>
                <w:bCs/>
                <w:sz w:val="22"/>
                <w:szCs w:val="22"/>
              </w:rPr>
              <w:t>4,50</w:t>
            </w:r>
          </w:p>
          <w:p w:rsidR="003E47DF" w:rsidRPr="00BA0FED" w:rsidRDefault="003E47DF" w:rsidP="003E47DF">
            <w:pPr>
              <w:jc w:val="center"/>
              <w:rPr>
                <w:b/>
                <w:bCs/>
                <w:sz w:val="22"/>
                <w:szCs w:val="22"/>
              </w:rPr>
            </w:pPr>
            <w:r>
              <w:rPr>
                <w:b/>
                <w:bCs/>
                <w:sz w:val="22"/>
                <w:szCs w:val="22"/>
              </w:rPr>
              <w:t>3,58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5,81</w:t>
            </w:r>
          </w:p>
          <w:p w:rsidR="003E47DF" w:rsidRPr="00BA0FED" w:rsidRDefault="003E47DF" w:rsidP="003E47DF">
            <w:pPr>
              <w:jc w:val="center"/>
              <w:rPr>
                <w:b/>
                <w:bCs/>
                <w:sz w:val="22"/>
                <w:szCs w:val="22"/>
              </w:rPr>
            </w:pPr>
            <w:r>
              <w:rPr>
                <w:b/>
                <w:bCs/>
                <w:sz w:val="22"/>
                <w:szCs w:val="22"/>
              </w:rPr>
              <w:t>4,62</w:t>
            </w:r>
          </w:p>
        </w:tc>
      </w:tr>
      <w:tr w:rsidR="003E47D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1ff0"/>
              <w:ind w:left="-93" w:right="-48"/>
              <w:jc w:val="center"/>
              <w:rPr>
                <w:sz w:val="22"/>
                <w:szCs w:val="22"/>
              </w:rPr>
            </w:pPr>
            <w:r w:rsidRPr="00260125">
              <w:rPr>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20z2"/>
              <w:snapToGrid w:val="0"/>
              <w:ind w:right="210"/>
              <w:rPr>
                <w:color w:val="000000"/>
                <w:sz w:val="22"/>
                <w:szCs w:val="22"/>
              </w:rPr>
            </w:pPr>
            <w:r w:rsidRPr="00260125">
              <w:rPr>
                <w:color w:val="000000"/>
                <w:sz w:val="22"/>
                <w:szCs w:val="22"/>
              </w:rPr>
              <w:t xml:space="preserve">- </w:t>
            </w:r>
            <w:r w:rsidRPr="00260125">
              <w:rPr>
                <w:rFonts w:eastAsia="Arial"/>
                <w:color w:val="000000"/>
                <w:sz w:val="22"/>
                <w:szCs w:val="22"/>
              </w:rPr>
              <w:t>зоны</w:t>
            </w:r>
            <w:r w:rsidRPr="00260125">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2,</w:t>
            </w:r>
            <w:r>
              <w:rPr>
                <w:sz w:val="22"/>
                <w:szCs w:val="22"/>
              </w:rPr>
              <w:t>66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4,50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5,81</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b/>
                <w:color w:val="000000"/>
                <w:sz w:val="22"/>
                <w:szCs w:val="22"/>
              </w:rPr>
            </w:pPr>
            <w:r w:rsidRPr="00260125">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rFonts w:eastAsia="Arial"/>
                <w:b/>
                <w:color w:val="000000"/>
                <w:sz w:val="22"/>
                <w:szCs w:val="22"/>
              </w:rPr>
            </w:pPr>
            <w:r w:rsidRPr="00260125">
              <w:rPr>
                <w:rFonts w:eastAsia="Arial"/>
                <w:b/>
                <w:color w:val="000000"/>
                <w:sz w:val="22"/>
                <w:szCs w:val="22"/>
              </w:rPr>
              <w:t>Зоны</w:t>
            </w:r>
            <w:r w:rsidRPr="00260125">
              <w:rPr>
                <w:b/>
                <w:color w:val="000000"/>
                <w:sz w:val="22"/>
                <w:szCs w:val="22"/>
              </w:rPr>
              <w:t xml:space="preserve"> </w:t>
            </w:r>
            <w:r w:rsidRPr="00260125">
              <w:rPr>
                <w:rFonts w:eastAsia="Arial"/>
                <w:b/>
                <w:color w:val="000000"/>
                <w:sz w:val="22"/>
                <w:szCs w:val="22"/>
              </w:rPr>
              <w:t>сельскохозяйственного</w:t>
            </w:r>
          </w:p>
          <w:p w:rsidR="003E47DF" w:rsidRPr="00260125" w:rsidRDefault="003E47DF" w:rsidP="003E47DF">
            <w:pPr>
              <w:pStyle w:val="affd"/>
              <w:snapToGrid w:val="0"/>
              <w:ind w:right="210"/>
              <w:rPr>
                <w:b/>
                <w:color w:val="000000"/>
                <w:sz w:val="22"/>
                <w:szCs w:val="22"/>
              </w:rPr>
            </w:pPr>
            <w:r w:rsidRPr="00260125">
              <w:rPr>
                <w:rFonts w:eastAsia="Arial"/>
                <w:b/>
                <w:color w:val="000000"/>
                <w:sz w:val="22"/>
                <w:szCs w:val="22"/>
              </w:rPr>
              <w:t>и</w:t>
            </w:r>
            <w:r w:rsidRPr="00260125">
              <w:rPr>
                <w:rFonts w:eastAsia="Arial"/>
                <w:b/>
                <w:color w:val="000000"/>
                <w:sz w:val="22"/>
                <w:szCs w:val="22"/>
              </w:rPr>
              <w:t>с</w:t>
            </w:r>
            <w:r w:rsidRPr="00260125">
              <w:rPr>
                <w:rFonts w:eastAsia="Arial"/>
                <w:b/>
                <w:color w:val="000000"/>
                <w:sz w:val="22"/>
                <w:szCs w:val="22"/>
              </w:rPr>
              <w:t>пользования</w:t>
            </w:r>
            <w:r w:rsidRPr="00260125">
              <w:rPr>
                <w:b/>
                <w:color w:val="000000"/>
                <w:sz w:val="22"/>
                <w:szCs w:val="22"/>
              </w:rPr>
              <w:t>,</w:t>
            </w:r>
          </w:p>
          <w:p w:rsidR="003E47DF" w:rsidRPr="00260125" w:rsidRDefault="003E47DF" w:rsidP="003E47DF">
            <w:pPr>
              <w:pStyle w:val="affd"/>
              <w:snapToGrid w:val="0"/>
              <w:ind w:right="210"/>
              <w:rPr>
                <w:color w:val="000000"/>
                <w:sz w:val="22"/>
                <w:szCs w:val="22"/>
              </w:rPr>
            </w:pPr>
            <w:r w:rsidRPr="00260125">
              <w:rPr>
                <w:color w:val="000000"/>
                <w:sz w:val="22"/>
                <w:szCs w:val="22"/>
              </w:rPr>
              <w:t xml:space="preserve">из </w:t>
            </w:r>
            <w:r w:rsidRPr="00260125">
              <w:rPr>
                <w:rFonts w:eastAsia="Arial"/>
                <w:color w:val="000000"/>
                <w:sz w:val="22"/>
                <w:szCs w:val="22"/>
              </w:rPr>
              <w:t>них</w:t>
            </w:r>
            <w:r w:rsidRPr="00260125">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b/>
                <w:color w:val="000000"/>
                <w:sz w:val="22"/>
                <w:szCs w:val="22"/>
              </w:rPr>
            </w:pPr>
            <w:r w:rsidRPr="00260125">
              <w:rPr>
                <w:b/>
                <w:color w:val="000000"/>
                <w:sz w:val="22"/>
                <w:szCs w:val="22"/>
              </w:rPr>
              <w:t>га</w:t>
            </w:r>
          </w:p>
          <w:p w:rsidR="003E47DF" w:rsidRPr="00260125" w:rsidRDefault="003E47D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69,24</w:t>
            </w:r>
            <w:r w:rsidRPr="00BA0FED">
              <w:rPr>
                <w:b/>
                <w:bCs/>
                <w:sz w:val="22"/>
                <w:szCs w:val="22"/>
              </w:rPr>
              <w:t>*</w:t>
            </w:r>
          </w:p>
          <w:p w:rsidR="003E47DF" w:rsidRPr="00BA0FED" w:rsidRDefault="003E47DF" w:rsidP="003E47DF">
            <w:pPr>
              <w:jc w:val="center"/>
              <w:rPr>
                <w:b/>
                <w:bCs/>
                <w:sz w:val="22"/>
                <w:szCs w:val="22"/>
              </w:rPr>
            </w:pPr>
            <w:r>
              <w:rPr>
                <w:b/>
                <w:bCs/>
                <w:sz w:val="22"/>
                <w:szCs w:val="22"/>
              </w:rPr>
              <w:t>57,67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41,85</w:t>
            </w:r>
          </w:p>
          <w:p w:rsidR="003E47DF" w:rsidRPr="00BA0FED" w:rsidRDefault="003E47DF" w:rsidP="003E47DF">
            <w:pPr>
              <w:jc w:val="center"/>
              <w:rPr>
                <w:b/>
                <w:bCs/>
                <w:sz w:val="22"/>
                <w:szCs w:val="22"/>
              </w:rPr>
            </w:pPr>
            <w:r>
              <w:rPr>
                <w:b/>
                <w:bCs/>
                <w:sz w:val="22"/>
                <w:szCs w:val="22"/>
              </w:rPr>
              <w:t>33,31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41,85</w:t>
            </w:r>
          </w:p>
          <w:p w:rsidR="003E47DF" w:rsidRPr="00BA0FED" w:rsidRDefault="003E47DF" w:rsidP="003E47DF">
            <w:pPr>
              <w:jc w:val="center"/>
              <w:rPr>
                <w:b/>
                <w:bCs/>
                <w:sz w:val="22"/>
                <w:szCs w:val="22"/>
              </w:rPr>
            </w:pPr>
            <w:r>
              <w:rPr>
                <w:b/>
                <w:bCs/>
                <w:sz w:val="22"/>
                <w:szCs w:val="22"/>
              </w:rPr>
              <w:t>33,31</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color w:val="000000"/>
                <w:sz w:val="22"/>
                <w:szCs w:val="22"/>
              </w:rPr>
            </w:pPr>
            <w:r w:rsidRPr="00260125">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color w:val="000000"/>
                <w:sz w:val="22"/>
                <w:szCs w:val="22"/>
              </w:rPr>
            </w:pPr>
            <w:r w:rsidRPr="00260125">
              <w:rPr>
                <w:color w:val="000000"/>
                <w:sz w:val="22"/>
                <w:szCs w:val="22"/>
              </w:rPr>
              <w:t xml:space="preserve">- зоны </w:t>
            </w:r>
            <w:r w:rsidRPr="00260125">
              <w:rPr>
                <w:rFonts w:eastAsia="Arial"/>
                <w:color w:val="000000"/>
                <w:sz w:val="22"/>
                <w:szCs w:val="22"/>
              </w:rPr>
              <w:t>сельскохозяйственных</w:t>
            </w:r>
            <w:r w:rsidRPr="00260125">
              <w:rPr>
                <w:color w:val="000000"/>
                <w:sz w:val="22"/>
                <w:szCs w:val="22"/>
              </w:rPr>
              <w:t xml:space="preserve"> уг</w:t>
            </w:r>
            <w:r w:rsidRPr="00260125">
              <w:rPr>
                <w:color w:val="000000"/>
                <w:sz w:val="22"/>
                <w:szCs w:val="22"/>
              </w:rPr>
              <w:t>о</w:t>
            </w:r>
            <w:r w:rsidRPr="00260125">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35,83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5,74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5,74</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color w:val="000000"/>
                <w:sz w:val="22"/>
                <w:szCs w:val="22"/>
              </w:rPr>
            </w:pPr>
            <w:r w:rsidRPr="00260125">
              <w:rPr>
                <w:color w:val="000000"/>
                <w:sz w:val="22"/>
                <w:szCs w:val="22"/>
              </w:rPr>
              <w:t>2.5.2</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color w:val="000000"/>
                <w:sz w:val="22"/>
                <w:szCs w:val="22"/>
              </w:rPr>
            </w:pPr>
            <w:r w:rsidRPr="00260125">
              <w:rPr>
                <w:sz w:val="22"/>
                <w:szCs w:val="22"/>
              </w:rPr>
              <w:t>- зоны, занятые объектами сельскохозяйственного производства, в том числе животноводства (С2)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33,41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36,11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36,11</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ind w:left="-93" w:right="-48"/>
              <w:jc w:val="center"/>
              <w:rPr>
                <w:b/>
                <w:color w:val="000000"/>
                <w:sz w:val="22"/>
                <w:szCs w:val="22"/>
              </w:rPr>
            </w:pPr>
            <w:r w:rsidRPr="00260125">
              <w:rPr>
                <w:b/>
                <w:color w:val="000000"/>
                <w:sz w:val="22"/>
                <w:szCs w:val="22"/>
              </w:rPr>
              <w:t>2.6</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affd"/>
              <w:snapToGrid w:val="0"/>
              <w:ind w:right="210"/>
              <w:rPr>
                <w:b/>
                <w:color w:val="000000"/>
                <w:sz w:val="22"/>
                <w:szCs w:val="22"/>
              </w:rPr>
            </w:pPr>
            <w:r w:rsidRPr="00260125">
              <w:rPr>
                <w:rFonts w:eastAsia="Arial"/>
                <w:b/>
                <w:color w:val="000000"/>
                <w:sz w:val="22"/>
                <w:szCs w:val="22"/>
              </w:rPr>
              <w:t>Рекреационные</w:t>
            </w:r>
            <w:r w:rsidRPr="00260125">
              <w:rPr>
                <w:b/>
                <w:color w:val="000000"/>
                <w:sz w:val="22"/>
                <w:szCs w:val="22"/>
              </w:rPr>
              <w:t xml:space="preserve"> зоны</w:t>
            </w:r>
          </w:p>
          <w:p w:rsidR="003E47DF" w:rsidRPr="00260125" w:rsidRDefault="003E47DF" w:rsidP="003E47DF">
            <w:pPr>
              <w:pStyle w:val="affd"/>
              <w:snapToGrid w:val="0"/>
              <w:ind w:right="210"/>
              <w:rPr>
                <w:color w:val="000000"/>
                <w:sz w:val="22"/>
                <w:szCs w:val="22"/>
              </w:rPr>
            </w:pPr>
            <w:r w:rsidRPr="00260125">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b/>
                <w:color w:val="000000"/>
                <w:sz w:val="22"/>
                <w:szCs w:val="22"/>
              </w:rPr>
            </w:pPr>
            <w:r w:rsidRPr="00260125">
              <w:rPr>
                <w:b/>
                <w:color w:val="000000"/>
                <w:sz w:val="22"/>
                <w:szCs w:val="22"/>
              </w:rPr>
              <w:t>га</w:t>
            </w:r>
          </w:p>
          <w:p w:rsidR="003E47DF" w:rsidRPr="00260125" w:rsidRDefault="003E47D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sidRPr="00BA0FED">
              <w:rPr>
                <w:b/>
                <w:bCs/>
                <w:sz w:val="22"/>
                <w:szCs w:val="22"/>
              </w:rPr>
              <w:t>4,31</w:t>
            </w:r>
          </w:p>
          <w:p w:rsidR="003E47DF" w:rsidRPr="00BA0FED" w:rsidRDefault="003E47DF" w:rsidP="003E47DF">
            <w:pPr>
              <w:jc w:val="center"/>
              <w:rPr>
                <w:b/>
                <w:bCs/>
                <w:sz w:val="22"/>
                <w:szCs w:val="22"/>
              </w:rPr>
            </w:pPr>
            <w:r>
              <w:rPr>
                <w:b/>
                <w:bCs/>
                <w:sz w:val="22"/>
                <w:szCs w:val="22"/>
              </w:rPr>
              <w:t>3,46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2,94</w:t>
            </w:r>
          </w:p>
          <w:p w:rsidR="003E47DF" w:rsidRPr="00BA0FED" w:rsidRDefault="003E47DF" w:rsidP="003E47DF">
            <w:pPr>
              <w:jc w:val="center"/>
              <w:rPr>
                <w:b/>
                <w:bCs/>
                <w:sz w:val="22"/>
                <w:szCs w:val="22"/>
              </w:rPr>
            </w:pPr>
            <w:r>
              <w:rPr>
                <w:b/>
                <w:bCs/>
                <w:sz w:val="22"/>
                <w:szCs w:val="22"/>
              </w:rPr>
              <w:t>2,34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b/>
                <w:bCs/>
                <w:sz w:val="22"/>
                <w:szCs w:val="22"/>
              </w:rPr>
            </w:pPr>
            <w:r>
              <w:rPr>
                <w:b/>
                <w:bCs/>
                <w:sz w:val="22"/>
                <w:szCs w:val="22"/>
              </w:rPr>
              <w:t>2,94</w:t>
            </w:r>
          </w:p>
          <w:p w:rsidR="003E47DF" w:rsidRPr="00BA0FED" w:rsidRDefault="003E47DF" w:rsidP="003E47DF">
            <w:pPr>
              <w:jc w:val="center"/>
              <w:rPr>
                <w:b/>
                <w:bCs/>
                <w:sz w:val="22"/>
                <w:szCs w:val="22"/>
              </w:rPr>
            </w:pPr>
            <w:r>
              <w:rPr>
                <w:b/>
                <w:bCs/>
                <w:sz w:val="22"/>
                <w:szCs w:val="22"/>
              </w:rPr>
              <w:t>2,34</w:t>
            </w:r>
          </w:p>
        </w:tc>
      </w:tr>
      <w:tr w:rsidR="003E47D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6z1"/>
              <w:ind w:left="-93" w:right="-48"/>
              <w:jc w:val="center"/>
              <w:rPr>
                <w:bCs/>
                <w:color w:val="000000"/>
                <w:sz w:val="22"/>
                <w:szCs w:val="22"/>
              </w:rPr>
            </w:pPr>
            <w:r w:rsidRPr="00260125">
              <w:rPr>
                <w:bCs/>
                <w:color w:val="000000"/>
                <w:sz w:val="22"/>
                <w:szCs w:val="22"/>
              </w:rPr>
              <w:t>2.6.1</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rPr>
                <w:color w:val="000000"/>
                <w:sz w:val="22"/>
                <w:szCs w:val="22"/>
              </w:rPr>
            </w:pPr>
            <w:r w:rsidRPr="00260125">
              <w:rPr>
                <w:color w:val="000000"/>
                <w:sz w:val="22"/>
                <w:szCs w:val="22"/>
              </w:rPr>
              <w:t>- зоны зеленых насаждений общего пользования (парков, скверов, садов) с возможностью размещения плоскос</w:t>
            </w:r>
            <w:r w:rsidRPr="00260125">
              <w:rPr>
                <w:color w:val="000000"/>
                <w:sz w:val="22"/>
                <w:szCs w:val="22"/>
              </w:rPr>
              <w:t>т</w:t>
            </w:r>
            <w:r w:rsidRPr="00260125">
              <w:rPr>
                <w:color w:val="000000"/>
                <w:sz w:val="22"/>
                <w:szCs w:val="22"/>
              </w:rPr>
              <w:t>ных спортивных сооружений (Р2)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E47DF" w:rsidRPr="00260125" w:rsidRDefault="003E47D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sidRPr="00BA0FED">
              <w:rPr>
                <w:sz w:val="22"/>
                <w:szCs w:val="22"/>
              </w:rPr>
              <w:t>4,31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2,94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BA0FED" w:rsidRDefault="003E47DF" w:rsidP="003E47DF">
            <w:pPr>
              <w:jc w:val="center"/>
              <w:rPr>
                <w:sz w:val="22"/>
                <w:szCs w:val="22"/>
              </w:rPr>
            </w:pPr>
            <w:r>
              <w:rPr>
                <w:sz w:val="22"/>
                <w:szCs w:val="22"/>
              </w:rPr>
              <w:t>2,94</w:t>
            </w:r>
          </w:p>
        </w:tc>
      </w:tr>
      <w:tr w:rsidR="003E47DF" w:rsidRPr="00260125" w:rsidTr="003E47DF">
        <w:trPr>
          <w:trHeight w:val="315"/>
        </w:trPr>
        <w:tc>
          <w:tcPr>
            <w:tcW w:w="9498" w:type="dxa"/>
            <w:gridSpan w:val="6"/>
            <w:tcBorders>
              <w:top w:val="single" w:sz="4" w:space="0" w:color="auto"/>
              <w:left w:val="single" w:sz="4" w:space="0" w:color="auto"/>
              <w:bottom w:val="single" w:sz="4" w:space="0" w:color="auto"/>
              <w:right w:val="single" w:sz="4" w:space="0" w:color="auto"/>
            </w:tcBorders>
          </w:tcPr>
          <w:p w:rsidR="003E47DF" w:rsidRPr="00260125" w:rsidRDefault="003E47DF" w:rsidP="003E47DF">
            <w:pPr>
              <w:rPr>
                <w:sz w:val="22"/>
                <w:szCs w:val="22"/>
              </w:rPr>
            </w:pPr>
            <w:r w:rsidRPr="00260125">
              <w:rPr>
                <w:sz w:val="22"/>
                <w:szCs w:val="22"/>
              </w:rPr>
              <w:t xml:space="preserve">Ссылка по разделу </w:t>
            </w:r>
            <w:r w:rsidRPr="00260125">
              <w:rPr>
                <w:sz w:val="22"/>
                <w:szCs w:val="22"/>
                <w:lang w:val="en-US"/>
              </w:rPr>
              <w:t>I</w:t>
            </w:r>
            <w:r w:rsidRPr="00260125">
              <w:rPr>
                <w:sz w:val="22"/>
                <w:szCs w:val="22"/>
              </w:rPr>
              <w:t xml:space="preserve"> -</w:t>
            </w:r>
          </w:p>
          <w:p w:rsidR="003E47DF" w:rsidRPr="00260125" w:rsidRDefault="003E47DF" w:rsidP="003E47DF">
            <w:pPr>
              <w:rPr>
                <w:sz w:val="22"/>
                <w:szCs w:val="22"/>
              </w:rPr>
            </w:pPr>
            <w:r w:rsidRPr="00260125">
              <w:rPr>
                <w:sz w:val="22"/>
                <w:szCs w:val="22"/>
              </w:rPr>
              <w:t xml:space="preserve">* в том числе предназначено (оформлено) под жилищное строительство – </w:t>
            </w:r>
            <w:smartTag w:uri="urn:schemas-microsoft-com:office:smarttags" w:element="metricconverter">
              <w:smartTagPr>
                <w:attr w:name="ProductID" w:val="15,22 га"/>
              </w:smartTagPr>
              <w:r w:rsidRPr="00260125">
                <w:rPr>
                  <w:sz w:val="22"/>
                  <w:szCs w:val="22"/>
                </w:rPr>
                <w:t>15,22 га</w:t>
              </w:r>
            </w:smartTag>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b/>
                <w:sz w:val="22"/>
                <w:szCs w:val="22"/>
              </w:rPr>
            </w:pPr>
            <w:r w:rsidRPr="00260125">
              <w:rPr>
                <w:b/>
                <w:sz w:val="22"/>
                <w:szCs w:val="22"/>
              </w:rPr>
              <w:t>НАСЕЛЕНИЕ</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b/>
                <w:sz w:val="22"/>
                <w:szCs w:val="22"/>
              </w:rPr>
            </w:pP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Численность населения,</w:t>
            </w:r>
          </w:p>
          <w:p w:rsidR="003E47DF" w:rsidRPr="00260125" w:rsidRDefault="003E47DF" w:rsidP="003E47DF">
            <w:pPr>
              <w:snapToGrid w:val="0"/>
              <w:rPr>
                <w:sz w:val="22"/>
                <w:szCs w:val="22"/>
              </w:rPr>
            </w:pPr>
            <w:r w:rsidRPr="00260125">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b/>
                <w:sz w:val="22"/>
                <w:szCs w:val="22"/>
              </w:rPr>
            </w:pPr>
            <w:r w:rsidRPr="00260125">
              <w:rPr>
                <w:b/>
                <w:sz w:val="22"/>
                <w:szCs w:val="22"/>
              </w:rPr>
              <w:t>1,47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1,</w:t>
            </w:r>
            <w:r>
              <w:rPr>
                <w:b/>
                <w:sz w:val="22"/>
                <w:szCs w:val="22"/>
              </w:rPr>
              <w:t>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1,78</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1,47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w:t>
            </w:r>
            <w:r>
              <w:rPr>
                <w:sz w:val="22"/>
                <w:szCs w:val="22"/>
              </w:rPr>
              <w:t>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1,78</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sz w:val="22"/>
                <w:szCs w:val="22"/>
              </w:rPr>
            </w:pPr>
            <w:r w:rsidRPr="00260125">
              <w:rPr>
                <w:b/>
                <w:sz w:val="22"/>
                <w:szCs w:val="22"/>
              </w:rPr>
              <w:t>ЖИЛИЩНЫЙ ФОНД</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Новое жилищное строительство,</w:t>
            </w:r>
          </w:p>
          <w:p w:rsidR="003E47DF" w:rsidRPr="00260125" w:rsidRDefault="003E47DF" w:rsidP="003E47DF">
            <w:pPr>
              <w:snapToGrid w:val="0"/>
              <w:rPr>
                <w:sz w:val="22"/>
                <w:szCs w:val="22"/>
              </w:rPr>
            </w:pPr>
            <w:r w:rsidRPr="00260125">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Pr>
                <w:b/>
                <w:sz w:val="22"/>
                <w:szCs w:val="22"/>
              </w:rPr>
              <w:t>13,20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sidRPr="00260125">
              <w:rPr>
                <w:b/>
                <w:sz w:val="22"/>
                <w:szCs w:val="22"/>
              </w:rPr>
              <w:t>18,60</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Pr>
                <w:sz w:val="22"/>
                <w:szCs w:val="22"/>
              </w:rPr>
              <w:t>13,20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18,60</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60125" w:rsidRDefault="003E47DF" w:rsidP="003E47DF">
            <w:pPr>
              <w:snapToGrid w:val="0"/>
              <w:spacing w:line="360" w:lineRule="auto"/>
              <w:rPr>
                <w:sz w:val="22"/>
                <w:szCs w:val="22"/>
              </w:rPr>
            </w:pPr>
            <w:r w:rsidRPr="00260125">
              <w:rPr>
                <w:b/>
                <w:sz w:val="22"/>
                <w:szCs w:val="22"/>
              </w:rPr>
              <w:t>ТРАНСПОРТНАЯ ИНФРАСТРУКТУРА</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b/>
                <w:sz w:val="22"/>
                <w:szCs w:val="22"/>
              </w:rPr>
              <w:t>Протяженность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6,1</w:t>
            </w:r>
          </w:p>
        </w:tc>
      </w:tr>
      <w:tr w:rsidR="003E47DF" w:rsidRPr="00260125"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1,1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1,1</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2,5</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3</w:t>
            </w: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 xml:space="preserve">тыс. </w:t>
            </w:r>
          </w:p>
          <w:p w:rsidR="003E47DF" w:rsidRPr="00260125" w:rsidRDefault="003E47DF" w:rsidP="003E47DF">
            <w:pPr>
              <w:jc w:val="center"/>
              <w:rPr>
                <w:sz w:val="22"/>
                <w:szCs w:val="22"/>
              </w:rPr>
            </w:pPr>
            <w:r w:rsidRPr="00260125">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0,27</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0,36</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sz w:val="22"/>
                <w:szCs w:val="22"/>
              </w:rPr>
            </w:pPr>
            <w:r w:rsidRPr="00260125">
              <w:rPr>
                <w:sz w:val="22"/>
                <w:szCs w:val="22"/>
              </w:rPr>
              <w:t xml:space="preserve">Ссылка по разделу </w:t>
            </w:r>
            <w:r w:rsidRPr="00260125">
              <w:rPr>
                <w:sz w:val="22"/>
                <w:szCs w:val="22"/>
                <w:lang w:val="en-US"/>
              </w:rPr>
              <w:t>Y</w:t>
            </w:r>
            <w:r w:rsidRPr="00260125">
              <w:rPr>
                <w:sz w:val="22"/>
                <w:szCs w:val="22"/>
              </w:rPr>
              <w:t xml:space="preserve"> -</w:t>
            </w:r>
          </w:p>
          <w:p w:rsidR="003E47DF" w:rsidRPr="00260125" w:rsidRDefault="003E47DF" w:rsidP="003E47DF">
            <w:pPr>
              <w:snapToGrid w:val="0"/>
              <w:rPr>
                <w:sz w:val="22"/>
                <w:szCs w:val="22"/>
              </w:rPr>
            </w:pPr>
            <w:r w:rsidRPr="00260125">
              <w:rPr>
                <w:sz w:val="22"/>
                <w:szCs w:val="22"/>
              </w:rPr>
              <w:t>*  без второстепенных проездов и подъездов</w:t>
            </w:r>
          </w:p>
        </w:tc>
      </w:tr>
    </w:tbl>
    <w:p w:rsidR="003E47DF" w:rsidRPr="00260125" w:rsidRDefault="003E47DF" w:rsidP="003E47DF">
      <w:pPr>
        <w:pStyle w:val="af8"/>
        <w:ind w:left="690" w:right="210" w:hanging="705"/>
        <w:rPr>
          <w:sz w:val="22"/>
          <w:szCs w:val="22"/>
        </w:rPr>
      </w:pPr>
    </w:p>
    <w:p w:rsidR="003E47DF" w:rsidRPr="0063718C" w:rsidRDefault="003E47DF" w:rsidP="009F5266">
      <w:pPr>
        <w:pStyle w:val="af8"/>
        <w:spacing w:line="360" w:lineRule="auto"/>
        <w:ind w:left="690" w:right="210" w:hanging="705"/>
        <w:outlineLvl w:val="1"/>
        <w:rPr>
          <w:b/>
          <w:sz w:val="24"/>
          <w:szCs w:val="24"/>
        </w:rPr>
      </w:pPr>
      <w:r w:rsidRPr="00260125">
        <w:rPr>
          <w:sz w:val="22"/>
          <w:szCs w:val="22"/>
        </w:rPr>
        <w:br w:type="page"/>
      </w:r>
      <w:bookmarkStart w:id="127" w:name="_Toc373245055"/>
      <w:r w:rsidR="009F5266">
        <w:rPr>
          <w:b/>
          <w:sz w:val="24"/>
          <w:szCs w:val="24"/>
        </w:rPr>
        <w:t>6</w:t>
      </w:r>
      <w:r w:rsidRPr="0063718C">
        <w:rPr>
          <w:b/>
          <w:sz w:val="24"/>
          <w:szCs w:val="24"/>
        </w:rPr>
        <w:t>.15. Технико-экономические показатели по деревне Торосово</w:t>
      </w:r>
      <w:bookmarkEnd w:id="127"/>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60125"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w:t>
            </w:r>
          </w:p>
          <w:p w:rsidR="003E47DF" w:rsidRPr="00260125" w:rsidRDefault="003E47DF" w:rsidP="003E47DF">
            <w:pPr>
              <w:pStyle w:val="WW8Num18z0"/>
              <w:ind w:right="-30"/>
              <w:jc w:val="center"/>
              <w:rPr>
                <w:sz w:val="22"/>
                <w:szCs w:val="22"/>
              </w:rPr>
            </w:pPr>
            <w:r w:rsidRPr="00260125">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 xml:space="preserve">Единица </w:t>
            </w:r>
            <w:r w:rsidRPr="00260125">
              <w:rPr>
                <w:rFonts w:eastAsia="Arial"/>
                <w:sz w:val="22"/>
                <w:szCs w:val="22"/>
              </w:rPr>
              <w:t>измер</w:t>
            </w:r>
            <w:r w:rsidRPr="00260125">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Сущест-вующее</w:t>
            </w:r>
          </w:p>
          <w:p w:rsidR="003E47DF" w:rsidRPr="00260125" w:rsidRDefault="003E47DF" w:rsidP="003E47DF">
            <w:pPr>
              <w:pStyle w:val="WW8Num18z0"/>
              <w:ind w:right="-30"/>
              <w:jc w:val="center"/>
              <w:rPr>
                <w:sz w:val="22"/>
                <w:szCs w:val="22"/>
              </w:rPr>
            </w:pPr>
            <w:r w:rsidRPr="00260125">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Первая очередь</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60125">
                <w:rPr>
                  <w:sz w:val="22"/>
                  <w:szCs w:val="22"/>
                </w:rPr>
                <w:t>2020 г</w:t>
              </w:r>
            </w:smartTag>
            <w:r w:rsidRPr="00260125">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Расчетный срок</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60125">
                <w:rPr>
                  <w:sz w:val="22"/>
                  <w:szCs w:val="22"/>
                </w:rPr>
                <w:t>2035 г</w:t>
              </w:r>
            </w:smartTag>
            <w:r w:rsidRPr="00260125">
              <w:rPr>
                <w:sz w:val="22"/>
                <w:szCs w:val="22"/>
              </w:rPr>
              <w:t>.</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left="-93" w:right="-48"/>
              <w:jc w:val="center"/>
              <w:rPr>
                <w:b/>
                <w:sz w:val="22"/>
                <w:szCs w:val="22"/>
                <w:lang w:val="en-US"/>
              </w:rPr>
            </w:pPr>
            <w:r w:rsidRPr="00260125">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right="210"/>
              <w:rPr>
                <w:b/>
                <w:bCs/>
                <w:sz w:val="22"/>
                <w:szCs w:val="22"/>
              </w:rPr>
            </w:pPr>
            <w:r w:rsidRPr="00260125">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r>
      <w:tr w:rsidR="00B321B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left="-93" w:right="-48"/>
              <w:jc w:val="center"/>
              <w:rPr>
                <w:b/>
                <w:color w:val="000000"/>
                <w:sz w:val="22"/>
                <w:szCs w:val="22"/>
              </w:rPr>
            </w:pPr>
            <w:r w:rsidRPr="00260125">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B321BF" w:rsidRPr="00260125" w:rsidRDefault="00B321BF" w:rsidP="003E47DF">
            <w:pPr>
              <w:rPr>
                <w:sz w:val="22"/>
                <w:szCs w:val="22"/>
              </w:rPr>
            </w:pPr>
            <w:r w:rsidRPr="00260125">
              <w:rPr>
                <w:b/>
                <w:bCs/>
                <w:sz w:val="22"/>
                <w:szCs w:val="22"/>
              </w:rPr>
              <w:t>Общая площадь земель в границах населенного пункта</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b/>
                <w:bCs/>
                <w:color w:val="000000"/>
                <w:sz w:val="22"/>
                <w:szCs w:val="22"/>
              </w:rPr>
            </w:pPr>
            <w:r w:rsidRPr="00260125">
              <w:rPr>
                <w:b/>
                <w:bCs/>
                <w:color w:val="000000"/>
                <w:sz w:val="22"/>
                <w:szCs w:val="22"/>
              </w:rPr>
              <w:t>га</w:t>
            </w:r>
          </w:p>
          <w:p w:rsidR="00B321BF" w:rsidRPr="00260125" w:rsidRDefault="00B321B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177,36</w:t>
            </w:r>
          </w:p>
          <w:p w:rsidR="00B321BF" w:rsidRPr="00BA0FED" w:rsidRDefault="00B321BF" w:rsidP="00B321B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Pr>
                <w:b/>
                <w:bCs/>
                <w:sz w:val="22"/>
                <w:szCs w:val="22"/>
              </w:rPr>
              <w:t>290,92</w:t>
            </w:r>
          </w:p>
          <w:p w:rsidR="00B321BF" w:rsidRPr="00BA0FED" w:rsidRDefault="00B321BF" w:rsidP="00B321B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290,92</w:t>
            </w:r>
          </w:p>
          <w:p w:rsidR="00B321BF" w:rsidRPr="00BA0FED" w:rsidRDefault="00B321BF" w:rsidP="00B321BF">
            <w:pPr>
              <w:jc w:val="center"/>
              <w:rPr>
                <w:b/>
                <w:bCs/>
                <w:sz w:val="22"/>
                <w:szCs w:val="22"/>
              </w:rPr>
            </w:pPr>
            <w:r w:rsidRPr="00BA0FED">
              <w:rPr>
                <w:b/>
                <w:bCs/>
                <w:sz w:val="22"/>
                <w:szCs w:val="22"/>
              </w:rPr>
              <w:t>100,00</w:t>
            </w:r>
          </w:p>
        </w:tc>
      </w:tr>
      <w:tr w:rsidR="00B321B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left="-93" w:right="-48"/>
              <w:jc w:val="center"/>
              <w:rPr>
                <w:b/>
                <w:color w:val="000000"/>
                <w:sz w:val="22"/>
                <w:szCs w:val="22"/>
              </w:rPr>
            </w:pPr>
            <w:r w:rsidRPr="00260125">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B321BF" w:rsidRPr="00260125" w:rsidRDefault="00B321BF" w:rsidP="003E47DF">
            <w:pPr>
              <w:rPr>
                <w:sz w:val="22"/>
                <w:szCs w:val="22"/>
              </w:rPr>
            </w:pPr>
            <w:r w:rsidRPr="00260125">
              <w:rPr>
                <w:b/>
                <w:bCs/>
                <w:sz w:val="22"/>
                <w:szCs w:val="22"/>
              </w:rPr>
              <w:t>Из общей площади земель в границах населенного пункта по функциональным з</w:t>
            </w:r>
            <w:r w:rsidRPr="00260125">
              <w:rPr>
                <w:b/>
                <w:bCs/>
                <w:sz w:val="22"/>
                <w:szCs w:val="22"/>
              </w:rPr>
              <w:t>о</w:t>
            </w:r>
            <w:r w:rsidRPr="00260125">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b/>
                <w:bCs/>
                <w:color w:val="000000"/>
                <w:sz w:val="22"/>
                <w:szCs w:val="22"/>
              </w:rPr>
            </w:pPr>
            <w:r w:rsidRPr="00260125">
              <w:rPr>
                <w:b/>
                <w:bCs/>
                <w:color w:val="000000"/>
                <w:sz w:val="22"/>
                <w:szCs w:val="22"/>
              </w:rPr>
              <w:t>га</w:t>
            </w:r>
          </w:p>
          <w:p w:rsidR="00B321BF" w:rsidRPr="00260125" w:rsidRDefault="00B321BF"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177,36</w:t>
            </w:r>
          </w:p>
          <w:p w:rsidR="00B321BF" w:rsidRPr="00BA0FED" w:rsidRDefault="00B321BF" w:rsidP="00B321B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Pr>
                <w:b/>
                <w:bCs/>
                <w:sz w:val="22"/>
                <w:szCs w:val="22"/>
              </w:rPr>
              <w:t>220,00</w:t>
            </w:r>
          </w:p>
          <w:p w:rsidR="00B321BF" w:rsidRPr="00BA0FED" w:rsidRDefault="00B321BF" w:rsidP="00B321BF">
            <w:pPr>
              <w:jc w:val="center"/>
              <w:rPr>
                <w:b/>
                <w:bCs/>
                <w:sz w:val="22"/>
                <w:szCs w:val="22"/>
              </w:rPr>
            </w:pPr>
            <w:r>
              <w:rPr>
                <w:b/>
                <w:bCs/>
                <w:sz w:val="22"/>
                <w:szCs w:val="22"/>
              </w:rPr>
              <w:t>75,61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290,92</w:t>
            </w:r>
          </w:p>
          <w:p w:rsidR="00B321BF" w:rsidRPr="00BA0FED" w:rsidRDefault="00B321BF" w:rsidP="00B321BF">
            <w:pPr>
              <w:jc w:val="center"/>
              <w:rPr>
                <w:b/>
                <w:bCs/>
                <w:sz w:val="22"/>
                <w:szCs w:val="22"/>
              </w:rPr>
            </w:pPr>
            <w:r w:rsidRPr="00BA0FED">
              <w:rPr>
                <w:b/>
                <w:bCs/>
                <w:sz w:val="22"/>
                <w:szCs w:val="22"/>
              </w:rPr>
              <w:t>100,00</w:t>
            </w:r>
          </w:p>
        </w:tc>
      </w:tr>
      <w:tr w:rsidR="00B321BF" w:rsidRPr="00260125"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left="-93" w:right="-48"/>
              <w:jc w:val="center"/>
              <w:rPr>
                <w:b/>
                <w:color w:val="000000"/>
                <w:sz w:val="22"/>
                <w:szCs w:val="22"/>
              </w:rPr>
            </w:pPr>
            <w:r w:rsidRPr="00260125">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b/>
                <w:color w:val="000000"/>
                <w:sz w:val="22"/>
                <w:szCs w:val="22"/>
              </w:rPr>
            </w:pPr>
            <w:r w:rsidRPr="00260125">
              <w:rPr>
                <w:rFonts w:eastAsia="Arial"/>
                <w:b/>
                <w:color w:val="000000"/>
                <w:sz w:val="22"/>
                <w:szCs w:val="22"/>
              </w:rPr>
              <w:t>Жилые</w:t>
            </w:r>
            <w:r w:rsidRPr="00260125">
              <w:rPr>
                <w:b/>
                <w:color w:val="000000"/>
                <w:sz w:val="22"/>
                <w:szCs w:val="22"/>
              </w:rPr>
              <w:t xml:space="preserve"> зоны</w:t>
            </w:r>
          </w:p>
          <w:p w:rsidR="00B321BF" w:rsidRPr="00260125" w:rsidRDefault="00B321BF" w:rsidP="003E47DF">
            <w:pPr>
              <w:pStyle w:val="aa"/>
              <w:snapToGrid w:val="0"/>
              <w:ind w:right="210"/>
              <w:rPr>
                <w:color w:val="000000"/>
                <w:sz w:val="22"/>
                <w:szCs w:val="22"/>
              </w:rPr>
            </w:pPr>
            <w:r w:rsidRPr="00260125">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b/>
                <w:bCs/>
                <w:color w:val="000000"/>
                <w:sz w:val="22"/>
                <w:szCs w:val="22"/>
              </w:rPr>
            </w:pPr>
            <w:r w:rsidRPr="00260125">
              <w:rPr>
                <w:b/>
                <w:bCs/>
                <w:color w:val="000000"/>
                <w:sz w:val="22"/>
                <w:szCs w:val="22"/>
              </w:rPr>
              <w:t>га</w:t>
            </w:r>
          </w:p>
          <w:p w:rsidR="00B321BF" w:rsidRPr="00260125" w:rsidRDefault="00B321BF" w:rsidP="003E47DF">
            <w:pPr>
              <w:jc w:val="center"/>
              <w:rPr>
                <w:b/>
                <w:bCs/>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102,37</w:t>
            </w:r>
          </w:p>
          <w:p w:rsidR="00B321BF" w:rsidRPr="00BA0FED" w:rsidRDefault="00B321BF" w:rsidP="00B321BF">
            <w:pPr>
              <w:jc w:val="center"/>
              <w:rPr>
                <w:b/>
                <w:bCs/>
                <w:sz w:val="22"/>
                <w:szCs w:val="22"/>
              </w:rPr>
            </w:pPr>
            <w:r w:rsidRPr="00BA0FED">
              <w:rPr>
                <w:b/>
                <w:bCs/>
                <w:sz w:val="22"/>
                <w:szCs w:val="22"/>
              </w:rPr>
              <w:t>57,72</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Pr>
                <w:b/>
                <w:bCs/>
                <w:sz w:val="22"/>
                <w:szCs w:val="22"/>
              </w:rPr>
              <w:t>125,51</w:t>
            </w:r>
          </w:p>
          <w:p w:rsidR="00B321BF" w:rsidRPr="00BA0FED" w:rsidRDefault="00B321BF" w:rsidP="00B321BF">
            <w:pPr>
              <w:jc w:val="center"/>
              <w:rPr>
                <w:b/>
                <w:bCs/>
                <w:sz w:val="22"/>
                <w:szCs w:val="22"/>
              </w:rPr>
            </w:pPr>
            <w:r>
              <w:rPr>
                <w:b/>
                <w:bCs/>
                <w:sz w:val="22"/>
                <w:szCs w:val="22"/>
              </w:rPr>
              <w:t>43,14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130,60</w:t>
            </w:r>
          </w:p>
          <w:p w:rsidR="00B321BF" w:rsidRPr="00BA0FED" w:rsidRDefault="00B321BF" w:rsidP="00B321BF">
            <w:pPr>
              <w:jc w:val="center"/>
              <w:rPr>
                <w:b/>
                <w:bCs/>
                <w:sz w:val="22"/>
                <w:szCs w:val="22"/>
              </w:rPr>
            </w:pPr>
            <w:r>
              <w:rPr>
                <w:b/>
                <w:bCs/>
                <w:sz w:val="22"/>
                <w:szCs w:val="22"/>
              </w:rPr>
              <w:t>44,90</w:t>
            </w:r>
          </w:p>
        </w:tc>
      </w:tr>
      <w:tr w:rsidR="00B321BF"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left="-93" w:right="-48"/>
              <w:jc w:val="center"/>
              <w:rPr>
                <w:color w:val="000000"/>
                <w:sz w:val="22"/>
                <w:szCs w:val="22"/>
              </w:rPr>
            </w:pPr>
            <w:r w:rsidRPr="00260125">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snapToGrid w:val="0"/>
              <w:rPr>
                <w:color w:val="000000"/>
                <w:sz w:val="22"/>
                <w:szCs w:val="22"/>
              </w:rPr>
            </w:pPr>
            <w:r w:rsidRPr="00260125">
              <w:rPr>
                <w:color w:val="000000"/>
                <w:sz w:val="22"/>
                <w:szCs w:val="22"/>
              </w:rPr>
              <w:t>- зоны существующей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98,42</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98,42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94,75</w:t>
            </w:r>
          </w:p>
        </w:tc>
      </w:tr>
      <w:tr w:rsidR="00B321BF"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left="-93" w:right="-48"/>
              <w:jc w:val="center"/>
              <w:rPr>
                <w:color w:val="000000"/>
                <w:sz w:val="22"/>
                <w:szCs w:val="22"/>
              </w:rPr>
            </w:pPr>
            <w:r w:rsidRPr="00260125">
              <w:rPr>
                <w:color w:val="000000"/>
                <w:sz w:val="22"/>
                <w:szCs w:val="22"/>
              </w:rPr>
              <w:t>2.1.2</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snapToGrid w:val="0"/>
              <w:rPr>
                <w:color w:val="000000"/>
                <w:sz w:val="22"/>
                <w:szCs w:val="22"/>
              </w:rPr>
            </w:pPr>
            <w:r w:rsidRPr="00260125">
              <w:rPr>
                <w:color w:val="000000"/>
                <w:sz w:val="22"/>
                <w:szCs w:val="22"/>
              </w:rPr>
              <w:t>- зоны планируемой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23,14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32,04</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color w:val="000000"/>
                <w:sz w:val="22"/>
                <w:szCs w:val="22"/>
              </w:rPr>
            </w:pPr>
            <w:r w:rsidRPr="00260125">
              <w:rPr>
                <w:color w:val="000000"/>
                <w:sz w:val="22"/>
                <w:szCs w:val="22"/>
              </w:rPr>
              <w:t>2.1.3</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snapToGrid w:val="0"/>
              <w:rPr>
                <w:color w:val="000000"/>
                <w:sz w:val="22"/>
                <w:szCs w:val="22"/>
              </w:rPr>
            </w:pPr>
            <w:r w:rsidRPr="00260125">
              <w:rPr>
                <w:color w:val="000000"/>
                <w:sz w:val="22"/>
                <w:szCs w:val="22"/>
              </w:rPr>
              <w:t>- зоны существующей застройки многоква</w:t>
            </w:r>
            <w:r w:rsidRPr="00260125">
              <w:rPr>
                <w:color w:val="000000"/>
                <w:sz w:val="22"/>
                <w:szCs w:val="22"/>
              </w:rPr>
              <w:t>р</w:t>
            </w:r>
            <w:r w:rsidRPr="00260125">
              <w:rPr>
                <w:color w:val="000000"/>
                <w:sz w:val="22"/>
                <w:szCs w:val="22"/>
              </w:rPr>
              <w:t>тирными малоэтажными жилыми д</w:t>
            </w:r>
            <w:r w:rsidRPr="00260125">
              <w:rPr>
                <w:color w:val="000000"/>
                <w:sz w:val="22"/>
                <w:szCs w:val="22"/>
              </w:rPr>
              <w:t>о</w:t>
            </w:r>
            <w:r w:rsidRPr="00260125">
              <w:rPr>
                <w:color w:val="000000"/>
                <w:sz w:val="22"/>
                <w:szCs w:val="22"/>
              </w:rPr>
              <w:t>мами (Ж3с)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3,95</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3,95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3,</w:t>
            </w:r>
            <w:r>
              <w:rPr>
                <w:sz w:val="22"/>
                <w:szCs w:val="22"/>
              </w:rPr>
              <w:t>81</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b/>
                <w:color w:val="000000"/>
                <w:sz w:val="22"/>
                <w:szCs w:val="22"/>
              </w:rPr>
            </w:pPr>
            <w:r w:rsidRPr="00260125">
              <w:rPr>
                <w:b/>
                <w:color w:val="000000"/>
                <w:sz w:val="22"/>
                <w:szCs w:val="22"/>
              </w:rPr>
              <w:t>2.2</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b/>
                <w:color w:val="000000"/>
                <w:sz w:val="22"/>
                <w:szCs w:val="22"/>
              </w:rPr>
            </w:pPr>
            <w:r w:rsidRPr="00260125">
              <w:rPr>
                <w:rFonts w:eastAsia="Arial"/>
                <w:b/>
                <w:color w:val="000000"/>
                <w:sz w:val="22"/>
                <w:szCs w:val="22"/>
              </w:rPr>
              <w:t>Общественно</w:t>
            </w:r>
            <w:r w:rsidRPr="00260125">
              <w:rPr>
                <w:b/>
                <w:color w:val="000000"/>
                <w:sz w:val="22"/>
                <w:szCs w:val="22"/>
              </w:rPr>
              <w:t>-деловые зоны</w:t>
            </w:r>
          </w:p>
          <w:p w:rsidR="00B321BF" w:rsidRPr="00260125" w:rsidRDefault="00B321BF" w:rsidP="003E47DF">
            <w:pPr>
              <w:pStyle w:val="aa"/>
              <w:snapToGrid w:val="0"/>
              <w:ind w:right="210"/>
              <w:rPr>
                <w:color w:val="000000"/>
                <w:sz w:val="22"/>
                <w:szCs w:val="22"/>
              </w:rPr>
            </w:pPr>
            <w:r w:rsidRPr="00260125">
              <w:rPr>
                <w:rFonts w:eastAsia="Arial"/>
                <w:color w:val="000000"/>
                <w:sz w:val="22"/>
                <w:szCs w:val="22"/>
              </w:rPr>
              <w:t>из</w:t>
            </w:r>
            <w:r w:rsidRPr="00260125">
              <w:rPr>
                <w:color w:val="000000"/>
                <w:sz w:val="22"/>
                <w:szCs w:val="22"/>
              </w:rPr>
              <w:t xml:space="preserve">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b/>
                <w:color w:val="000000"/>
                <w:sz w:val="22"/>
                <w:szCs w:val="22"/>
              </w:rPr>
            </w:pPr>
            <w:r w:rsidRPr="00260125">
              <w:rPr>
                <w:b/>
                <w:color w:val="000000"/>
                <w:sz w:val="22"/>
                <w:szCs w:val="22"/>
              </w:rPr>
              <w:t>га</w:t>
            </w:r>
          </w:p>
          <w:p w:rsidR="00B321BF" w:rsidRPr="00260125" w:rsidRDefault="00B321B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4,8</w:t>
            </w:r>
            <w:r>
              <w:rPr>
                <w:b/>
                <w:bCs/>
                <w:sz w:val="22"/>
                <w:szCs w:val="22"/>
              </w:rPr>
              <w:t>1</w:t>
            </w:r>
          </w:p>
          <w:p w:rsidR="00B321BF" w:rsidRPr="00BA0FED" w:rsidRDefault="00B321BF" w:rsidP="00B321BF">
            <w:pPr>
              <w:jc w:val="center"/>
              <w:rPr>
                <w:b/>
                <w:bCs/>
                <w:sz w:val="22"/>
                <w:szCs w:val="22"/>
              </w:rPr>
            </w:pPr>
            <w:r w:rsidRPr="00BA0FED">
              <w:rPr>
                <w:b/>
                <w:bCs/>
                <w:sz w:val="22"/>
                <w:szCs w:val="22"/>
              </w:rPr>
              <w:t>2,7</w:t>
            </w:r>
            <w:r>
              <w:rPr>
                <w:b/>
                <w:bCs/>
                <w:sz w:val="22"/>
                <w:szCs w:val="22"/>
              </w:rPr>
              <w:t>1</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sidRPr="00BA0FED">
              <w:rPr>
                <w:b/>
                <w:bCs/>
                <w:sz w:val="22"/>
                <w:szCs w:val="22"/>
              </w:rPr>
              <w:t>4,80</w:t>
            </w:r>
          </w:p>
          <w:p w:rsidR="00B321BF" w:rsidRPr="00BA0FED" w:rsidRDefault="00B321BF" w:rsidP="00B321BF">
            <w:pPr>
              <w:jc w:val="center"/>
              <w:rPr>
                <w:b/>
                <w:bCs/>
                <w:sz w:val="22"/>
                <w:szCs w:val="22"/>
              </w:rPr>
            </w:pPr>
            <w:r w:rsidRPr="00BA0FED">
              <w:rPr>
                <w:b/>
                <w:bCs/>
                <w:sz w:val="22"/>
                <w:szCs w:val="22"/>
              </w:rPr>
              <w:t>1,</w:t>
            </w:r>
            <w:r>
              <w:rPr>
                <w:b/>
                <w:bCs/>
                <w:sz w:val="22"/>
                <w:szCs w:val="22"/>
              </w:rPr>
              <w:t>64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7,26</w:t>
            </w:r>
          </w:p>
          <w:p w:rsidR="00B321BF" w:rsidRPr="00BA0FED" w:rsidRDefault="00B321BF" w:rsidP="00B321BF">
            <w:pPr>
              <w:jc w:val="center"/>
              <w:rPr>
                <w:b/>
                <w:bCs/>
                <w:sz w:val="22"/>
                <w:szCs w:val="22"/>
              </w:rPr>
            </w:pPr>
            <w:r w:rsidRPr="00BA0FED">
              <w:rPr>
                <w:b/>
                <w:bCs/>
                <w:sz w:val="22"/>
                <w:szCs w:val="22"/>
              </w:rPr>
              <w:t>2,</w:t>
            </w:r>
            <w:r>
              <w:rPr>
                <w:b/>
                <w:bCs/>
                <w:sz w:val="22"/>
                <w:szCs w:val="22"/>
              </w:rPr>
              <w:t>49</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color w:val="000000"/>
                <w:sz w:val="22"/>
                <w:szCs w:val="22"/>
              </w:rPr>
            </w:pPr>
            <w:r w:rsidRPr="00260125">
              <w:rPr>
                <w:color w:val="000000"/>
                <w:sz w:val="22"/>
                <w:szCs w:val="22"/>
              </w:rPr>
              <w:t>2.2.1</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snapToGrid w:val="0"/>
              <w:rPr>
                <w:sz w:val="22"/>
                <w:szCs w:val="22"/>
              </w:rPr>
            </w:pPr>
            <w:r w:rsidRPr="00260125">
              <w:rPr>
                <w:sz w:val="22"/>
                <w:szCs w:val="22"/>
              </w:rPr>
              <w:t>- зоны делового, общественного, административного, научного и торгового назначения (Д1)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2,64</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2,40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2,40</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color w:val="000000"/>
                <w:sz w:val="22"/>
                <w:szCs w:val="22"/>
              </w:rPr>
            </w:pPr>
            <w:r w:rsidRPr="00260125">
              <w:rPr>
                <w:color w:val="000000"/>
                <w:sz w:val="22"/>
                <w:szCs w:val="22"/>
              </w:rPr>
              <w:t>2.2.2</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snapToGrid w:val="0"/>
              <w:rPr>
                <w:sz w:val="22"/>
                <w:szCs w:val="22"/>
              </w:rPr>
            </w:pPr>
            <w:r w:rsidRPr="00260125">
              <w:rPr>
                <w:sz w:val="22"/>
                <w:szCs w:val="22"/>
              </w:rPr>
              <w:t>- зоны социально-бытового, учебно-образовательного, культурно-досугового, спортивного, торгового назначения, здравоохранения и социального обеспечения (Д2)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color w:val="000000"/>
                <w:sz w:val="22"/>
                <w:szCs w:val="22"/>
              </w:rPr>
            </w:pPr>
            <w:r w:rsidRPr="00260125">
              <w:rPr>
                <w:color w:val="000000"/>
                <w:sz w:val="22"/>
                <w:szCs w:val="22"/>
              </w:rPr>
              <w:t>га</w:t>
            </w:r>
          </w:p>
          <w:p w:rsidR="00B321BF" w:rsidRPr="00260125" w:rsidRDefault="00B321BF" w:rsidP="003E47DF">
            <w:pPr>
              <w:jc w:val="center"/>
              <w:rPr>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2,17</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2,40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4,86</w:t>
            </w:r>
          </w:p>
        </w:tc>
      </w:tr>
      <w:tr w:rsidR="00B321B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b/>
                <w:color w:val="000000"/>
                <w:sz w:val="22"/>
                <w:szCs w:val="22"/>
              </w:rPr>
            </w:pPr>
            <w:r w:rsidRPr="00260125">
              <w:rPr>
                <w:b/>
                <w:color w:val="000000"/>
                <w:sz w:val="22"/>
                <w:szCs w:val="22"/>
              </w:rPr>
              <w:t>2.3</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b/>
                <w:color w:val="000000"/>
                <w:sz w:val="22"/>
                <w:szCs w:val="22"/>
              </w:rPr>
            </w:pPr>
            <w:r w:rsidRPr="00260125">
              <w:rPr>
                <w:rFonts w:eastAsia="Arial"/>
                <w:b/>
                <w:color w:val="000000"/>
                <w:sz w:val="22"/>
                <w:szCs w:val="22"/>
              </w:rPr>
              <w:t>Производственные</w:t>
            </w:r>
            <w:r w:rsidRPr="00260125">
              <w:rPr>
                <w:b/>
                <w:color w:val="000000"/>
                <w:sz w:val="22"/>
                <w:szCs w:val="22"/>
              </w:rPr>
              <w:t xml:space="preserve"> зоны, зоны инженерной инфраструктуры</w:t>
            </w:r>
          </w:p>
          <w:p w:rsidR="00B321BF" w:rsidRPr="00260125" w:rsidRDefault="00B321BF" w:rsidP="003E47DF">
            <w:pPr>
              <w:pStyle w:val="aa"/>
              <w:snapToGrid w:val="0"/>
              <w:ind w:right="210"/>
              <w:rPr>
                <w:color w:val="000000"/>
                <w:sz w:val="22"/>
                <w:szCs w:val="22"/>
              </w:rPr>
            </w:pPr>
            <w:r w:rsidRPr="00260125">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b/>
                <w:color w:val="000000"/>
                <w:sz w:val="22"/>
                <w:szCs w:val="22"/>
              </w:rPr>
            </w:pPr>
            <w:r w:rsidRPr="00260125">
              <w:rPr>
                <w:b/>
                <w:color w:val="000000"/>
                <w:sz w:val="22"/>
                <w:szCs w:val="22"/>
              </w:rPr>
              <w:t>га</w:t>
            </w:r>
          </w:p>
          <w:p w:rsidR="00B321BF" w:rsidRPr="00260125" w:rsidRDefault="00B321B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25,88</w:t>
            </w:r>
          </w:p>
          <w:p w:rsidR="00B321BF" w:rsidRPr="00BA0FED" w:rsidRDefault="00B321BF" w:rsidP="00B321BF">
            <w:pPr>
              <w:jc w:val="center"/>
              <w:rPr>
                <w:b/>
                <w:bCs/>
                <w:sz w:val="22"/>
                <w:szCs w:val="22"/>
              </w:rPr>
            </w:pPr>
            <w:r w:rsidRPr="00BA0FED">
              <w:rPr>
                <w:b/>
                <w:bCs/>
                <w:sz w:val="22"/>
                <w:szCs w:val="22"/>
              </w:rPr>
              <w:t>14,59</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sidRPr="00BA0FED">
              <w:rPr>
                <w:b/>
                <w:bCs/>
                <w:sz w:val="22"/>
                <w:szCs w:val="22"/>
              </w:rPr>
              <w:t>45,</w:t>
            </w:r>
            <w:r>
              <w:rPr>
                <w:b/>
                <w:bCs/>
                <w:sz w:val="22"/>
                <w:szCs w:val="22"/>
              </w:rPr>
              <w:t>06</w:t>
            </w:r>
          </w:p>
          <w:p w:rsidR="00B321BF" w:rsidRPr="00BA0FED" w:rsidRDefault="00B321BF" w:rsidP="00B321BF">
            <w:pPr>
              <w:jc w:val="center"/>
              <w:rPr>
                <w:b/>
                <w:bCs/>
                <w:sz w:val="22"/>
                <w:szCs w:val="22"/>
              </w:rPr>
            </w:pPr>
            <w:r>
              <w:rPr>
                <w:b/>
                <w:bCs/>
                <w:sz w:val="22"/>
                <w:szCs w:val="22"/>
              </w:rPr>
              <w:t>15,49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104,81</w:t>
            </w:r>
          </w:p>
          <w:p w:rsidR="00B321BF" w:rsidRPr="00BA0FED" w:rsidRDefault="00B321BF" w:rsidP="00B321BF">
            <w:pPr>
              <w:jc w:val="center"/>
              <w:rPr>
                <w:b/>
                <w:bCs/>
                <w:sz w:val="22"/>
                <w:szCs w:val="22"/>
              </w:rPr>
            </w:pPr>
            <w:r>
              <w:rPr>
                <w:b/>
                <w:bCs/>
                <w:sz w:val="22"/>
                <w:szCs w:val="22"/>
              </w:rPr>
              <w:t>35,66</w:t>
            </w:r>
          </w:p>
        </w:tc>
      </w:tr>
      <w:tr w:rsidR="00B321B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color w:val="000000"/>
                <w:sz w:val="22"/>
                <w:szCs w:val="22"/>
              </w:rPr>
            </w:pPr>
            <w:r w:rsidRPr="00260125">
              <w:rPr>
                <w:color w:val="000000"/>
                <w:sz w:val="22"/>
                <w:szCs w:val="22"/>
              </w:rPr>
              <w:t>2.3.1</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color w:val="000000"/>
                <w:sz w:val="22"/>
                <w:szCs w:val="22"/>
              </w:rPr>
            </w:pPr>
            <w:r w:rsidRPr="00260125">
              <w:rPr>
                <w:sz w:val="22"/>
                <w:szCs w:val="22"/>
              </w:rPr>
              <w:t>- зоны коммунально-складского назначения и инженерной инфраструктуры (П0)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color w:val="000000"/>
                <w:sz w:val="22"/>
                <w:szCs w:val="22"/>
              </w:rPr>
            </w:pPr>
            <w:r w:rsidRPr="00260125">
              <w:rPr>
                <w:color w:val="000000"/>
                <w:sz w:val="22"/>
                <w:szCs w:val="22"/>
              </w:rPr>
              <w:t>га</w:t>
            </w:r>
          </w:p>
          <w:p w:rsidR="00B321BF" w:rsidRPr="00260125" w:rsidRDefault="00B321BF" w:rsidP="003E47DF">
            <w:pPr>
              <w:jc w:val="center"/>
              <w:rPr>
                <w:color w:val="000000"/>
                <w:sz w:val="22"/>
                <w:szCs w:val="22"/>
              </w:rPr>
            </w:pPr>
            <w:r w:rsidRPr="00260125">
              <w:rPr>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25,88</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sidRPr="00BA0FED">
              <w:rPr>
                <w:sz w:val="22"/>
                <w:szCs w:val="22"/>
              </w:rPr>
              <w:t>45,</w:t>
            </w:r>
            <w:r>
              <w:rPr>
                <w:sz w:val="22"/>
                <w:szCs w:val="22"/>
              </w:rPr>
              <w:t>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45,</w:t>
            </w:r>
            <w:r>
              <w:rPr>
                <w:sz w:val="22"/>
                <w:szCs w:val="22"/>
              </w:rPr>
              <w:t>06</w:t>
            </w:r>
          </w:p>
        </w:tc>
      </w:tr>
      <w:tr w:rsidR="00B321B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color w:val="000000"/>
                <w:sz w:val="22"/>
                <w:szCs w:val="22"/>
              </w:rPr>
            </w:pPr>
            <w:r w:rsidRPr="00260125">
              <w:rPr>
                <w:color w:val="000000"/>
                <w:sz w:val="22"/>
                <w:szCs w:val="22"/>
              </w:rPr>
              <w:t>2.3.2</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color w:val="000000"/>
                <w:sz w:val="22"/>
                <w:szCs w:val="22"/>
              </w:rPr>
            </w:pPr>
            <w:r w:rsidRPr="00260125">
              <w:rPr>
                <w:color w:val="000000"/>
                <w:sz w:val="22"/>
                <w:szCs w:val="22"/>
              </w:rPr>
              <w:t>- зоны производственных, складских объектов не более IV кла</w:t>
            </w:r>
            <w:r w:rsidRPr="00260125">
              <w:rPr>
                <w:color w:val="000000"/>
                <w:sz w:val="22"/>
                <w:szCs w:val="22"/>
              </w:rPr>
              <w:t>с</w:t>
            </w:r>
            <w:r w:rsidRPr="00260125">
              <w:rPr>
                <w:color w:val="000000"/>
                <w:sz w:val="22"/>
                <w:szCs w:val="22"/>
              </w:rPr>
              <w:t>са опасности (П1)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sz w:val="22"/>
                <w:szCs w:val="22"/>
              </w:rPr>
            </w:pPr>
            <w:r>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58,68</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b/>
                <w:color w:val="000000"/>
                <w:sz w:val="22"/>
                <w:szCs w:val="22"/>
              </w:rPr>
            </w:pPr>
            <w:r w:rsidRPr="00260125">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color w:val="000000"/>
                <w:sz w:val="22"/>
                <w:szCs w:val="22"/>
              </w:rPr>
            </w:pPr>
            <w:r w:rsidRPr="00260125">
              <w:rPr>
                <w:rFonts w:eastAsia="Arial"/>
                <w:b/>
                <w:color w:val="000000"/>
                <w:sz w:val="22"/>
                <w:szCs w:val="22"/>
              </w:rPr>
              <w:t>Зоны</w:t>
            </w:r>
            <w:r w:rsidRPr="00260125">
              <w:rPr>
                <w:b/>
                <w:color w:val="000000"/>
                <w:sz w:val="22"/>
                <w:szCs w:val="22"/>
              </w:rPr>
              <w:t xml:space="preserve"> транспортной инфрастру</w:t>
            </w:r>
            <w:r w:rsidRPr="00260125">
              <w:rPr>
                <w:b/>
                <w:color w:val="000000"/>
                <w:sz w:val="22"/>
                <w:szCs w:val="22"/>
              </w:rPr>
              <w:t>к</w:t>
            </w:r>
            <w:r w:rsidRPr="00260125">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260125" w:rsidRDefault="00B321BF" w:rsidP="003E47DF">
            <w:pPr>
              <w:jc w:val="center"/>
              <w:rPr>
                <w:b/>
                <w:color w:val="000000"/>
                <w:sz w:val="22"/>
                <w:szCs w:val="22"/>
              </w:rPr>
            </w:pPr>
            <w:r w:rsidRPr="00260125">
              <w:rPr>
                <w:b/>
                <w:color w:val="000000"/>
                <w:sz w:val="22"/>
                <w:szCs w:val="22"/>
              </w:rPr>
              <w:t>га</w:t>
            </w:r>
          </w:p>
          <w:p w:rsidR="00B321BF" w:rsidRPr="00260125" w:rsidRDefault="00B321B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7,1</w:t>
            </w:r>
            <w:r>
              <w:rPr>
                <w:b/>
                <w:bCs/>
                <w:sz w:val="22"/>
                <w:szCs w:val="22"/>
              </w:rPr>
              <w:t>0</w:t>
            </w:r>
          </w:p>
          <w:p w:rsidR="00B321BF" w:rsidRPr="00BA0FED" w:rsidRDefault="00B321BF" w:rsidP="00B321BF">
            <w:pPr>
              <w:jc w:val="center"/>
              <w:rPr>
                <w:b/>
                <w:bCs/>
                <w:sz w:val="22"/>
                <w:szCs w:val="22"/>
              </w:rPr>
            </w:pPr>
            <w:r w:rsidRPr="00BA0FED">
              <w:rPr>
                <w:b/>
                <w:bCs/>
                <w:sz w:val="22"/>
                <w:szCs w:val="22"/>
              </w:rPr>
              <w:t>4,0</w:t>
            </w:r>
            <w:r>
              <w:rPr>
                <w:b/>
                <w:bCs/>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B321BF" w:rsidRPr="00BA0FED" w:rsidRDefault="00B321BF" w:rsidP="00B321BF">
            <w:pPr>
              <w:jc w:val="center"/>
              <w:rPr>
                <w:b/>
                <w:bCs/>
                <w:sz w:val="22"/>
                <w:szCs w:val="22"/>
              </w:rPr>
            </w:pPr>
            <w:r>
              <w:rPr>
                <w:b/>
                <w:bCs/>
                <w:sz w:val="22"/>
                <w:szCs w:val="22"/>
              </w:rPr>
              <w:t>11,58</w:t>
            </w:r>
          </w:p>
          <w:p w:rsidR="00B321BF" w:rsidRPr="00BA0FED" w:rsidRDefault="00B321BF" w:rsidP="00B321BF">
            <w:pPr>
              <w:jc w:val="center"/>
              <w:rPr>
                <w:b/>
                <w:bCs/>
                <w:sz w:val="22"/>
                <w:szCs w:val="22"/>
              </w:rPr>
            </w:pPr>
            <w:r>
              <w:rPr>
                <w:b/>
                <w:bCs/>
                <w:sz w:val="22"/>
                <w:szCs w:val="22"/>
              </w:rPr>
              <w:t>3,98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16,27</w:t>
            </w:r>
          </w:p>
          <w:p w:rsidR="00B321BF" w:rsidRPr="00BA0FED" w:rsidRDefault="00B321BF" w:rsidP="00B321BF">
            <w:pPr>
              <w:jc w:val="center"/>
              <w:rPr>
                <w:b/>
                <w:bCs/>
                <w:sz w:val="22"/>
                <w:szCs w:val="22"/>
              </w:rPr>
            </w:pPr>
            <w:r>
              <w:rPr>
                <w:b/>
                <w:bCs/>
                <w:sz w:val="22"/>
                <w:szCs w:val="22"/>
              </w:rPr>
              <w:t>5,59</w:t>
            </w:r>
          </w:p>
        </w:tc>
      </w:tr>
      <w:tr w:rsidR="00B321BF"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WW-"/>
              <w:ind w:left="-93" w:right="-48"/>
              <w:jc w:val="center"/>
              <w:rPr>
                <w:color w:val="000000"/>
                <w:sz w:val="22"/>
                <w:szCs w:val="22"/>
              </w:rPr>
            </w:pPr>
            <w:r w:rsidRPr="00260125">
              <w:rPr>
                <w:color w:val="000000"/>
                <w:sz w:val="22"/>
                <w:szCs w:val="22"/>
              </w:rPr>
              <w:t>2.4.2</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WW8Num18z0"/>
              <w:snapToGrid w:val="0"/>
              <w:ind w:right="210"/>
              <w:rPr>
                <w:color w:val="000000"/>
                <w:sz w:val="22"/>
                <w:szCs w:val="22"/>
              </w:rPr>
            </w:pPr>
            <w:r w:rsidRPr="00260125">
              <w:rPr>
                <w:color w:val="000000"/>
                <w:sz w:val="22"/>
                <w:szCs w:val="22"/>
              </w:rPr>
              <w:t xml:space="preserve">- </w:t>
            </w:r>
            <w:r w:rsidRPr="00260125">
              <w:rPr>
                <w:rFonts w:eastAsia="Arial"/>
                <w:color w:val="000000"/>
                <w:sz w:val="22"/>
                <w:szCs w:val="22"/>
              </w:rPr>
              <w:t>зоны</w:t>
            </w:r>
            <w:r w:rsidRPr="00260125">
              <w:rPr>
                <w:color w:val="000000"/>
                <w:sz w:val="22"/>
                <w:szCs w:val="22"/>
              </w:rPr>
              <w:t xml:space="preserve"> улично-дорожной сети населенных пунктов, не включая второстепенные улицы и проезды (И2.1)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7,1</w:t>
            </w:r>
            <w:r>
              <w:rPr>
                <w:sz w:val="22"/>
                <w:szCs w:val="22"/>
              </w:rPr>
              <w:t>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11,58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16,27</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b/>
                <w:color w:val="000000"/>
                <w:sz w:val="22"/>
                <w:szCs w:val="22"/>
              </w:rPr>
            </w:pPr>
            <w:r w:rsidRPr="00260125">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rFonts w:eastAsia="Arial"/>
                <w:b/>
                <w:color w:val="000000"/>
                <w:sz w:val="22"/>
                <w:szCs w:val="22"/>
              </w:rPr>
            </w:pPr>
            <w:r w:rsidRPr="00260125">
              <w:rPr>
                <w:rFonts w:eastAsia="Arial"/>
                <w:b/>
                <w:color w:val="000000"/>
                <w:sz w:val="22"/>
                <w:szCs w:val="22"/>
              </w:rPr>
              <w:t>Зоны</w:t>
            </w:r>
            <w:r w:rsidRPr="00260125">
              <w:rPr>
                <w:b/>
                <w:color w:val="000000"/>
                <w:sz w:val="22"/>
                <w:szCs w:val="22"/>
              </w:rPr>
              <w:t xml:space="preserve"> </w:t>
            </w:r>
            <w:r w:rsidRPr="00260125">
              <w:rPr>
                <w:rFonts w:eastAsia="Arial"/>
                <w:b/>
                <w:color w:val="000000"/>
                <w:sz w:val="22"/>
                <w:szCs w:val="22"/>
              </w:rPr>
              <w:t>сельскохозяйственного</w:t>
            </w:r>
          </w:p>
          <w:p w:rsidR="00B321BF" w:rsidRPr="00260125" w:rsidRDefault="00B321BF" w:rsidP="003E47DF">
            <w:pPr>
              <w:pStyle w:val="aa"/>
              <w:snapToGrid w:val="0"/>
              <w:ind w:right="210"/>
              <w:rPr>
                <w:b/>
                <w:color w:val="000000"/>
                <w:sz w:val="22"/>
                <w:szCs w:val="22"/>
              </w:rPr>
            </w:pPr>
            <w:r w:rsidRPr="00260125">
              <w:rPr>
                <w:rFonts w:eastAsia="Arial"/>
                <w:b/>
                <w:color w:val="000000"/>
                <w:sz w:val="22"/>
                <w:szCs w:val="22"/>
              </w:rPr>
              <w:t>и</w:t>
            </w:r>
            <w:r w:rsidRPr="00260125">
              <w:rPr>
                <w:rFonts w:eastAsia="Arial"/>
                <w:b/>
                <w:color w:val="000000"/>
                <w:sz w:val="22"/>
                <w:szCs w:val="22"/>
              </w:rPr>
              <w:t>с</w:t>
            </w:r>
            <w:r w:rsidRPr="00260125">
              <w:rPr>
                <w:rFonts w:eastAsia="Arial"/>
                <w:b/>
                <w:color w:val="000000"/>
                <w:sz w:val="22"/>
                <w:szCs w:val="22"/>
              </w:rPr>
              <w:t>пользования</w:t>
            </w:r>
            <w:r w:rsidRPr="00260125">
              <w:rPr>
                <w:b/>
                <w:color w:val="000000"/>
                <w:sz w:val="22"/>
                <w:szCs w:val="22"/>
              </w:rPr>
              <w:t>,</w:t>
            </w:r>
          </w:p>
          <w:p w:rsidR="00B321BF" w:rsidRPr="00260125" w:rsidRDefault="00B321BF" w:rsidP="003E47DF">
            <w:pPr>
              <w:pStyle w:val="aa"/>
              <w:snapToGrid w:val="0"/>
              <w:ind w:right="210"/>
              <w:rPr>
                <w:color w:val="000000"/>
                <w:sz w:val="22"/>
                <w:szCs w:val="22"/>
              </w:rPr>
            </w:pPr>
            <w:r w:rsidRPr="00260125">
              <w:rPr>
                <w:color w:val="000000"/>
                <w:sz w:val="22"/>
                <w:szCs w:val="22"/>
              </w:rPr>
              <w:t xml:space="preserve">из </w:t>
            </w:r>
            <w:r w:rsidRPr="00260125">
              <w:rPr>
                <w:rFonts w:eastAsia="Arial"/>
                <w:color w:val="000000"/>
                <w:sz w:val="22"/>
                <w:szCs w:val="22"/>
              </w:rPr>
              <w:t>них</w:t>
            </w:r>
            <w:r w:rsidRPr="00260125">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260125" w:rsidRDefault="00B321BF" w:rsidP="003E47DF">
            <w:pPr>
              <w:jc w:val="center"/>
              <w:rPr>
                <w:b/>
                <w:color w:val="000000"/>
                <w:sz w:val="22"/>
                <w:szCs w:val="22"/>
              </w:rPr>
            </w:pPr>
            <w:r w:rsidRPr="00260125">
              <w:rPr>
                <w:b/>
                <w:color w:val="000000"/>
                <w:sz w:val="22"/>
                <w:szCs w:val="22"/>
              </w:rPr>
              <w:t>га</w:t>
            </w:r>
          </w:p>
          <w:p w:rsidR="00B321BF" w:rsidRPr="00260125" w:rsidRDefault="00B321B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25,38</w:t>
            </w:r>
          </w:p>
          <w:p w:rsidR="00B321BF" w:rsidRPr="00BA0FED" w:rsidRDefault="00B321BF" w:rsidP="00B321BF">
            <w:pPr>
              <w:jc w:val="center"/>
              <w:rPr>
                <w:b/>
                <w:bCs/>
                <w:sz w:val="22"/>
                <w:szCs w:val="22"/>
              </w:rPr>
            </w:pPr>
            <w:r w:rsidRPr="00BA0FED">
              <w:rPr>
                <w:b/>
                <w:bCs/>
                <w:sz w:val="22"/>
                <w:szCs w:val="22"/>
              </w:rPr>
              <w:t>14,32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20,53</w:t>
            </w:r>
          </w:p>
          <w:p w:rsidR="00B321BF" w:rsidRPr="00BA0FED" w:rsidRDefault="00B321BF" w:rsidP="00B321BF">
            <w:pPr>
              <w:jc w:val="center"/>
              <w:rPr>
                <w:b/>
                <w:bCs/>
                <w:sz w:val="22"/>
                <w:szCs w:val="22"/>
              </w:rPr>
            </w:pPr>
            <w:r>
              <w:rPr>
                <w:b/>
                <w:bCs/>
                <w:sz w:val="22"/>
                <w:szCs w:val="22"/>
              </w:rPr>
              <w:t>7,06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Pr>
                <w:b/>
                <w:bCs/>
                <w:sz w:val="22"/>
                <w:szCs w:val="22"/>
              </w:rPr>
              <w:t>20,53</w:t>
            </w:r>
          </w:p>
          <w:p w:rsidR="00B321BF" w:rsidRPr="00BA0FED" w:rsidRDefault="00B321BF" w:rsidP="00B321BF">
            <w:pPr>
              <w:jc w:val="center"/>
              <w:rPr>
                <w:b/>
                <w:bCs/>
                <w:sz w:val="22"/>
                <w:szCs w:val="22"/>
              </w:rPr>
            </w:pPr>
            <w:r>
              <w:rPr>
                <w:b/>
                <w:bCs/>
                <w:sz w:val="22"/>
                <w:szCs w:val="22"/>
              </w:rPr>
              <w:t>7,06</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color w:val="000000"/>
                <w:sz w:val="22"/>
                <w:szCs w:val="22"/>
              </w:rPr>
            </w:pPr>
            <w:r w:rsidRPr="00260125">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color w:val="000000"/>
                <w:sz w:val="22"/>
                <w:szCs w:val="22"/>
              </w:rPr>
            </w:pPr>
            <w:r w:rsidRPr="00260125">
              <w:rPr>
                <w:color w:val="000000"/>
                <w:sz w:val="22"/>
                <w:szCs w:val="22"/>
              </w:rPr>
              <w:t xml:space="preserve">- зоны </w:t>
            </w:r>
            <w:r w:rsidRPr="00260125">
              <w:rPr>
                <w:rFonts w:eastAsia="Arial"/>
                <w:color w:val="000000"/>
                <w:sz w:val="22"/>
                <w:szCs w:val="22"/>
              </w:rPr>
              <w:t>сельскохозяйственных</w:t>
            </w:r>
            <w:r w:rsidRPr="00260125">
              <w:rPr>
                <w:color w:val="000000"/>
                <w:sz w:val="22"/>
                <w:szCs w:val="22"/>
              </w:rPr>
              <w:t xml:space="preserve"> уг</w:t>
            </w:r>
            <w:r w:rsidRPr="00260125">
              <w:rPr>
                <w:color w:val="000000"/>
                <w:sz w:val="22"/>
                <w:szCs w:val="22"/>
              </w:rPr>
              <w:t>о</w:t>
            </w:r>
            <w:r w:rsidRPr="00260125">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6,72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0,00</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color w:val="000000"/>
                <w:sz w:val="22"/>
                <w:szCs w:val="22"/>
              </w:rPr>
            </w:pPr>
            <w:r w:rsidRPr="00260125">
              <w:rPr>
                <w:color w:val="000000"/>
                <w:sz w:val="22"/>
                <w:szCs w:val="22"/>
              </w:rPr>
              <w:t>2.5.2</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color w:val="000000"/>
                <w:sz w:val="22"/>
                <w:szCs w:val="22"/>
              </w:rPr>
            </w:pPr>
            <w:r w:rsidRPr="00260125">
              <w:rPr>
                <w:sz w:val="22"/>
                <w:szCs w:val="22"/>
              </w:rPr>
              <w:t>- зоны, занятые объектами сельскохозяйственного производства, в том числе животноводства (С2)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18,66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20,53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Pr>
                <w:sz w:val="22"/>
                <w:szCs w:val="22"/>
              </w:rPr>
              <w:t>20,53</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ind w:left="-93" w:right="-48"/>
              <w:jc w:val="center"/>
              <w:rPr>
                <w:b/>
                <w:color w:val="000000"/>
                <w:sz w:val="22"/>
                <w:szCs w:val="22"/>
              </w:rPr>
            </w:pPr>
            <w:r w:rsidRPr="00260125">
              <w:rPr>
                <w:b/>
                <w:color w:val="000000"/>
                <w:sz w:val="22"/>
                <w:szCs w:val="22"/>
              </w:rPr>
              <w:t>2.6</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aa"/>
              <w:snapToGrid w:val="0"/>
              <w:ind w:right="210"/>
              <w:rPr>
                <w:b/>
                <w:color w:val="000000"/>
                <w:sz w:val="22"/>
                <w:szCs w:val="22"/>
              </w:rPr>
            </w:pPr>
            <w:r w:rsidRPr="00260125">
              <w:rPr>
                <w:rFonts w:eastAsia="Arial"/>
                <w:b/>
                <w:color w:val="000000"/>
                <w:sz w:val="22"/>
                <w:szCs w:val="22"/>
              </w:rPr>
              <w:t>Рекреационные</w:t>
            </w:r>
            <w:r w:rsidRPr="00260125">
              <w:rPr>
                <w:b/>
                <w:color w:val="000000"/>
                <w:sz w:val="22"/>
                <w:szCs w:val="22"/>
              </w:rPr>
              <w:t xml:space="preserve"> зоны</w:t>
            </w:r>
          </w:p>
          <w:p w:rsidR="00B321BF" w:rsidRPr="00260125" w:rsidRDefault="00B321BF" w:rsidP="003E47DF">
            <w:pPr>
              <w:pStyle w:val="aa"/>
              <w:snapToGrid w:val="0"/>
              <w:ind w:right="210"/>
              <w:rPr>
                <w:color w:val="000000"/>
                <w:sz w:val="22"/>
                <w:szCs w:val="22"/>
              </w:rPr>
            </w:pPr>
            <w:r w:rsidRPr="00260125">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260125" w:rsidRDefault="00B321BF" w:rsidP="003E47DF">
            <w:pPr>
              <w:jc w:val="center"/>
              <w:rPr>
                <w:b/>
                <w:color w:val="000000"/>
                <w:sz w:val="22"/>
                <w:szCs w:val="22"/>
              </w:rPr>
            </w:pPr>
            <w:r w:rsidRPr="00260125">
              <w:rPr>
                <w:b/>
                <w:color w:val="000000"/>
                <w:sz w:val="22"/>
                <w:szCs w:val="22"/>
              </w:rPr>
              <w:t>га</w:t>
            </w:r>
          </w:p>
          <w:p w:rsidR="00B321BF" w:rsidRPr="00260125" w:rsidRDefault="00B321BF"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11,82</w:t>
            </w:r>
          </w:p>
          <w:p w:rsidR="00B321BF" w:rsidRPr="00BA0FED" w:rsidRDefault="00B321BF" w:rsidP="00B321BF">
            <w:pPr>
              <w:jc w:val="center"/>
              <w:rPr>
                <w:b/>
                <w:bCs/>
                <w:sz w:val="22"/>
                <w:szCs w:val="22"/>
              </w:rPr>
            </w:pPr>
            <w:r w:rsidRPr="00BA0FED">
              <w:rPr>
                <w:b/>
                <w:bCs/>
                <w:sz w:val="22"/>
                <w:szCs w:val="22"/>
              </w:rPr>
              <w:t>6,66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12,</w:t>
            </w:r>
            <w:r>
              <w:rPr>
                <w:b/>
                <w:bCs/>
                <w:sz w:val="22"/>
                <w:szCs w:val="22"/>
              </w:rPr>
              <w:t>52</w:t>
            </w:r>
          </w:p>
          <w:p w:rsidR="00B321BF" w:rsidRPr="00BA0FED" w:rsidRDefault="00B321BF" w:rsidP="00B321BF">
            <w:pPr>
              <w:jc w:val="center"/>
              <w:rPr>
                <w:b/>
                <w:bCs/>
                <w:sz w:val="22"/>
                <w:szCs w:val="22"/>
              </w:rPr>
            </w:pPr>
            <w:r>
              <w:rPr>
                <w:b/>
                <w:bCs/>
                <w:sz w:val="22"/>
                <w:szCs w:val="22"/>
              </w:rPr>
              <w:t>4,30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b/>
                <w:bCs/>
                <w:sz w:val="22"/>
                <w:szCs w:val="22"/>
              </w:rPr>
            </w:pPr>
            <w:r w:rsidRPr="00BA0FED">
              <w:rPr>
                <w:b/>
                <w:bCs/>
                <w:sz w:val="22"/>
                <w:szCs w:val="22"/>
              </w:rPr>
              <w:t>12,</w:t>
            </w:r>
            <w:r>
              <w:rPr>
                <w:b/>
                <w:bCs/>
                <w:sz w:val="22"/>
                <w:szCs w:val="22"/>
              </w:rPr>
              <w:t>52</w:t>
            </w:r>
          </w:p>
          <w:p w:rsidR="00B321BF" w:rsidRPr="00BA0FED" w:rsidRDefault="00B321BF" w:rsidP="00B321BF">
            <w:pPr>
              <w:jc w:val="center"/>
              <w:rPr>
                <w:b/>
                <w:bCs/>
                <w:sz w:val="22"/>
                <w:szCs w:val="22"/>
              </w:rPr>
            </w:pPr>
            <w:r>
              <w:rPr>
                <w:b/>
                <w:bCs/>
                <w:sz w:val="22"/>
                <w:szCs w:val="22"/>
              </w:rPr>
              <w:t>4,30</w:t>
            </w:r>
          </w:p>
        </w:tc>
      </w:tr>
      <w:tr w:rsidR="00B321BF"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pStyle w:val="WW8Num15z0"/>
              <w:ind w:left="-93" w:right="-48"/>
              <w:jc w:val="center"/>
              <w:rPr>
                <w:bCs/>
                <w:color w:val="000000"/>
                <w:sz w:val="22"/>
                <w:szCs w:val="22"/>
              </w:rPr>
            </w:pPr>
            <w:r w:rsidRPr="00260125">
              <w:rPr>
                <w:bCs/>
                <w:color w:val="000000"/>
                <w:sz w:val="22"/>
                <w:szCs w:val="22"/>
              </w:rPr>
              <w:t>2.6.1</w:t>
            </w:r>
          </w:p>
        </w:tc>
        <w:tc>
          <w:tcPr>
            <w:tcW w:w="3855" w:type="dxa"/>
            <w:tcBorders>
              <w:top w:val="single" w:sz="4" w:space="0" w:color="auto"/>
              <w:left w:val="single" w:sz="4" w:space="0" w:color="auto"/>
              <w:bottom w:val="single" w:sz="4" w:space="0" w:color="auto"/>
              <w:right w:val="single" w:sz="4" w:space="0" w:color="auto"/>
            </w:tcBorders>
          </w:tcPr>
          <w:p w:rsidR="00B321BF" w:rsidRPr="00260125" w:rsidRDefault="00B321BF" w:rsidP="003E47DF">
            <w:pPr>
              <w:snapToGrid w:val="0"/>
              <w:rPr>
                <w:color w:val="000000"/>
                <w:sz w:val="22"/>
                <w:szCs w:val="22"/>
              </w:rPr>
            </w:pPr>
            <w:r w:rsidRPr="00260125">
              <w:rPr>
                <w:color w:val="000000"/>
                <w:sz w:val="22"/>
                <w:szCs w:val="22"/>
              </w:rPr>
              <w:t>- зоны зеленых насаждений общего пользования (парков, скверов, садов) с возможностью размещения плоскос</w:t>
            </w:r>
            <w:r w:rsidRPr="00260125">
              <w:rPr>
                <w:color w:val="000000"/>
                <w:sz w:val="22"/>
                <w:szCs w:val="22"/>
              </w:rPr>
              <w:t>т</w:t>
            </w:r>
            <w:r w:rsidRPr="00260125">
              <w:rPr>
                <w:color w:val="000000"/>
                <w:sz w:val="22"/>
                <w:szCs w:val="22"/>
              </w:rPr>
              <w:t>ных спортивных сооружений (Р2)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B321BF" w:rsidRPr="00260125" w:rsidRDefault="00B321BF"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11,82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12,</w:t>
            </w:r>
            <w:r>
              <w:rPr>
                <w:sz w:val="22"/>
                <w:szCs w:val="22"/>
              </w:rPr>
              <w:t>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B321BF" w:rsidRPr="00BA0FED" w:rsidRDefault="00B321BF" w:rsidP="00B321BF">
            <w:pPr>
              <w:jc w:val="center"/>
              <w:rPr>
                <w:sz w:val="22"/>
                <w:szCs w:val="22"/>
              </w:rPr>
            </w:pPr>
            <w:r w:rsidRPr="00BA0FED">
              <w:rPr>
                <w:sz w:val="22"/>
                <w:szCs w:val="22"/>
              </w:rPr>
              <w:t>12,</w:t>
            </w:r>
            <w:r>
              <w:rPr>
                <w:sz w:val="22"/>
                <w:szCs w:val="22"/>
              </w:rPr>
              <w:t>52</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b/>
                <w:sz w:val="22"/>
                <w:szCs w:val="22"/>
              </w:rPr>
            </w:pPr>
            <w:r w:rsidRPr="00260125">
              <w:rPr>
                <w:b/>
                <w:sz w:val="22"/>
                <w:szCs w:val="22"/>
              </w:rPr>
              <w:t>НАСЕЛЕНИЕ</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b/>
                <w:sz w:val="22"/>
                <w:szCs w:val="22"/>
              </w:rPr>
            </w:pP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Численность населения,</w:t>
            </w:r>
          </w:p>
          <w:p w:rsidR="003E47DF" w:rsidRPr="00260125" w:rsidRDefault="003E47DF" w:rsidP="003E47DF">
            <w:pPr>
              <w:snapToGrid w:val="0"/>
              <w:rPr>
                <w:sz w:val="22"/>
                <w:szCs w:val="22"/>
              </w:rPr>
            </w:pPr>
            <w:r w:rsidRPr="00260125">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b/>
                <w:sz w:val="22"/>
                <w:szCs w:val="22"/>
              </w:rPr>
            </w:pPr>
            <w:r w:rsidRPr="00260125">
              <w:rPr>
                <w:b/>
                <w:sz w:val="22"/>
                <w:szCs w:val="22"/>
              </w:rPr>
              <w:t>1,452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1,</w:t>
            </w:r>
            <w:r>
              <w:rPr>
                <w:b/>
                <w:sz w:val="22"/>
                <w:szCs w:val="22"/>
              </w:rPr>
              <w:t>69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1,</w:t>
            </w:r>
            <w:r>
              <w:rPr>
                <w:b/>
                <w:sz w:val="22"/>
                <w:szCs w:val="22"/>
              </w:rPr>
              <w:t>77</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1,452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w:t>
            </w:r>
            <w:r>
              <w:rPr>
                <w:sz w:val="22"/>
                <w:szCs w:val="22"/>
              </w:rPr>
              <w:t>68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1,</w:t>
            </w:r>
            <w:r>
              <w:rPr>
                <w:sz w:val="22"/>
                <w:szCs w:val="22"/>
              </w:rPr>
              <w:t>77</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III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sz w:val="22"/>
                <w:szCs w:val="22"/>
              </w:rPr>
            </w:pPr>
            <w:r w:rsidRPr="00260125">
              <w:rPr>
                <w:b/>
                <w:sz w:val="22"/>
                <w:szCs w:val="22"/>
              </w:rPr>
              <w:t>ЖИЛИЩНЫЙ ФОНД</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13</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Новое жилищное строительство,</w:t>
            </w:r>
          </w:p>
          <w:p w:rsidR="003E47DF" w:rsidRPr="00260125" w:rsidRDefault="003E47DF" w:rsidP="003E47DF">
            <w:pPr>
              <w:snapToGrid w:val="0"/>
              <w:rPr>
                <w:sz w:val="22"/>
                <w:szCs w:val="22"/>
              </w:rPr>
            </w:pPr>
            <w:r w:rsidRPr="00260125">
              <w:rPr>
                <w:sz w:val="22"/>
                <w:szCs w:val="22"/>
              </w:rPr>
              <w:t>в том числе по структуре: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Pr>
                <w:b/>
                <w:sz w:val="22"/>
                <w:szCs w:val="22"/>
              </w:rPr>
              <w:t>13,80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r>
              <w:rPr>
                <w:b/>
                <w:sz w:val="22"/>
                <w:szCs w:val="22"/>
              </w:rPr>
              <w:t>19,20</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13.1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застройка индивидуальными жилыми домами с участками</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vertAlign w:val="superscript"/>
              </w:rPr>
            </w:pPr>
            <w:r w:rsidRPr="00260125">
              <w:rPr>
                <w:sz w:val="22"/>
                <w:szCs w:val="22"/>
              </w:rPr>
              <w:t>тыс. м</w:t>
            </w:r>
            <w:r w:rsidRPr="00260125">
              <w:rPr>
                <w:sz w:val="22"/>
                <w:szCs w:val="22"/>
                <w:vertAlign w:val="superscript"/>
              </w:rPr>
              <w:t>2</w:t>
            </w:r>
          </w:p>
          <w:p w:rsidR="003E47DF" w:rsidRPr="00260125" w:rsidRDefault="003E47DF" w:rsidP="003E47DF">
            <w:pPr>
              <w:snapToGrid w:val="0"/>
              <w:jc w:val="center"/>
              <w:rPr>
                <w:sz w:val="22"/>
                <w:szCs w:val="22"/>
              </w:rPr>
            </w:pPr>
            <w:r w:rsidRPr="00260125">
              <w:rPr>
                <w:sz w:val="22"/>
                <w:szCs w:val="22"/>
              </w:rPr>
              <w:t>общей площ.</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Pr>
                <w:sz w:val="22"/>
                <w:szCs w:val="22"/>
              </w:rPr>
              <w:t>13,80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Pr>
                <w:sz w:val="22"/>
                <w:szCs w:val="22"/>
              </w:rPr>
              <w:t>19,20</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60125" w:rsidRDefault="003E47DF" w:rsidP="003E47DF">
            <w:pPr>
              <w:snapToGrid w:val="0"/>
              <w:spacing w:line="360" w:lineRule="auto"/>
              <w:rPr>
                <w:sz w:val="22"/>
                <w:szCs w:val="22"/>
              </w:rPr>
            </w:pPr>
            <w:r w:rsidRPr="00260125">
              <w:rPr>
                <w:b/>
                <w:sz w:val="22"/>
                <w:szCs w:val="22"/>
              </w:rPr>
              <w:t>ТРАНСПОРТНАЯ ИНФРАСТРУКТУРА</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28</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b/>
                <w:sz w:val="22"/>
                <w:szCs w:val="22"/>
              </w:rPr>
              <w:t>Протяженность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км</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9,45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12,3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sz w:val="22"/>
                <w:szCs w:val="22"/>
              </w:rPr>
            </w:pPr>
            <w:r w:rsidRPr="00260125">
              <w:rPr>
                <w:sz w:val="22"/>
                <w:szCs w:val="22"/>
              </w:rPr>
              <w:t>12,3</w:t>
            </w:r>
          </w:p>
        </w:tc>
      </w:tr>
      <w:tr w:rsidR="003E47DF" w:rsidRPr="00260125" w:rsidTr="003E47DF">
        <w:tblPrEx>
          <w:tblCellMar>
            <w:left w:w="0" w:type="dxa"/>
            <w:right w:w="0" w:type="dxa"/>
          </w:tblCellMar>
        </w:tblPrEx>
        <w:trPr>
          <w:trHeight w:val="48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rPr>
              <w:t>31.2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улично-дорожной сети населенного пункта</w:t>
            </w:r>
            <w:r w:rsidRPr="00260125">
              <w:rPr>
                <w:sz w:val="22"/>
                <w:szCs w:val="22"/>
              </w:rPr>
              <w:t>*</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2,85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2,85</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31.2.2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0,9</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0,9</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rPr>
            </w:pPr>
            <w:r w:rsidRPr="00260125">
              <w:rPr>
                <w:b/>
                <w:sz w:val="22"/>
                <w:szCs w:val="22"/>
                <w:lang w:val="en-US"/>
              </w:rPr>
              <w:t>3</w:t>
            </w: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общедоступных мест постоянного хранения легковых автомобилей</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 xml:space="preserve">тыс. </w:t>
            </w:r>
          </w:p>
          <w:p w:rsidR="003E47DF" w:rsidRPr="00260125" w:rsidRDefault="003E47DF" w:rsidP="003E47DF">
            <w:pPr>
              <w:jc w:val="center"/>
              <w:rPr>
                <w:sz w:val="22"/>
                <w:szCs w:val="22"/>
              </w:rPr>
            </w:pPr>
            <w:r w:rsidRPr="00260125">
              <w:rPr>
                <w:sz w:val="22"/>
                <w:szCs w:val="22"/>
              </w:rPr>
              <w:t>машино-мест</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0,17</w:t>
            </w:r>
          </w:p>
        </w:tc>
      </w:tr>
      <w:tr w:rsidR="003E47DF" w:rsidRPr="00260125" w:rsidTr="003E47DF">
        <w:tblPrEx>
          <w:tblCellMar>
            <w:left w:w="0" w:type="dxa"/>
            <w:right w:w="0" w:type="dxa"/>
          </w:tblCellMar>
        </w:tblPrEx>
        <w:trPr>
          <w:trHeight w:val="255"/>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sz w:val="22"/>
                <w:szCs w:val="22"/>
              </w:rPr>
            </w:pPr>
            <w:r w:rsidRPr="00260125">
              <w:rPr>
                <w:sz w:val="22"/>
                <w:szCs w:val="22"/>
              </w:rPr>
              <w:t xml:space="preserve">Ссылка по разделу </w:t>
            </w:r>
            <w:r w:rsidRPr="00260125">
              <w:rPr>
                <w:sz w:val="22"/>
                <w:szCs w:val="22"/>
                <w:lang w:val="en-US"/>
              </w:rPr>
              <w:t>Y</w:t>
            </w:r>
            <w:r w:rsidRPr="00260125">
              <w:rPr>
                <w:sz w:val="22"/>
                <w:szCs w:val="22"/>
              </w:rPr>
              <w:t xml:space="preserve"> -</w:t>
            </w:r>
          </w:p>
          <w:p w:rsidR="003E47DF" w:rsidRPr="00260125" w:rsidRDefault="003E47DF" w:rsidP="003E47DF">
            <w:pPr>
              <w:snapToGrid w:val="0"/>
              <w:rPr>
                <w:sz w:val="22"/>
                <w:szCs w:val="22"/>
              </w:rPr>
            </w:pPr>
            <w:r w:rsidRPr="00260125">
              <w:rPr>
                <w:sz w:val="22"/>
                <w:szCs w:val="22"/>
              </w:rPr>
              <w:t>*  без второстепенных проездов и подъездов</w:t>
            </w:r>
          </w:p>
        </w:tc>
      </w:tr>
    </w:tbl>
    <w:p w:rsidR="003E47DF" w:rsidRPr="0063718C" w:rsidRDefault="003E47DF" w:rsidP="009F5266">
      <w:pPr>
        <w:pStyle w:val="af8"/>
        <w:spacing w:line="360" w:lineRule="auto"/>
        <w:ind w:left="690" w:right="210" w:hanging="705"/>
        <w:outlineLvl w:val="1"/>
        <w:rPr>
          <w:b/>
          <w:sz w:val="24"/>
          <w:szCs w:val="24"/>
        </w:rPr>
      </w:pPr>
      <w:r w:rsidRPr="0063718C">
        <w:br w:type="page"/>
      </w:r>
      <w:bookmarkStart w:id="128" w:name="_Toc373245056"/>
      <w:r w:rsidR="009F5266">
        <w:rPr>
          <w:b/>
          <w:sz w:val="24"/>
          <w:szCs w:val="24"/>
        </w:rPr>
        <w:t>6</w:t>
      </w:r>
      <w:r w:rsidRPr="0063718C">
        <w:rPr>
          <w:b/>
          <w:sz w:val="24"/>
          <w:szCs w:val="24"/>
        </w:rPr>
        <w:t>.16. Технико-экономические показатели по территории вне населенных пунктов</w:t>
      </w:r>
      <w:bookmarkEnd w:id="128"/>
    </w:p>
    <w:tbl>
      <w:tblPr>
        <w:tblW w:w="9498" w:type="dxa"/>
        <w:tblInd w:w="-34" w:type="dxa"/>
        <w:tblLayout w:type="fixed"/>
        <w:tblLook w:val="0000" w:firstRow="0" w:lastRow="0" w:firstColumn="0" w:lastColumn="0" w:noHBand="0" w:noVBand="0"/>
      </w:tblPr>
      <w:tblGrid>
        <w:gridCol w:w="709"/>
        <w:gridCol w:w="3855"/>
        <w:gridCol w:w="1248"/>
        <w:gridCol w:w="1228"/>
        <w:gridCol w:w="1229"/>
        <w:gridCol w:w="1229"/>
      </w:tblGrid>
      <w:tr w:rsidR="003E47DF" w:rsidRPr="00260125" w:rsidTr="003E47DF">
        <w:trPr>
          <w:trHeight w:val="469"/>
          <w:tblHeader/>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w:t>
            </w:r>
          </w:p>
          <w:p w:rsidR="003E47DF" w:rsidRPr="00260125" w:rsidRDefault="003E47DF" w:rsidP="003E47DF">
            <w:pPr>
              <w:pStyle w:val="WW8Num18z0"/>
              <w:ind w:right="-30"/>
              <w:jc w:val="center"/>
              <w:rPr>
                <w:sz w:val="22"/>
                <w:szCs w:val="22"/>
              </w:rPr>
            </w:pPr>
            <w:r w:rsidRPr="00260125">
              <w:rPr>
                <w:sz w:val="22"/>
                <w:szCs w:val="22"/>
              </w:rPr>
              <w:t>п/п</w:t>
            </w:r>
          </w:p>
        </w:tc>
        <w:tc>
          <w:tcPr>
            <w:tcW w:w="3855"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rFonts w:eastAsia="Arial"/>
                <w:sz w:val="22"/>
                <w:szCs w:val="22"/>
              </w:rPr>
              <w:t>Показатели</w:t>
            </w:r>
          </w:p>
        </w:tc>
        <w:tc>
          <w:tcPr>
            <w:tcW w:w="124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 xml:space="preserve">Единица </w:t>
            </w:r>
            <w:r w:rsidRPr="00260125">
              <w:rPr>
                <w:rFonts w:eastAsia="Arial"/>
                <w:sz w:val="22"/>
                <w:szCs w:val="22"/>
              </w:rPr>
              <w:t>измер</w:t>
            </w:r>
            <w:r w:rsidRPr="00260125">
              <w:rPr>
                <w:sz w:val="22"/>
                <w:szCs w:val="22"/>
              </w:rPr>
              <w:t>ения</w:t>
            </w:r>
          </w:p>
        </w:tc>
        <w:tc>
          <w:tcPr>
            <w:tcW w:w="1228"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Сущест-вующее</w:t>
            </w:r>
          </w:p>
          <w:p w:rsidR="003E47DF" w:rsidRPr="00260125" w:rsidRDefault="003E47DF" w:rsidP="003E47DF">
            <w:pPr>
              <w:pStyle w:val="WW8Num18z0"/>
              <w:ind w:right="-30"/>
              <w:jc w:val="center"/>
              <w:rPr>
                <w:sz w:val="22"/>
                <w:szCs w:val="22"/>
              </w:rPr>
            </w:pPr>
            <w:r w:rsidRPr="00260125">
              <w:rPr>
                <w:sz w:val="22"/>
                <w:szCs w:val="22"/>
              </w:rPr>
              <w:t>положение</w:t>
            </w:r>
          </w:p>
        </w:tc>
        <w:tc>
          <w:tcPr>
            <w:tcW w:w="1229" w:type="dxa"/>
            <w:tcBorders>
              <w:top w:val="single" w:sz="4" w:space="0" w:color="000000"/>
              <w:left w:val="single" w:sz="4" w:space="0" w:color="000000"/>
              <w:bottom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Первая очередь</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20 г"/>
              </w:smartTagPr>
              <w:r w:rsidRPr="00260125">
                <w:rPr>
                  <w:sz w:val="22"/>
                  <w:szCs w:val="22"/>
                </w:rPr>
                <w:t>2020 г</w:t>
              </w:r>
            </w:smartTag>
            <w:r w:rsidRPr="00260125">
              <w:rPr>
                <w:sz w:val="22"/>
                <w:szCs w:val="22"/>
              </w:rPr>
              <w:t>.</w:t>
            </w:r>
          </w:p>
        </w:tc>
        <w:tc>
          <w:tcPr>
            <w:tcW w:w="1229" w:type="dxa"/>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pStyle w:val="WW8Num18z0"/>
              <w:ind w:right="-30"/>
              <w:jc w:val="center"/>
              <w:rPr>
                <w:sz w:val="22"/>
                <w:szCs w:val="22"/>
              </w:rPr>
            </w:pPr>
            <w:r w:rsidRPr="00260125">
              <w:rPr>
                <w:sz w:val="22"/>
                <w:szCs w:val="22"/>
              </w:rPr>
              <w:t>Расчетный срок</w:t>
            </w:r>
          </w:p>
          <w:p w:rsidR="003E47DF" w:rsidRPr="00260125" w:rsidRDefault="003E47DF" w:rsidP="003E47DF">
            <w:pPr>
              <w:pStyle w:val="WW8Num18z0"/>
              <w:ind w:right="-30"/>
              <w:jc w:val="center"/>
              <w:rPr>
                <w:sz w:val="22"/>
                <w:szCs w:val="22"/>
              </w:rPr>
            </w:pPr>
            <w:smartTag w:uri="urn:schemas-microsoft-com:office:smarttags" w:element="metricconverter">
              <w:smartTagPr>
                <w:attr w:name="ProductID" w:val="2035 г"/>
              </w:smartTagPr>
              <w:r w:rsidRPr="00260125">
                <w:rPr>
                  <w:sz w:val="22"/>
                  <w:szCs w:val="22"/>
                </w:rPr>
                <w:t>2035 г</w:t>
              </w:r>
            </w:smartTag>
            <w:r w:rsidRPr="00260125">
              <w:rPr>
                <w:sz w:val="22"/>
                <w:szCs w:val="22"/>
              </w:rPr>
              <w:t>.</w:t>
            </w:r>
          </w:p>
        </w:tc>
      </w:tr>
      <w:tr w:rsidR="003E47DF"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left="-93" w:right="-48"/>
              <w:jc w:val="center"/>
              <w:rPr>
                <w:b/>
                <w:sz w:val="22"/>
                <w:szCs w:val="22"/>
                <w:lang w:val="en-US"/>
              </w:rPr>
            </w:pPr>
            <w:r w:rsidRPr="00260125">
              <w:rPr>
                <w:b/>
                <w:sz w:val="22"/>
                <w:szCs w:val="22"/>
                <w:lang w:val="en-US"/>
              </w:rPr>
              <w:t>I</w:t>
            </w:r>
          </w:p>
        </w:tc>
        <w:tc>
          <w:tcPr>
            <w:tcW w:w="3855"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pStyle w:val="WW8Num18z0"/>
              <w:snapToGrid w:val="0"/>
              <w:ind w:right="210"/>
              <w:rPr>
                <w:b/>
                <w:bCs/>
                <w:sz w:val="22"/>
                <w:szCs w:val="22"/>
              </w:rPr>
            </w:pPr>
            <w:r w:rsidRPr="00260125">
              <w:rPr>
                <w:b/>
                <w:bCs/>
                <w:sz w:val="22"/>
                <w:szCs w:val="22"/>
              </w:rPr>
              <w:t>ТЕРРИТОРИЯ</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color w:val="000000"/>
                <w:sz w:val="22"/>
                <w:szCs w:val="2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jc w:val="center"/>
              <w:rPr>
                <w:b/>
                <w:bCs/>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bCs/>
                <w:sz w:val="22"/>
                <w:szCs w:val="22"/>
              </w:rPr>
            </w:pPr>
          </w:p>
        </w:tc>
      </w:tr>
      <w:tr w:rsidR="001D3ED7"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left="-93" w:right="-48"/>
              <w:jc w:val="center"/>
              <w:rPr>
                <w:b/>
                <w:color w:val="000000"/>
                <w:sz w:val="22"/>
                <w:szCs w:val="22"/>
              </w:rPr>
            </w:pPr>
            <w:r w:rsidRPr="00260125">
              <w:rPr>
                <w:b/>
                <w:color w:val="000000"/>
                <w:sz w:val="22"/>
                <w:szCs w:val="22"/>
              </w:rPr>
              <w:t>1</w:t>
            </w:r>
          </w:p>
        </w:tc>
        <w:tc>
          <w:tcPr>
            <w:tcW w:w="3855" w:type="dxa"/>
            <w:tcBorders>
              <w:top w:val="single" w:sz="4" w:space="0" w:color="auto"/>
              <w:left w:val="single" w:sz="4" w:space="0" w:color="auto"/>
              <w:bottom w:val="single" w:sz="4" w:space="0" w:color="auto"/>
              <w:right w:val="single" w:sz="4" w:space="0" w:color="auto"/>
            </w:tcBorders>
            <w:vAlign w:val="center"/>
          </w:tcPr>
          <w:p w:rsidR="001D3ED7" w:rsidRPr="00260125" w:rsidRDefault="001D3ED7" w:rsidP="003E47DF">
            <w:pPr>
              <w:rPr>
                <w:sz w:val="22"/>
                <w:szCs w:val="22"/>
              </w:rPr>
            </w:pPr>
            <w:r w:rsidRPr="00260125">
              <w:rPr>
                <w:b/>
                <w:bCs/>
                <w:sz w:val="22"/>
                <w:szCs w:val="22"/>
              </w:rPr>
              <w:t>Общая площадь земель вне населенных пунктов</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1D3ED7" w:rsidRPr="00260125" w:rsidRDefault="001D3ED7" w:rsidP="003E47DF">
            <w:pPr>
              <w:jc w:val="center"/>
              <w:rPr>
                <w:b/>
                <w:bCs/>
                <w:color w:val="000000"/>
                <w:sz w:val="22"/>
                <w:szCs w:val="22"/>
              </w:rPr>
            </w:pPr>
            <w:r w:rsidRPr="00260125">
              <w:rPr>
                <w:b/>
                <w:bCs/>
                <w:color w:val="000000"/>
                <w:sz w:val="22"/>
                <w:szCs w:val="22"/>
              </w:rPr>
              <w:t>га</w:t>
            </w:r>
          </w:p>
          <w:p w:rsidR="001D3ED7" w:rsidRPr="00260125" w:rsidRDefault="001D3ED7"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13924,33</w:t>
            </w:r>
          </w:p>
          <w:p w:rsidR="001D3ED7" w:rsidRPr="00BA0FED" w:rsidRDefault="001D3ED7" w:rsidP="00617CC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Pr>
                <w:b/>
                <w:bCs/>
                <w:sz w:val="22"/>
                <w:szCs w:val="22"/>
              </w:rPr>
              <w:t>13732,23</w:t>
            </w:r>
          </w:p>
          <w:p w:rsidR="001D3ED7" w:rsidRPr="00BA0FED" w:rsidRDefault="001D3ED7" w:rsidP="00617CCF">
            <w:pPr>
              <w:jc w:val="center"/>
              <w:rPr>
                <w:b/>
                <w:bCs/>
                <w:sz w:val="22"/>
                <w:szCs w:val="22"/>
              </w:rPr>
            </w:pPr>
            <w:r>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13732,23</w:t>
            </w:r>
          </w:p>
          <w:p w:rsidR="001D3ED7" w:rsidRPr="00B91BBC" w:rsidRDefault="001D3ED7" w:rsidP="00617CCF">
            <w:pPr>
              <w:jc w:val="center"/>
              <w:rPr>
                <w:b/>
                <w:bCs/>
                <w:sz w:val="22"/>
                <w:szCs w:val="22"/>
              </w:rPr>
            </w:pPr>
            <w:r>
              <w:rPr>
                <w:b/>
                <w:bCs/>
                <w:sz w:val="22"/>
                <w:szCs w:val="22"/>
              </w:rPr>
              <w:t>100,00</w:t>
            </w:r>
          </w:p>
        </w:tc>
      </w:tr>
      <w:tr w:rsidR="001D3ED7" w:rsidRPr="00260125" w:rsidTr="003E47DF">
        <w:trPr>
          <w:trHeight w:val="273"/>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left="-93" w:right="-48"/>
              <w:jc w:val="center"/>
              <w:rPr>
                <w:b/>
                <w:color w:val="000000"/>
                <w:sz w:val="22"/>
                <w:szCs w:val="22"/>
              </w:rPr>
            </w:pPr>
            <w:r w:rsidRPr="00260125">
              <w:rPr>
                <w:b/>
                <w:color w:val="000000"/>
                <w:sz w:val="22"/>
                <w:szCs w:val="22"/>
              </w:rPr>
              <w:t>2</w:t>
            </w:r>
          </w:p>
        </w:tc>
        <w:tc>
          <w:tcPr>
            <w:tcW w:w="3855" w:type="dxa"/>
            <w:tcBorders>
              <w:top w:val="single" w:sz="4" w:space="0" w:color="auto"/>
              <w:left w:val="single" w:sz="4" w:space="0" w:color="auto"/>
              <w:bottom w:val="single" w:sz="4" w:space="0" w:color="auto"/>
              <w:right w:val="single" w:sz="4" w:space="0" w:color="auto"/>
            </w:tcBorders>
            <w:vAlign w:val="center"/>
          </w:tcPr>
          <w:p w:rsidR="001D3ED7" w:rsidRPr="00260125" w:rsidRDefault="001D3ED7" w:rsidP="003E47DF">
            <w:pPr>
              <w:rPr>
                <w:sz w:val="22"/>
                <w:szCs w:val="22"/>
              </w:rPr>
            </w:pPr>
            <w:r w:rsidRPr="00260125">
              <w:rPr>
                <w:b/>
                <w:bCs/>
                <w:sz w:val="22"/>
                <w:szCs w:val="22"/>
              </w:rPr>
              <w:t>Из общей площади земель вне населенных пунктов по функциональным з</w:t>
            </w:r>
            <w:r w:rsidRPr="00260125">
              <w:rPr>
                <w:b/>
                <w:bCs/>
                <w:sz w:val="22"/>
                <w:szCs w:val="22"/>
              </w:rPr>
              <w:t>о</w:t>
            </w:r>
            <w:r w:rsidRPr="00260125">
              <w:rPr>
                <w:b/>
                <w:bCs/>
                <w:sz w:val="22"/>
                <w:szCs w:val="22"/>
              </w:rPr>
              <w:t>нам:</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1D3ED7" w:rsidRPr="00260125" w:rsidRDefault="001D3ED7" w:rsidP="003E47DF">
            <w:pPr>
              <w:jc w:val="center"/>
              <w:rPr>
                <w:b/>
                <w:bCs/>
                <w:color w:val="000000"/>
                <w:sz w:val="22"/>
                <w:szCs w:val="22"/>
              </w:rPr>
            </w:pPr>
            <w:r w:rsidRPr="00260125">
              <w:rPr>
                <w:b/>
                <w:bCs/>
                <w:color w:val="000000"/>
                <w:sz w:val="22"/>
                <w:szCs w:val="22"/>
              </w:rPr>
              <w:t>га</w:t>
            </w:r>
          </w:p>
          <w:p w:rsidR="001D3ED7" w:rsidRPr="00260125" w:rsidRDefault="001D3ED7" w:rsidP="003E47DF">
            <w:pPr>
              <w:jc w:val="center"/>
              <w:rPr>
                <w:b/>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13924,33</w:t>
            </w:r>
          </w:p>
          <w:p w:rsidR="001D3ED7" w:rsidRPr="00BA0FED" w:rsidRDefault="001D3ED7" w:rsidP="00617CCF">
            <w:pPr>
              <w:jc w:val="center"/>
              <w:rPr>
                <w:b/>
                <w:bCs/>
                <w:sz w:val="22"/>
                <w:szCs w:val="22"/>
              </w:rPr>
            </w:pPr>
            <w:r w:rsidRPr="00BA0FED">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Pr>
                <w:b/>
                <w:bCs/>
                <w:sz w:val="22"/>
                <w:szCs w:val="22"/>
              </w:rPr>
              <w:t>13732,23</w:t>
            </w:r>
          </w:p>
          <w:p w:rsidR="001D3ED7" w:rsidRPr="00BA0FED" w:rsidRDefault="001D3ED7" w:rsidP="00617CCF">
            <w:pPr>
              <w:jc w:val="center"/>
              <w:rPr>
                <w:b/>
                <w:bCs/>
                <w:sz w:val="22"/>
                <w:szCs w:val="22"/>
              </w:rPr>
            </w:pPr>
            <w:r>
              <w:rPr>
                <w:b/>
                <w:bCs/>
                <w:sz w:val="22"/>
                <w:szCs w:val="22"/>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13732,23</w:t>
            </w:r>
          </w:p>
          <w:p w:rsidR="001D3ED7" w:rsidRPr="00BA0FED" w:rsidRDefault="001D3ED7" w:rsidP="00617CCF">
            <w:pPr>
              <w:jc w:val="center"/>
              <w:rPr>
                <w:b/>
                <w:bCs/>
                <w:sz w:val="22"/>
                <w:szCs w:val="22"/>
              </w:rPr>
            </w:pPr>
            <w:r>
              <w:rPr>
                <w:b/>
                <w:bCs/>
                <w:sz w:val="22"/>
                <w:szCs w:val="22"/>
              </w:rPr>
              <w:t>100,00</w:t>
            </w:r>
          </w:p>
        </w:tc>
      </w:tr>
      <w:tr w:rsidR="001D3ED7" w:rsidRPr="00260125" w:rsidTr="003E47DF">
        <w:trPr>
          <w:trHeight w:val="26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left="-93" w:right="-48"/>
              <w:jc w:val="center"/>
              <w:rPr>
                <w:b/>
                <w:color w:val="000000"/>
                <w:sz w:val="22"/>
                <w:szCs w:val="22"/>
              </w:rPr>
            </w:pPr>
            <w:r w:rsidRPr="00260125">
              <w:rPr>
                <w:b/>
                <w:color w:val="000000"/>
                <w:sz w:val="22"/>
                <w:szCs w:val="22"/>
              </w:rPr>
              <w:t>2.1</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b/>
                <w:color w:val="000000"/>
                <w:sz w:val="22"/>
                <w:szCs w:val="22"/>
              </w:rPr>
            </w:pPr>
            <w:r w:rsidRPr="00260125">
              <w:rPr>
                <w:rFonts w:eastAsia="Arial"/>
                <w:b/>
                <w:color w:val="000000"/>
                <w:sz w:val="22"/>
                <w:szCs w:val="22"/>
              </w:rPr>
              <w:t>Жилые</w:t>
            </w:r>
            <w:r w:rsidRPr="00260125">
              <w:rPr>
                <w:b/>
                <w:color w:val="000000"/>
                <w:sz w:val="22"/>
                <w:szCs w:val="22"/>
              </w:rPr>
              <w:t xml:space="preserve"> зоны</w:t>
            </w:r>
          </w:p>
          <w:p w:rsidR="001D3ED7" w:rsidRPr="00260125" w:rsidRDefault="001D3ED7" w:rsidP="003E47DF">
            <w:pPr>
              <w:pStyle w:val="formattext"/>
              <w:snapToGrid w:val="0"/>
              <w:ind w:right="210"/>
              <w:rPr>
                <w:color w:val="000000"/>
                <w:sz w:val="22"/>
                <w:szCs w:val="22"/>
              </w:rPr>
            </w:pPr>
            <w:r w:rsidRPr="00260125">
              <w:rPr>
                <w:color w:val="000000"/>
                <w:sz w:val="22"/>
                <w:szCs w:val="22"/>
              </w:rPr>
              <w:t xml:space="preserve">   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1D3ED7" w:rsidRPr="00260125" w:rsidRDefault="001D3ED7" w:rsidP="003E47DF">
            <w:pPr>
              <w:jc w:val="center"/>
              <w:rPr>
                <w:b/>
                <w:bCs/>
                <w:color w:val="000000"/>
                <w:sz w:val="22"/>
                <w:szCs w:val="22"/>
              </w:rPr>
            </w:pPr>
            <w:r w:rsidRPr="00260125">
              <w:rPr>
                <w:b/>
                <w:bCs/>
                <w:color w:val="000000"/>
                <w:sz w:val="22"/>
                <w:szCs w:val="22"/>
              </w:rPr>
              <w:t>га</w:t>
            </w:r>
          </w:p>
          <w:p w:rsidR="001D3ED7" w:rsidRPr="00260125" w:rsidRDefault="001D3ED7" w:rsidP="003E47DF">
            <w:pPr>
              <w:jc w:val="center"/>
              <w:rPr>
                <w:b/>
                <w:bCs/>
                <w:color w:val="000000"/>
                <w:sz w:val="22"/>
                <w:szCs w:val="22"/>
              </w:rPr>
            </w:pPr>
            <w:r w:rsidRPr="00260125">
              <w:rPr>
                <w:b/>
                <w:bCs/>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2,56</w:t>
            </w:r>
          </w:p>
          <w:p w:rsidR="001D3ED7" w:rsidRPr="00BA0FED" w:rsidRDefault="001D3ED7" w:rsidP="00617CCF">
            <w:pPr>
              <w:jc w:val="center"/>
              <w:rPr>
                <w:b/>
                <w:bCs/>
                <w:sz w:val="22"/>
                <w:szCs w:val="22"/>
              </w:rPr>
            </w:pPr>
            <w:r w:rsidRPr="00BA0FED">
              <w:rPr>
                <w:b/>
                <w:bCs/>
                <w:sz w:val="22"/>
                <w:szCs w:val="22"/>
              </w:rPr>
              <w:t>0,02</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sidRPr="00BA0FED">
              <w:rPr>
                <w:b/>
                <w:bCs/>
                <w:sz w:val="22"/>
                <w:szCs w:val="22"/>
              </w:rPr>
              <w:t>0,00</w:t>
            </w:r>
          </w:p>
          <w:p w:rsidR="001D3ED7" w:rsidRPr="00BA0FED" w:rsidRDefault="001D3ED7" w:rsidP="00617CCF">
            <w:pPr>
              <w:jc w:val="center"/>
              <w:rPr>
                <w:b/>
                <w:bCs/>
                <w:sz w:val="22"/>
                <w:szCs w:val="22"/>
              </w:rPr>
            </w:pPr>
            <w:r w:rsidRPr="00BA0FED">
              <w:rPr>
                <w:b/>
                <w:bCs/>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0,00</w:t>
            </w:r>
          </w:p>
          <w:p w:rsidR="001D3ED7" w:rsidRPr="00BA0FED" w:rsidRDefault="001D3ED7" w:rsidP="00617CCF">
            <w:pPr>
              <w:jc w:val="center"/>
              <w:rPr>
                <w:b/>
                <w:bCs/>
                <w:sz w:val="22"/>
                <w:szCs w:val="22"/>
              </w:rPr>
            </w:pPr>
            <w:r w:rsidRPr="00BA0FED">
              <w:rPr>
                <w:b/>
                <w:bCs/>
                <w:sz w:val="22"/>
                <w:szCs w:val="22"/>
              </w:rPr>
              <w:t>0,00</w:t>
            </w:r>
          </w:p>
        </w:tc>
      </w:tr>
      <w:tr w:rsidR="001D3ED7" w:rsidRPr="00260125" w:rsidTr="003E47DF">
        <w:trPr>
          <w:trHeight w:val="278"/>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left="-93" w:right="-48"/>
              <w:jc w:val="center"/>
              <w:rPr>
                <w:color w:val="000000"/>
                <w:sz w:val="22"/>
                <w:szCs w:val="22"/>
              </w:rPr>
            </w:pPr>
            <w:r w:rsidRPr="00260125">
              <w:rPr>
                <w:color w:val="000000"/>
                <w:sz w:val="22"/>
                <w:szCs w:val="22"/>
              </w:rPr>
              <w:t>2.1.1</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snapToGrid w:val="0"/>
              <w:rPr>
                <w:color w:val="000000"/>
                <w:sz w:val="22"/>
                <w:szCs w:val="22"/>
              </w:rPr>
            </w:pPr>
            <w:r w:rsidRPr="00260125">
              <w:rPr>
                <w:color w:val="000000"/>
                <w:sz w:val="22"/>
                <w:szCs w:val="22"/>
              </w:rPr>
              <w:t>- зоны существующей застройки индивид</w:t>
            </w:r>
            <w:r w:rsidRPr="00260125">
              <w:rPr>
                <w:color w:val="000000"/>
                <w:sz w:val="22"/>
                <w:szCs w:val="22"/>
              </w:rPr>
              <w:t>у</w:t>
            </w:r>
            <w:r w:rsidRPr="00260125">
              <w:rPr>
                <w:color w:val="000000"/>
                <w:sz w:val="22"/>
                <w:szCs w:val="22"/>
              </w:rPr>
              <w:t>альными жилыми домами с участк</w:t>
            </w:r>
            <w:r w:rsidRPr="00260125">
              <w:rPr>
                <w:color w:val="000000"/>
                <w:sz w:val="22"/>
                <w:szCs w:val="22"/>
              </w:rPr>
              <w:t>а</w:t>
            </w:r>
            <w:r w:rsidRPr="00260125">
              <w:rPr>
                <w:color w:val="000000"/>
                <w:sz w:val="22"/>
                <w:szCs w:val="22"/>
              </w:rPr>
              <w:t>ми (Ж2.1с)</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1D3ED7" w:rsidRPr="00260125" w:rsidRDefault="001D3ED7"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2,56</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0,00</w:t>
            </w:r>
          </w:p>
        </w:tc>
      </w:tr>
      <w:tr w:rsidR="001D3ED7"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ind w:left="-93" w:right="-48"/>
              <w:jc w:val="center"/>
              <w:rPr>
                <w:b/>
                <w:color w:val="000000"/>
                <w:sz w:val="22"/>
                <w:szCs w:val="22"/>
              </w:rPr>
            </w:pPr>
            <w:r w:rsidRPr="00260125">
              <w:rPr>
                <w:b/>
                <w:color w:val="000000"/>
                <w:sz w:val="22"/>
                <w:szCs w:val="22"/>
              </w:rPr>
              <w:t>2.3</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b/>
                <w:color w:val="000000"/>
                <w:sz w:val="22"/>
                <w:szCs w:val="22"/>
              </w:rPr>
            </w:pPr>
            <w:r w:rsidRPr="00260125">
              <w:rPr>
                <w:rFonts w:eastAsia="Arial"/>
                <w:b/>
                <w:color w:val="000000"/>
                <w:sz w:val="22"/>
                <w:szCs w:val="22"/>
              </w:rPr>
              <w:t>Производственные</w:t>
            </w:r>
            <w:r w:rsidRPr="00260125">
              <w:rPr>
                <w:b/>
                <w:color w:val="000000"/>
                <w:sz w:val="22"/>
                <w:szCs w:val="22"/>
              </w:rPr>
              <w:t xml:space="preserve"> зоны, зоны инженерной инфраструктуры</w:t>
            </w:r>
          </w:p>
          <w:p w:rsidR="001D3ED7" w:rsidRPr="00260125" w:rsidRDefault="001D3ED7" w:rsidP="003E47DF">
            <w:pPr>
              <w:pStyle w:val="formattext"/>
              <w:snapToGrid w:val="0"/>
              <w:ind w:right="210"/>
              <w:rPr>
                <w:color w:val="000000"/>
                <w:sz w:val="22"/>
                <w:szCs w:val="22"/>
              </w:rPr>
            </w:pPr>
            <w:r w:rsidRPr="00260125">
              <w:rPr>
                <w:color w:val="000000"/>
                <w:sz w:val="22"/>
                <w:szCs w:val="22"/>
              </w:rPr>
              <w:t>из них:</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1D3ED7" w:rsidRPr="00260125" w:rsidRDefault="001D3ED7" w:rsidP="003E47DF">
            <w:pPr>
              <w:jc w:val="center"/>
              <w:rPr>
                <w:b/>
                <w:color w:val="000000"/>
                <w:sz w:val="22"/>
                <w:szCs w:val="22"/>
              </w:rPr>
            </w:pPr>
            <w:r w:rsidRPr="00260125">
              <w:rPr>
                <w:b/>
                <w:color w:val="000000"/>
                <w:sz w:val="22"/>
                <w:szCs w:val="22"/>
              </w:rPr>
              <w:t>га</w:t>
            </w:r>
          </w:p>
          <w:p w:rsidR="001D3ED7" w:rsidRPr="00260125" w:rsidRDefault="001D3ED7"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27,80</w:t>
            </w:r>
          </w:p>
          <w:p w:rsidR="001D3ED7" w:rsidRPr="00BA0FED" w:rsidRDefault="001D3ED7" w:rsidP="00617CCF">
            <w:pPr>
              <w:jc w:val="center"/>
              <w:rPr>
                <w:b/>
                <w:bCs/>
                <w:sz w:val="22"/>
                <w:szCs w:val="22"/>
              </w:rPr>
            </w:pPr>
            <w:r w:rsidRPr="00BA0FED">
              <w:rPr>
                <w:b/>
                <w:bCs/>
                <w:sz w:val="22"/>
                <w:szCs w:val="22"/>
              </w:rPr>
              <w:t>0,2</w:t>
            </w:r>
            <w:r>
              <w:rPr>
                <w:b/>
                <w:bCs/>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Pr>
                <w:b/>
                <w:bCs/>
                <w:sz w:val="22"/>
                <w:szCs w:val="22"/>
              </w:rPr>
              <w:t>17,25</w:t>
            </w:r>
          </w:p>
          <w:p w:rsidR="001D3ED7" w:rsidRPr="00BA0FED" w:rsidRDefault="001D3ED7" w:rsidP="00617CCF">
            <w:pPr>
              <w:jc w:val="center"/>
              <w:rPr>
                <w:b/>
                <w:bCs/>
                <w:sz w:val="22"/>
                <w:szCs w:val="22"/>
              </w:rPr>
            </w:pPr>
            <w:r w:rsidRPr="00BA0FED">
              <w:rPr>
                <w:b/>
                <w:bCs/>
                <w:sz w:val="22"/>
                <w:szCs w:val="22"/>
              </w:rPr>
              <w:t>0,1</w:t>
            </w:r>
            <w:r>
              <w:rPr>
                <w:b/>
                <w:bCs/>
                <w:sz w:val="22"/>
                <w:szCs w:val="22"/>
              </w:rPr>
              <w:t>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17,25</w:t>
            </w:r>
          </w:p>
          <w:p w:rsidR="001D3ED7" w:rsidRPr="00BA0FED" w:rsidRDefault="001D3ED7" w:rsidP="00617CCF">
            <w:pPr>
              <w:jc w:val="center"/>
              <w:rPr>
                <w:b/>
                <w:bCs/>
                <w:sz w:val="22"/>
                <w:szCs w:val="22"/>
              </w:rPr>
            </w:pPr>
            <w:r w:rsidRPr="00BA0FED">
              <w:rPr>
                <w:b/>
                <w:bCs/>
                <w:sz w:val="22"/>
                <w:szCs w:val="22"/>
              </w:rPr>
              <w:t>0,1</w:t>
            </w:r>
            <w:r>
              <w:rPr>
                <w:b/>
                <w:bCs/>
                <w:sz w:val="22"/>
                <w:szCs w:val="22"/>
              </w:rPr>
              <w:t>3</w:t>
            </w:r>
          </w:p>
        </w:tc>
      </w:tr>
      <w:tr w:rsidR="001D3ED7"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ind w:left="-93" w:right="-48"/>
              <w:jc w:val="center"/>
              <w:rPr>
                <w:color w:val="000000"/>
                <w:sz w:val="22"/>
                <w:szCs w:val="22"/>
              </w:rPr>
            </w:pPr>
            <w:r w:rsidRPr="00260125">
              <w:rPr>
                <w:color w:val="000000"/>
                <w:sz w:val="22"/>
                <w:szCs w:val="22"/>
              </w:rPr>
              <w:t>2.3.1</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color w:val="000000"/>
                <w:sz w:val="22"/>
                <w:szCs w:val="22"/>
              </w:rPr>
            </w:pPr>
            <w:r w:rsidRPr="00260125">
              <w:rPr>
                <w:sz w:val="22"/>
                <w:szCs w:val="22"/>
              </w:rPr>
              <w:t>- зоны коммунально-складского назначения и инженерной инфраструктуры (П0)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1D3ED7" w:rsidRPr="00260125" w:rsidRDefault="001D3ED7" w:rsidP="003E47DF">
            <w:pPr>
              <w:jc w:val="center"/>
              <w:rPr>
                <w:color w:val="000000"/>
                <w:sz w:val="22"/>
                <w:szCs w:val="22"/>
              </w:rPr>
            </w:pPr>
            <w:r w:rsidRPr="00260125">
              <w:rPr>
                <w:color w:val="000000"/>
                <w:sz w:val="22"/>
                <w:szCs w:val="22"/>
              </w:rPr>
              <w:t>га</w:t>
            </w:r>
          </w:p>
          <w:p w:rsidR="001D3ED7" w:rsidRPr="00260125" w:rsidRDefault="001D3ED7" w:rsidP="003E47DF">
            <w:pPr>
              <w:jc w:val="center"/>
              <w:rPr>
                <w:color w:val="000000"/>
                <w:sz w:val="22"/>
                <w:szCs w:val="22"/>
              </w:rPr>
            </w:pPr>
            <w:r w:rsidRPr="00260125">
              <w:rPr>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27,80</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sz w:val="22"/>
                <w:szCs w:val="22"/>
              </w:rPr>
            </w:pPr>
            <w:r>
              <w:rPr>
                <w:sz w:val="22"/>
                <w:szCs w:val="22"/>
              </w:rPr>
              <w:t>17,25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17,25</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ind w:left="-93" w:right="-48"/>
              <w:jc w:val="center"/>
              <w:rPr>
                <w:b/>
                <w:color w:val="000000"/>
                <w:sz w:val="22"/>
                <w:szCs w:val="22"/>
              </w:rPr>
            </w:pPr>
            <w:r w:rsidRPr="00260125">
              <w:rPr>
                <w:b/>
                <w:color w:val="000000"/>
                <w:sz w:val="22"/>
                <w:szCs w:val="22"/>
              </w:rPr>
              <w:t>2.4</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color w:val="000000"/>
                <w:sz w:val="22"/>
                <w:szCs w:val="22"/>
              </w:rPr>
            </w:pPr>
            <w:r w:rsidRPr="00260125">
              <w:rPr>
                <w:rFonts w:eastAsia="Arial"/>
                <w:b/>
                <w:color w:val="000000"/>
                <w:sz w:val="22"/>
                <w:szCs w:val="22"/>
              </w:rPr>
              <w:t>Зоны</w:t>
            </w:r>
            <w:r w:rsidRPr="00260125">
              <w:rPr>
                <w:b/>
                <w:color w:val="000000"/>
                <w:sz w:val="22"/>
                <w:szCs w:val="22"/>
              </w:rPr>
              <w:t xml:space="preserve"> транспортной инфрастру</w:t>
            </w:r>
            <w:r w:rsidRPr="00260125">
              <w:rPr>
                <w:b/>
                <w:color w:val="000000"/>
                <w:sz w:val="22"/>
                <w:szCs w:val="22"/>
              </w:rPr>
              <w:t>к</w:t>
            </w:r>
            <w:r w:rsidRPr="00260125">
              <w:rPr>
                <w:b/>
                <w:color w:val="000000"/>
                <w:sz w:val="22"/>
                <w:szCs w:val="22"/>
              </w:rPr>
              <w:t>туры</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b/>
                <w:color w:val="000000"/>
                <w:sz w:val="22"/>
                <w:szCs w:val="22"/>
              </w:rPr>
            </w:pPr>
            <w:r w:rsidRPr="00260125">
              <w:rPr>
                <w:b/>
                <w:color w:val="000000"/>
                <w:sz w:val="22"/>
                <w:szCs w:val="22"/>
              </w:rPr>
              <w:t>га</w:t>
            </w:r>
          </w:p>
          <w:p w:rsidR="001D3ED7" w:rsidRPr="00260125" w:rsidRDefault="001D3ED7"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51,</w:t>
            </w:r>
            <w:r>
              <w:rPr>
                <w:b/>
                <w:bCs/>
                <w:sz w:val="22"/>
                <w:szCs w:val="22"/>
              </w:rPr>
              <w:t>94</w:t>
            </w:r>
          </w:p>
          <w:p w:rsidR="001D3ED7" w:rsidRPr="00BA0FED" w:rsidRDefault="001D3ED7" w:rsidP="00617CCF">
            <w:pPr>
              <w:jc w:val="center"/>
              <w:rPr>
                <w:b/>
                <w:bCs/>
                <w:sz w:val="22"/>
                <w:szCs w:val="22"/>
              </w:rPr>
            </w:pPr>
            <w:r w:rsidRPr="00BA0FED">
              <w:rPr>
                <w:b/>
                <w:bCs/>
                <w:sz w:val="22"/>
                <w:szCs w:val="22"/>
              </w:rPr>
              <w:t>0,</w:t>
            </w:r>
            <w:r>
              <w:rPr>
                <w:b/>
                <w:bCs/>
                <w:sz w:val="22"/>
                <w:szCs w:val="22"/>
              </w:rPr>
              <w:t>3</w:t>
            </w:r>
            <w:r w:rsidRPr="00BA0FED">
              <w:rPr>
                <w:b/>
                <w:bCs/>
                <w:sz w:val="22"/>
                <w:szCs w:val="22"/>
              </w:rPr>
              <w:t>7</w:t>
            </w:r>
          </w:p>
        </w:tc>
        <w:tc>
          <w:tcPr>
            <w:tcW w:w="1229" w:type="dxa"/>
            <w:tcBorders>
              <w:top w:val="single" w:sz="4" w:space="0" w:color="auto"/>
              <w:left w:val="single" w:sz="4" w:space="0" w:color="auto"/>
              <w:bottom w:val="single" w:sz="4" w:space="0" w:color="auto"/>
              <w:right w:val="single" w:sz="4" w:space="0" w:color="auto"/>
            </w:tcBorders>
          </w:tcPr>
          <w:p w:rsidR="001D3ED7" w:rsidRPr="00BA0FED" w:rsidRDefault="001D3ED7" w:rsidP="00617CCF">
            <w:pPr>
              <w:jc w:val="center"/>
              <w:rPr>
                <w:b/>
                <w:bCs/>
                <w:sz w:val="22"/>
                <w:szCs w:val="22"/>
              </w:rPr>
            </w:pPr>
            <w:r>
              <w:rPr>
                <w:b/>
                <w:bCs/>
                <w:sz w:val="22"/>
                <w:szCs w:val="22"/>
              </w:rPr>
              <w:t>60,31</w:t>
            </w:r>
          </w:p>
          <w:p w:rsidR="001D3ED7" w:rsidRPr="00BA0FED" w:rsidRDefault="001D3ED7" w:rsidP="00617CCF">
            <w:pPr>
              <w:jc w:val="center"/>
              <w:rPr>
                <w:b/>
                <w:bCs/>
                <w:sz w:val="22"/>
                <w:szCs w:val="22"/>
              </w:rPr>
            </w:pPr>
            <w:r w:rsidRPr="00BA0FED">
              <w:rPr>
                <w:b/>
                <w:bCs/>
                <w:sz w:val="22"/>
                <w:szCs w:val="22"/>
              </w:rPr>
              <w:t>0,4</w:t>
            </w:r>
            <w:r>
              <w:rPr>
                <w:b/>
                <w:bCs/>
                <w:sz w:val="22"/>
                <w:szCs w:val="22"/>
              </w:rPr>
              <w:t>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60,31</w:t>
            </w:r>
          </w:p>
          <w:p w:rsidR="001D3ED7" w:rsidRPr="00BA0FED" w:rsidRDefault="001D3ED7" w:rsidP="00617CCF">
            <w:pPr>
              <w:jc w:val="center"/>
              <w:rPr>
                <w:b/>
                <w:bCs/>
                <w:sz w:val="22"/>
                <w:szCs w:val="22"/>
              </w:rPr>
            </w:pPr>
            <w:r w:rsidRPr="00BA0FED">
              <w:rPr>
                <w:b/>
                <w:bCs/>
                <w:sz w:val="22"/>
                <w:szCs w:val="22"/>
              </w:rPr>
              <w:t>0,4</w:t>
            </w:r>
            <w:r>
              <w:rPr>
                <w:b/>
                <w:bCs/>
                <w:sz w:val="22"/>
                <w:szCs w:val="22"/>
              </w:rPr>
              <w:t>4</w:t>
            </w:r>
          </w:p>
        </w:tc>
      </w:tr>
      <w:tr w:rsidR="001D3ED7" w:rsidRPr="00260125" w:rsidTr="003E47DF">
        <w:trPr>
          <w:trHeight w:val="70"/>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E9377E">
            <w:pPr>
              <w:snapToGrid w:val="0"/>
              <w:rPr>
                <w:sz w:val="22"/>
                <w:szCs w:val="22"/>
              </w:rPr>
            </w:pPr>
            <w:r w:rsidRPr="00260125">
              <w:rPr>
                <w:sz w:val="22"/>
                <w:szCs w:val="22"/>
              </w:rPr>
              <w:t>2.4.1</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WW-Absatz-Standardschriftart11111111111"/>
              <w:snapToGrid w:val="0"/>
              <w:ind w:right="210"/>
              <w:rPr>
                <w:color w:val="000000"/>
                <w:sz w:val="22"/>
                <w:szCs w:val="22"/>
              </w:rPr>
            </w:pPr>
            <w:r w:rsidRPr="00260125">
              <w:rPr>
                <w:color w:val="000000"/>
                <w:sz w:val="22"/>
                <w:szCs w:val="22"/>
              </w:rPr>
              <w:t xml:space="preserve">- </w:t>
            </w:r>
            <w:r w:rsidRPr="00260125">
              <w:rPr>
                <w:rFonts w:eastAsia="Arial"/>
                <w:color w:val="000000"/>
                <w:sz w:val="22"/>
                <w:szCs w:val="22"/>
              </w:rPr>
              <w:t>зоны</w:t>
            </w:r>
            <w:r w:rsidRPr="00260125">
              <w:rPr>
                <w:color w:val="000000"/>
                <w:sz w:val="22"/>
                <w:szCs w:val="22"/>
              </w:rPr>
              <w:t xml:space="preserve"> автомобильного транспорта (И2)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51,</w:t>
            </w:r>
            <w:r>
              <w:rPr>
                <w:sz w:val="22"/>
                <w:szCs w:val="22"/>
              </w:rPr>
              <w:t>94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60,31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60,31</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aa"/>
              <w:ind w:left="-93" w:right="-48"/>
              <w:jc w:val="center"/>
              <w:rPr>
                <w:b/>
                <w:color w:val="000000"/>
                <w:sz w:val="22"/>
                <w:szCs w:val="22"/>
              </w:rPr>
            </w:pPr>
            <w:r w:rsidRPr="00260125">
              <w:rPr>
                <w:b/>
                <w:color w:val="000000"/>
                <w:sz w:val="22"/>
                <w:szCs w:val="22"/>
              </w:rPr>
              <w:t>2.5</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aa"/>
              <w:snapToGrid w:val="0"/>
              <w:ind w:right="210"/>
              <w:rPr>
                <w:rFonts w:eastAsia="Arial"/>
                <w:b/>
                <w:color w:val="000000"/>
                <w:sz w:val="22"/>
                <w:szCs w:val="22"/>
              </w:rPr>
            </w:pPr>
            <w:r w:rsidRPr="00260125">
              <w:rPr>
                <w:rFonts w:eastAsia="Arial"/>
                <w:b/>
                <w:color w:val="000000"/>
                <w:sz w:val="22"/>
                <w:szCs w:val="22"/>
              </w:rPr>
              <w:t>Зоны</w:t>
            </w:r>
            <w:r w:rsidRPr="00260125">
              <w:rPr>
                <w:b/>
                <w:color w:val="000000"/>
                <w:sz w:val="22"/>
                <w:szCs w:val="22"/>
              </w:rPr>
              <w:t xml:space="preserve"> </w:t>
            </w:r>
            <w:r w:rsidRPr="00260125">
              <w:rPr>
                <w:rFonts w:eastAsia="Arial"/>
                <w:b/>
                <w:color w:val="000000"/>
                <w:sz w:val="22"/>
                <w:szCs w:val="22"/>
              </w:rPr>
              <w:t>сельскохозяйственного</w:t>
            </w:r>
          </w:p>
          <w:p w:rsidR="001D3ED7" w:rsidRPr="00260125" w:rsidRDefault="001D3ED7" w:rsidP="003E47DF">
            <w:pPr>
              <w:pStyle w:val="aa"/>
              <w:snapToGrid w:val="0"/>
              <w:ind w:right="210"/>
              <w:rPr>
                <w:b/>
                <w:color w:val="000000"/>
                <w:sz w:val="22"/>
                <w:szCs w:val="22"/>
              </w:rPr>
            </w:pPr>
            <w:r w:rsidRPr="00260125">
              <w:rPr>
                <w:rFonts w:eastAsia="Arial"/>
                <w:b/>
                <w:color w:val="000000"/>
                <w:sz w:val="22"/>
                <w:szCs w:val="22"/>
              </w:rPr>
              <w:t>и</w:t>
            </w:r>
            <w:r w:rsidRPr="00260125">
              <w:rPr>
                <w:rFonts w:eastAsia="Arial"/>
                <w:b/>
                <w:color w:val="000000"/>
                <w:sz w:val="22"/>
                <w:szCs w:val="22"/>
              </w:rPr>
              <w:t>с</w:t>
            </w:r>
            <w:r w:rsidRPr="00260125">
              <w:rPr>
                <w:rFonts w:eastAsia="Arial"/>
                <w:b/>
                <w:color w:val="000000"/>
                <w:sz w:val="22"/>
                <w:szCs w:val="22"/>
              </w:rPr>
              <w:t>пользования</w:t>
            </w:r>
            <w:r w:rsidRPr="00260125">
              <w:rPr>
                <w:b/>
                <w:color w:val="000000"/>
                <w:sz w:val="22"/>
                <w:szCs w:val="22"/>
              </w:rPr>
              <w:t>,</w:t>
            </w:r>
          </w:p>
          <w:p w:rsidR="001D3ED7" w:rsidRPr="00260125" w:rsidRDefault="001D3ED7" w:rsidP="003E47DF">
            <w:pPr>
              <w:pStyle w:val="aa"/>
              <w:snapToGrid w:val="0"/>
              <w:ind w:right="210"/>
              <w:rPr>
                <w:color w:val="000000"/>
                <w:sz w:val="22"/>
                <w:szCs w:val="22"/>
              </w:rPr>
            </w:pPr>
            <w:r w:rsidRPr="00260125">
              <w:rPr>
                <w:color w:val="000000"/>
                <w:sz w:val="22"/>
                <w:szCs w:val="22"/>
              </w:rPr>
              <w:t xml:space="preserve">из </w:t>
            </w:r>
            <w:r w:rsidRPr="00260125">
              <w:rPr>
                <w:rFonts w:eastAsia="Arial"/>
                <w:color w:val="000000"/>
                <w:sz w:val="22"/>
                <w:szCs w:val="22"/>
              </w:rPr>
              <w:t>них</w:t>
            </w:r>
            <w:r w:rsidRPr="00260125">
              <w:rPr>
                <w:color w:val="000000"/>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b/>
                <w:color w:val="000000"/>
                <w:sz w:val="22"/>
                <w:szCs w:val="22"/>
              </w:rPr>
            </w:pPr>
            <w:r w:rsidRPr="00260125">
              <w:rPr>
                <w:b/>
                <w:color w:val="000000"/>
                <w:sz w:val="22"/>
                <w:szCs w:val="22"/>
              </w:rPr>
              <w:t>га</w:t>
            </w:r>
          </w:p>
          <w:p w:rsidR="001D3ED7" w:rsidRPr="00260125" w:rsidRDefault="001D3ED7"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6703,30</w:t>
            </w:r>
          </w:p>
          <w:p w:rsidR="001D3ED7" w:rsidRPr="00BA0FED" w:rsidRDefault="001D3ED7" w:rsidP="00617CCF">
            <w:pPr>
              <w:jc w:val="center"/>
              <w:rPr>
                <w:b/>
                <w:bCs/>
                <w:sz w:val="22"/>
                <w:szCs w:val="22"/>
              </w:rPr>
            </w:pPr>
            <w:r>
              <w:rPr>
                <w:b/>
                <w:bCs/>
                <w:sz w:val="22"/>
                <w:szCs w:val="22"/>
              </w:rPr>
              <w:t>48,14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6515,94</w:t>
            </w:r>
          </w:p>
          <w:p w:rsidR="001D3ED7" w:rsidRPr="00BA0FED" w:rsidRDefault="001D3ED7" w:rsidP="00617CCF">
            <w:pPr>
              <w:jc w:val="center"/>
              <w:rPr>
                <w:b/>
                <w:bCs/>
                <w:sz w:val="22"/>
                <w:szCs w:val="22"/>
              </w:rPr>
            </w:pPr>
            <w:r>
              <w:rPr>
                <w:b/>
                <w:bCs/>
                <w:sz w:val="22"/>
                <w:szCs w:val="22"/>
              </w:rPr>
              <w:t>47,45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6515,94</w:t>
            </w:r>
          </w:p>
          <w:p w:rsidR="001D3ED7" w:rsidRPr="00BA0FED" w:rsidRDefault="001D3ED7" w:rsidP="00617CCF">
            <w:pPr>
              <w:jc w:val="center"/>
              <w:rPr>
                <w:b/>
                <w:bCs/>
                <w:sz w:val="22"/>
                <w:szCs w:val="22"/>
              </w:rPr>
            </w:pPr>
            <w:r>
              <w:rPr>
                <w:b/>
                <w:bCs/>
                <w:sz w:val="22"/>
                <w:szCs w:val="22"/>
              </w:rPr>
              <w:t>47,45</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aa"/>
              <w:ind w:left="-93" w:right="-48"/>
              <w:jc w:val="center"/>
              <w:rPr>
                <w:color w:val="000000"/>
                <w:sz w:val="22"/>
                <w:szCs w:val="22"/>
              </w:rPr>
            </w:pPr>
            <w:r w:rsidRPr="00260125">
              <w:rPr>
                <w:color w:val="000000"/>
                <w:sz w:val="22"/>
                <w:szCs w:val="22"/>
              </w:rPr>
              <w:t>2.5.1</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aa"/>
              <w:snapToGrid w:val="0"/>
              <w:ind w:right="210"/>
              <w:rPr>
                <w:color w:val="000000"/>
                <w:sz w:val="22"/>
                <w:szCs w:val="22"/>
              </w:rPr>
            </w:pPr>
            <w:r w:rsidRPr="00260125">
              <w:rPr>
                <w:color w:val="000000"/>
                <w:sz w:val="22"/>
                <w:szCs w:val="22"/>
              </w:rPr>
              <w:t xml:space="preserve">- зоны </w:t>
            </w:r>
            <w:r w:rsidRPr="00260125">
              <w:rPr>
                <w:rFonts w:eastAsia="Arial"/>
                <w:color w:val="000000"/>
                <w:sz w:val="22"/>
                <w:szCs w:val="22"/>
              </w:rPr>
              <w:t>сельскохозяйственных</w:t>
            </w:r>
            <w:r w:rsidRPr="00260125">
              <w:rPr>
                <w:color w:val="000000"/>
                <w:sz w:val="22"/>
                <w:szCs w:val="22"/>
              </w:rPr>
              <w:t xml:space="preserve"> уг</w:t>
            </w:r>
            <w:r w:rsidRPr="00260125">
              <w:rPr>
                <w:color w:val="000000"/>
                <w:sz w:val="22"/>
                <w:szCs w:val="22"/>
              </w:rPr>
              <w:t>о</w:t>
            </w:r>
            <w:r w:rsidRPr="00260125">
              <w:rPr>
                <w:color w:val="000000"/>
                <w:sz w:val="22"/>
                <w:szCs w:val="22"/>
              </w:rPr>
              <w:t>дий (С1)</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6608,70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6379,61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6379,61</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ind w:left="-93" w:right="-48"/>
              <w:jc w:val="center"/>
              <w:rPr>
                <w:color w:val="000000"/>
                <w:sz w:val="22"/>
                <w:szCs w:val="22"/>
              </w:rPr>
            </w:pPr>
            <w:r w:rsidRPr="00260125">
              <w:rPr>
                <w:color w:val="000000"/>
                <w:sz w:val="22"/>
                <w:szCs w:val="22"/>
              </w:rPr>
              <w:t>2.5.2</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color w:val="000000"/>
                <w:sz w:val="22"/>
                <w:szCs w:val="22"/>
              </w:rPr>
            </w:pPr>
            <w:r w:rsidRPr="00260125">
              <w:rPr>
                <w:sz w:val="22"/>
                <w:szCs w:val="22"/>
              </w:rPr>
              <w:t>- зоны, занятые объектами сельскохозяйственного производства, в том числе животноводства (С2)</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93,74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124,63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124,63</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ind w:left="-93" w:right="-48"/>
              <w:jc w:val="center"/>
              <w:rPr>
                <w:color w:val="000000"/>
                <w:sz w:val="22"/>
                <w:szCs w:val="22"/>
              </w:rPr>
            </w:pPr>
            <w:r w:rsidRPr="00260125">
              <w:rPr>
                <w:color w:val="000000"/>
                <w:sz w:val="22"/>
                <w:szCs w:val="22"/>
              </w:rPr>
              <w:t>2.5.3</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color w:val="000000"/>
                <w:sz w:val="22"/>
                <w:szCs w:val="22"/>
              </w:rPr>
            </w:pPr>
            <w:r w:rsidRPr="00260125">
              <w:rPr>
                <w:color w:val="000000"/>
                <w:sz w:val="22"/>
                <w:szCs w:val="22"/>
              </w:rPr>
              <w:t xml:space="preserve">- </w:t>
            </w:r>
            <w:r w:rsidRPr="00260125">
              <w:rPr>
                <w:rFonts w:eastAsia="Arial"/>
                <w:color w:val="000000"/>
                <w:sz w:val="22"/>
                <w:szCs w:val="22"/>
              </w:rPr>
              <w:t>существующие зоны для ведения садоводства и дачного хозяйства</w:t>
            </w:r>
            <w:r w:rsidRPr="00260125">
              <w:rPr>
                <w:color w:val="000000"/>
                <w:sz w:val="22"/>
                <w:szCs w:val="22"/>
              </w:rPr>
              <w:t xml:space="preserve"> (С3с)</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6,86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0,00</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ind w:left="-93" w:right="-48"/>
              <w:jc w:val="center"/>
              <w:rPr>
                <w:color w:val="000000"/>
                <w:sz w:val="22"/>
                <w:szCs w:val="22"/>
              </w:rPr>
            </w:pPr>
            <w:r w:rsidRPr="00260125">
              <w:rPr>
                <w:color w:val="000000"/>
                <w:sz w:val="22"/>
                <w:szCs w:val="22"/>
              </w:rPr>
              <w:t>2.5.4</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color w:val="000000"/>
                <w:sz w:val="22"/>
                <w:szCs w:val="22"/>
              </w:rPr>
            </w:pPr>
            <w:r w:rsidRPr="00260125">
              <w:rPr>
                <w:color w:val="000000"/>
                <w:sz w:val="22"/>
                <w:szCs w:val="22"/>
              </w:rPr>
              <w:t xml:space="preserve">- </w:t>
            </w:r>
            <w:r w:rsidRPr="00260125">
              <w:rPr>
                <w:rFonts w:eastAsia="Arial"/>
                <w:color w:val="000000"/>
                <w:sz w:val="22"/>
                <w:szCs w:val="22"/>
              </w:rPr>
              <w:t>планируемые зоны для ведения садоводства и дачного хозяйства</w:t>
            </w:r>
            <w:r w:rsidRPr="00260125">
              <w:rPr>
                <w:color w:val="000000"/>
                <w:sz w:val="22"/>
                <w:szCs w:val="22"/>
              </w:rPr>
              <w:t xml:space="preserve"> (С3)</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0,00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11,70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11,70</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aa"/>
              <w:ind w:left="-93" w:right="-48"/>
              <w:jc w:val="center"/>
              <w:rPr>
                <w:b/>
                <w:color w:val="000000"/>
                <w:sz w:val="22"/>
                <w:szCs w:val="22"/>
              </w:rPr>
            </w:pPr>
            <w:r w:rsidRPr="00260125">
              <w:rPr>
                <w:color w:val="000000"/>
                <w:sz w:val="22"/>
                <w:szCs w:val="22"/>
              </w:rPr>
              <w:br w:type="page"/>
            </w:r>
            <w:r w:rsidRPr="00260125">
              <w:rPr>
                <w:b/>
                <w:color w:val="000000"/>
                <w:sz w:val="22"/>
                <w:szCs w:val="22"/>
              </w:rPr>
              <w:t>2.8</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aa"/>
              <w:snapToGrid w:val="0"/>
              <w:ind w:right="210"/>
              <w:rPr>
                <w:b/>
                <w:sz w:val="22"/>
                <w:szCs w:val="22"/>
              </w:rPr>
            </w:pPr>
            <w:r w:rsidRPr="00402CA6">
              <w:rPr>
                <w:rFonts w:eastAsia="Arial"/>
                <w:b/>
                <w:color w:val="000000"/>
                <w:sz w:val="22"/>
                <w:szCs w:val="22"/>
              </w:rPr>
              <w:t>Зоны</w:t>
            </w:r>
            <w:r w:rsidRPr="00260125">
              <w:rPr>
                <w:b/>
                <w:sz w:val="22"/>
                <w:szCs w:val="22"/>
              </w:rPr>
              <w:t xml:space="preserve"> лесного ландшафта</w:t>
            </w:r>
          </w:p>
          <w:p w:rsidR="001D3ED7" w:rsidRPr="00260125" w:rsidRDefault="001D3ED7" w:rsidP="003E47DF">
            <w:pPr>
              <w:pStyle w:val="aa"/>
              <w:snapToGrid w:val="0"/>
              <w:ind w:right="210"/>
              <w:rPr>
                <w:sz w:val="22"/>
                <w:szCs w:val="22"/>
              </w:rPr>
            </w:pPr>
            <w:r w:rsidRPr="00260125">
              <w:rPr>
                <w:sz w:val="22"/>
                <w:szCs w:val="22"/>
              </w:rPr>
              <w:t xml:space="preserve">из </w:t>
            </w:r>
            <w:r w:rsidRPr="00402CA6">
              <w:rPr>
                <w:color w:val="000000"/>
                <w:sz w:val="22"/>
                <w:szCs w:val="22"/>
              </w:rPr>
              <w:t>них</w:t>
            </w:r>
            <w:r w:rsidRPr="00260125">
              <w:rPr>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b/>
                <w:color w:val="000000"/>
                <w:sz w:val="22"/>
                <w:szCs w:val="22"/>
              </w:rPr>
            </w:pPr>
            <w:r w:rsidRPr="00260125">
              <w:rPr>
                <w:b/>
                <w:color w:val="000000"/>
                <w:sz w:val="22"/>
                <w:szCs w:val="22"/>
              </w:rPr>
              <w:t>га</w:t>
            </w:r>
          </w:p>
          <w:p w:rsidR="001D3ED7" w:rsidRPr="00260125" w:rsidRDefault="001D3ED7"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7131,13</w:t>
            </w:r>
          </w:p>
          <w:p w:rsidR="001D3ED7" w:rsidRPr="00BA0FED" w:rsidRDefault="001D3ED7" w:rsidP="00617CCF">
            <w:pPr>
              <w:jc w:val="center"/>
              <w:rPr>
                <w:b/>
                <w:bCs/>
                <w:sz w:val="22"/>
                <w:szCs w:val="22"/>
              </w:rPr>
            </w:pPr>
            <w:r>
              <w:rPr>
                <w:b/>
                <w:bCs/>
                <w:sz w:val="22"/>
                <w:szCs w:val="22"/>
              </w:rPr>
              <w:t>48,50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7131,13</w:t>
            </w:r>
          </w:p>
          <w:p w:rsidR="001D3ED7" w:rsidRPr="00BA0FED" w:rsidRDefault="001D3ED7" w:rsidP="00617CCF">
            <w:pPr>
              <w:jc w:val="center"/>
              <w:rPr>
                <w:b/>
                <w:bCs/>
                <w:sz w:val="22"/>
                <w:szCs w:val="22"/>
              </w:rPr>
            </w:pPr>
            <w:r>
              <w:rPr>
                <w:b/>
                <w:bCs/>
                <w:sz w:val="22"/>
                <w:szCs w:val="22"/>
              </w:rPr>
              <w:t>51,92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Pr>
                <w:b/>
                <w:bCs/>
                <w:sz w:val="22"/>
                <w:szCs w:val="22"/>
              </w:rPr>
              <w:t>7131,13</w:t>
            </w:r>
          </w:p>
          <w:p w:rsidR="001D3ED7" w:rsidRPr="00BA0FED" w:rsidRDefault="001D3ED7" w:rsidP="00617CCF">
            <w:pPr>
              <w:jc w:val="center"/>
              <w:rPr>
                <w:b/>
                <w:bCs/>
                <w:sz w:val="22"/>
                <w:szCs w:val="22"/>
              </w:rPr>
            </w:pPr>
            <w:r>
              <w:rPr>
                <w:b/>
                <w:bCs/>
                <w:sz w:val="22"/>
                <w:szCs w:val="22"/>
              </w:rPr>
              <w:t>51,92</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aa"/>
              <w:ind w:left="-93" w:right="-48"/>
              <w:jc w:val="center"/>
              <w:rPr>
                <w:color w:val="000000"/>
                <w:sz w:val="22"/>
                <w:szCs w:val="22"/>
              </w:rPr>
            </w:pPr>
            <w:r w:rsidRPr="00260125">
              <w:rPr>
                <w:color w:val="000000"/>
                <w:sz w:val="22"/>
                <w:szCs w:val="22"/>
              </w:rPr>
              <w:t>2.8.1</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aa"/>
              <w:snapToGrid w:val="0"/>
              <w:ind w:right="210"/>
              <w:rPr>
                <w:sz w:val="22"/>
                <w:szCs w:val="22"/>
              </w:rPr>
            </w:pPr>
            <w:r w:rsidRPr="00260125">
              <w:rPr>
                <w:b/>
                <w:sz w:val="22"/>
                <w:szCs w:val="22"/>
              </w:rPr>
              <w:t xml:space="preserve">- </w:t>
            </w:r>
            <w:r w:rsidRPr="00402CA6">
              <w:rPr>
                <w:color w:val="000000"/>
                <w:sz w:val="22"/>
                <w:szCs w:val="22"/>
              </w:rPr>
              <w:t>зоны</w:t>
            </w:r>
            <w:r w:rsidRPr="00260125">
              <w:rPr>
                <w:sz w:val="22"/>
                <w:szCs w:val="22"/>
              </w:rPr>
              <w:t xml:space="preserve"> лесного ландшафта на землях лесного фонда, деятельность на которых определяется лесохозяйственным ре</w:t>
            </w:r>
            <w:r w:rsidRPr="00260125">
              <w:rPr>
                <w:sz w:val="22"/>
                <w:szCs w:val="22"/>
              </w:rPr>
              <w:t>г</w:t>
            </w:r>
            <w:r w:rsidRPr="00260125">
              <w:rPr>
                <w:sz w:val="22"/>
                <w:szCs w:val="22"/>
              </w:rPr>
              <w:t>ламентом (Л0)</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7131,13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7131,13</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Pr>
                <w:sz w:val="22"/>
                <w:szCs w:val="22"/>
              </w:rPr>
              <w:t>7131,13</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ind w:left="-93" w:right="-48"/>
              <w:jc w:val="center"/>
              <w:rPr>
                <w:b/>
                <w:color w:val="000000"/>
                <w:sz w:val="22"/>
                <w:szCs w:val="22"/>
              </w:rPr>
            </w:pPr>
            <w:r w:rsidRPr="00260125">
              <w:rPr>
                <w:b/>
                <w:color w:val="000000"/>
                <w:sz w:val="22"/>
                <w:szCs w:val="22"/>
              </w:rPr>
              <w:t>2.9</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b/>
                <w:sz w:val="22"/>
                <w:szCs w:val="22"/>
              </w:rPr>
            </w:pPr>
            <w:r w:rsidRPr="00260125">
              <w:rPr>
                <w:rFonts w:eastAsia="Arial"/>
                <w:b/>
                <w:sz w:val="22"/>
                <w:szCs w:val="22"/>
              </w:rPr>
              <w:t>Зоны</w:t>
            </w:r>
            <w:r w:rsidRPr="00260125">
              <w:rPr>
                <w:b/>
                <w:sz w:val="22"/>
                <w:szCs w:val="22"/>
              </w:rPr>
              <w:t xml:space="preserve"> </w:t>
            </w:r>
            <w:r w:rsidRPr="00402CA6">
              <w:rPr>
                <w:rFonts w:eastAsia="Arial"/>
                <w:b/>
                <w:color w:val="000000"/>
                <w:sz w:val="22"/>
                <w:szCs w:val="22"/>
              </w:rPr>
              <w:t>акваторий</w:t>
            </w:r>
          </w:p>
          <w:p w:rsidR="001D3ED7" w:rsidRPr="00260125" w:rsidRDefault="001D3ED7" w:rsidP="003E47DF">
            <w:pPr>
              <w:pStyle w:val="formattext"/>
              <w:snapToGrid w:val="0"/>
              <w:ind w:right="210"/>
              <w:rPr>
                <w:sz w:val="22"/>
                <w:szCs w:val="22"/>
              </w:rPr>
            </w:pPr>
            <w:r w:rsidRPr="00260125">
              <w:rPr>
                <w:sz w:val="22"/>
                <w:szCs w:val="22"/>
              </w:rPr>
              <w:t xml:space="preserve">из </w:t>
            </w:r>
            <w:r w:rsidRPr="00402CA6">
              <w:rPr>
                <w:color w:val="000000"/>
                <w:sz w:val="22"/>
                <w:szCs w:val="22"/>
              </w:rPr>
              <w:t>них</w:t>
            </w:r>
            <w:r w:rsidRPr="00260125">
              <w:rPr>
                <w:sz w:val="22"/>
                <w:szCs w:val="22"/>
              </w:rPr>
              <w:t>:</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b/>
                <w:color w:val="000000"/>
                <w:sz w:val="22"/>
                <w:szCs w:val="22"/>
              </w:rPr>
            </w:pPr>
            <w:r w:rsidRPr="00260125">
              <w:rPr>
                <w:b/>
                <w:color w:val="000000"/>
                <w:sz w:val="22"/>
                <w:szCs w:val="22"/>
              </w:rPr>
              <w:t>га</w:t>
            </w:r>
          </w:p>
          <w:p w:rsidR="001D3ED7" w:rsidRPr="00260125" w:rsidRDefault="001D3ED7" w:rsidP="003E47DF">
            <w:pPr>
              <w:jc w:val="center"/>
              <w:rPr>
                <w:b/>
                <w:bCs/>
                <w:color w:val="000000"/>
                <w:sz w:val="22"/>
                <w:szCs w:val="22"/>
              </w:rPr>
            </w:pPr>
            <w:r w:rsidRPr="00260125">
              <w:rPr>
                <w:b/>
                <w:color w:val="000000"/>
                <w:sz w:val="22"/>
                <w:szCs w:val="22"/>
              </w:rPr>
              <w:t>%</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7,60</w:t>
            </w:r>
          </w:p>
          <w:p w:rsidR="001D3ED7" w:rsidRPr="00BA0FED" w:rsidRDefault="001D3ED7" w:rsidP="00617CCF">
            <w:pPr>
              <w:jc w:val="center"/>
              <w:rPr>
                <w:b/>
                <w:bCs/>
                <w:sz w:val="22"/>
                <w:szCs w:val="22"/>
              </w:rPr>
            </w:pPr>
            <w:r w:rsidRPr="00BA0FED">
              <w:rPr>
                <w:b/>
                <w:bCs/>
                <w:sz w:val="22"/>
                <w:szCs w:val="22"/>
              </w:rPr>
              <w:t>0,05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7,60</w:t>
            </w:r>
          </w:p>
          <w:p w:rsidR="001D3ED7" w:rsidRPr="00BA0FED" w:rsidRDefault="001D3ED7" w:rsidP="00617CCF">
            <w:pPr>
              <w:jc w:val="center"/>
              <w:rPr>
                <w:b/>
                <w:bCs/>
                <w:sz w:val="22"/>
                <w:szCs w:val="22"/>
              </w:rPr>
            </w:pPr>
            <w:r w:rsidRPr="00BA0FED">
              <w:rPr>
                <w:b/>
                <w:bCs/>
                <w:sz w:val="22"/>
                <w:szCs w:val="22"/>
              </w:rPr>
              <w:t>0,06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b/>
                <w:bCs/>
                <w:sz w:val="22"/>
                <w:szCs w:val="22"/>
              </w:rPr>
            </w:pPr>
            <w:r w:rsidRPr="00BA0FED">
              <w:rPr>
                <w:b/>
                <w:bCs/>
                <w:sz w:val="22"/>
                <w:szCs w:val="22"/>
              </w:rPr>
              <w:t>7,60</w:t>
            </w:r>
          </w:p>
          <w:p w:rsidR="001D3ED7" w:rsidRPr="00BA0FED" w:rsidRDefault="001D3ED7" w:rsidP="00617CCF">
            <w:pPr>
              <w:jc w:val="center"/>
              <w:rPr>
                <w:b/>
                <w:bCs/>
                <w:sz w:val="22"/>
                <w:szCs w:val="22"/>
              </w:rPr>
            </w:pPr>
            <w:r w:rsidRPr="00BA0FED">
              <w:rPr>
                <w:b/>
                <w:bCs/>
                <w:sz w:val="22"/>
                <w:szCs w:val="22"/>
              </w:rPr>
              <w:t>0,06</w:t>
            </w:r>
          </w:p>
        </w:tc>
      </w:tr>
      <w:tr w:rsidR="001D3ED7" w:rsidRPr="00260125" w:rsidTr="003E47DF">
        <w:trPr>
          <w:trHeight w:val="315"/>
        </w:trPr>
        <w:tc>
          <w:tcPr>
            <w:tcW w:w="709"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ind w:left="-93" w:right="-48"/>
              <w:jc w:val="center"/>
              <w:rPr>
                <w:color w:val="000000"/>
                <w:sz w:val="22"/>
                <w:szCs w:val="22"/>
              </w:rPr>
            </w:pPr>
            <w:r w:rsidRPr="00260125">
              <w:rPr>
                <w:color w:val="000000"/>
                <w:sz w:val="22"/>
                <w:szCs w:val="22"/>
              </w:rPr>
              <w:t>2.9.1</w:t>
            </w:r>
          </w:p>
        </w:tc>
        <w:tc>
          <w:tcPr>
            <w:tcW w:w="3855" w:type="dxa"/>
            <w:tcBorders>
              <w:top w:val="single" w:sz="4" w:space="0" w:color="auto"/>
              <w:left w:val="single" w:sz="4" w:space="0" w:color="auto"/>
              <w:bottom w:val="single" w:sz="4" w:space="0" w:color="auto"/>
              <w:right w:val="single" w:sz="4" w:space="0" w:color="auto"/>
            </w:tcBorders>
          </w:tcPr>
          <w:p w:rsidR="001D3ED7" w:rsidRPr="00260125" w:rsidRDefault="001D3ED7" w:rsidP="003E47DF">
            <w:pPr>
              <w:pStyle w:val="formattext"/>
              <w:snapToGrid w:val="0"/>
              <w:ind w:right="210"/>
              <w:rPr>
                <w:sz w:val="22"/>
                <w:szCs w:val="22"/>
              </w:rPr>
            </w:pPr>
            <w:r w:rsidRPr="00260125">
              <w:rPr>
                <w:b/>
                <w:sz w:val="22"/>
                <w:szCs w:val="22"/>
              </w:rPr>
              <w:t xml:space="preserve">- </w:t>
            </w:r>
            <w:r w:rsidRPr="00260125">
              <w:rPr>
                <w:sz w:val="22"/>
                <w:szCs w:val="22"/>
              </w:rPr>
              <w:t>зоны государственных акваторий (А0)</w:t>
            </w:r>
          </w:p>
        </w:tc>
        <w:tc>
          <w:tcPr>
            <w:tcW w:w="1248"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1D3ED7" w:rsidRPr="00260125" w:rsidRDefault="001D3ED7" w:rsidP="003E47DF">
            <w:pPr>
              <w:jc w:val="center"/>
              <w:rPr>
                <w:color w:val="000000"/>
                <w:sz w:val="22"/>
                <w:szCs w:val="22"/>
              </w:rPr>
            </w:pPr>
            <w:r w:rsidRPr="00260125">
              <w:rPr>
                <w:color w:val="000000"/>
                <w:sz w:val="22"/>
                <w:szCs w:val="22"/>
              </w:rPr>
              <w:t>га</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7,60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7,60</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1D3ED7" w:rsidRPr="00BA0FED" w:rsidRDefault="001D3ED7" w:rsidP="00617CCF">
            <w:pPr>
              <w:jc w:val="center"/>
              <w:rPr>
                <w:sz w:val="22"/>
                <w:szCs w:val="22"/>
              </w:rPr>
            </w:pPr>
            <w:r w:rsidRPr="00BA0FED">
              <w:rPr>
                <w:sz w:val="22"/>
                <w:szCs w:val="22"/>
              </w:rPr>
              <w:t>7,60</w:t>
            </w:r>
          </w:p>
        </w:tc>
      </w:tr>
      <w:tr w:rsidR="003E47DF" w:rsidRPr="00260125" w:rsidTr="003E47DF">
        <w:tblPrEx>
          <w:tblCellMar>
            <w:left w:w="0" w:type="dxa"/>
            <w:right w:w="0" w:type="dxa"/>
          </w:tblCellMar>
        </w:tblPrEx>
        <w:trPr>
          <w:trHeight w:val="790"/>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II</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tcPr>
          <w:p w:rsidR="003E47DF" w:rsidRPr="00260125" w:rsidRDefault="003E47DF" w:rsidP="003E47DF">
            <w:pPr>
              <w:snapToGrid w:val="0"/>
              <w:spacing w:line="360" w:lineRule="auto"/>
              <w:rPr>
                <w:b/>
                <w:sz w:val="22"/>
                <w:szCs w:val="22"/>
              </w:rPr>
            </w:pPr>
            <w:r w:rsidRPr="00260125">
              <w:rPr>
                <w:b/>
                <w:sz w:val="22"/>
                <w:szCs w:val="22"/>
              </w:rPr>
              <w:t>НАСЕЛЕНИЕ</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b/>
                <w:sz w:val="22"/>
                <w:szCs w:val="22"/>
              </w:rPr>
            </w:pPr>
            <w:r w:rsidRPr="00260125">
              <w:rPr>
                <w:b/>
                <w:sz w:val="22"/>
                <w:szCs w:val="22"/>
              </w:rPr>
              <w:t>4</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b/>
                <w:sz w:val="22"/>
                <w:szCs w:val="22"/>
              </w:rPr>
            </w:pPr>
            <w:r w:rsidRPr="00260125">
              <w:rPr>
                <w:b/>
                <w:sz w:val="22"/>
                <w:szCs w:val="22"/>
              </w:rPr>
              <w:t>Численность населения,</w:t>
            </w:r>
          </w:p>
          <w:p w:rsidR="003E47DF" w:rsidRPr="00260125" w:rsidRDefault="003E47DF" w:rsidP="003E47DF">
            <w:pPr>
              <w:snapToGrid w:val="0"/>
              <w:rPr>
                <w:sz w:val="22"/>
                <w:szCs w:val="22"/>
              </w:rPr>
            </w:pPr>
            <w:r w:rsidRPr="00260125">
              <w:rPr>
                <w:sz w:val="22"/>
                <w:szCs w:val="22"/>
              </w:rPr>
              <w:t>в том числе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b/>
                <w:sz w:val="22"/>
                <w:szCs w:val="22"/>
              </w:rPr>
            </w:pPr>
            <w:r w:rsidRPr="00260125">
              <w:rPr>
                <w:b/>
                <w:sz w:val="22"/>
                <w:szCs w:val="22"/>
              </w:rPr>
              <w:t>0,14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b/>
                <w:sz w:val="22"/>
                <w:szCs w:val="22"/>
              </w:rPr>
            </w:pPr>
            <w:r w:rsidRPr="00260125">
              <w:rPr>
                <w:b/>
                <w:sz w:val="22"/>
                <w:szCs w:val="22"/>
              </w:rPr>
              <w:t>0,12</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постоянное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4.2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snapToGrid w:val="0"/>
              <w:rPr>
                <w:sz w:val="22"/>
                <w:szCs w:val="22"/>
              </w:rPr>
            </w:pPr>
            <w:r w:rsidRPr="00260125">
              <w:rPr>
                <w:sz w:val="22"/>
                <w:szCs w:val="22"/>
              </w:rPr>
              <w:t>- сезонное население</w:t>
            </w:r>
          </w:p>
        </w:tc>
        <w:tc>
          <w:tcPr>
            <w:tcW w:w="1248"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тыс. чел.</w:t>
            </w:r>
          </w:p>
        </w:tc>
        <w:tc>
          <w:tcPr>
            <w:tcW w:w="122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snapToGrid w:val="0"/>
              <w:spacing w:line="360" w:lineRule="auto"/>
              <w:jc w:val="center"/>
              <w:rPr>
                <w:sz w:val="22"/>
                <w:szCs w:val="22"/>
              </w:rPr>
            </w:pPr>
            <w:r w:rsidRPr="00260125">
              <w:rPr>
                <w:sz w:val="22"/>
                <w:szCs w:val="22"/>
              </w:rPr>
              <w:t>0,14</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jc w:val="center"/>
              <w:rPr>
                <w:sz w:val="22"/>
                <w:szCs w:val="22"/>
              </w:rPr>
            </w:pPr>
            <w:r w:rsidRPr="00260125">
              <w:rPr>
                <w:sz w:val="22"/>
                <w:szCs w:val="22"/>
              </w:rPr>
              <w:t>0,12</w:t>
            </w:r>
          </w:p>
        </w:tc>
      </w:tr>
      <w:tr w:rsidR="003E47DF" w:rsidRPr="00260125" w:rsidTr="003E47DF">
        <w:tblPrEx>
          <w:tblCellMar>
            <w:left w:w="0" w:type="dxa"/>
            <w:right w:w="0" w:type="dxa"/>
          </w:tblCellMar>
        </w:tblPrEx>
        <w:trPr>
          <w:trHeight w:val="174"/>
        </w:trPr>
        <w:tc>
          <w:tcPr>
            <w:tcW w:w="9498" w:type="dxa"/>
            <w:gridSpan w:val="6"/>
            <w:tcBorders>
              <w:top w:val="single" w:sz="4" w:space="0" w:color="000000"/>
              <w:left w:val="single" w:sz="4" w:space="0" w:color="000000"/>
              <w:bottom w:val="single" w:sz="4" w:space="0" w:color="000000"/>
              <w:right w:val="single" w:sz="4" w:space="0" w:color="000000"/>
            </w:tcBorders>
            <w:vAlign w:val="center"/>
          </w:tcPr>
          <w:p w:rsidR="003E47DF" w:rsidRPr="00260125" w:rsidRDefault="003E47DF" w:rsidP="003E47DF">
            <w:pPr>
              <w:snapToGrid w:val="0"/>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vAlign w:val="center"/>
          </w:tcPr>
          <w:p w:rsidR="003E47DF" w:rsidRPr="00260125" w:rsidRDefault="003E47DF" w:rsidP="003E47DF">
            <w:pPr>
              <w:snapToGrid w:val="0"/>
              <w:spacing w:line="360" w:lineRule="auto"/>
              <w:jc w:val="center"/>
              <w:rPr>
                <w:b/>
                <w:sz w:val="22"/>
                <w:szCs w:val="22"/>
                <w:lang w:val="en-US"/>
              </w:rPr>
            </w:pPr>
            <w:r w:rsidRPr="00260125">
              <w:rPr>
                <w:b/>
                <w:sz w:val="22"/>
                <w:szCs w:val="22"/>
                <w:lang w:val="en-US"/>
              </w:rPr>
              <w:t>Y</w:t>
            </w:r>
          </w:p>
        </w:tc>
        <w:tc>
          <w:tcPr>
            <w:tcW w:w="8789" w:type="dxa"/>
            <w:gridSpan w:val="5"/>
            <w:tcBorders>
              <w:top w:val="single" w:sz="4" w:space="0" w:color="000000"/>
              <w:left w:val="single" w:sz="4" w:space="0" w:color="000000"/>
              <w:bottom w:val="single" w:sz="4" w:space="0" w:color="000000"/>
              <w:right w:val="single" w:sz="4" w:space="0" w:color="000000"/>
            </w:tcBorders>
            <w:tcMar>
              <w:left w:w="85" w:type="dxa"/>
            </w:tcMar>
            <w:vAlign w:val="center"/>
          </w:tcPr>
          <w:p w:rsidR="003E47DF" w:rsidRPr="00260125" w:rsidRDefault="003E47DF" w:rsidP="003E47DF">
            <w:pPr>
              <w:snapToGrid w:val="0"/>
              <w:spacing w:line="360" w:lineRule="auto"/>
              <w:rPr>
                <w:sz w:val="22"/>
                <w:szCs w:val="22"/>
              </w:rPr>
            </w:pPr>
            <w:r w:rsidRPr="00260125">
              <w:rPr>
                <w:b/>
                <w:sz w:val="22"/>
                <w:szCs w:val="22"/>
              </w:rPr>
              <w:t>ТРАНСПОРТНАЯ ИНФРАСТРУКТУРА</w:t>
            </w:r>
          </w:p>
        </w:tc>
      </w:tr>
      <w:tr w:rsidR="003E47DF" w:rsidRPr="00260125" w:rsidTr="003E47DF">
        <w:tblPrEx>
          <w:tblCellMar>
            <w:left w:w="0" w:type="dxa"/>
            <w:right w:w="0" w:type="dxa"/>
          </w:tblCellMar>
        </w:tblPrEx>
        <w:trPr>
          <w:trHeight w:val="751"/>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jc w:val="center"/>
              <w:rPr>
                <w:b/>
                <w:sz w:val="22"/>
                <w:szCs w:val="22"/>
              </w:rPr>
            </w:pPr>
            <w:r w:rsidRPr="00260125">
              <w:rPr>
                <w:b/>
                <w:sz w:val="22"/>
                <w:szCs w:val="22"/>
              </w:rPr>
              <w:t>31.1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E9377E">
            <w:pPr>
              <w:snapToGrid w:val="0"/>
              <w:rPr>
                <w:b/>
                <w:sz w:val="22"/>
                <w:szCs w:val="22"/>
              </w:rPr>
            </w:pPr>
            <w:r w:rsidRPr="00260125">
              <w:rPr>
                <w:b/>
                <w:sz w:val="22"/>
                <w:szCs w:val="22"/>
              </w:rPr>
              <w:t>Объем строительства дорожной сети местного значения вне населенных пунктов</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b/>
                <w:sz w:val="22"/>
                <w:szCs w:val="22"/>
              </w:rPr>
            </w:pP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b/>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jc w:val="center"/>
              <w:rPr>
                <w:b/>
                <w:sz w:val="22"/>
                <w:szCs w:val="22"/>
              </w:rPr>
            </w:pP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31.1.1</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новое строительство</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w:t>
            </w:r>
          </w:p>
        </w:tc>
      </w:tr>
      <w:tr w:rsidR="003E47DF" w:rsidRPr="00260125" w:rsidTr="003E47DF">
        <w:tblPrEx>
          <w:tblCellMar>
            <w:left w:w="0" w:type="dxa"/>
            <w:right w:w="0" w:type="dxa"/>
          </w:tblCellMar>
        </w:tblPrEx>
        <w:trPr>
          <w:trHeight w:val="255"/>
        </w:trPr>
        <w:tc>
          <w:tcPr>
            <w:tcW w:w="709" w:type="dxa"/>
            <w:tcBorders>
              <w:top w:val="single" w:sz="4" w:space="0" w:color="000000"/>
              <w:left w:val="single" w:sz="4" w:space="0" w:color="000000"/>
              <w:bottom w:val="single" w:sz="4" w:space="0" w:color="000000"/>
            </w:tcBorders>
          </w:tcPr>
          <w:p w:rsidR="003E47DF" w:rsidRPr="00260125" w:rsidRDefault="003E47DF" w:rsidP="003E47DF">
            <w:pPr>
              <w:snapToGrid w:val="0"/>
              <w:spacing w:line="360" w:lineRule="auto"/>
              <w:jc w:val="center"/>
              <w:rPr>
                <w:sz w:val="22"/>
                <w:szCs w:val="22"/>
              </w:rPr>
            </w:pPr>
            <w:r w:rsidRPr="00260125">
              <w:rPr>
                <w:sz w:val="22"/>
                <w:szCs w:val="22"/>
              </w:rPr>
              <w:t>31.1.2</w:t>
            </w:r>
          </w:p>
        </w:tc>
        <w:tc>
          <w:tcPr>
            <w:tcW w:w="3855" w:type="dxa"/>
            <w:tcBorders>
              <w:top w:val="single" w:sz="4" w:space="0" w:color="000000"/>
              <w:left w:val="single" w:sz="4" w:space="0" w:color="000000"/>
              <w:bottom w:val="single" w:sz="4" w:space="0" w:color="000000"/>
            </w:tcBorders>
            <w:tcMar>
              <w:left w:w="85" w:type="dxa"/>
            </w:tcMar>
          </w:tcPr>
          <w:p w:rsidR="003E47DF" w:rsidRPr="00260125" w:rsidRDefault="003E47DF" w:rsidP="003E47DF">
            <w:pPr>
              <w:pStyle w:val="af8"/>
              <w:snapToGrid w:val="0"/>
              <w:ind w:right="210"/>
              <w:rPr>
                <w:sz w:val="22"/>
                <w:szCs w:val="22"/>
              </w:rPr>
            </w:pPr>
            <w:r w:rsidRPr="00260125">
              <w:rPr>
                <w:sz w:val="22"/>
                <w:szCs w:val="22"/>
              </w:rPr>
              <w:t>реконструкция</w:t>
            </w:r>
          </w:p>
        </w:tc>
        <w:tc>
          <w:tcPr>
            <w:tcW w:w="1248" w:type="dxa"/>
            <w:tcBorders>
              <w:top w:val="single" w:sz="4" w:space="0" w:color="000000"/>
              <w:left w:val="single" w:sz="4" w:space="0" w:color="000000"/>
              <w:bottom w:val="single" w:sz="4" w:space="0" w:color="000000"/>
              <w:right w:val="single" w:sz="4" w:space="0" w:color="auto"/>
            </w:tcBorders>
          </w:tcPr>
          <w:p w:rsidR="003E47DF" w:rsidRPr="00260125" w:rsidRDefault="003E47DF" w:rsidP="003E47DF">
            <w:pPr>
              <w:jc w:val="center"/>
              <w:rPr>
                <w:sz w:val="22"/>
                <w:szCs w:val="22"/>
              </w:rPr>
            </w:pPr>
            <w:r w:rsidRPr="00260125">
              <w:rPr>
                <w:sz w:val="22"/>
                <w:szCs w:val="22"/>
              </w:rPr>
              <w:t>км</w:t>
            </w:r>
          </w:p>
        </w:tc>
        <w:tc>
          <w:tcPr>
            <w:tcW w:w="1228" w:type="dxa"/>
            <w:tcBorders>
              <w:top w:val="single" w:sz="4" w:space="0" w:color="auto"/>
              <w:left w:val="single" w:sz="4" w:space="0" w:color="auto"/>
              <w:bottom w:val="single" w:sz="4" w:space="0" w:color="auto"/>
              <w:right w:val="single" w:sz="4" w:space="0" w:color="auto"/>
            </w:tcBorders>
          </w:tcPr>
          <w:p w:rsidR="003E47DF" w:rsidRPr="00260125" w:rsidRDefault="003E47DF" w:rsidP="003E47DF">
            <w:pPr>
              <w:snapToGrid w:val="0"/>
              <w:spacing w:line="360" w:lineRule="auto"/>
              <w:jc w:val="center"/>
              <w:rPr>
                <w:sz w:val="22"/>
                <w:szCs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13,6</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3E47DF" w:rsidRPr="00260125" w:rsidRDefault="003E47DF" w:rsidP="003E47DF">
            <w:pPr>
              <w:snapToGrid w:val="0"/>
              <w:spacing w:line="360" w:lineRule="auto"/>
              <w:jc w:val="center"/>
              <w:rPr>
                <w:sz w:val="22"/>
                <w:szCs w:val="22"/>
              </w:rPr>
            </w:pPr>
            <w:r w:rsidRPr="00260125">
              <w:rPr>
                <w:sz w:val="22"/>
                <w:szCs w:val="22"/>
              </w:rPr>
              <w:t>13,6</w:t>
            </w:r>
          </w:p>
        </w:tc>
      </w:tr>
      <w:bookmarkEnd w:id="110"/>
      <w:bookmarkEnd w:id="111"/>
    </w:tbl>
    <w:p w:rsidR="00534EBA" w:rsidRPr="0063718C" w:rsidRDefault="00534EBA" w:rsidP="003E47DF"/>
    <w:sectPr w:rsidR="00534EBA" w:rsidRPr="0063718C" w:rsidSect="00796966">
      <w:footerReference w:type="even" r:id="rId66"/>
      <w:footerReference w:type="default" r:id="rId67"/>
      <w:footerReference w:type="first" r:id="rId68"/>
      <w:footnotePr>
        <w:pos w:val="beneathText"/>
      </w:footnotePr>
      <w:pgSz w:w="11905" w:h="16837"/>
      <w:pgMar w:top="1134" w:right="851" w:bottom="1134" w:left="1701" w:header="720"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73" w:rsidRDefault="00CC7773">
      <w:r>
        <w:separator/>
      </w:r>
    </w:p>
  </w:endnote>
  <w:endnote w:type="continuationSeparator" w:id="0">
    <w:p w:rsidR="00CC7773" w:rsidRDefault="00CC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rsidP="009B2401">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7CCF" w:rsidRDefault="00617CCF" w:rsidP="004B245D">
    <w:pP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pPr>
      <w:pStyle w:val="afd"/>
      <w:jc w:val="right"/>
      <w:rPr>
        <w:lang w:val="en-US"/>
      </w:rPr>
    </w:pPr>
    <w:r>
      <w:fldChar w:fldCharType="begin"/>
    </w:r>
    <w:r>
      <w:instrText xml:space="preserve"> PAGE </w:instrText>
    </w:r>
    <w:r>
      <w:fldChar w:fldCharType="separate"/>
    </w:r>
    <w:r w:rsidR="00465259">
      <w:rPr>
        <w:noProof/>
      </w:rPr>
      <w:t>111</w:t>
    </w:r>
    <w:r>
      <w:fldChar w:fldCharType="end"/>
    </w:r>
  </w:p>
  <w:p w:rsidR="00617CCF" w:rsidRDefault="00617CCF">
    <w:pPr>
      <w:pStyle w:val="afd"/>
      <w:tabs>
        <w:tab w:val="left" w:pos="6315"/>
      </w:tabs>
      <w:ind w:right="360" w:firstLine="360"/>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rsidP="00E13C3F">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7CCF" w:rsidRDefault="00617CCF" w:rsidP="00591701">
    <w:pPr>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Pr="00365BFA" w:rsidRDefault="00617CCF" w:rsidP="00AC3C06">
    <w:pPr>
      <w:pStyle w:val="afd"/>
      <w:framePr w:wrap="around" w:vAnchor="text" w:hAnchor="margin" w:xAlign="right" w:y="1"/>
      <w:rPr>
        <w:rStyle w:val="a5"/>
        <w:sz w:val="24"/>
        <w:szCs w:val="24"/>
      </w:rPr>
    </w:pPr>
    <w:r w:rsidRPr="00365BFA">
      <w:rPr>
        <w:rStyle w:val="a5"/>
        <w:sz w:val="24"/>
        <w:szCs w:val="24"/>
      </w:rPr>
      <w:fldChar w:fldCharType="begin"/>
    </w:r>
    <w:r w:rsidRPr="00365BFA">
      <w:rPr>
        <w:rStyle w:val="a5"/>
        <w:sz w:val="24"/>
        <w:szCs w:val="24"/>
      </w:rPr>
      <w:instrText xml:space="preserve">PAGE  </w:instrText>
    </w:r>
    <w:r w:rsidRPr="00365BFA">
      <w:rPr>
        <w:rStyle w:val="a5"/>
        <w:sz w:val="24"/>
        <w:szCs w:val="24"/>
      </w:rPr>
      <w:fldChar w:fldCharType="separate"/>
    </w:r>
    <w:r w:rsidR="00465259">
      <w:rPr>
        <w:rStyle w:val="a5"/>
        <w:noProof/>
        <w:sz w:val="24"/>
        <w:szCs w:val="24"/>
      </w:rPr>
      <w:t>174</w:t>
    </w:r>
    <w:r w:rsidRPr="00365BFA">
      <w:rPr>
        <w:rStyle w:val="a5"/>
        <w:sz w:val="24"/>
        <w:szCs w:val="24"/>
      </w:rPr>
      <w:fldChar w:fldCharType="end"/>
    </w:r>
  </w:p>
  <w:p w:rsidR="00617CCF" w:rsidRDefault="00617CCF" w:rsidP="00E13C3F">
    <w:pPr>
      <w:pStyle w:val="afd"/>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Pr="00F15096" w:rsidRDefault="00617CCF" w:rsidP="009B2401">
    <w:pPr>
      <w:pStyle w:val="afd"/>
      <w:framePr w:wrap="around" w:vAnchor="text" w:hAnchor="margin" w:xAlign="right" w:y="1"/>
      <w:rPr>
        <w:rStyle w:val="a5"/>
        <w:sz w:val="24"/>
        <w:szCs w:val="24"/>
      </w:rPr>
    </w:pPr>
    <w:r w:rsidRPr="00F15096">
      <w:rPr>
        <w:rStyle w:val="a5"/>
        <w:sz w:val="24"/>
        <w:szCs w:val="24"/>
      </w:rPr>
      <w:fldChar w:fldCharType="begin"/>
    </w:r>
    <w:r w:rsidRPr="00F15096">
      <w:rPr>
        <w:rStyle w:val="a5"/>
        <w:sz w:val="24"/>
        <w:szCs w:val="24"/>
      </w:rPr>
      <w:instrText xml:space="preserve">PAGE  </w:instrText>
    </w:r>
    <w:r w:rsidRPr="00F15096">
      <w:rPr>
        <w:rStyle w:val="a5"/>
        <w:sz w:val="24"/>
        <w:szCs w:val="24"/>
      </w:rPr>
      <w:fldChar w:fldCharType="separate"/>
    </w:r>
    <w:r w:rsidR="00BC59A5">
      <w:rPr>
        <w:rStyle w:val="a5"/>
        <w:noProof/>
        <w:sz w:val="24"/>
        <w:szCs w:val="24"/>
      </w:rPr>
      <w:t>31</w:t>
    </w:r>
    <w:r w:rsidRPr="00F15096">
      <w:rPr>
        <w:rStyle w:val="a5"/>
        <w:sz w:val="24"/>
        <w:szCs w:val="24"/>
      </w:rPr>
      <w:fldChar w:fldCharType="end"/>
    </w:r>
  </w:p>
  <w:p w:rsidR="00617CCF" w:rsidRDefault="00617CCF" w:rsidP="00365BFA">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rsidP="0051353A">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7CCF" w:rsidRDefault="00617CCF" w:rsidP="004B245D">
    <w:pP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Pr="002D33E5" w:rsidRDefault="00617CCF" w:rsidP="0051353A">
    <w:pPr>
      <w:pStyle w:val="afd"/>
      <w:framePr w:wrap="around" w:vAnchor="text" w:hAnchor="margin" w:xAlign="right" w:y="1"/>
      <w:rPr>
        <w:rStyle w:val="a5"/>
        <w:sz w:val="24"/>
        <w:szCs w:val="24"/>
      </w:rPr>
    </w:pPr>
    <w:r w:rsidRPr="002D33E5">
      <w:rPr>
        <w:rStyle w:val="a5"/>
        <w:sz w:val="24"/>
        <w:szCs w:val="24"/>
      </w:rPr>
      <w:fldChar w:fldCharType="begin"/>
    </w:r>
    <w:r w:rsidRPr="002D33E5">
      <w:rPr>
        <w:rStyle w:val="a5"/>
        <w:sz w:val="24"/>
        <w:szCs w:val="24"/>
      </w:rPr>
      <w:instrText xml:space="preserve">PAGE  </w:instrText>
    </w:r>
    <w:r w:rsidRPr="002D33E5">
      <w:rPr>
        <w:rStyle w:val="a5"/>
        <w:sz w:val="24"/>
        <w:szCs w:val="24"/>
      </w:rPr>
      <w:fldChar w:fldCharType="separate"/>
    </w:r>
    <w:r w:rsidR="00465259">
      <w:rPr>
        <w:rStyle w:val="a5"/>
        <w:noProof/>
        <w:sz w:val="24"/>
        <w:szCs w:val="24"/>
      </w:rPr>
      <w:t>85</w:t>
    </w:r>
    <w:r w:rsidRPr="002D33E5">
      <w:rPr>
        <w:rStyle w:val="a5"/>
        <w:sz w:val="24"/>
        <w:szCs w:val="24"/>
      </w:rPr>
      <w:fldChar w:fldCharType="end"/>
    </w:r>
  </w:p>
  <w:p w:rsidR="00617CCF" w:rsidRDefault="00617CCF" w:rsidP="004B245D">
    <w:pP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rsidP="0051353A">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7CCF" w:rsidRDefault="00617CCF" w:rsidP="004B245D">
    <w:pP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Pr="00163C11" w:rsidRDefault="00617CCF" w:rsidP="0051353A">
    <w:pPr>
      <w:pStyle w:val="afd"/>
      <w:framePr w:wrap="around" w:vAnchor="text" w:hAnchor="margin" w:xAlign="right" w:y="1"/>
      <w:rPr>
        <w:rStyle w:val="a5"/>
        <w:sz w:val="24"/>
        <w:szCs w:val="24"/>
      </w:rPr>
    </w:pPr>
    <w:r w:rsidRPr="00163C11">
      <w:rPr>
        <w:rStyle w:val="a5"/>
        <w:sz w:val="24"/>
        <w:szCs w:val="24"/>
      </w:rPr>
      <w:fldChar w:fldCharType="begin"/>
    </w:r>
    <w:r w:rsidRPr="00163C11">
      <w:rPr>
        <w:rStyle w:val="a5"/>
        <w:sz w:val="24"/>
        <w:szCs w:val="24"/>
      </w:rPr>
      <w:instrText xml:space="preserve">PAGE  </w:instrText>
    </w:r>
    <w:r w:rsidRPr="00163C11">
      <w:rPr>
        <w:rStyle w:val="a5"/>
        <w:sz w:val="24"/>
        <w:szCs w:val="24"/>
      </w:rPr>
      <w:fldChar w:fldCharType="separate"/>
    </w:r>
    <w:r w:rsidR="00465259">
      <w:rPr>
        <w:rStyle w:val="a5"/>
        <w:noProof/>
        <w:sz w:val="24"/>
        <w:szCs w:val="24"/>
      </w:rPr>
      <w:t>90</w:t>
    </w:r>
    <w:r w:rsidRPr="00163C11">
      <w:rPr>
        <w:rStyle w:val="a5"/>
        <w:sz w:val="24"/>
        <w:szCs w:val="24"/>
      </w:rPr>
      <w:fldChar w:fldCharType="end"/>
    </w:r>
  </w:p>
  <w:p w:rsidR="00617CCF" w:rsidRDefault="00617CCF" w:rsidP="004B245D">
    <w:pP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CCF" w:rsidRDefault="00617C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73" w:rsidRDefault="00CC7773">
      <w:r>
        <w:separator/>
      </w:r>
    </w:p>
  </w:footnote>
  <w:footnote w:type="continuationSeparator" w:id="0">
    <w:p w:rsidR="00CC7773" w:rsidRDefault="00CC7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1.8pt" o:bullet="t">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1571"/>
        </w:tabs>
        <w:ind w:left="1571" w:hanging="360"/>
      </w:pPr>
    </w:lvl>
  </w:abstractNum>
  <w:abstractNum w:abstractNumId="6" w15:restartNumberingAfterBreak="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7" w15:restartNumberingAfterBreak="0">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Symbol" w:hAnsi="Symbol" w:cs="Times New Roman"/>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Symbol" w:hAnsi="Symbol" w:cs="Times New Roman"/>
      </w:rPr>
    </w:lvl>
  </w:abstractNum>
  <w:abstractNum w:abstractNumId="10" w15:restartNumberingAfterBreak="0">
    <w:nsid w:val="0000000B"/>
    <w:multiLevelType w:val="singleLevel"/>
    <w:tmpl w:val="0000000B"/>
    <w:name w:val="WW8Num11"/>
    <w:lvl w:ilvl="0">
      <w:numFmt w:val="bullet"/>
      <w:lvlText w:val=""/>
      <w:lvlJc w:val="left"/>
      <w:pPr>
        <w:tabs>
          <w:tab w:val="num" w:pos="720"/>
        </w:tabs>
        <w:ind w:left="720" w:hanging="360"/>
      </w:pPr>
      <w:rPr>
        <w:rFonts w:ascii="Symbol" w:hAnsi="Symbol" w:cs="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Symbol" w:hAnsi="Symbol" w:cs="Times New Roman"/>
      </w:rPr>
    </w:lvl>
  </w:abstractNum>
  <w:abstractNum w:abstractNumId="12" w15:restartNumberingAfterBreak="0">
    <w:nsid w:val="0000000D"/>
    <w:multiLevelType w:val="singleLevel"/>
    <w:tmpl w:val="0000000D"/>
    <w:name w:val="WW8Num13"/>
    <w:lvl w:ilvl="0">
      <w:numFmt w:val="bullet"/>
      <w:lvlText w:val=""/>
      <w:lvlJc w:val="left"/>
      <w:pPr>
        <w:tabs>
          <w:tab w:val="num" w:pos="720"/>
        </w:tabs>
        <w:ind w:left="720" w:hanging="360"/>
      </w:pPr>
      <w:rPr>
        <w:rFonts w:ascii="Symbol" w:hAnsi="Symbol"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720" w:hanging="360"/>
      </w:pPr>
      <w:rPr>
        <w:rFonts w:ascii="Symbol" w:hAnsi="Symbol" w:cs="Times New Roman"/>
      </w:rPr>
    </w:lvl>
  </w:abstractNum>
  <w:abstractNum w:abstractNumId="14" w15:restartNumberingAfterBreak="0">
    <w:nsid w:val="0000000F"/>
    <w:multiLevelType w:val="singleLevel"/>
    <w:tmpl w:val="0000000F"/>
    <w:name w:val="WW8Num15"/>
    <w:lvl w:ilvl="0">
      <w:numFmt w:val="bullet"/>
      <w:lvlText w:val=""/>
      <w:lvlJc w:val="left"/>
      <w:pPr>
        <w:tabs>
          <w:tab w:val="num" w:pos="1126"/>
        </w:tabs>
        <w:ind w:left="1126" w:hanging="332"/>
      </w:pPr>
      <w:rPr>
        <w:rFonts w:ascii="Symbol" w:hAnsi="Symbol" w:cs="Times New Roman"/>
      </w:r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88"/>
        </w:tabs>
        <w:ind w:left="788" w:hanging="360"/>
      </w:pPr>
      <w:rPr>
        <w:rFonts w:ascii="Wingdings" w:hAnsi="Wingdings"/>
      </w:rPr>
    </w:lvl>
    <w:lvl w:ilvl="1">
      <w:start w:val="1"/>
      <w:numFmt w:val="bullet"/>
      <w:lvlText w:val=""/>
      <w:lvlJc w:val="left"/>
      <w:pPr>
        <w:tabs>
          <w:tab w:val="num" w:pos="1508"/>
        </w:tabs>
        <w:ind w:left="1508" w:hanging="360"/>
      </w:pPr>
      <w:rPr>
        <w:rFonts w:ascii="Wingdings 2" w:hAnsi="Wingdings 2" w:cs="StarSymbol"/>
        <w:sz w:val="18"/>
        <w:szCs w:val="18"/>
      </w:rPr>
    </w:lvl>
    <w:lvl w:ilvl="2">
      <w:start w:val="1"/>
      <w:numFmt w:val="bullet"/>
      <w:lvlText w:val="■"/>
      <w:lvlJc w:val="left"/>
      <w:pPr>
        <w:tabs>
          <w:tab w:val="num" w:pos="2228"/>
        </w:tabs>
        <w:ind w:left="2228" w:hanging="360"/>
      </w:pPr>
      <w:rPr>
        <w:rFonts w:ascii="StarSymbol" w:hAnsi="StarSymbol" w:cs="StarSymbol"/>
        <w:sz w:val="18"/>
        <w:szCs w:val="18"/>
      </w:rPr>
    </w:lvl>
    <w:lvl w:ilvl="3">
      <w:start w:val="1"/>
      <w:numFmt w:val="bullet"/>
      <w:lvlText w:val=""/>
      <w:lvlJc w:val="left"/>
      <w:pPr>
        <w:tabs>
          <w:tab w:val="num" w:pos="2948"/>
        </w:tabs>
        <w:ind w:left="2948" w:hanging="360"/>
      </w:pPr>
      <w:rPr>
        <w:rFonts w:ascii="Wingdings" w:hAnsi="Wingdings"/>
      </w:rPr>
    </w:lvl>
    <w:lvl w:ilvl="4">
      <w:start w:val="1"/>
      <w:numFmt w:val="bullet"/>
      <w:lvlText w:val=""/>
      <w:lvlJc w:val="left"/>
      <w:pPr>
        <w:tabs>
          <w:tab w:val="num" w:pos="3668"/>
        </w:tabs>
        <w:ind w:left="3668" w:hanging="360"/>
      </w:pPr>
      <w:rPr>
        <w:rFonts w:ascii="Wingdings 2" w:hAnsi="Wingdings 2" w:cs="StarSymbol"/>
        <w:sz w:val="18"/>
        <w:szCs w:val="18"/>
      </w:rPr>
    </w:lvl>
    <w:lvl w:ilvl="5">
      <w:start w:val="1"/>
      <w:numFmt w:val="bullet"/>
      <w:lvlText w:val="■"/>
      <w:lvlJc w:val="left"/>
      <w:pPr>
        <w:tabs>
          <w:tab w:val="num" w:pos="4388"/>
        </w:tabs>
        <w:ind w:left="4388" w:hanging="360"/>
      </w:pPr>
      <w:rPr>
        <w:rFonts w:ascii="StarSymbol" w:hAnsi="StarSymbol" w:cs="StarSymbol"/>
        <w:sz w:val="18"/>
        <w:szCs w:val="18"/>
      </w:rPr>
    </w:lvl>
    <w:lvl w:ilvl="6">
      <w:start w:val="1"/>
      <w:numFmt w:val="bullet"/>
      <w:lvlText w:val=""/>
      <w:lvlJc w:val="left"/>
      <w:pPr>
        <w:tabs>
          <w:tab w:val="num" w:pos="5108"/>
        </w:tabs>
        <w:ind w:left="5108" w:hanging="360"/>
      </w:pPr>
      <w:rPr>
        <w:rFonts w:ascii="Wingdings" w:hAnsi="Wingdings"/>
      </w:rPr>
    </w:lvl>
    <w:lvl w:ilvl="7">
      <w:start w:val="1"/>
      <w:numFmt w:val="bullet"/>
      <w:lvlText w:val=""/>
      <w:lvlJc w:val="left"/>
      <w:pPr>
        <w:tabs>
          <w:tab w:val="num" w:pos="5828"/>
        </w:tabs>
        <w:ind w:left="5828" w:hanging="360"/>
      </w:pPr>
      <w:rPr>
        <w:rFonts w:ascii="Wingdings 2" w:hAnsi="Wingdings 2" w:cs="StarSymbol"/>
        <w:sz w:val="18"/>
        <w:szCs w:val="18"/>
      </w:rPr>
    </w:lvl>
    <w:lvl w:ilvl="8">
      <w:start w:val="1"/>
      <w:numFmt w:val="bullet"/>
      <w:lvlText w:val="■"/>
      <w:lvlJc w:val="left"/>
      <w:pPr>
        <w:tabs>
          <w:tab w:val="num" w:pos="6548"/>
        </w:tabs>
        <w:ind w:left="6548" w:hanging="360"/>
      </w:pPr>
      <w:rPr>
        <w:rFonts w:ascii="StarSymbol" w:hAnsi="Star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Symbol" w:hAnsi="Symbol"/>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1" w15:restartNumberingAfterBreak="0">
    <w:nsid w:val="02412DC7"/>
    <w:multiLevelType w:val="hybridMultilevel"/>
    <w:tmpl w:val="E668C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05F12930"/>
    <w:multiLevelType w:val="multilevel"/>
    <w:tmpl w:val="8FE489F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AD42058"/>
    <w:multiLevelType w:val="hybridMultilevel"/>
    <w:tmpl w:val="206C2218"/>
    <w:lvl w:ilvl="0" w:tplc="0419000F">
      <w:start w:val="1"/>
      <w:numFmt w:val="decimal"/>
      <w:lvlText w:val="%1."/>
      <w:lvlJc w:val="left"/>
      <w:pPr>
        <w:tabs>
          <w:tab w:val="num" w:pos="687"/>
        </w:tabs>
        <w:ind w:left="687" w:hanging="360"/>
      </w:pPr>
    </w:lvl>
    <w:lvl w:ilvl="1" w:tplc="04190019" w:tentative="1">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24" w15:restartNumberingAfterBreak="0">
    <w:nsid w:val="0E6B6393"/>
    <w:multiLevelType w:val="hybridMultilevel"/>
    <w:tmpl w:val="D37CB2C8"/>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D24D71"/>
    <w:multiLevelType w:val="multilevel"/>
    <w:tmpl w:val="6382E3D2"/>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2D11416"/>
    <w:multiLevelType w:val="hybridMultilevel"/>
    <w:tmpl w:val="691858F0"/>
    <w:lvl w:ilvl="0" w:tplc="89621420">
      <w:start w:val="2"/>
      <w:numFmt w:val="bullet"/>
      <w:lvlText w:val=""/>
      <w:lvlJc w:val="left"/>
      <w:pPr>
        <w:tabs>
          <w:tab w:val="num" w:pos="720"/>
        </w:tabs>
        <w:ind w:left="720" w:hanging="360"/>
      </w:pPr>
      <w:rPr>
        <w:rFonts w:ascii="Symbol" w:eastAsia="Arial" w:hAnsi="Symbo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4104E06"/>
    <w:multiLevelType w:val="multilevel"/>
    <w:tmpl w:val="3EB40E4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125"/>
        </w:tabs>
        <w:ind w:left="1125" w:hanging="720"/>
      </w:pPr>
      <w:rPr>
        <w:rFonts w:hint="default"/>
      </w:rPr>
    </w:lvl>
    <w:lvl w:ilvl="2">
      <w:start w:val="8"/>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8" w15:restartNumberingAfterBreak="0">
    <w:nsid w:val="158249F5"/>
    <w:multiLevelType w:val="hybridMultilevel"/>
    <w:tmpl w:val="0ADE64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171249F1"/>
    <w:multiLevelType w:val="hybridMultilevel"/>
    <w:tmpl w:val="C854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94820FA"/>
    <w:multiLevelType w:val="multilevel"/>
    <w:tmpl w:val="80BC0F0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9EB7E90"/>
    <w:multiLevelType w:val="hybridMultilevel"/>
    <w:tmpl w:val="FA1A3E08"/>
    <w:lvl w:ilvl="0" w:tplc="04190001">
      <w:start w:val="165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732ED6"/>
    <w:multiLevelType w:val="hybridMultilevel"/>
    <w:tmpl w:val="60B45676"/>
    <w:lvl w:ilvl="0" w:tplc="89621420">
      <w:start w:val="2"/>
      <w:numFmt w:val="bullet"/>
      <w:lvlText w:val=""/>
      <w:lvlJc w:val="left"/>
      <w:pPr>
        <w:tabs>
          <w:tab w:val="num" w:pos="720"/>
        </w:tabs>
        <w:ind w:left="720" w:hanging="360"/>
      </w:pPr>
      <w:rPr>
        <w:rFonts w:ascii="Symbol" w:eastAsia="Aria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E305150"/>
    <w:multiLevelType w:val="hybridMultilevel"/>
    <w:tmpl w:val="5DF88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1B01ACE"/>
    <w:multiLevelType w:val="hybridMultilevel"/>
    <w:tmpl w:val="2DC66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C3184C"/>
    <w:multiLevelType w:val="multilevel"/>
    <w:tmpl w:val="B54A814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2B951BB4"/>
    <w:multiLevelType w:val="hybridMultilevel"/>
    <w:tmpl w:val="96A6CD00"/>
    <w:lvl w:ilvl="0" w:tplc="E4C62F94">
      <w:start w:val="1"/>
      <w:numFmt w:val="decimal"/>
      <w:lvlText w:val="%1."/>
      <w:lvlJc w:val="left"/>
      <w:pPr>
        <w:tabs>
          <w:tab w:val="num" w:pos="1266"/>
        </w:tabs>
        <w:ind w:left="1266" w:hanging="780"/>
      </w:pPr>
      <w:rPr>
        <w:rFonts w:hint="default"/>
        <w:color w:val="00000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37" w15:restartNumberingAfterBreak="0">
    <w:nsid w:val="2E2E5ABA"/>
    <w:multiLevelType w:val="hybridMultilevel"/>
    <w:tmpl w:val="D91240E6"/>
    <w:lvl w:ilvl="0" w:tplc="8ED60C00">
      <w:start w:val="6"/>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19A1662"/>
    <w:multiLevelType w:val="hybridMultilevel"/>
    <w:tmpl w:val="DBBECB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83F01F0"/>
    <w:multiLevelType w:val="hybridMultilevel"/>
    <w:tmpl w:val="2632D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D43722D"/>
    <w:multiLevelType w:val="hybridMultilevel"/>
    <w:tmpl w:val="D4C290EC"/>
    <w:lvl w:ilvl="0" w:tplc="F7042122">
      <w:start w:val="1"/>
      <w:numFmt w:val="bullet"/>
      <w:lvlText w:val="-"/>
      <w:lvlJc w:val="left"/>
      <w:pPr>
        <w:tabs>
          <w:tab w:val="num" w:pos="1206"/>
        </w:tabs>
        <w:ind w:left="1206" w:hanging="360"/>
      </w:pPr>
      <w:rPr>
        <w:rFonts w:ascii="Courier New" w:hAnsi="Courier New" w:hint="default"/>
      </w:rPr>
    </w:lvl>
    <w:lvl w:ilvl="1" w:tplc="04190003" w:tentative="1">
      <w:start w:val="1"/>
      <w:numFmt w:val="bullet"/>
      <w:lvlText w:val="o"/>
      <w:lvlJc w:val="left"/>
      <w:pPr>
        <w:tabs>
          <w:tab w:val="num" w:pos="1926"/>
        </w:tabs>
        <w:ind w:left="1926" w:hanging="360"/>
      </w:pPr>
      <w:rPr>
        <w:rFonts w:ascii="Courier New" w:hAnsi="Courier New" w:hint="default"/>
      </w:rPr>
    </w:lvl>
    <w:lvl w:ilvl="2" w:tplc="04190005" w:tentative="1">
      <w:start w:val="1"/>
      <w:numFmt w:val="bullet"/>
      <w:lvlText w:val=""/>
      <w:lvlJc w:val="left"/>
      <w:pPr>
        <w:tabs>
          <w:tab w:val="num" w:pos="2646"/>
        </w:tabs>
        <w:ind w:left="2646" w:hanging="360"/>
      </w:pPr>
      <w:rPr>
        <w:rFonts w:ascii="Wingdings" w:hAnsi="Wingdings" w:hint="default"/>
      </w:rPr>
    </w:lvl>
    <w:lvl w:ilvl="3" w:tplc="04190001" w:tentative="1">
      <w:start w:val="1"/>
      <w:numFmt w:val="bullet"/>
      <w:lvlText w:val=""/>
      <w:lvlJc w:val="left"/>
      <w:pPr>
        <w:tabs>
          <w:tab w:val="num" w:pos="3366"/>
        </w:tabs>
        <w:ind w:left="3366" w:hanging="360"/>
      </w:pPr>
      <w:rPr>
        <w:rFonts w:ascii="Symbol" w:hAnsi="Symbol" w:hint="default"/>
      </w:rPr>
    </w:lvl>
    <w:lvl w:ilvl="4" w:tplc="04190003" w:tentative="1">
      <w:start w:val="1"/>
      <w:numFmt w:val="bullet"/>
      <w:lvlText w:val="o"/>
      <w:lvlJc w:val="left"/>
      <w:pPr>
        <w:tabs>
          <w:tab w:val="num" w:pos="4086"/>
        </w:tabs>
        <w:ind w:left="4086" w:hanging="360"/>
      </w:pPr>
      <w:rPr>
        <w:rFonts w:ascii="Courier New" w:hAnsi="Courier New" w:hint="default"/>
      </w:rPr>
    </w:lvl>
    <w:lvl w:ilvl="5" w:tplc="04190005" w:tentative="1">
      <w:start w:val="1"/>
      <w:numFmt w:val="bullet"/>
      <w:lvlText w:val=""/>
      <w:lvlJc w:val="left"/>
      <w:pPr>
        <w:tabs>
          <w:tab w:val="num" w:pos="4806"/>
        </w:tabs>
        <w:ind w:left="4806" w:hanging="360"/>
      </w:pPr>
      <w:rPr>
        <w:rFonts w:ascii="Wingdings" w:hAnsi="Wingdings" w:hint="default"/>
      </w:rPr>
    </w:lvl>
    <w:lvl w:ilvl="6" w:tplc="04190001" w:tentative="1">
      <w:start w:val="1"/>
      <w:numFmt w:val="bullet"/>
      <w:lvlText w:val=""/>
      <w:lvlJc w:val="left"/>
      <w:pPr>
        <w:tabs>
          <w:tab w:val="num" w:pos="5526"/>
        </w:tabs>
        <w:ind w:left="5526" w:hanging="360"/>
      </w:pPr>
      <w:rPr>
        <w:rFonts w:ascii="Symbol" w:hAnsi="Symbol" w:hint="default"/>
      </w:rPr>
    </w:lvl>
    <w:lvl w:ilvl="7" w:tplc="04190003" w:tentative="1">
      <w:start w:val="1"/>
      <w:numFmt w:val="bullet"/>
      <w:lvlText w:val="o"/>
      <w:lvlJc w:val="left"/>
      <w:pPr>
        <w:tabs>
          <w:tab w:val="num" w:pos="6246"/>
        </w:tabs>
        <w:ind w:left="6246" w:hanging="360"/>
      </w:pPr>
      <w:rPr>
        <w:rFonts w:ascii="Courier New" w:hAnsi="Courier New" w:hint="default"/>
      </w:rPr>
    </w:lvl>
    <w:lvl w:ilvl="8" w:tplc="04190005" w:tentative="1">
      <w:start w:val="1"/>
      <w:numFmt w:val="bullet"/>
      <w:lvlText w:val=""/>
      <w:lvlJc w:val="left"/>
      <w:pPr>
        <w:tabs>
          <w:tab w:val="num" w:pos="6966"/>
        </w:tabs>
        <w:ind w:left="6966" w:hanging="360"/>
      </w:pPr>
      <w:rPr>
        <w:rFonts w:ascii="Wingdings" w:hAnsi="Wingdings" w:hint="default"/>
      </w:rPr>
    </w:lvl>
  </w:abstractNum>
  <w:abstractNum w:abstractNumId="41" w15:restartNumberingAfterBreak="0">
    <w:nsid w:val="442A3270"/>
    <w:multiLevelType w:val="multilevel"/>
    <w:tmpl w:val="41468382"/>
    <w:lvl w:ilvl="0">
      <w:start w:val="3"/>
      <w:numFmt w:val="decimal"/>
      <w:lvlText w:val="%1."/>
      <w:lvlJc w:val="left"/>
      <w:pPr>
        <w:tabs>
          <w:tab w:val="num" w:pos="660"/>
        </w:tabs>
        <w:ind w:left="660" w:hanging="660"/>
      </w:pPr>
      <w:rPr>
        <w:rFonts w:hint="default"/>
      </w:rPr>
    </w:lvl>
    <w:lvl w:ilvl="1">
      <w:start w:val="5"/>
      <w:numFmt w:val="decimal"/>
      <w:lvlText w:val="%1.%2."/>
      <w:lvlJc w:val="left"/>
      <w:pPr>
        <w:tabs>
          <w:tab w:val="num" w:pos="1065"/>
        </w:tabs>
        <w:ind w:left="1065" w:hanging="660"/>
      </w:pPr>
      <w:rPr>
        <w:rFonts w:hint="default"/>
      </w:rPr>
    </w:lvl>
    <w:lvl w:ilvl="2">
      <w:start w:val="8"/>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42" w15:restartNumberingAfterBreak="0">
    <w:nsid w:val="4B181B27"/>
    <w:multiLevelType w:val="multilevel"/>
    <w:tmpl w:val="C6760F6C"/>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C535370"/>
    <w:multiLevelType w:val="hybridMultilevel"/>
    <w:tmpl w:val="9E32692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95589D"/>
    <w:multiLevelType w:val="multilevel"/>
    <w:tmpl w:val="69E62B9A"/>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46" w15:restartNumberingAfterBreak="0">
    <w:nsid w:val="55C93533"/>
    <w:multiLevelType w:val="hybridMultilevel"/>
    <w:tmpl w:val="2F46149A"/>
    <w:lvl w:ilvl="0" w:tplc="04190001">
      <w:start w:val="1"/>
      <w:numFmt w:val="bullet"/>
      <w:lvlText w:val=""/>
      <w:lvlJc w:val="left"/>
      <w:pPr>
        <w:tabs>
          <w:tab w:val="num" w:pos="9008"/>
        </w:tabs>
        <w:ind w:left="9008" w:hanging="360"/>
      </w:pPr>
      <w:rPr>
        <w:rFonts w:ascii="Symbol" w:hAnsi="Symbol" w:hint="default"/>
      </w:rPr>
    </w:lvl>
    <w:lvl w:ilvl="1" w:tplc="04190003" w:tentative="1">
      <w:start w:val="1"/>
      <w:numFmt w:val="bullet"/>
      <w:lvlText w:val="o"/>
      <w:lvlJc w:val="left"/>
      <w:pPr>
        <w:tabs>
          <w:tab w:val="num" w:pos="9728"/>
        </w:tabs>
        <w:ind w:left="9728" w:hanging="360"/>
      </w:pPr>
      <w:rPr>
        <w:rFonts w:ascii="Courier New" w:hAnsi="Courier New" w:cs="Courier New" w:hint="default"/>
      </w:rPr>
    </w:lvl>
    <w:lvl w:ilvl="2" w:tplc="04190005" w:tentative="1">
      <w:start w:val="1"/>
      <w:numFmt w:val="bullet"/>
      <w:lvlText w:val=""/>
      <w:lvlJc w:val="left"/>
      <w:pPr>
        <w:tabs>
          <w:tab w:val="num" w:pos="10448"/>
        </w:tabs>
        <w:ind w:left="10448" w:hanging="360"/>
      </w:pPr>
      <w:rPr>
        <w:rFonts w:ascii="Wingdings" w:hAnsi="Wingdings" w:hint="default"/>
      </w:rPr>
    </w:lvl>
    <w:lvl w:ilvl="3" w:tplc="04190001" w:tentative="1">
      <w:start w:val="1"/>
      <w:numFmt w:val="bullet"/>
      <w:lvlText w:val=""/>
      <w:lvlJc w:val="left"/>
      <w:pPr>
        <w:tabs>
          <w:tab w:val="num" w:pos="11168"/>
        </w:tabs>
        <w:ind w:left="11168" w:hanging="360"/>
      </w:pPr>
      <w:rPr>
        <w:rFonts w:ascii="Symbol" w:hAnsi="Symbol" w:hint="default"/>
      </w:rPr>
    </w:lvl>
    <w:lvl w:ilvl="4" w:tplc="04190003" w:tentative="1">
      <w:start w:val="1"/>
      <w:numFmt w:val="bullet"/>
      <w:lvlText w:val="o"/>
      <w:lvlJc w:val="left"/>
      <w:pPr>
        <w:tabs>
          <w:tab w:val="num" w:pos="11888"/>
        </w:tabs>
        <w:ind w:left="11888" w:hanging="360"/>
      </w:pPr>
      <w:rPr>
        <w:rFonts w:ascii="Courier New" w:hAnsi="Courier New" w:cs="Courier New" w:hint="default"/>
      </w:rPr>
    </w:lvl>
    <w:lvl w:ilvl="5" w:tplc="04190005" w:tentative="1">
      <w:start w:val="1"/>
      <w:numFmt w:val="bullet"/>
      <w:lvlText w:val=""/>
      <w:lvlJc w:val="left"/>
      <w:pPr>
        <w:tabs>
          <w:tab w:val="num" w:pos="12608"/>
        </w:tabs>
        <w:ind w:left="12608" w:hanging="360"/>
      </w:pPr>
      <w:rPr>
        <w:rFonts w:ascii="Wingdings" w:hAnsi="Wingdings" w:hint="default"/>
      </w:rPr>
    </w:lvl>
    <w:lvl w:ilvl="6" w:tplc="04190001" w:tentative="1">
      <w:start w:val="1"/>
      <w:numFmt w:val="bullet"/>
      <w:lvlText w:val=""/>
      <w:lvlJc w:val="left"/>
      <w:pPr>
        <w:tabs>
          <w:tab w:val="num" w:pos="13328"/>
        </w:tabs>
        <w:ind w:left="13328" w:hanging="360"/>
      </w:pPr>
      <w:rPr>
        <w:rFonts w:ascii="Symbol" w:hAnsi="Symbol" w:hint="default"/>
      </w:rPr>
    </w:lvl>
    <w:lvl w:ilvl="7" w:tplc="04190003" w:tentative="1">
      <w:start w:val="1"/>
      <w:numFmt w:val="bullet"/>
      <w:lvlText w:val="o"/>
      <w:lvlJc w:val="left"/>
      <w:pPr>
        <w:tabs>
          <w:tab w:val="num" w:pos="14048"/>
        </w:tabs>
        <w:ind w:left="14048" w:hanging="360"/>
      </w:pPr>
      <w:rPr>
        <w:rFonts w:ascii="Courier New" w:hAnsi="Courier New" w:cs="Courier New" w:hint="default"/>
      </w:rPr>
    </w:lvl>
    <w:lvl w:ilvl="8" w:tplc="04190005" w:tentative="1">
      <w:start w:val="1"/>
      <w:numFmt w:val="bullet"/>
      <w:lvlText w:val=""/>
      <w:lvlJc w:val="left"/>
      <w:pPr>
        <w:tabs>
          <w:tab w:val="num" w:pos="14768"/>
        </w:tabs>
        <w:ind w:left="14768" w:hanging="360"/>
      </w:pPr>
      <w:rPr>
        <w:rFonts w:ascii="Wingdings" w:hAnsi="Wingdings" w:hint="default"/>
      </w:rPr>
    </w:lvl>
  </w:abstractNum>
  <w:abstractNum w:abstractNumId="47" w15:restartNumberingAfterBreak="0">
    <w:nsid w:val="574377B0"/>
    <w:multiLevelType w:val="hybridMultilevel"/>
    <w:tmpl w:val="C66A63C6"/>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3E3C6F"/>
    <w:multiLevelType w:val="hybridMultilevel"/>
    <w:tmpl w:val="8E22408A"/>
    <w:lvl w:ilvl="0" w:tplc="7826B4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E4410BB"/>
    <w:multiLevelType w:val="hybridMultilevel"/>
    <w:tmpl w:val="38A0A692"/>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50" w15:restartNumberingAfterBreak="0">
    <w:nsid w:val="5FC255AF"/>
    <w:multiLevelType w:val="multilevel"/>
    <w:tmpl w:val="00000004"/>
    <w:lvl w:ilvl="0">
      <w:start w:val="1"/>
      <w:numFmt w:val="decimal"/>
      <w:lvlText w:val="%1."/>
      <w:lvlJc w:val="left"/>
      <w:pPr>
        <w:tabs>
          <w:tab w:val="num" w:pos="928"/>
        </w:tabs>
        <w:ind w:left="928" w:hanging="360"/>
      </w:pPr>
    </w:lvl>
    <w:lvl w:ilvl="1">
      <w:start w:val="1"/>
      <w:numFmt w:val="decimal"/>
      <w:lvlText w:val="%1.%2."/>
      <w:lvlJc w:val="left"/>
      <w:pPr>
        <w:tabs>
          <w:tab w:val="num" w:pos="1288"/>
        </w:tabs>
        <w:ind w:left="1288" w:hanging="720"/>
      </w:pPr>
    </w:lvl>
    <w:lvl w:ilvl="2">
      <w:start w:val="1"/>
      <w:numFmt w:val="decimal"/>
      <w:lvlText w:val="%1.%2.%3."/>
      <w:lvlJc w:val="left"/>
      <w:pPr>
        <w:tabs>
          <w:tab w:val="num" w:pos="1288"/>
        </w:tabs>
        <w:ind w:left="1288" w:hanging="720"/>
      </w:pPr>
    </w:lvl>
    <w:lvl w:ilvl="3">
      <w:start w:val="1"/>
      <w:numFmt w:val="decimal"/>
      <w:lvlText w:val="%1.%2.%3.%4."/>
      <w:lvlJc w:val="left"/>
      <w:pPr>
        <w:tabs>
          <w:tab w:val="num" w:pos="1648"/>
        </w:tabs>
        <w:ind w:left="1648"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008"/>
        </w:tabs>
        <w:ind w:left="2008" w:hanging="1440"/>
      </w:pPr>
    </w:lvl>
    <w:lvl w:ilvl="6">
      <w:start w:val="1"/>
      <w:numFmt w:val="decimal"/>
      <w:lvlText w:val="%1.%2.%3.%4.%5.%6.%7."/>
      <w:lvlJc w:val="left"/>
      <w:pPr>
        <w:tabs>
          <w:tab w:val="num" w:pos="2368"/>
        </w:tabs>
        <w:ind w:left="2368" w:hanging="1800"/>
      </w:pPr>
    </w:lvl>
    <w:lvl w:ilvl="7">
      <w:start w:val="1"/>
      <w:numFmt w:val="decimal"/>
      <w:lvlText w:val="%1.%2.%3.%4.%5.%6.%7.%8."/>
      <w:lvlJc w:val="left"/>
      <w:pPr>
        <w:tabs>
          <w:tab w:val="num" w:pos="2368"/>
        </w:tabs>
        <w:ind w:left="2368" w:hanging="1800"/>
      </w:pPr>
    </w:lvl>
    <w:lvl w:ilvl="8">
      <w:start w:val="1"/>
      <w:numFmt w:val="decimal"/>
      <w:lvlText w:val="%1.%2.%3.%4.%5.%6.%7.%8.%9."/>
      <w:lvlJc w:val="left"/>
      <w:pPr>
        <w:tabs>
          <w:tab w:val="num" w:pos="2728"/>
        </w:tabs>
        <w:ind w:left="2728" w:hanging="2160"/>
      </w:pPr>
    </w:lvl>
  </w:abstractNum>
  <w:abstractNum w:abstractNumId="51" w15:restartNumberingAfterBreak="0">
    <w:nsid w:val="60FE397C"/>
    <w:multiLevelType w:val="hybridMultilevel"/>
    <w:tmpl w:val="F696A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1E0110"/>
    <w:multiLevelType w:val="hybridMultilevel"/>
    <w:tmpl w:val="AF4479E2"/>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1C256D"/>
    <w:multiLevelType w:val="hybridMultilevel"/>
    <w:tmpl w:val="1CA8A0F0"/>
    <w:lvl w:ilvl="0" w:tplc="04190001">
      <w:start w:val="100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1A3532"/>
    <w:multiLevelType w:val="multilevel"/>
    <w:tmpl w:val="18C229D4"/>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EE056BF"/>
    <w:multiLevelType w:val="hybridMultilevel"/>
    <w:tmpl w:val="0B2E4A3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9C71BC"/>
    <w:multiLevelType w:val="hybridMultilevel"/>
    <w:tmpl w:val="26F0113C"/>
    <w:lvl w:ilvl="0" w:tplc="78BADE12">
      <w:start w:val="1"/>
      <w:numFmt w:val="decimal"/>
      <w:lvlText w:val="%1."/>
      <w:lvlJc w:val="left"/>
      <w:pPr>
        <w:tabs>
          <w:tab w:val="num" w:pos="1281"/>
        </w:tabs>
        <w:ind w:left="1281" w:hanging="360"/>
      </w:pPr>
    </w:lvl>
    <w:lvl w:ilvl="1" w:tplc="EDA20DA0">
      <w:numFmt w:val="none"/>
      <w:lvlText w:val=""/>
      <w:lvlJc w:val="left"/>
      <w:pPr>
        <w:tabs>
          <w:tab w:val="num" w:pos="360"/>
        </w:tabs>
      </w:pPr>
    </w:lvl>
    <w:lvl w:ilvl="2" w:tplc="FFC6FCAC">
      <w:numFmt w:val="none"/>
      <w:lvlText w:val=""/>
      <w:lvlJc w:val="left"/>
      <w:pPr>
        <w:tabs>
          <w:tab w:val="num" w:pos="360"/>
        </w:tabs>
      </w:pPr>
    </w:lvl>
    <w:lvl w:ilvl="3" w:tplc="F7BC97C6">
      <w:numFmt w:val="none"/>
      <w:lvlText w:val=""/>
      <w:lvlJc w:val="left"/>
      <w:pPr>
        <w:tabs>
          <w:tab w:val="num" w:pos="360"/>
        </w:tabs>
      </w:pPr>
    </w:lvl>
    <w:lvl w:ilvl="4" w:tplc="ECF645F0">
      <w:numFmt w:val="none"/>
      <w:lvlText w:val=""/>
      <w:lvlJc w:val="left"/>
      <w:pPr>
        <w:tabs>
          <w:tab w:val="num" w:pos="360"/>
        </w:tabs>
      </w:pPr>
    </w:lvl>
    <w:lvl w:ilvl="5" w:tplc="62141782">
      <w:numFmt w:val="none"/>
      <w:lvlText w:val=""/>
      <w:lvlJc w:val="left"/>
      <w:pPr>
        <w:tabs>
          <w:tab w:val="num" w:pos="360"/>
        </w:tabs>
      </w:pPr>
    </w:lvl>
    <w:lvl w:ilvl="6" w:tplc="1C16FE12">
      <w:numFmt w:val="none"/>
      <w:lvlText w:val=""/>
      <w:lvlJc w:val="left"/>
      <w:pPr>
        <w:tabs>
          <w:tab w:val="num" w:pos="360"/>
        </w:tabs>
      </w:pPr>
    </w:lvl>
    <w:lvl w:ilvl="7" w:tplc="8D16FC3C">
      <w:numFmt w:val="none"/>
      <w:lvlText w:val=""/>
      <w:lvlJc w:val="left"/>
      <w:pPr>
        <w:tabs>
          <w:tab w:val="num" w:pos="360"/>
        </w:tabs>
      </w:pPr>
    </w:lvl>
    <w:lvl w:ilvl="8" w:tplc="138C3548">
      <w:numFmt w:val="none"/>
      <w:lvlText w:val=""/>
      <w:lvlJc w:val="left"/>
      <w:pPr>
        <w:tabs>
          <w:tab w:val="num" w:pos="360"/>
        </w:tabs>
      </w:pPr>
    </w:lvl>
  </w:abstractNum>
  <w:abstractNum w:abstractNumId="57" w15:restartNumberingAfterBreak="0">
    <w:nsid w:val="73EC734D"/>
    <w:multiLevelType w:val="hybridMultilevel"/>
    <w:tmpl w:val="63B489D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8" w15:restartNumberingAfterBreak="0">
    <w:nsid w:val="741C1485"/>
    <w:multiLevelType w:val="hybridMultilevel"/>
    <w:tmpl w:val="B58645C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1C70A3"/>
    <w:multiLevelType w:val="hybridMultilevel"/>
    <w:tmpl w:val="D89201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7"/>
  </w:num>
  <w:num w:numId="5">
    <w:abstractNumId w:val="4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2"/>
  </w:num>
  <w:num w:numId="8">
    <w:abstractNumId w:val="38"/>
  </w:num>
  <w:num w:numId="9">
    <w:abstractNumId w:val="50"/>
  </w:num>
  <w:num w:numId="10">
    <w:abstractNumId w:val="29"/>
  </w:num>
  <w:num w:numId="11">
    <w:abstractNumId w:val="59"/>
  </w:num>
  <w:num w:numId="12">
    <w:abstractNumId w:val="28"/>
  </w:num>
  <w:num w:numId="13">
    <w:abstractNumId w:val="27"/>
  </w:num>
  <w:num w:numId="14">
    <w:abstractNumId w:val="41"/>
  </w:num>
  <w:num w:numId="15">
    <w:abstractNumId w:val="51"/>
  </w:num>
  <w:num w:numId="16">
    <w:abstractNumId w:val="21"/>
  </w:num>
  <w:num w:numId="17">
    <w:abstractNumId w:val="57"/>
  </w:num>
  <w:num w:numId="18">
    <w:abstractNumId w:val="3"/>
  </w:num>
  <w:num w:numId="19">
    <w:abstractNumId w:val="49"/>
  </w:num>
  <w:num w:numId="20">
    <w:abstractNumId w:val="22"/>
  </w:num>
  <w:num w:numId="21">
    <w:abstractNumId w:val="24"/>
  </w:num>
  <w:num w:numId="22">
    <w:abstractNumId w:val="36"/>
  </w:num>
  <w:num w:numId="23">
    <w:abstractNumId w:val="23"/>
  </w:num>
  <w:num w:numId="24">
    <w:abstractNumId w:val="54"/>
  </w:num>
  <w:num w:numId="25">
    <w:abstractNumId w:val="5"/>
  </w:num>
  <w:num w:numId="26">
    <w:abstractNumId w:val="46"/>
  </w:num>
  <w:num w:numId="27">
    <w:abstractNumId w:val="56"/>
  </w:num>
  <w:num w:numId="28">
    <w:abstractNumId w:val="34"/>
  </w:num>
  <w:num w:numId="29">
    <w:abstractNumId w:val="47"/>
  </w:num>
  <w:num w:numId="30">
    <w:abstractNumId w:val="32"/>
  </w:num>
  <w:num w:numId="31">
    <w:abstractNumId w:val="39"/>
  </w:num>
  <w:num w:numId="32">
    <w:abstractNumId w:val="26"/>
  </w:num>
  <w:num w:numId="33">
    <w:abstractNumId w:val="35"/>
  </w:num>
  <w:num w:numId="34">
    <w:abstractNumId w:val="25"/>
  </w:num>
  <w:num w:numId="35">
    <w:abstractNumId w:val="44"/>
  </w:num>
  <w:num w:numId="36">
    <w:abstractNumId w:val="42"/>
  </w:num>
  <w:num w:numId="37">
    <w:abstractNumId w:val="37"/>
  </w:num>
  <w:num w:numId="38">
    <w:abstractNumId w:val="30"/>
  </w:num>
  <w:num w:numId="39">
    <w:abstractNumId w:val="33"/>
  </w:num>
  <w:num w:numId="40">
    <w:abstractNumId w:val="52"/>
  </w:num>
  <w:num w:numId="41">
    <w:abstractNumId w:val="53"/>
  </w:num>
  <w:num w:numId="42">
    <w:abstractNumId w:val="31"/>
  </w:num>
  <w:num w:numId="43">
    <w:abstractNumId w:val="48"/>
  </w:num>
  <w:num w:numId="44">
    <w:abstractNumId w:val="55"/>
  </w:num>
  <w:num w:numId="45">
    <w:abstractNumId w:val="43"/>
  </w:num>
  <w:num w:numId="46">
    <w:abstractNumId w:val="58"/>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0D"/>
    <w:rsid w:val="000000F5"/>
    <w:rsid w:val="00000719"/>
    <w:rsid w:val="000007BD"/>
    <w:rsid w:val="00000992"/>
    <w:rsid w:val="00000B7C"/>
    <w:rsid w:val="00000CAD"/>
    <w:rsid w:val="00001274"/>
    <w:rsid w:val="00001297"/>
    <w:rsid w:val="0000156F"/>
    <w:rsid w:val="00001908"/>
    <w:rsid w:val="00001B44"/>
    <w:rsid w:val="00001EC8"/>
    <w:rsid w:val="000024B4"/>
    <w:rsid w:val="00002D27"/>
    <w:rsid w:val="00003035"/>
    <w:rsid w:val="0000376B"/>
    <w:rsid w:val="000037DB"/>
    <w:rsid w:val="00003B99"/>
    <w:rsid w:val="00003E25"/>
    <w:rsid w:val="0000479E"/>
    <w:rsid w:val="00004829"/>
    <w:rsid w:val="00004B4A"/>
    <w:rsid w:val="00004D5C"/>
    <w:rsid w:val="00004D77"/>
    <w:rsid w:val="00005402"/>
    <w:rsid w:val="0000613C"/>
    <w:rsid w:val="00006A99"/>
    <w:rsid w:val="00007046"/>
    <w:rsid w:val="000102EB"/>
    <w:rsid w:val="000106B3"/>
    <w:rsid w:val="00010742"/>
    <w:rsid w:val="0001091C"/>
    <w:rsid w:val="000119CD"/>
    <w:rsid w:val="00011C45"/>
    <w:rsid w:val="00011D0C"/>
    <w:rsid w:val="00011F49"/>
    <w:rsid w:val="00011F5F"/>
    <w:rsid w:val="00011FB1"/>
    <w:rsid w:val="000126AD"/>
    <w:rsid w:val="00012733"/>
    <w:rsid w:val="0001286D"/>
    <w:rsid w:val="00012AF4"/>
    <w:rsid w:val="00012F84"/>
    <w:rsid w:val="0001354A"/>
    <w:rsid w:val="00013634"/>
    <w:rsid w:val="000139AB"/>
    <w:rsid w:val="00013AF6"/>
    <w:rsid w:val="00013B57"/>
    <w:rsid w:val="00013C97"/>
    <w:rsid w:val="0001412B"/>
    <w:rsid w:val="000142D8"/>
    <w:rsid w:val="00014B58"/>
    <w:rsid w:val="00014B87"/>
    <w:rsid w:val="00014DAF"/>
    <w:rsid w:val="0001509C"/>
    <w:rsid w:val="00015F4A"/>
    <w:rsid w:val="000162A7"/>
    <w:rsid w:val="000162E5"/>
    <w:rsid w:val="00016341"/>
    <w:rsid w:val="0001656E"/>
    <w:rsid w:val="00016B5E"/>
    <w:rsid w:val="0001713B"/>
    <w:rsid w:val="00017176"/>
    <w:rsid w:val="000172B2"/>
    <w:rsid w:val="000174BF"/>
    <w:rsid w:val="00017588"/>
    <w:rsid w:val="00017ACD"/>
    <w:rsid w:val="00020824"/>
    <w:rsid w:val="00020E00"/>
    <w:rsid w:val="00021503"/>
    <w:rsid w:val="0002279B"/>
    <w:rsid w:val="0002297D"/>
    <w:rsid w:val="00022B08"/>
    <w:rsid w:val="000232D3"/>
    <w:rsid w:val="0002356A"/>
    <w:rsid w:val="00023800"/>
    <w:rsid w:val="00023B07"/>
    <w:rsid w:val="00023C6A"/>
    <w:rsid w:val="0002404C"/>
    <w:rsid w:val="0002426A"/>
    <w:rsid w:val="000245C2"/>
    <w:rsid w:val="0002491F"/>
    <w:rsid w:val="000249C4"/>
    <w:rsid w:val="00024BD0"/>
    <w:rsid w:val="00024C14"/>
    <w:rsid w:val="000250CE"/>
    <w:rsid w:val="000253D4"/>
    <w:rsid w:val="00025412"/>
    <w:rsid w:val="00025AEA"/>
    <w:rsid w:val="00025EFC"/>
    <w:rsid w:val="0002643B"/>
    <w:rsid w:val="00026575"/>
    <w:rsid w:val="00026774"/>
    <w:rsid w:val="000267D1"/>
    <w:rsid w:val="00026A30"/>
    <w:rsid w:val="000275DF"/>
    <w:rsid w:val="0002776C"/>
    <w:rsid w:val="00027DDC"/>
    <w:rsid w:val="000309D8"/>
    <w:rsid w:val="000311BB"/>
    <w:rsid w:val="00031614"/>
    <w:rsid w:val="0003189E"/>
    <w:rsid w:val="00031E4D"/>
    <w:rsid w:val="0003230D"/>
    <w:rsid w:val="000325B3"/>
    <w:rsid w:val="00032827"/>
    <w:rsid w:val="00032C39"/>
    <w:rsid w:val="00032F2E"/>
    <w:rsid w:val="00033107"/>
    <w:rsid w:val="0003360F"/>
    <w:rsid w:val="000337CF"/>
    <w:rsid w:val="00033F00"/>
    <w:rsid w:val="000344BA"/>
    <w:rsid w:val="000347F0"/>
    <w:rsid w:val="00034F5F"/>
    <w:rsid w:val="00035469"/>
    <w:rsid w:val="00035663"/>
    <w:rsid w:val="00035884"/>
    <w:rsid w:val="00035A96"/>
    <w:rsid w:val="00035B50"/>
    <w:rsid w:val="00035CB9"/>
    <w:rsid w:val="00036028"/>
    <w:rsid w:val="00036145"/>
    <w:rsid w:val="00036A4C"/>
    <w:rsid w:val="00036B07"/>
    <w:rsid w:val="00036D18"/>
    <w:rsid w:val="000401E8"/>
    <w:rsid w:val="00040DE9"/>
    <w:rsid w:val="00040EAE"/>
    <w:rsid w:val="000418EB"/>
    <w:rsid w:val="000421D4"/>
    <w:rsid w:val="00042246"/>
    <w:rsid w:val="000422BF"/>
    <w:rsid w:val="00042E41"/>
    <w:rsid w:val="00042E7C"/>
    <w:rsid w:val="0004395C"/>
    <w:rsid w:val="00043CB2"/>
    <w:rsid w:val="00043D34"/>
    <w:rsid w:val="00043E3B"/>
    <w:rsid w:val="000440C4"/>
    <w:rsid w:val="000442FA"/>
    <w:rsid w:val="000445EA"/>
    <w:rsid w:val="000448E8"/>
    <w:rsid w:val="000448F0"/>
    <w:rsid w:val="00044E74"/>
    <w:rsid w:val="000455C2"/>
    <w:rsid w:val="00045EB1"/>
    <w:rsid w:val="00045EF1"/>
    <w:rsid w:val="0004618C"/>
    <w:rsid w:val="0004620A"/>
    <w:rsid w:val="00047773"/>
    <w:rsid w:val="00047B6E"/>
    <w:rsid w:val="00047E68"/>
    <w:rsid w:val="00047FA1"/>
    <w:rsid w:val="000501F9"/>
    <w:rsid w:val="0005097C"/>
    <w:rsid w:val="00050A44"/>
    <w:rsid w:val="00050CA9"/>
    <w:rsid w:val="00051A5D"/>
    <w:rsid w:val="00051E10"/>
    <w:rsid w:val="000523C9"/>
    <w:rsid w:val="000527CB"/>
    <w:rsid w:val="0005389D"/>
    <w:rsid w:val="00053C65"/>
    <w:rsid w:val="00053EE3"/>
    <w:rsid w:val="00053FCF"/>
    <w:rsid w:val="00054ABA"/>
    <w:rsid w:val="00054B30"/>
    <w:rsid w:val="00054F3C"/>
    <w:rsid w:val="000553A5"/>
    <w:rsid w:val="00055D97"/>
    <w:rsid w:val="00055F18"/>
    <w:rsid w:val="000561E1"/>
    <w:rsid w:val="00056A8E"/>
    <w:rsid w:val="00056EA9"/>
    <w:rsid w:val="000571F1"/>
    <w:rsid w:val="00057266"/>
    <w:rsid w:val="000573C9"/>
    <w:rsid w:val="00057629"/>
    <w:rsid w:val="00057764"/>
    <w:rsid w:val="00060449"/>
    <w:rsid w:val="00060786"/>
    <w:rsid w:val="000607F2"/>
    <w:rsid w:val="0006099F"/>
    <w:rsid w:val="00060A45"/>
    <w:rsid w:val="00061947"/>
    <w:rsid w:val="000634FA"/>
    <w:rsid w:val="0006355A"/>
    <w:rsid w:val="00063B87"/>
    <w:rsid w:val="00063DC7"/>
    <w:rsid w:val="00063ECF"/>
    <w:rsid w:val="00064670"/>
    <w:rsid w:val="00064A8A"/>
    <w:rsid w:val="0006512B"/>
    <w:rsid w:val="00065D57"/>
    <w:rsid w:val="00066184"/>
    <w:rsid w:val="00066398"/>
    <w:rsid w:val="0006642B"/>
    <w:rsid w:val="00066B73"/>
    <w:rsid w:val="00066E52"/>
    <w:rsid w:val="0006731E"/>
    <w:rsid w:val="00067B1A"/>
    <w:rsid w:val="00070404"/>
    <w:rsid w:val="000705DD"/>
    <w:rsid w:val="0007060B"/>
    <w:rsid w:val="000706FB"/>
    <w:rsid w:val="00070B72"/>
    <w:rsid w:val="000712BB"/>
    <w:rsid w:val="000712ED"/>
    <w:rsid w:val="00071F09"/>
    <w:rsid w:val="000720E7"/>
    <w:rsid w:val="00072513"/>
    <w:rsid w:val="000725F8"/>
    <w:rsid w:val="000726DA"/>
    <w:rsid w:val="00072B6D"/>
    <w:rsid w:val="00072C61"/>
    <w:rsid w:val="0007368D"/>
    <w:rsid w:val="00073C61"/>
    <w:rsid w:val="000740A5"/>
    <w:rsid w:val="000741AA"/>
    <w:rsid w:val="000741F1"/>
    <w:rsid w:val="00074994"/>
    <w:rsid w:val="000753CC"/>
    <w:rsid w:val="0007587B"/>
    <w:rsid w:val="000763EF"/>
    <w:rsid w:val="00076BEC"/>
    <w:rsid w:val="00077037"/>
    <w:rsid w:val="00077134"/>
    <w:rsid w:val="00077626"/>
    <w:rsid w:val="00077A9B"/>
    <w:rsid w:val="00077C9B"/>
    <w:rsid w:val="00077CDE"/>
    <w:rsid w:val="00077D4E"/>
    <w:rsid w:val="000808F9"/>
    <w:rsid w:val="000809F3"/>
    <w:rsid w:val="00080B3B"/>
    <w:rsid w:val="00080B49"/>
    <w:rsid w:val="00080BF1"/>
    <w:rsid w:val="0008247A"/>
    <w:rsid w:val="000827B0"/>
    <w:rsid w:val="00083B40"/>
    <w:rsid w:val="00083C58"/>
    <w:rsid w:val="00083EF7"/>
    <w:rsid w:val="00084220"/>
    <w:rsid w:val="0008424C"/>
    <w:rsid w:val="000848FF"/>
    <w:rsid w:val="000849A7"/>
    <w:rsid w:val="000852E6"/>
    <w:rsid w:val="00085363"/>
    <w:rsid w:val="00087005"/>
    <w:rsid w:val="0008752F"/>
    <w:rsid w:val="000879AB"/>
    <w:rsid w:val="00087A52"/>
    <w:rsid w:val="00087C5A"/>
    <w:rsid w:val="0009078F"/>
    <w:rsid w:val="000908FF"/>
    <w:rsid w:val="00090AEF"/>
    <w:rsid w:val="00090CF4"/>
    <w:rsid w:val="00091136"/>
    <w:rsid w:val="00091142"/>
    <w:rsid w:val="000912D6"/>
    <w:rsid w:val="000914AE"/>
    <w:rsid w:val="000914C5"/>
    <w:rsid w:val="000921AA"/>
    <w:rsid w:val="00092500"/>
    <w:rsid w:val="0009254A"/>
    <w:rsid w:val="00092CB5"/>
    <w:rsid w:val="00092D9C"/>
    <w:rsid w:val="00092E81"/>
    <w:rsid w:val="0009346E"/>
    <w:rsid w:val="00093B21"/>
    <w:rsid w:val="00094410"/>
    <w:rsid w:val="00094B17"/>
    <w:rsid w:val="00095134"/>
    <w:rsid w:val="000951D5"/>
    <w:rsid w:val="0009550F"/>
    <w:rsid w:val="0009560D"/>
    <w:rsid w:val="00095861"/>
    <w:rsid w:val="000958CE"/>
    <w:rsid w:val="000959A4"/>
    <w:rsid w:val="000966A6"/>
    <w:rsid w:val="00096768"/>
    <w:rsid w:val="0009680E"/>
    <w:rsid w:val="00096B66"/>
    <w:rsid w:val="00096F26"/>
    <w:rsid w:val="00097017"/>
    <w:rsid w:val="000973FE"/>
    <w:rsid w:val="000975DC"/>
    <w:rsid w:val="0009760B"/>
    <w:rsid w:val="0009772D"/>
    <w:rsid w:val="0009782B"/>
    <w:rsid w:val="00097F27"/>
    <w:rsid w:val="000A079F"/>
    <w:rsid w:val="000A0D16"/>
    <w:rsid w:val="000A0DC5"/>
    <w:rsid w:val="000A0DD0"/>
    <w:rsid w:val="000A15E9"/>
    <w:rsid w:val="000A15EC"/>
    <w:rsid w:val="000A1773"/>
    <w:rsid w:val="000A1AC2"/>
    <w:rsid w:val="000A1AE3"/>
    <w:rsid w:val="000A1FF0"/>
    <w:rsid w:val="000A2068"/>
    <w:rsid w:val="000A21D1"/>
    <w:rsid w:val="000A2577"/>
    <w:rsid w:val="000A3216"/>
    <w:rsid w:val="000A3513"/>
    <w:rsid w:val="000A3EA2"/>
    <w:rsid w:val="000A3FFA"/>
    <w:rsid w:val="000A440D"/>
    <w:rsid w:val="000A4CBF"/>
    <w:rsid w:val="000A53A8"/>
    <w:rsid w:val="000A58D0"/>
    <w:rsid w:val="000A6352"/>
    <w:rsid w:val="000A64FB"/>
    <w:rsid w:val="000A6852"/>
    <w:rsid w:val="000A69FD"/>
    <w:rsid w:val="000A6C9E"/>
    <w:rsid w:val="000A6E25"/>
    <w:rsid w:val="000A6E33"/>
    <w:rsid w:val="000A6F22"/>
    <w:rsid w:val="000A7A5E"/>
    <w:rsid w:val="000B0086"/>
    <w:rsid w:val="000B02B9"/>
    <w:rsid w:val="000B0AD6"/>
    <w:rsid w:val="000B0BCB"/>
    <w:rsid w:val="000B0E41"/>
    <w:rsid w:val="000B114C"/>
    <w:rsid w:val="000B13A1"/>
    <w:rsid w:val="000B13B2"/>
    <w:rsid w:val="000B15F6"/>
    <w:rsid w:val="000B17BA"/>
    <w:rsid w:val="000B17D8"/>
    <w:rsid w:val="000B23A7"/>
    <w:rsid w:val="000B3614"/>
    <w:rsid w:val="000B3691"/>
    <w:rsid w:val="000B4275"/>
    <w:rsid w:val="000B44B1"/>
    <w:rsid w:val="000B477B"/>
    <w:rsid w:val="000B4CC4"/>
    <w:rsid w:val="000B4DE4"/>
    <w:rsid w:val="000B5135"/>
    <w:rsid w:val="000B5F1F"/>
    <w:rsid w:val="000B6185"/>
    <w:rsid w:val="000B635F"/>
    <w:rsid w:val="000B6628"/>
    <w:rsid w:val="000B6CE6"/>
    <w:rsid w:val="000B6DB5"/>
    <w:rsid w:val="000B7F94"/>
    <w:rsid w:val="000C03FA"/>
    <w:rsid w:val="000C0424"/>
    <w:rsid w:val="000C05B0"/>
    <w:rsid w:val="000C0FB5"/>
    <w:rsid w:val="000C1417"/>
    <w:rsid w:val="000C149C"/>
    <w:rsid w:val="000C18F7"/>
    <w:rsid w:val="000C1E3F"/>
    <w:rsid w:val="000C1EA8"/>
    <w:rsid w:val="000C1F60"/>
    <w:rsid w:val="000C23BD"/>
    <w:rsid w:val="000C25B0"/>
    <w:rsid w:val="000C29E5"/>
    <w:rsid w:val="000C2B00"/>
    <w:rsid w:val="000C2F96"/>
    <w:rsid w:val="000C3130"/>
    <w:rsid w:val="000C3727"/>
    <w:rsid w:val="000C4516"/>
    <w:rsid w:val="000C453F"/>
    <w:rsid w:val="000C4822"/>
    <w:rsid w:val="000C52A0"/>
    <w:rsid w:val="000C52DC"/>
    <w:rsid w:val="000C5B46"/>
    <w:rsid w:val="000C5EAF"/>
    <w:rsid w:val="000C63D9"/>
    <w:rsid w:val="000C6407"/>
    <w:rsid w:val="000C653F"/>
    <w:rsid w:val="000C6B25"/>
    <w:rsid w:val="000C6C4C"/>
    <w:rsid w:val="000C7E25"/>
    <w:rsid w:val="000D04B2"/>
    <w:rsid w:val="000D1D8B"/>
    <w:rsid w:val="000D21B2"/>
    <w:rsid w:val="000D22AF"/>
    <w:rsid w:val="000D2694"/>
    <w:rsid w:val="000D2A8E"/>
    <w:rsid w:val="000D2F99"/>
    <w:rsid w:val="000D30D5"/>
    <w:rsid w:val="000D3387"/>
    <w:rsid w:val="000D35CC"/>
    <w:rsid w:val="000D3900"/>
    <w:rsid w:val="000D3BE7"/>
    <w:rsid w:val="000D41C8"/>
    <w:rsid w:val="000D4298"/>
    <w:rsid w:val="000D42B4"/>
    <w:rsid w:val="000D4404"/>
    <w:rsid w:val="000D47F6"/>
    <w:rsid w:val="000D4875"/>
    <w:rsid w:val="000D4CE2"/>
    <w:rsid w:val="000D4F8A"/>
    <w:rsid w:val="000D5043"/>
    <w:rsid w:val="000D531B"/>
    <w:rsid w:val="000D5F7D"/>
    <w:rsid w:val="000D6F2C"/>
    <w:rsid w:val="000D7228"/>
    <w:rsid w:val="000D751F"/>
    <w:rsid w:val="000D75FE"/>
    <w:rsid w:val="000D7804"/>
    <w:rsid w:val="000D7A36"/>
    <w:rsid w:val="000D7DF2"/>
    <w:rsid w:val="000E0091"/>
    <w:rsid w:val="000E026B"/>
    <w:rsid w:val="000E05B1"/>
    <w:rsid w:val="000E1866"/>
    <w:rsid w:val="000E1B62"/>
    <w:rsid w:val="000E1D77"/>
    <w:rsid w:val="000E1DB8"/>
    <w:rsid w:val="000E2430"/>
    <w:rsid w:val="000E257A"/>
    <w:rsid w:val="000E2AF7"/>
    <w:rsid w:val="000E2CA5"/>
    <w:rsid w:val="000E30C7"/>
    <w:rsid w:val="000E34A0"/>
    <w:rsid w:val="000E35CF"/>
    <w:rsid w:val="000E39A9"/>
    <w:rsid w:val="000E3DD8"/>
    <w:rsid w:val="000E3E27"/>
    <w:rsid w:val="000E4128"/>
    <w:rsid w:val="000E4BFA"/>
    <w:rsid w:val="000E4EA0"/>
    <w:rsid w:val="000E4F7A"/>
    <w:rsid w:val="000E4FF1"/>
    <w:rsid w:val="000E56C0"/>
    <w:rsid w:val="000E58F5"/>
    <w:rsid w:val="000E6564"/>
    <w:rsid w:val="000E6E0B"/>
    <w:rsid w:val="000E78A0"/>
    <w:rsid w:val="000E79FA"/>
    <w:rsid w:val="000E7C71"/>
    <w:rsid w:val="000E7CE2"/>
    <w:rsid w:val="000E7D1A"/>
    <w:rsid w:val="000F0617"/>
    <w:rsid w:val="000F0BC4"/>
    <w:rsid w:val="000F1159"/>
    <w:rsid w:val="000F1719"/>
    <w:rsid w:val="000F1DB7"/>
    <w:rsid w:val="000F1E50"/>
    <w:rsid w:val="000F2433"/>
    <w:rsid w:val="000F2C10"/>
    <w:rsid w:val="000F37C0"/>
    <w:rsid w:val="000F3A16"/>
    <w:rsid w:val="000F3F4A"/>
    <w:rsid w:val="000F3FC4"/>
    <w:rsid w:val="000F43E7"/>
    <w:rsid w:val="000F4A61"/>
    <w:rsid w:val="000F4F96"/>
    <w:rsid w:val="000F5362"/>
    <w:rsid w:val="000F538D"/>
    <w:rsid w:val="000F572E"/>
    <w:rsid w:val="000F5AFE"/>
    <w:rsid w:val="000F5C87"/>
    <w:rsid w:val="000F6187"/>
    <w:rsid w:val="000F630F"/>
    <w:rsid w:val="000F650B"/>
    <w:rsid w:val="000F6A65"/>
    <w:rsid w:val="000F7999"/>
    <w:rsid w:val="000F7F52"/>
    <w:rsid w:val="00100489"/>
    <w:rsid w:val="00100D04"/>
    <w:rsid w:val="001014D4"/>
    <w:rsid w:val="001014E3"/>
    <w:rsid w:val="001017B0"/>
    <w:rsid w:val="00102CBF"/>
    <w:rsid w:val="00102ED3"/>
    <w:rsid w:val="00102F6F"/>
    <w:rsid w:val="001031D3"/>
    <w:rsid w:val="00103794"/>
    <w:rsid w:val="001038C3"/>
    <w:rsid w:val="00103945"/>
    <w:rsid w:val="00104068"/>
    <w:rsid w:val="00104446"/>
    <w:rsid w:val="00104477"/>
    <w:rsid w:val="00104525"/>
    <w:rsid w:val="00104C6E"/>
    <w:rsid w:val="00104F9D"/>
    <w:rsid w:val="001059E1"/>
    <w:rsid w:val="00105B2D"/>
    <w:rsid w:val="00105BA2"/>
    <w:rsid w:val="00105ED1"/>
    <w:rsid w:val="0010604E"/>
    <w:rsid w:val="00106645"/>
    <w:rsid w:val="00106B0B"/>
    <w:rsid w:val="00106B82"/>
    <w:rsid w:val="001076DE"/>
    <w:rsid w:val="0010799D"/>
    <w:rsid w:val="00107A0F"/>
    <w:rsid w:val="00107D62"/>
    <w:rsid w:val="001103B8"/>
    <w:rsid w:val="00110CB0"/>
    <w:rsid w:val="001113BA"/>
    <w:rsid w:val="00111406"/>
    <w:rsid w:val="00111522"/>
    <w:rsid w:val="001117A7"/>
    <w:rsid w:val="00111F8A"/>
    <w:rsid w:val="00112670"/>
    <w:rsid w:val="001130AD"/>
    <w:rsid w:val="001131A6"/>
    <w:rsid w:val="001133FB"/>
    <w:rsid w:val="0011360A"/>
    <w:rsid w:val="00113B11"/>
    <w:rsid w:val="00113D5B"/>
    <w:rsid w:val="0011462E"/>
    <w:rsid w:val="00114858"/>
    <w:rsid w:val="001150FD"/>
    <w:rsid w:val="00115683"/>
    <w:rsid w:val="0011572E"/>
    <w:rsid w:val="001161C9"/>
    <w:rsid w:val="00116A25"/>
    <w:rsid w:val="00116BBA"/>
    <w:rsid w:val="00116D6D"/>
    <w:rsid w:val="00116F84"/>
    <w:rsid w:val="0011772E"/>
    <w:rsid w:val="00117C92"/>
    <w:rsid w:val="00120715"/>
    <w:rsid w:val="00120813"/>
    <w:rsid w:val="00120AA3"/>
    <w:rsid w:val="00120E3A"/>
    <w:rsid w:val="00120FD4"/>
    <w:rsid w:val="00121100"/>
    <w:rsid w:val="001217C2"/>
    <w:rsid w:val="00121899"/>
    <w:rsid w:val="00121AE1"/>
    <w:rsid w:val="00121E8A"/>
    <w:rsid w:val="0012204A"/>
    <w:rsid w:val="0012250C"/>
    <w:rsid w:val="00122519"/>
    <w:rsid w:val="0012266C"/>
    <w:rsid w:val="001226BA"/>
    <w:rsid w:val="0012277C"/>
    <w:rsid w:val="00122A04"/>
    <w:rsid w:val="00122A77"/>
    <w:rsid w:val="00122B3F"/>
    <w:rsid w:val="00122D78"/>
    <w:rsid w:val="00122E64"/>
    <w:rsid w:val="00122EF8"/>
    <w:rsid w:val="0012489C"/>
    <w:rsid w:val="00124901"/>
    <w:rsid w:val="00124C6D"/>
    <w:rsid w:val="00124CCA"/>
    <w:rsid w:val="00125A18"/>
    <w:rsid w:val="00126211"/>
    <w:rsid w:val="001262F9"/>
    <w:rsid w:val="001263AF"/>
    <w:rsid w:val="001267EA"/>
    <w:rsid w:val="001269BC"/>
    <w:rsid w:val="00126FF7"/>
    <w:rsid w:val="00127332"/>
    <w:rsid w:val="00127521"/>
    <w:rsid w:val="00127CBA"/>
    <w:rsid w:val="0013026C"/>
    <w:rsid w:val="0013030B"/>
    <w:rsid w:val="001303B8"/>
    <w:rsid w:val="00130BC5"/>
    <w:rsid w:val="00131494"/>
    <w:rsid w:val="001317D8"/>
    <w:rsid w:val="00131A7B"/>
    <w:rsid w:val="00131BBC"/>
    <w:rsid w:val="00132120"/>
    <w:rsid w:val="00132365"/>
    <w:rsid w:val="00132608"/>
    <w:rsid w:val="001328E2"/>
    <w:rsid w:val="00132AD8"/>
    <w:rsid w:val="00132C7A"/>
    <w:rsid w:val="00133686"/>
    <w:rsid w:val="00134369"/>
    <w:rsid w:val="001344E8"/>
    <w:rsid w:val="001348B2"/>
    <w:rsid w:val="0013493D"/>
    <w:rsid w:val="001356DC"/>
    <w:rsid w:val="00135F92"/>
    <w:rsid w:val="00136512"/>
    <w:rsid w:val="0013659A"/>
    <w:rsid w:val="00136A50"/>
    <w:rsid w:val="00136B9B"/>
    <w:rsid w:val="00136FC1"/>
    <w:rsid w:val="001372CE"/>
    <w:rsid w:val="00140A69"/>
    <w:rsid w:val="0014170B"/>
    <w:rsid w:val="0014182B"/>
    <w:rsid w:val="0014185A"/>
    <w:rsid w:val="00142438"/>
    <w:rsid w:val="00142982"/>
    <w:rsid w:val="00142B1D"/>
    <w:rsid w:val="00142D26"/>
    <w:rsid w:val="00142FCB"/>
    <w:rsid w:val="00143190"/>
    <w:rsid w:val="001434CA"/>
    <w:rsid w:val="001439EF"/>
    <w:rsid w:val="00144035"/>
    <w:rsid w:val="0014405A"/>
    <w:rsid w:val="00144066"/>
    <w:rsid w:val="00144CAC"/>
    <w:rsid w:val="00144F36"/>
    <w:rsid w:val="001452FA"/>
    <w:rsid w:val="0014550E"/>
    <w:rsid w:val="00145592"/>
    <w:rsid w:val="001459D4"/>
    <w:rsid w:val="00145DC7"/>
    <w:rsid w:val="00145E45"/>
    <w:rsid w:val="001460A1"/>
    <w:rsid w:val="001461FE"/>
    <w:rsid w:val="001462B8"/>
    <w:rsid w:val="001463E8"/>
    <w:rsid w:val="00146717"/>
    <w:rsid w:val="00146922"/>
    <w:rsid w:val="00146C33"/>
    <w:rsid w:val="00146D8D"/>
    <w:rsid w:val="00146F3E"/>
    <w:rsid w:val="001470D8"/>
    <w:rsid w:val="00147C9C"/>
    <w:rsid w:val="00147D98"/>
    <w:rsid w:val="00147EE1"/>
    <w:rsid w:val="001502D1"/>
    <w:rsid w:val="001515C7"/>
    <w:rsid w:val="00151AC0"/>
    <w:rsid w:val="0015208C"/>
    <w:rsid w:val="001522E6"/>
    <w:rsid w:val="001523B5"/>
    <w:rsid w:val="001528F0"/>
    <w:rsid w:val="00152A1B"/>
    <w:rsid w:val="0015356D"/>
    <w:rsid w:val="001535B7"/>
    <w:rsid w:val="00153D08"/>
    <w:rsid w:val="00153D3F"/>
    <w:rsid w:val="00153EAC"/>
    <w:rsid w:val="00153F5A"/>
    <w:rsid w:val="00154023"/>
    <w:rsid w:val="00154809"/>
    <w:rsid w:val="00154C48"/>
    <w:rsid w:val="00154F31"/>
    <w:rsid w:val="001554CB"/>
    <w:rsid w:val="00155674"/>
    <w:rsid w:val="00155AC5"/>
    <w:rsid w:val="00155C06"/>
    <w:rsid w:val="001564AE"/>
    <w:rsid w:val="001565BC"/>
    <w:rsid w:val="00156904"/>
    <w:rsid w:val="00156BA9"/>
    <w:rsid w:val="00156DE5"/>
    <w:rsid w:val="00157010"/>
    <w:rsid w:val="00157058"/>
    <w:rsid w:val="00157BC8"/>
    <w:rsid w:val="00157C84"/>
    <w:rsid w:val="001602A3"/>
    <w:rsid w:val="00160559"/>
    <w:rsid w:val="00160659"/>
    <w:rsid w:val="0016125A"/>
    <w:rsid w:val="00161B08"/>
    <w:rsid w:val="00161D5F"/>
    <w:rsid w:val="00161F4E"/>
    <w:rsid w:val="00162375"/>
    <w:rsid w:val="00162552"/>
    <w:rsid w:val="00162D2A"/>
    <w:rsid w:val="00162E2D"/>
    <w:rsid w:val="00163310"/>
    <w:rsid w:val="00163393"/>
    <w:rsid w:val="0016349D"/>
    <w:rsid w:val="00163C11"/>
    <w:rsid w:val="00163D17"/>
    <w:rsid w:val="0016435F"/>
    <w:rsid w:val="00164DA8"/>
    <w:rsid w:val="0016562F"/>
    <w:rsid w:val="00165A1A"/>
    <w:rsid w:val="00165EB7"/>
    <w:rsid w:val="001663F0"/>
    <w:rsid w:val="00166572"/>
    <w:rsid w:val="0016690F"/>
    <w:rsid w:val="00166B2C"/>
    <w:rsid w:val="00166CF3"/>
    <w:rsid w:val="00166F04"/>
    <w:rsid w:val="0016787B"/>
    <w:rsid w:val="00167D2B"/>
    <w:rsid w:val="00167E26"/>
    <w:rsid w:val="0017076E"/>
    <w:rsid w:val="00171245"/>
    <w:rsid w:val="001713D3"/>
    <w:rsid w:val="00171769"/>
    <w:rsid w:val="00171D1E"/>
    <w:rsid w:val="00171EB0"/>
    <w:rsid w:val="001720F3"/>
    <w:rsid w:val="00172334"/>
    <w:rsid w:val="001724A8"/>
    <w:rsid w:val="00172796"/>
    <w:rsid w:val="00172B95"/>
    <w:rsid w:val="00172BD1"/>
    <w:rsid w:val="00172DF5"/>
    <w:rsid w:val="001731C4"/>
    <w:rsid w:val="0017347A"/>
    <w:rsid w:val="0017377F"/>
    <w:rsid w:val="00174897"/>
    <w:rsid w:val="00174B6E"/>
    <w:rsid w:val="00175144"/>
    <w:rsid w:val="00175308"/>
    <w:rsid w:val="00175343"/>
    <w:rsid w:val="001755D4"/>
    <w:rsid w:val="00175B31"/>
    <w:rsid w:val="00175D6E"/>
    <w:rsid w:val="00175E6D"/>
    <w:rsid w:val="00176D35"/>
    <w:rsid w:val="00176DCF"/>
    <w:rsid w:val="0017713F"/>
    <w:rsid w:val="00177709"/>
    <w:rsid w:val="00177754"/>
    <w:rsid w:val="00180097"/>
    <w:rsid w:val="001803B0"/>
    <w:rsid w:val="0018058B"/>
    <w:rsid w:val="00180B58"/>
    <w:rsid w:val="00180D2F"/>
    <w:rsid w:val="00181315"/>
    <w:rsid w:val="00181614"/>
    <w:rsid w:val="0018209C"/>
    <w:rsid w:val="00182182"/>
    <w:rsid w:val="001828DD"/>
    <w:rsid w:val="001828F0"/>
    <w:rsid w:val="0018314F"/>
    <w:rsid w:val="00183200"/>
    <w:rsid w:val="00183E83"/>
    <w:rsid w:val="001840B5"/>
    <w:rsid w:val="00184278"/>
    <w:rsid w:val="001843ED"/>
    <w:rsid w:val="00184603"/>
    <w:rsid w:val="001848D3"/>
    <w:rsid w:val="00184F6A"/>
    <w:rsid w:val="001856F0"/>
    <w:rsid w:val="00185AD5"/>
    <w:rsid w:val="00185EBE"/>
    <w:rsid w:val="00186443"/>
    <w:rsid w:val="00186FB4"/>
    <w:rsid w:val="00187275"/>
    <w:rsid w:val="001877F2"/>
    <w:rsid w:val="0018798A"/>
    <w:rsid w:val="0019000D"/>
    <w:rsid w:val="001900D6"/>
    <w:rsid w:val="001901E4"/>
    <w:rsid w:val="001903A6"/>
    <w:rsid w:val="001909E3"/>
    <w:rsid w:val="001912BB"/>
    <w:rsid w:val="0019135F"/>
    <w:rsid w:val="00191FD4"/>
    <w:rsid w:val="001922F4"/>
    <w:rsid w:val="0019287E"/>
    <w:rsid w:val="00192CBD"/>
    <w:rsid w:val="00192D25"/>
    <w:rsid w:val="0019329A"/>
    <w:rsid w:val="00193443"/>
    <w:rsid w:val="00193479"/>
    <w:rsid w:val="0019359D"/>
    <w:rsid w:val="00193E22"/>
    <w:rsid w:val="0019498C"/>
    <w:rsid w:val="001957DF"/>
    <w:rsid w:val="001966C6"/>
    <w:rsid w:val="001970C9"/>
    <w:rsid w:val="0019715E"/>
    <w:rsid w:val="001A01C9"/>
    <w:rsid w:val="001A0901"/>
    <w:rsid w:val="001A0FAC"/>
    <w:rsid w:val="001A0FD8"/>
    <w:rsid w:val="001A182A"/>
    <w:rsid w:val="001A1C65"/>
    <w:rsid w:val="001A219D"/>
    <w:rsid w:val="001A21ED"/>
    <w:rsid w:val="001A222E"/>
    <w:rsid w:val="001A2549"/>
    <w:rsid w:val="001A326A"/>
    <w:rsid w:val="001A3898"/>
    <w:rsid w:val="001A38EB"/>
    <w:rsid w:val="001A3F81"/>
    <w:rsid w:val="001A41DC"/>
    <w:rsid w:val="001A45B2"/>
    <w:rsid w:val="001A49A2"/>
    <w:rsid w:val="001A4B51"/>
    <w:rsid w:val="001A4C85"/>
    <w:rsid w:val="001A52BB"/>
    <w:rsid w:val="001A6138"/>
    <w:rsid w:val="001A6769"/>
    <w:rsid w:val="001A67D5"/>
    <w:rsid w:val="001A6868"/>
    <w:rsid w:val="001A6A33"/>
    <w:rsid w:val="001A6B27"/>
    <w:rsid w:val="001A6B5F"/>
    <w:rsid w:val="001A6C66"/>
    <w:rsid w:val="001A7CB6"/>
    <w:rsid w:val="001B00B4"/>
    <w:rsid w:val="001B09AA"/>
    <w:rsid w:val="001B0F28"/>
    <w:rsid w:val="001B1290"/>
    <w:rsid w:val="001B1C98"/>
    <w:rsid w:val="001B2356"/>
    <w:rsid w:val="001B2915"/>
    <w:rsid w:val="001B2F0B"/>
    <w:rsid w:val="001B351A"/>
    <w:rsid w:val="001B3929"/>
    <w:rsid w:val="001B3E0F"/>
    <w:rsid w:val="001B42D1"/>
    <w:rsid w:val="001B49E5"/>
    <w:rsid w:val="001B4DA9"/>
    <w:rsid w:val="001B4E68"/>
    <w:rsid w:val="001B575B"/>
    <w:rsid w:val="001B57BA"/>
    <w:rsid w:val="001B5972"/>
    <w:rsid w:val="001B5B9A"/>
    <w:rsid w:val="001B5E8B"/>
    <w:rsid w:val="001B5FB5"/>
    <w:rsid w:val="001B61D7"/>
    <w:rsid w:val="001B6CDA"/>
    <w:rsid w:val="001B73F4"/>
    <w:rsid w:val="001B77E6"/>
    <w:rsid w:val="001B7937"/>
    <w:rsid w:val="001C06B6"/>
    <w:rsid w:val="001C0E32"/>
    <w:rsid w:val="001C17DB"/>
    <w:rsid w:val="001C198C"/>
    <w:rsid w:val="001C1A77"/>
    <w:rsid w:val="001C276C"/>
    <w:rsid w:val="001C29A1"/>
    <w:rsid w:val="001C2A67"/>
    <w:rsid w:val="001C32E5"/>
    <w:rsid w:val="001C3379"/>
    <w:rsid w:val="001C365E"/>
    <w:rsid w:val="001C3AC8"/>
    <w:rsid w:val="001C3D6C"/>
    <w:rsid w:val="001C4179"/>
    <w:rsid w:val="001C484C"/>
    <w:rsid w:val="001C4896"/>
    <w:rsid w:val="001C510E"/>
    <w:rsid w:val="001C512C"/>
    <w:rsid w:val="001C5842"/>
    <w:rsid w:val="001C624C"/>
    <w:rsid w:val="001C6284"/>
    <w:rsid w:val="001C669C"/>
    <w:rsid w:val="001C6882"/>
    <w:rsid w:val="001C756B"/>
    <w:rsid w:val="001C7578"/>
    <w:rsid w:val="001C78B5"/>
    <w:rsid w:val="001C7B43"/>
    <w:rsid w:val="001C7CBA"/>
    <w:rsid w:val="001C7D3B"/>
    <w:rsid w:val="001D0876"/>
    <w:rsid w:val="001D09E8"/>
    <w:rsid w:val="001D125C"/>
    <w:rsid w:val="001D181D"/>
    <w:rsid w:val="001D21F2"/>
    <w:rsid w:val="001D2262"/>
    <w:rsid w:val="001D2353"/>
    <w:rsid w:val="001D2842"/>
    <w:rsid w:val="001D2885"/>
    <w:rsid w:val="001D2BA0"/>
    <w:rsid w:val="001D32B7"/>
    <w:rsid w:val="001D3799"/>
    <w:rsid w:val="001D39AD"/>
    <w:rsid w:val="001D3B22"/>
    <w:rsid w:val="001D3ED7"/>
    <w:rsid w:val="001D4041"/>
    <w:rsid w:val="001D4C48"/>
    <w:rsid w:val="001D50F1"/>
    <w:rsid w:val="001D53F7"/>
    <w:rsid w:val="001D5AE2"/>
    <w:rsid w:val="001D5B01"/>
    <w:rsid w:val="001D5BE2"/>
    <w:rsid w:val="001D5E90"/>
    <w:rsid w:val="001D5F09"/>
    <w:rsid w:val="001D6401"/>
    <w:rsid w:val="001D71AE"/>
    <w:rsid w:val="001D7673"/>
    <w:rsid w:val="001E034A"/>
    <w:rsid w:val="001E0708"/>
    <w:rsid w:val="001E08D6"/>
    <w:rsid w:val="001E08E8"/>
    <w:rsid w:val="001E0A04"/>
    <w:rsid w:val="001E0C25"/>
    <w:rsid w:val="001E0C33"/>
    <w:rsid w:val="001E0EF6"/>
    <w:rsid w:val="001E10A5"/>
    <w:rsid w:val="001E116D"/>
    <w:rsid w:val="001E1603"/>
    <w:rsid w:val="001E199E"/>
    <w:rsid w:val="001E1A35"/>
    <w:rsid w:val="001E217B"/>
    <w:rsid w:val="001E2F25"/>
    <w:rsid w:val="001E3500"/>
    <w:rsid w:val="001E368C"/>
    <w:rsid w:val="001E3E6E"/>
    <w:rsid w:val="001E4226"/>
    <w:rsid w:val="001E453B"/>
    <w:rsid w:val="001E4909"/>
    <w:rsid w:val="001E4C50"/>
    <w:rsid w:val="001E5598"/>
    <w:rsid w:val="001E5C81"/>
    <w:rsid w:val="001E609B"/>
    <w:rsid w:val="001E643F"/>
    <w:rsid w:val="001E6606"/>
    <w:rsid w:val="001E6EF1"/>
    <w:rsid w:val="001E7161"/>
    <w:rsid w:val="001E7526"/>
    <w:rsid w:val="001E797C"/>
    <w:rsid w:val="001E79B9"/>
    <w:rsid w:val="001E7A3B"/>
    <w:rsid w:val="001E7B3B"/>
    <w:rsid w:val="001E7C6D"/>
    <w:rsid w:val="001E7EAF"/>
    <w:rsid w:val="001F06E2"/>
    <w:rsid w:val="001F0C7B"/>
    <w:rsid w:val="001F0D01"/>
    <w:rsid w:val="001F110C"/>
    <w:rsid w:val="001F16F1"/>
    <w:rsid w:val="001F1783"/>
    <w:rsid w:val="001F1C65"/>
    <w:rsid w:val="001F2D1B"/>
    <w:rsid w:val="001F3E85"/>
    <w:rsid w:val="001F435F"/>
    <w:rsid w:val="001F4E5D"/>
    <w:rsid w:val="001F55BB"/>
    <w:rsid w:val="001F5E19"/>
    <w:rsid w:val="001F6893"/>
    <w:rsid w:val="001F6A06"/>
    <w:rsid w:val="001F6F48"/>
    <w:rsid w:val="001F7053"/>
    <w:rsid w:val="001F71EB"/>
    <w:rsid w:val="002007F7"/>
    <w:rsid w:val="0020093A"/>
    <w:rsid w:val="002013D1"/>
    <w:rsid w:val="002014B4"/>
    <w:rsid w:val="002024B1"/>
    <w:rsid w:val="00202E98"/>
    <w:rsid w:val="00202EAC"/>
    <w:rsid w:val="00203FF7"/>
    <w:rsid w:val="002042C0"/>
    <w:rsid w:val="0020453A"/>
    <w:rsid w:val="00205498"/>
    <w:rsid w:val="002059A0"/>
    <w:rsid w:val="00205A07"/>
    <w:rsid w:val="00205C98"/>
    <w:rsid w:val="002061FB"/>
    <w:rsid w:val="00206AFB"/>
    <w:rsid w:val="00207084"/>
    <w:rsid w:val="002071BD"/>
    <w:rsid w:val="002071F6"/>
    <w:rsid w:val="00207973"/>
    <w:rsid w:val="00207C70"/>
    <w:rsid w:val="00210580"/>
    <w:rsid w:val="00210657"/>
    <w:rsid w:val="00210A44"/>
    <w:rsid w:val="00210B6A"/>
    <w:rsid w:val="00210BF4"/>
    <w:rsid w:val="00211244"/>
    <w:rsid w:val="0021184C"/>
    <w:rsid w:val="002119A1"/>
    <w:rsid w:val="00211CB7"/>
    <w:rsid w:val="002121D3"/>
    <w:rsid w:val="002125D9"/>
    <w:rsid w:val="002129CF"/>
    <w:rsid w:val="00212C36"/>
    <w:rsid w:val="00212FC6"/>
    <w:rsid w:val="00213279"/>
    <w:rsid w:val="002138A1"/>
    <w:rsid w:val="00213B9D"/>
    <w:rsid w:val="00213E36"/>
    <w:rsid w:val="002143D9"/>
    <w:rsid w:val="002145D2"/>
    <w:rsid w:val="0021465F"/>
    <w:rsid w:val="00214906"/>
    <w:rsid w:val="00214F48"/>
    <w:rsid w:val="00215BF8"/>
    <w:rsid w:val="00216463"/>
    <w:rsid w:val="00216770"/>
    <w:rsid w:val="00216E6E"/>
    <w:rsid w:val="00216FF8"/>
    <w:rsid w:val="002170F7"/>
    <w:rsid w:val="00217312"/>
    <w:rsid w:val="002173EF"/>
    <w:rsid w:val="00217AC5"/>
    <w:rsid w:val="00217B0A"/>
    <w:rsid w:val="00217CE2"/>
    <w:rsid w:val="00217E18"/>
    <w:rsid w:val="00220200"/>
    <w:rsid w:val="00220301"/>
    <w:rsid w:val="00220330"/>
    <w:rsid w:val="002207C6"/>
    <w:rsid w:val="00220D62"/>
    <w:rsid w:val="00220F4A"/>
    <w:rsid w:val="00221068"/>
    <w:rsid w:val="002213C0"/>
    <w:rsid w:val="002217BB"/>
    <w:rsid w:val="00221832"/>
    <w:rsid w:val="00221978"/>
    <w:rsid w:val="00222753"/>
    <w:rsid w:val="002228A3"/>
    <w:rsid w:val="00222E00"/>
    <w:rsid w:val="002232AA"/>
    <w:rsid w:val="0022337F"/>
    <w:rsid w:val="00223461"/>
    <w:rsid w:val="00223522"/>
    <w:rsid w:val="002235EE"/>
    <w:rsid w:val="00224009"/>
    <w:rsid w:val="002241BF"/>
    <w:rsid w:val="002244C6"/>
    <w:rsid w:val="0022465A"/>
    <w:rsid w:val="002253EB"/>
    <w:rsid w:val="00225419"/>
    <w:rsid w:val="0022619C"/>
    <w:rsid w:val="002261F4"/>
    <w:rsid w:val="00227238"/>
    <w:rsid w:val="00227617"/>
    <w:rsid w:val="00227A8F"/>
    <w:rsid w:val="00227FCC"/>
    <w:rsid w:val="00230E29"/>
    <w:rsid w:val="00230EBC"/>
    <w:rsid w:val="00231161"/>
    <w:rsid w:val="002311FC"/>
    <w:rsid w:val="00231299"/>
    <w:rsid w:val="002317E4"/>
    <w:rsid w:val="00231EAB"/>
    <w:rsid w:val="00232430"/>
    <w:rsid w:val="002327DB"/>
    <w:rsid w:val="00232C36"/>
    <w:rsid w:val="00232F4F"/>
    <w:rsid w:val="00233014"/>
    <w:rsid w:val="00233049"/>
    <w:rsid w:val="00233763"/>
    <w:rsid w:val="002345A8"/>
    <w:rsid w:val="002345E6"/>
    <w:rsid w:val="0023466A"/>
    <w:rsid w:val="002346F1"/>
    <w:rsid w:val="00234CB0"/>
    <w:rsid w:val="00234CD0"/>
    <w:rsid w:val="00235146"/>
    <w:rsid w:val="00235868"/>
    <w:rsid w:val="00235917"/>
    <w:rsid w:val="00235C4E"/>
    <w:rsid w:val="00235E95"/>
    <w:rsid w:val="0023660A"/>
    <w:rsid w:val="00236CC6"/>
    <w:rsid w:val="00236D1C"/>
    <w:rsid w:val="00236D9E"/>
    <w:rsid w:val="00236E64"/>
    <w:rsid w:val="00236FB4"/>
    <w:rsid w:val="00236FBD"/>
    <w:rsid w:val="0023714A"/>
    <w:rsid w:val="0023743C"/>
    <w:rsid w:val="002377C4"/>
    <w:rsid w:val="002378A5"/>
    <w:rsid w:val="00237DB2"/>
    <w:rsid w:val="0024013D"/>
    <w:rsid w:val="002403C0"/>
    <w:rsid w:val="002409A7"/>
    <w:rsid w:val="00240B89"/>
    <w:rsid w:val="00240CB6"/>
    <w:rsid w:val="002410B3"/>
    <w:rsid w:val="00241475"/>
    <w:rsid w:val="00241AD7"/>
    <w:rsid w:val="00241B8D"/>
    <w:rsid w:val="00241FFC"/>
    <w:rsid w:val="0024206A"/>
    <w:rsid w:val="00242233"/>
    <w:rsid w:val="00242488"/>
    <w:rsid w:val="002426C6"/>
    <w:rsid w:val="002429D1"/>
    <w:rsid w:val="00242B3E"/>
    <w:rsid w:val="00243969"/>
    <w:rsid w:val="002439C2"/>
    <w:rsid w:val="00243B2B"/>
    <w:rsid w:val="002444A7"/>
    <w:rsid w:val="002445E8"/>
    <w:rsid w:val="00244610"/>
    <w:rsid w:val="00244A19"/>
    <w:rsid w:val="00244A64"/>
    <w:rsid w:val="00244A87"/>
    <w:rsid w:val="00244A9B"/>
    <w:rsid w:val="00244B13"/>
    <w:rsid w:val="0024519E"/>
    <w:rsid w:val="002451AE"/>
    <w:rsid w:val="002452FE"/>
    <w:rsid w:val="0024559E"/>
    <w:rsid w:val="002459FE"/>
    <w:rsid w:val="002460EB"/>
    <w:rsid w:val="00246251"/>
    <w:rsid w:val="002466CA"/>
    <w:rsid w:val="002467C9"/>
    <w:rsid w:val="002468A6"/>
    <w:rsid w:val="00246C96"/>
    <w:rsid w:val="00246D2C"/>
    <w:rsid w:val="002473AA"/>
    <w:rsid w:val="00247733"/>
    <w:rsid w:val="00247762"/>
    <w:rsid w:val="00247BFB"/>
    <w:rsid w:val="00247C75"/>
    <w:rsid w:val="00247D54"/>
    <w:rsid w:val="00247FB9"/>
    <w:rsid w:val="0025010D"/>
    <w:rsid w:val="0025053E"/>
    <w:rsid w:val="002506A0"/>
    <w:rsid w:val="00250DC0"/>
    <w:rsid w:val="00250FBE"/>
    <w:rsid w:val="002512B7"/>
    <w:rsid w:val="0025159E"/>
    <w:rsid w:val="00251A68"/>
    <w:rsid w:val="00251C44"/>
    <w:rsid w:val="002529DB"/>
    <w:rsid w:val="00252F58"/>
    <w:rsid w:val="00253742"/>
    <w:rsid w:val="002539E8"/>
    <w:rsid w:val="00253BBF"/>
    <w:rsid w:val="00254430"/>
    <w:rsid w:val="002549B5"/>
    <w:rsid w:val="00254B47"/>
    <w:rsid w:val="00254DBF"/>
    <w:rsid w:val="00254E3F"/>
    <w:rsid w:val="002557CD"/>
    <w:rsid w:val="00255A3E"/>
    <w:rsid w:val="00255C9D"/>
    <w:rsid w:val="00255EAC"/>
    <w:rsid w:val="00255EDE"/>
    <w:rsid w:val="00255F00"/>
    <w:rsid w:val="002564D7"/>
    <w:rsid w:val="00256B9F"/>
    <w:rsid w:val="00256DF8"/>
    <w:rsid w:val="00256EF4"/>
    <w:rsid w:val="00257DC0"/>
    <w:rsid w:val="00260129"/>
    <w:rsid w:val="0026023C"/>
    <w:rsid w:val="002606F7"/>
    <w:rsid w:val="0026097F"/>
    <w:rsid w:val="00260A5A"/>
    <w:rsid w:val="00260BB8"/>
    <w:rsid w:val="002611D9"/>
    <w:rsid w:val="002612DF"/>
    <w:rsid w:val="00261388"/>
    <w:rsid w:val="002629D9"/>
    <w:rsid w:val="00262CB7"/>
    <w:rsid w:val="00263204"/>
    <w:rsid w:val="00263230"/>
    <w:rsid w:val="00263573"/>
    <w:rsid w:val="00263800"/>
    <w:rsid w:val="00263B34"/>
    <w:rsid w:val="00264357"/>
    <w:rsid w:val="0026464C"/>
    <w:rsid w:val="0026473F"/>
    <w:rsid w:val="002648A7"/>
    <w:rsid w:val="00264B24"/>
    <w:rsid w:val="002650F0"/>
    <w:rsid w:val="00265390"/>
    <w:rsid w:val="00265560"/>
    <w:rsid w:val="002658D8"/>
    <w:rsid w:val="00265936"/>
    <w:rsid w:val="002659DA"/>
    <w:rsid w:val="00265AB3"/>
    <w:rsid w:val="00265B79"/>
    <w:rsid w:val="00265E74"/>
    <w:rsid w:val="00266069"/>
    <w:rsid w:val="002666C3"/>
    <w:rsid w:val="00266B34"/>
    <w:rsid w:val="00266C23"/>
    <w:rsid w:val="00266EA0"/>
    <w:rsid w:val="00267005"/>
    <w:rsid w:val="00267067"/>
    <w:rsid w:val="00267244"/>
    <w:rsid w:val="00267588"/>
    <w:rsid w:val="00267DDA"/>
    <w:rsid w:val="00270079"/>
    <w:rsid w:val="002708D4"/>
    <w:rsid w:val="00270D98"/>
    <w:rsid w:val="00270EF4"/>
    <w:rsid w:val="00271057"/>
    <w:rsid w:val="00271775"/>
    <w:rsid w:val="00271BBD"/>
    <w:rsid w:val="00271FFE"/>
    <w:rsid w:val="00272237"/>
    <w:rsid w:val="0027270A"/>
    <w:rsid w:val="00272AAB"/>
    <w:rsid w:val="00272D6B"/>
    <w:rsid w:val="00272EC2"/>
    <w:rsid w:val="00272FF5"/>
    <w:rsid w:val="00273130"/>
    <w:rsid w:val="0027316A"/>
    <w:rsid w:val="002734FB"/>
    <w:rsid w:val="0027395E"/>
    <w:rsid w:val="00273C4C"/>
    <w:rsid w:val="00273EA6"/>
    <w:rsid w:val="0027425A"/>
    <w:rsid w:val="00275776"/>
    <w:rsid w:val="00275BB3"/>
    <w:rsid w:val="00276099"/>
    <w:rsid w:val="002766F0"/>
    <w:rsid w:val="0027706E"/>
    <w:rsid w:val="0028035F"/>
    <w:rsid w:val="002809F5"/>
    <w:rsid w:val="00280DE3"/>
    <w:rsid w:val="00281071"/>
    <w:rsid w:val="0028114C"/>
    <w:rsid w:val="002812B3"/>
    <w:rsid w:val="00281916"/>
    <w:rsid w:val="00282632"/>
    <w:rsid w:val="00282828"/>
    <w:rsid w:val="00282B58"/>
    <w:rsid w:val="00282DAD"/>
    <w:rsid w:val="00282F8D"/>
    <w:rsid w:val="00283415"/>
    <w:rsid w:val="00283D5C"/>
    <w:rsid w:val="00283FBD"/>
    <w:rsid w:val="00284079"/>
    <w:rsid w:val="00285099"/>
    <w:rsid w:val="00285296"/>
    <w:rsid w:val="002859CD"/>
    <w:rsid w:val="00285B85"/>
    <w:rsid w:val="00286068"/>
    <w:rsid w:val="002860C4"/>
    <w:rsid w:val="0028659F"/>
    <w:rsid w:val="002866E8"/>
    <w:rsid w:val="002867C5"/>
    <w:rsid w:val="00286866"/>
    <w:rsid w:val="00286A56"/>
    <w:rsid w:val="00286AA0"/>
    <w:rsid w:val="002871E7"/>
    <w:rsid w:val="00287603"/>
    <w:rsid w:val="00290563"/>
    <w:rsid w:val="002905DC"/>
    <w:rsid w:val="00290657"/>
    <w:rsid w:val="00290931"/>
    <w:rsid w:val="00290943"/>
    <w:rsid w:val="00290A33"/>
    <w:rsid w:val="0029210C"/>
    <w:rsid w:val="00292467"/>
    <w:rsid w:val="0029314F"/>
    <w:rsid w:val="00293632"/>
    <w:rsid w:val="00293748"/>
    <w:rsid w:val="00293C30"/>
    <w:rsid w:val="00293E66"/>
    <w:rsid w:val="00294745"/>
    <w:rsid w:val="00294851"/>
    <w:rsid w:val="00294A45"/>
    <w:rsid w:val="00295BAF"/>
    <w:rsid w:val="002963A7"/>
    <w:rsid w:val="002965D5"/>
    <w:rsid w:val="00296645"/>
    <w:rsid w:val="00296712"/>
    <w:rsid w:val="00296748"/>
    <w:rsid w:val="00296840"/>
    <w:rsid w:val="00296ABA"/>
    <w:rsid w:val="00296AD9"/>
    <w:rsid w:val="00296F58"/>
    <w:rsid w:val="00297349"/>
    <w:rsid w:val="002A0085"/>
    <w:rsid w:val="002A0B0B"/>
    <w:rsid w:val="002A0CE6"/>
    <w:rsid w:val="002A0F98"/>
    <w:rsid w:val="002A18DA"/>
    <w:rsid w:val="002A19B7"/>
    <w:rsid w:val="002A1CBD"/>
    <w:rsid w:val="002A1D55"/>
    <w:rsid w:val="002A2F2B"/>
    <w:rsid w:val="002A3366"/>
    <w:rsid w:val="002A3490"/>
    <w:rsid w:val="002A3583"/>
    <w:rsid w:val="002A3E87"/>
    <w:rsid w:val="002A4247"/>
    <w:rsid w:val="002A4EA7"/>
    <w:rsid w:val="002A50A4"/>
    <w:rsid w:val="002A5B52"/>
    <w:rsid w:val="002A5D84"/>
    <w:rsid w:val="002A6341"/>
    <w:rsid w:val="002A6530"/>
    <w:rsid w:val="002A6697"/>
    <w:rsid w:val="002A6B2D"/>
    <w:rsid w:val="002A6C95"/>
    <w:rsid w:val="002A6E80"/>
    <w:rsid w:val="002A72B4"/>
    <w:rsid w:val="002A75BC"/>
    <w:rsid w:val="002A7A8B"/>
    <w:rsid w:val="002B0076"/>
    <w:rsid w:val="002B0B13"/>
    <w:rsid w:val="002B0B67"/>
    <w:rsid w:val="002B17A4"/>
    <w:rsid w:val="002B23E5"/>
    <w:rsid w:val="002B25B9"/>
    <w:rsid w:val="002B3446"/>
    <w:rsid w:val="002B357D"/>
    <w:rsid w:val="002B3D7E"/>
    <w:rsid w:val="002B51B9"/>
    <w:rsid w:val="002B5B4A"/>
    <w:rsid w:val="002B5B85"/>
    <w:rsid w:val="002B5C4C"/>
    <w:rsid w:val="002B5D49"/>
    <w:rsid w:val="002B6146"/>
    <w:rsid w:val="002B6300"/>
    <w:rsid w:val="002B6371"/>
    <w:rsid w:val="002B64ED"/>
    <w:rsid w:val="002B74AF"/>
    <w:rsid w:val="002B7A28"/>
    <w:rsid w:val="002B7C68"/>
    <w:rsid w:val="002B7D5C"/>
    <w:rsid w:val="002C0173"/>
    <w:rsid w:val="002C0728"/>
    <w:rsid w:val="002C082E"/>
    <w:rsid w:val="002C0B62"/>
    <w:rsid w:val="002C1567"/>
    <w:rsid w:val="002C15A1"/>
    <w:rsid w:val="002C18DB"/>
    <w:rsid w:val="002C1ABD"/>
    <w:rsid w:val="002C1DE1"/>
    <w:rsid w:val="002C1EE0"/>
    <w:rsid w:val="002C1EE7"/>
    <w:rsid w:val="002C1F9E"/>
    <w:rsid w:val="002C2003"/>
    <w:rsid w:val="002C2565"/>
    <w:rsid w:val="002C2D13"/>
    <w:rsid w:val="002C2D3C"/>
    <w:rsid w:val="002C2D82"/>
    <w:rsid w:val="002C2E6D"/>
    <w:rsid w:val="002C2F83"/>
    <w:rsid w:val="002C354D"/>
    <w:rsid w:val="002C3574"/>
    <w:rsid w:val="002C3E41"/>
    <w:rsid w:val="002C3F20"/>
    <w:rsid w:val="002C45D5"/>
    <w:rsid w:val="002C4D49"/>
    <w:rsid w:val="002C4D4E"/>
    <w:rsid w:val="002C4DB1"/>
    <w:rsid w:val="002C4EDC"/>
    <w:rsid w:val="002C5028"/>
    <w:rsid w:val="002C5251"/>
    <w:rsid w:val="002C5590"/>
    <w:rsid w:val="002C56EC"/>
    <w:rsid w:val="002C60B1"/>
    <w:rsid w:val="002C651D"/>
    <w:rsid w:val="002C6B7D"/>
    <w:rsid w:val="002C6E52"/>
    <w:rsid w:val="002C7917"/>
    <w:rsid w:val="002D01F3"/>
    <w:rsid w:val="002D0670"/>
    <w:rsid w:val="002D071A"/>
    <w:rsid w:val="002D096F"/>
    <w:rsid w:val="002D0EE2"/>
    <w:rsid w:val="002D0F38"/>
    <w:rsid w:val="002D147E"/>
    <w:rsid w:val="002D1B60"/>
    <w:rsid w:val="002D1C73"/>
    <w:rsid w:val="002D1F0D"/>
    <w:rsid w:val="002D2C04"/>
    <w:rsid w:val="002D2D9E"/>
    <w:rsid w:val="002D2E41"/>
    <w:rsid w:val="002D30DC"/>
    <w:rsid w:val="002D33E5"/>
    <w:rsid w:val="002D3417"/>
    <w:rsid w:val="002D3648"/>
    <w:rsid w:val="002D3774"/>
    <w:rsid w:val="002D3820"/>
    <w:rsid w:val="002D3F06"/>
    <w:rsid w:val="002D3F77"/>
    <w:rsid w:val="002D44B9"/>
    <w:rsid w:val="002D475F"/>
    <w:rsid w:val="002D4C0F"/>
    <w:rsid w:val="002D5E4A"/>
    <w:rsid w:val="002D5ECC"/>
    <w:rsid w:val="002D6273"/>
    <w:rsid w:val="002D62BD"/>
    <w:rsid w:val="002D7D38"/>
    <w:rsid w:val="002E03D1"/>
    <w:rsid w:val="002E03E4"/>
    <w:rsid w:val="002E0E6F"/>
    <w:rsid w:val="002E0F6D"/>
    <w:rsid w:val="002E155E"/>
    <w:rsid w:val="002E2769"/>
    <w:rsid w:val="002E2854"/>
    <w:rsid w:val="002E2ADC"/>
    <w:rsid w:val="002E2FED"/>
    <w:rsid w:val="002E3355"/>
    <w:rsid w:val="002E3C22"/>
    <w:rsid w:val="002E4024"/>
    <w:rsid w:val="002E4826"/>
    <w:rsid w:val="002E4DDA"/>
    <w:rsid w:val="002E54B1"/>
    <w:rsid w:val="002E5528"/>
    <w:rsid w:val="002E575B"/>
    <w:rsid w:val="002E580E"/>
    <w:rsid w:val="002E5EA5"/>
    <w:rsid w:val="002E628E"/>
    <w:rsid w:val="002E6540"/>
    <w:rsid w:val="002E6EDD"/>
    <w:rsid w:val="002E6F2F"/>
    <w:rsid w:val="002E7475"/>
    <w:rsid w:val="002E78B8"/>
    <w:rsid w:val="002E7E61"/>
    <w:rsid w:val="002F00A0"/>
    <w:rsid w:val="002F013D"/>
    <w:rsid w:val="002F0AE5"/>
    <w:rsid w:val="002F0DA9"/>
    <w:rsid w:val="002F0E1E"/>
    <w:rsid w:val="002F0E5D"/>
    <w:rsid w:val="002F11A4"/>
    <w:rsid w:val="002F12D0"/>
    <w:rsid w:val="002F144D"/>
    <w:rsid w:val="002F1570"/>
    <w:rsid w:val="002F24B8"/>
    <w:rsid w:val="002F25D2"/>
    <w:rsid w:val="002F2C6F"/>
    <w:rsid w:val="002F2CC5"/>
    <w:rsid w:val="002F31F9"/>
    <w:rsid w:val="002F32F6"/>
    <w:rsid w:val="002F3836"/>
    <w:rsid w:val="002F3A25"/>
    <w:rsid w:val="002F3BE4"/>
    <w:rsid w:val="002F3EF1"/>
    <w:rsid w:val="002F429F"/>
    <w:rsid w:val="002F43BF"/>
    <w:rsid w:val="002F516B"/>
    <w:rsid w:val="002F5320"/>
    <w:rsid w:val="002F5554"/>
    <w:rsid w:val="002F5680"/>
    <w:rsid w:val="002F573A"/>
    <w:rsid w:val="002F5DCE"/>
    <w:rsid w:val="002F6D09"/>
    <w:rsid w:val="002F74B3"/>
    <w:rsid w:val="002F7A44"/>
    <w:rsid w:val="00300721"/>
    <w:rsid w:val="00300B4C"/>
    <w:rsid w:val="00300B82"/>
    <w:rsid w:val="00300C18"/>
    <w:rsid w:val="00300F27"/>
    <w:rsid w:val="0030116E"/>
    <w:rsid w:val="003011D9"/>
    <w:rsid w:val="003015DA"/>
    <w:rsid w:val="00301E84"/>
    <w:rsid w:val="0030237F"/>
    <w:rsid w:val="00302479"/>
    <w:rsid w:val="0030249F"/>
    <w:rsid w:val="003024B3"/>
    <w:rsid w:val="0030255E"/>
    <w:rsid w:val="003029B3"/>
    <w:rsid w:val="00303813"/>
    <w:rsid w:val="00303C2A"/>
    <w:rsid w:val="00304867"/>
    <w:rsid w:val="00304FEF"/>
    <w:rsid w:val="0030540C"/>
    <w:rsid w:val="00305589"/>
    <w:rsid w:val="0030558E"/>
    <w:rsid w:val="00305C86"/>
    <w:rsid w:val="00305EEC"/>
    <w:rsid w:val="00306C91"/>
    <w:rsid w:val="003070AA"/>
    <w:rsid w:val="00307765"/>
    <w:rsid w:val="0030785E"/>
    <w:rsid w:val="003102D3"/>
    <w:rsid w:val="0031071C"/>
    <w:rsid w:val="00310B8B"/>
    <w:rsid w:val="00310EBE"/>
    <w:rsid w:val="00310EF1"/>
    <w:rsid w:val="003113AF"/>
    <w:rsid w:val="00311A87"/>
    <w:rsid w:val="00312172"/>
    <w:rsid w:val="0031251D"/>
    <w:rsid w:val="00312B09"/>
    <w:rsid w:val="00312DF1"/>
    <w:rsid w:val="00312FC7"/>
    <w:rsid w:val="00313014"/>
    <w:rsid w:val="00313120"/>
    <w:rsid w:val="003131ED"/>
    <w:rsid w:val="0031390C"/>
    <w:rsid w:val="00313D65"/>
    <w:rsid w:val="00313ED3"/>
    <w:rsid w:val="00314371"/>
    <w:rsid w:val="003144C2"/>
    <w:rsid w:val="00314793"/>
    <w:rsid w:val="00314B9C"/>
    <w:rsid w:val="00315381"/>
    <w:rsid w:val="00315637"/>
    <w:rsid w:val="003156E1"/>
    <w:rsid w:val="00315A28"/>
    <w:rsid w:val="00316161"/>
    <w:rsid w:val="0031617D"/>
    <w:rsid w:val="00316431"/>
    <w:rsid w:val="00316B5F"/>
    <w:rsid w:val="00317105"/>
    <w:rsid w:val="00317918"/>
    <w:rsid w:val="00317A74"/>
    <w:rsid w:val="00317CE3"/>
    <w:rsid w:val="00320712"/>
    <w:rsid w:val="003211D7"/>
    <w:rsid w:val="0032162D"/>
    <w:rsid w:val="00321A51"/>
    <w:rsid w:val="00321A9A"/>
    <w:rsid w:val="0032325A"/>
    <w:rsid w:val="0032352A"/>
    <w:rsid w:val="003239D6"/>
    <w:rsid w:val="00323DB3"/>
    <w:rsid w:val="0032409A"/>
    <w:rsid w:val="00324452"/>
    <w:rsid w:val="0032496D"/>
    <w:rsid w:val="00324EF6"/>
    <w:rsid w:val="00324F89"/>
    <w:rsid w:val="00326312"/>
    <w:rsid w:val="003263E0"/>
    <w:rsid w:val="003267C8"/>
    <w:rsid w:val="00326AAD"/>
    <w:rsid w:val="00327124"/>
    <w:rsid w:val="003275B7"/>
    <w:rsid w:val="00327915"/>
    <w:rsid w:val="00327DBB"/>
    <w:rsid w:val="0033043E"/>
    <w:rsid w:val="003306DF"/>
    <w:rsid w:val="003307C4"/>
    <w:rsid w:val="00330938"/>
    <w:rsid w:val="00330A4B"/>
    <w:rsid w:val="00330DDE"/>
    <w:rsid w:val="0033135E"/>
    <w:rsid w:val="0033151C"/>
    <w:rsid w:val="00331524"/>
    <w:rsid w:val="003317D7"/>
    <w:rsid w:val="00331EA8"/>
    <w:rsid w:val="00332351"/>
    <w:rsid w:val="00332EB3"/>
    <w:rsid w:val="00333C1B"/>
    <w:rsid w:val="00333DCD"/>
    <w:rsid w:val="0033424D"/>
    <w:rsid w:val="003345A0"/>
    <w:rsid w:val="00334AEE"/>
    <w:rsid w:val="00334F57"/>
    <w:rsid w:val="00335947"/>
    <w:rsid w:val="00335D47"/>
    <w:rsid w:val="00335EC3"/>
    <w:rsid w:val="003361F2"/>
    <w:rsid w:val="003363ED"/>
    <w:rsid w:val="003368D2"/>
    <w:rsid w:val="00336FCC"/>
    <w:rsid w:val="00337103"/>
    <w:rsid w:val="00337612"/>
    <w:rsid w:val="0033773F"/>
    <w:rsid w:val="00337BD9"/>
    <w:rsid w:val="00337DD5"/>
    <w:rsid w:val="00337FAD"/>
    <w:rsid w:val="003400C7"/>
    <w:rsid w:val="003408BE"/>
    <w:rsid w:val="00340C69"/>
    <w:rsid w:val="00340ECD"/>
    <w:rsid w:val="00340F13"/>
    <w:rsid w:val="00341155"/>
    <w:rsid w:val="0034138C"/>
    <w:rsid w:val="003414D4"/>
    <w:rsid w:val="00341A67"/>
    <w:rsid w:val="00342BE2"/>
    <w:rsid w:val="00342C58"/>
    <w:rsid w:val="00343303"/>
    <w:rsid w:val="003433A8"/>
    <w:rsid w:val="003434C8"/>
    <w:rsid w:val="00343588"/>
    <w:rsid w:val="0034373A"/>
    <w:rsid w:val="00343807"/>
    <w:rsid w:val="00343FB7"/>
    <w:rsid w:val="0034416A"/>
    <w:rsid w:val="003444BF"/>
    <w:rsid w:val="00344822"/>
    <w:rsid w:val="00344BE6"/>
    <w:rsid w:val="00344D1C"/>
    <w:rsid w:val="003450C0"/>
    <w:rsid w:val="003451D6"/>
    <w:rsid w:val="00345317"/>
    <w:rsid w:val="003453FB"/>
    <w:rsid w:val="00345500"/>
    <w:rsid w:val="00345775"/>
    <w:rsid w:val="00345908"/>
    <w:rsid w:val="00345C97"/>
    <w:rsid w:val="0034611B"/>
    <w:rsid w:val="003461DB"/>
    <w:rsid w:val="00346219"/>
    <w:rsid w:val="003467B1"/>
    <w:rsid w:val="00346DAB"/>
    <w:rsid w:val="003505AE"/>
    <w:rsid w:val="003513C1"/>
    <w:rsid w:val="00351CB4"/>
    <w:rsid w:val="00351FBB"/>
    <w:rsid w:val="003525B2"/>
    <w:rsid w:val="00352681"/>
    <w:rsid w:val="003531C7"/>
    <w:rsid w:val="00353A9C"/>
    <w:rsid w:val="00353D06"/>
    <w:rsid w:val="00353E95"/>
    <w:rsid w:val="003542F5"/>
    <w:rsid w:val="00354C3C"/>
    <w:rsid w:val="00354CD7"/>
    <w:rsid w:val="00354D18"/>
    <w:rsid w:val="00354DB0"/>
    <w:rsid w:val="003553D2"/>
    <w:rsid w:val="003554AC"/>
    <w:rsid w:val="00355A25"/>
    <w:rsid w:val="00356733"/>
    <w:rsid w:val="00357106"/>
    <w:rsid w:val="003575BF"/>
    <w:rsid w:val="00357680"/>
    <w:rsid w:val="00357835"/>
    <w:rsid w:val="00357AB8"/>
    <w:rsid w:val="00357F27"/>
    <w:rsid w:val="00360428"/>
    <w:rsid w:val="0036042B"/>
    <w:rsid w:val="003604C6"/>
    <w:rsid w:val="003609F6"/>
    <w:rsid w:val="00360BD9"/>
    <w:rsid w:val="0036154D"/>
    <w:rsid w:val="003615D6"/>
    <w:rsid w:val="00361749"/>
    <w:rsid w:val="00361E99"/>
    <w:rsid w:val="00362114"/>
    <w:rsid w:val="0036251B"/>
    <w:rsid w:val="00362A07"/>
    <w:rsid w:val="00362BDA"/>
    <w:rsid w:val="00362CA8"/>
    <w:rsid w:val="003630F4"/>
    <w:rsid w:val="0036322E"/>
    <w:rsid w:val="0036382E"/>
    <w:rsid w:val="003638F5"/>
    <w:rsid w:val="00363DA5"/>
    <w:rsid w:val="00363EB9"/>
    <w:rsid w:val="003640F3"/>
    <w:rsid w:val="003643C1"/>
    <w:rsid w:val="0036516E"/>
    <w:rsid w:val="003658AD"/>
    <w:rsid w:val="00365907"/>
    <w:rsid w:val="00365BFA"/>
    <w:rsid w:val="00365D93"/>
    <w:rsid w:val="00366501"/>
    <w:rsid w:val="00366BF9"/>
    <w:rsid w:val="003671BE"/>
    <w:rsid w:val="0036781F"/>
    <w:rsid w:val="00367875"/>
    <w:rsid w:val="00367A47"/>
    <w:rsid w:val="00367AFD"/>
    <w:rsid w:val="00367BC0"/>
    <w:rsid w:val="00367E45"/>
    <w:rsid w:val="003701A3"/>
    <w:rsid w:val="00371000"/>
    <w:rsid w:val="003719BB"/>
    <w:rsid w:val="00371B43"/>
    <w:rsid w:val="00371FD3"/>
    <w:rsid w:val="0037236D"/>
    <w:rsid w:val="00372D54"/>
    <w:rsid w:val="00373044"/>
    <w:rsid w:val="003731FA"/>
    <w:rsid w:val="003734A9"/>
    <w:rsid w:val="003734FF"/>
    <w:rsid w:val="003740DF"/>
    <w:rsid w:val="003749A7"/>
    <w:rsid w:val="00374F4E"/>
    <w:rsid w:val="0037536C"/>
    <w:rsid w:val="0037597B"/>
    <w:rsid w:val="00375990"/>
    <w:rsid w:val="00375D48"/>
    <w:rsid w:val="0037744D"/>
    <w:rsid w:val="00377B98"/>
    <w:rsid w:val="0038027B"/>
    <w:rsid w:val="003803CD"/>
    <w:rsid w:val="003809FD"/>
    <w:rsid w:val="00381C0E"/>
    <w:rsid w:val="00381E5F"/>
    <w:rsid w:val="00381EA8"/>
    <w:rsid w:val="00381FEF"/>
    <w:rsid w:val="00382E2C"/>
    <w:rsid w:val="0038319F"/>
    <w:rsid w:val="00383756"/>
    <w:rsid w:val="00383925"/>
    <w:rsid w:val="00383BC1"/>
    <w:rsid w:val="00384060"/>
    <w:rsid w:val="00384710"/>
    <w:rsid w:val="003848C4"/>
    <w:rsid w:val="00384998"/>
    <w:rsid w:val="00385794"/>
    <w:rsid w:val="00385E1A"/>
    <w:rsid w:val="003860EB"/>
    <w:rsid w:val="00386221"/>
    <w:rsid w:val="003862BA"/>
    <w:rsid w:val="00386518"/>
    <w:rsid w:val="00386765"/>
    <w:rsid w:val="00386BEC"/>
    <w:rsid w:val="00386D3B"/>
    <w:rsid w:val="00386EE0"/>
    <w:rsid w:val="00387127"/>
    <w:rsid w:val="003871C1"/>
    <w:rsid w:val="003871F0"/>
    <w:rsid w:val="00387E37"/>
    <w:rsid w:val="00387F9E"/>
    <w:rsid w:val="003906C9"/>
    <w:rsid w:val="003907C3"/>
    <w:rsid w:val="00390939"/>
    <w:rsid w:val="00390BE0"/>
    <w:rsid w:val="0039157D"/>
    <w:rsid w:val="00391720"/>
    <w:rsid w:val="00391C52"/>
    <w:rsid w:val="00391F4A"/>
    <w:rsid w:val="00392164"/>
    <w:rsid w:val="00392324"/>
    <w:rsid w:val="00392422"/>
    <w:rsid w:val="00392578"/>
    <w:rsid w:val="00392A4A"/>
    <w:rsid w:val="00393AFB"/>
    <w:rsid w:val="0039431A"/>
    <w:rsid w:val="00394587"/>
    <w:rsid w:val="0039474E"/>
    <w:rsid w:val="00394A97"/>
    <w:rsid w:val="00394CC7"/>
    <w:rsid w:val="00394D32"/>
    <w:rsid w:val="00395136"/>
    <w:rsid w:val="00395160"/>
    <w:rsid w:val="0039597D"/>
    <w:rsid w:val="00395B58"/>
    <w:rsid w:val="00395E15"/>
    <w:rsid w:val="003966D9"/>
    <w:rsid w:val="003969A1"/>
    <w:rsid w:val="003973B1"/>
    <w:rsid w:val="003974D5"/>
    <w:rsid w:val="003978B6"/>
    <w:rsid w:val="003A00B3"/>
    <w:rsid w:val="003A0683"/>
    <w:rsid w:val="003A11A5"/>
    <w:rsid w:val="003A1574"/>
    <w:rsid w:val="003A163B"/>
    <w:rsid w:val="003A1F0B"/>
    <w:rsid w:val="003A1F54"/>
    <w:rsid w:val="003A23F0"/>
    <w:rsid w:val="003A29FC"/>
    <w:rsid w:val="003A2C01"/>
    <w:rsid w:val="003A2C6C"/>
    <w:rsid w:val="003A2CD3"/>
    <w:rsid w:val="003A2F75"/>
    <w:rsid w:val="003A3323"/>
    <w:rsid w:val="003A349F"/>
    <w:rsid w:val="003A36AC"/>
    <w:rsid w:val="003A384A"/>
    <w:rsid w:val="003A4126"/>
    <w:rsid w:val="003A4565"/>
    <w:rsid w:val="003A4C97"/>
    <w:rsid w:val="003A4F46"/>
    <w:rsid w:val="003A5150"/>
    <w:rsid w:val="003A51EC"/>
    <w:rsid w:val="003A55FF"/>
    <w:rsid w:val="003A5A83"/>
    <w:rsid w:val="003A5F5A"/>
    <w:rsid w:val="003A623A"/>
    <w:rsid w:val="003A6881"/>
    <w:rsid w:val="003A694C"/>
    <w:rsid w:val="003A74D5"/>
    <w:rsid w:val="003A7D38"/>
    <w:rsid w:val="003B01CC"/>
    <w:rsid w:val="003B022A"/>
    <w:rsid w:val="003B0232"/>
    <w:rsid w:val="003B08C8"/>
    <w:rsid w:val="003B0A56"/>
    <w:rsid w:val="003B0A58"/>
    <w:rsid w:val="003B0C4C"/>
    <w:rsid w:val="003B178D"/>
    <w:rsid w:val="003B1999"/>
    <w:rsid w:val="003B3263"/>
    <w:rsid w:val="003B3318"/>
    <w:rsid w:val="003B33A0"/>
    <w:rsid w:val="003B346D"/>
    <w:rsid w:val="003B3526"/>
    <w:rsid w:val="003B388D"/>
    <w:rsid w:val="003B39AE"/>
    <w:rsid w:val="003B43F3"/>
    <w:rsid w:val="003B4675"/>
    <w:rsid w:val="003B4734"/>
    <w:rsid w:val="003B4CFC"/>
    <w:rsid w:val="003B4D59"/>
    <w:rsid w:val="003B4D9E"/>
    <w:rsid w:val="003B54EE"/>
    <w:rsid w:val="003B5518"/>
    <w:rsid w:val="003B5590"/>
    <w:rsid w:val="003B59C8"/>
    <w:rsid w:val="003B5E31"/>
    <w:rsid w:val="003B684E"/>
    <w:rsid w:val="003B693E"/>
    <w:rsid w:val="003B6E32"/>
    <w:rsid w:val="003B726D"/>
    <w:rsid w:val="003B72DE"/>
    <w:rsid w:val="003B744F"/>
    <w:rsid w:val="003B7763"/>
    <w:rsid w:val="003B77C6"/>
    <w:rsid w:val="003B7ECC"/>
    <w:rsid w:val="003B7FE3"/>
    <w:rsid w:val="003C02DC"/>
    <w:rsid w:val="003C0401"/>
    <w:rsid w:val="003C0854"/>
    <w:rsid w:val="003C0BF7"/>
    <w:rsid w:val="003C0F87"/>
    <w:rsid w:val="003C120E"/>
    <w:rsid w:val="003C19F2"/>
    <w:rsid w:val="003C21BF"/>
    <w:rsid w:val="003C21E9"/>
    <w:rsid w:val="003C22C2"/>
    <w:rsid w:val="003C2430"/>
    <w:rsid w:val="003C2490"/>
    <w:rsid w:val="003C2770"/>
    <w:rsid w:val="003C2778"/>
    <w:rsid w:val="003C2D7D"/>
    <w:rsid w:val="003C3180"/>
    <w:rsid w:val="003C3635"/>
    <w:rsid w:val="003C3BD7"/>
    <w:rsid w:val="003C3FAB"/>
    <w:rsid w:val="003C41E4"/>
    <w:rsid w:val="003C43B3"/>
    <w:rsid w:val="003C4764"/>
    <w:rsid w:val="003C4C39"/>
    <w:rsid w:val="003C4DAC"/>
    <w:rsid w:val="003C4E04"/>
    <w:rsid w:val="003C4E12"/>
    <w:rsid w:val="003C514D"/>
    <w:rsid w:val="003C57D0"/>
    <w:rsid w:val="003C5AF5"/>
    <w:rsid w:val="003C5E9A"/>
    <w:rsid w:val="003C64AD"/>
    <w:rsid w:val="003C67CB"/>
    <w:rsid w:val="003C690D"/>
    <w:rsid w:val="003C6B06"/>
    <w:rsid w:val="003C763F"/>
    <w:rsid w:val="003C7768"/>
    <w:rsid w:val="003C7EFB"/>
    <w:rsid w:val="003C7F60"/>
    <w:rsid w:val="003D05A8"/>
    <w:rsid w:val="003D1B72"/>
    <w:rsid w:val="003D1B79"/>
    <w:rsid w:val="003D1CA1"/>
    <w:rsid w:val="003D1E58"/>
    <w:rsid w:val="003D29CD"/>
    <w:rsid w:val="003D30CD"/>
    <w:rsid w:val="003D3C16"/>
    <w:rsid w:val="003D3CA5"/>
    <w:rsid w:val="003D3E3D"/>
    <w:rsid w:val="003D3F9C"/>
    <w:rsid w:val="003D44CF"/>
    <w:rsid w:val="003D52CA"/>
    <w:rsid w:val="003D52E8"/>
    <w:rsid w:val="003D53EA"/>
    <w:rsid w:val="003D5874"/>
    <w:rsid w:val="003D58FD"/>
    <w:rsid w:val="003D5DBF"/>
    <w:rsid w:val="003D602F"/>
    <w:rsid w:val="003D6144"/>
    <w:rsid w:val="003D6264"/>
    <w:rsid w:val="003D6A58"/>
    <w:rsid w:val="003D703C"/>
    <w:rsid w:val="003D70D6"/>
    <w:rsid w:val="003D742D"/>
    <w:rsid w:val="003D758B"/>
    <w:rsid w:val="003D76DA"/>
    <w:rsid w:val="003D76E8"/>
    <w:rsid w:val="003D78F8"/>
    <w:rsid w:val="003D7FCF"/>
    <w:rsid w:val="003E016F"/>
    <w:rsid w:val="003E04AF"/>
    <w:rsid w:val="003E086F"/>
    <w:rsid w:val="003E0A3D"/>
    <w:rsid w:val="003E0E88"/>
    <w:rsid w:val="003E10BC"/>
    <w:rsid w:val="003E18E0"/>
    <w:rsid w:val="003E1E5A"/>
    <w:rsid w:val="003E2CC0"/>
    <w:rsid w:val="003E31B0"/>
    <w:rsid w:val="003E33A8"/>
    <w:rsid w:val="003E376E"/>
    <w:rsid w:val="003E38B1"/>
    <w:rsid w:val="003E41E7"/>
    <w:rsid w:val="003E424D"/>
    <w:rsid w:val="003E4648"/>
    <w:rsid w:val="003E47DF"/>
    <w:rsid w:val="003E4979"/>
    <w:rsid w:val="003E4A30"/>
    <w:rsid w:val="003E4B1D"/>
    <w:rsid w:val="003E4BD3"/>
    <w:rsid w:val="003E4C47"/>
    <w:rsid w:val="003E4CA0"/>
    <w:rsid w:val="003E549D"/>
    <w:rsid w:val="003E5628"/>
    <w:rsid w:val="003E5823"/>
    <w:rsid w:val="003E5F7E"/>
    <w:rsid w:val="003E5FBE"/>
    <w:rsid w:val="003E636A"/>
    <w:rsid w:val="003E66FE"/>
    <w:rsid w:val="003E6F19"/>
    <w:rsid w:val="003E7474"/>
    <w:rsid w:val="003E75A2"/>
    <w:rsid w:val="003F07B5"/>
    <w:rsid w:val="003F1147"/>
    <w:rsid w:val="003F17A4"/>
    <w:rsid w:val="003F1B99"/>
    <w:rsid w:val="003F1D02"/>
    <w:rsid w:val="003F1FFB"/>
    <w:rsid w:val="003F201D"/>
    <w:rsid w:val="003F23A6"/>
    <w:rsid w:val="003F2D93"/>
    <w:rsid w:val="003F34A0"/>
    <w:rsid w:val="003F3BBA"/>
    <w:rsid w:val="003F3BEA"/>
    <w:rsid w:val="003F3E41"/>
    <w:rsid w:val="003F3EB5"/>
    <w:rsid w:val="003F3EF2"/>
    <w:rsid w:val="003F41F1"/>
    <w:rsid w:val="003F4920"/>
    <w:rsid w:val="003F54A9"/>
    <w:rsid w:val="003F5875"/>
    <w:rsid w:val="003F5943"/>
    <w:rsid w:val="003F5F8E"/>
    <w:rsid w:val="003F6A35"/>
    <w:rsid w:val="003F6B5A"/>
    <w:rsid w:val="003F7BFD"/>
    <w:rsid w:val="003F7CFF"/>
    <w:rsid w:val="00400264"/>
    <w:rsid w:val="00400F28"/>
    <w:rsid w:val="004013F5"/>
    <w:rsid w:val="004020BC"/>
    <w:rsid w:val="004022D8"/>
    <w:rsid w:val="00402609"/>
    <w:rsid w:val="00402EC1"/>
    <w:rsid w:val="00403706"/>
    <w:rsid w:val="004039C3"/>
    <w:rsid w:val="00403F5C"/>
    <w:rsid w:val="004041B5"/>
    <w:rsid w:val="0040421B"/>
    <w:rsid w:val="004045AC"/>
    <w:rsid w:val="00404CDF"/>
    <w:rsid w:val="00404D32"/>
    <w:rsid w:val="00404EF8"/>
    <w:rsid w:val="00405CFE"/>
    <w:rsid w:val="00405D92"/>
    <w:rsid w:val="00406149"/>
    <w:rsid w:val="004068EC"/>
    <w:rsid w:val="0040696E"/>
    <w:rsid w:val="00407552"/>
    <w:rsid w:val="004102F1"/>
    <w:rsid w:val="00410627"/>
    <w:rsid w:val="00411210"/>
    <w:rsid w:val="00411239"/>
    <w:rsid w:val="004115CB"/>
    <w:rsid w:val="00411EB4"/>
    <w:rsid w:val="00411FD8"/>
    <w:rsid w:val="00412309"/>
    <w:rsid w:val="00412380"/>
    <w:rsid w:val="00412421"/>
    <w:rsid w:val="0041258B"/>
    <w:rsid w:val="0041269E"/>
    <w:rsid w:val="004129FD"/>
    <w:rsid w:val="00412C76"/>
    <w:rsid w:val="00413038"/>
    <w:rsid w:val="00413626"/>
    <w:rsid w:val="0041384E"/>
    <w:rsid w:val="00413C7D"/>
    <w:rsid w:val="00414381"/>
    <w:rsid w:val="004143B6"/>
    <w:rsid w:val="004146C9"/>
    <w:rsid w:val="004148CF"/>
    <w:rsid w:val="00414C42"/>
    <w:rsid w:val="00415181"/>
    <w:rsid w:val="004151B7"/>
    <w:rsid w:val="004153C3"/>
    <w:rsid w:val="00415A31"/>
    <w:rsid w:val="00415AF5"/>
    <w:rsid w:val="00415B9D"/>
    <w:rsid w:val="00415DD9"/>
    <w:rsid w:val="004165FA"/>
    <w:rsid w:val="00416889"/>
    <w:rsid w:val="00417748"/>
    <w:rsid w:val="004203E9"/>
    <w:rsid w:val="0042082B"/>
    <w:rsid w:val="00420C33"/>
    <w:rsid w:val="00420EF7"/>
    <w:rsid w:val="00421F3E"/>
    <w:rsid w:val="00422254"/>
    <w:rsid w:val="00422BDB"/>
    <w:rsid w:val="00422E53"/>
    <w:rsid w:val="0042300B"/>
    <w:rsid w:val="004230AB"/>
    <w:rsid w:val="004233A1"/>
    <w:rsid w:val="004238E2"/>
    <w:rsid w:val="00423955"/>
    <w:rsid w:val="004241E5"/>
    <w:rsid w:val="00424EB4"/>
    <w:rsid w:val="00424FFB"/>
    <w:rsid w:val="00425219"/>
    <w:rsid w:val="00425791"/>
    <w:rsid w:val="004259CC"/>
    <w:rsid w:val="004259DE"/>
    <w:rsid w:val="00425D32"/>
    <w:rsid w:val="00425F29"/>
    <w:rsid w:val="00426026"/>
    <w:rsid w:val="00426200"/>
    <w:rsid w:val="004262B5"/>
    <w:rsid w:val="0042676A"/>
    <w:rsid w:val="00426802"/>
    <w:rsid w:val="00426D8B"/>
    <w:rsid w:val="00426D95"/>
    <w:rsid w:val="00430F7B"/>
    <w:rsid w:val="0043151A"/>
    <w:rsid w:val="00431CF3"/>
    <w:rsid w:val="00431E73"/>
    <w:rsid w:val="00432615"/>
    <w:rsid w:val="00432F32"/>
    <w:rsid w:val="004331FC"/>
    <w:rsid w:val="0043343D"/>
    <w:rsid w:val="00433BD5"/>
    <w:rsid w:val="0043455D"/>
    <w:rsid w:val="004345FA"/>
    <w:rsid w:val="00434A50"/>
    <w:rsid w:val="00434C5F"/>
    <w:rsid w:val="00436332"/>
    <w:rsid w:val="0043682D"/>
    <w:rsid w:val="00436BDA"/>
    <w:rsid w:val="00436CAE"/>
    <w:rsid w:val="00437714"/>
    <w:rsid w:val="00437835"/>
    <w:rsid w:val="00437B10"/>
    <w:rsid w:val="00437F3B"/>
    <w:rsid w:val="00437FB0"/>
    <w:rsid w:val="004408FB"/>
    <w:rsid w:val="00440A2C"/>
    <w:rsid w:val="00440B0F"/>
    <w:rsid w:val="0044139A"/>
    <w:rsid w:val="00441C48"/>
    <w:rsid w:val="00442047"/>
    <w:rsid w:val="00442DA7"/>
    <w:rsid w:val="0044325C"/>
    <w:rsid w:val="00443561"/>
    <w:rsid w:val="00444867"/>
    <w:rsid w:val="00444868"/>
    <w:rsid w:val="00444A8F"/>
    <w:rsid w:val="0044502C"/>
    <w:rsid w:val="00445299"/>
    <w:rsid w:val="0044532C"/>
    <w:rsid w:val="00445410"/>
    <w:rsid w:val="0044560E"/>
    <w:rsid w:val="00445E88"/>
    <w:rsid w:val="00445F7F"/>
    <w:rsid w:val="00446421"/>
    <w:rsid w:val="00446470"/>
    <w:rsid w:val="00446C92"/>
    <w:rsid w:val="00446F6D"/>
    <w:rsid w:val="004472DB"/>
    <w:rsid w:val="00447495"/>
    <w:rsid w:val="004474FC"/>
    <w:rsid w:val="004478C1"/>
    <w:rsid w:val="00447DF2"/>
    <w:rsid w:val="004500E3"/>
    <w:rsid w:val="00450119"/>
    <w:rsid w:val="004506B6"/>
    <w:rsid w:val="004507F0"/>
    <w:rsid w:val="00450F6D"/>
    <w:rsid w:val="0045110F"/>
    <w:rsid w:val="004513F3"/>
    <w:rsid w:val="00451643"/>
    <w:rsid w:val="00451E14"/>
    <w:rsid w:val="00452007"/>
    <w:rsid w:val="00452306"/>
    <w:rsid w:val="0045234E"/>
    <w:rsid w:val="00452491"/>
    <w:rsid w:val="0045255D"/>
    <w:rsid w:val="004526BA"/>
    <w:rsid w:val="00452E05"/>
    <w:rsid w:val="0045323D"/>
    <w:rsid w:val="0045382F"/>
    <w:rsid w:val="0045416B"/>
    <w:rsid w:val="0045517B"/>
    <w:rsid w:val="00455238"/>
    <w:rsid w:val="004555BF"/>
    <w:rsid w:val="0045561E"/>
    <w:rsid w:val="00455717"/>
    <w:rsid w:val="004558B8"/>
    <w:rsid w:val="0045636E"/>
    <w:rsid w:val="004563EF"/>
    <w:rsid w:val="0045695D"/>
    <w:rsid w:val="0045738D"/>
    <w:rsid w:val="00457986"/>
    <w:rsid w:val="00457B27"/>
    <w:rsid w:val="00457B8B"/>
    <w:rsid w:val="00457EEA"/>
    <w:rsid w:val="00460433"/>
    <w:rsid w:val="00460559"/>
    <w:rsid w:val="004607F8"/>
    <w:rsid w:val="0046088E"/>
    <w:rsid w:val="0046097A"/>
    <w:rsid w:val="00460C1B"/>
    <w:rsid w:val="00460D12"/>
    <w:rsid w:val="00460F20"/>
    <w:rsid w:val="0046184F"/>
    <w:rsid w:val="00461990"/>
    <w:rsid w:val="00461FFE"/>
    <w:rsid w:val="004621B2"/>
    <w:rsid w:val="004626C7"/>
    <w:rsid w:val="00462AC0"/>
    <w:rsid w:val="00462B1B"/>
    <w:rsid w:val="00462C8A"/>
    <w:rsid w:val="00462FF5"/>
    <w:rsid w:val="004636B0"/>
    <w:rsid w:val="0046383B"/>
    <w:rsid w:val="00463AD4"/>
    <w:rsid w:val="0046415B"/>
    <w:rsid w:val="00464C38"/>
    <w:rsid w:val="004651D3"/>
    <w:rsid w:val="00465259"/>
    <w:rsid w:val="00465B21"/>
    <w:rsid w:val="00465E2C"/>
    <w:rsid w:val="00466065"/>
    <w:rsid w:val="004663E0"/>
    <w:rsid w:val="00466AE4"/>
    <w:rsid w:val="00466FBD"/>
    <w:rsid w:val="0046701B"/>
    <w:rsid w:val="004670B9"/>
    <w:rsid w:val="004678C4"/>
    <w:rsid w:val="00470254"/>
    <w:rsid w:val="00470731"/>
    <w:rsid w:val="00470CEC"/>
    <w:rsid w:val="00470EE8"/>
    <w:rsid w:val="00470FC5"/>
    <w:rsid w:val="004714C7"/>
    <w:rsid w:val="0047168C"/>
    <w:rsid w:val="004718E1"/>
    <w:rsid w:val="00471F8E"/>
    <w:rsid w:val="00472292"/>
    <w:rsid w:val="0047254C"/>
    <w:rsid w:val="00472DA2"/>
    <w:rsid w:val="00472E13"/>
    <w:rsid w:val="0047319A"/>
    <w:rsid w:val="0047374C"/>
    <w:rsid w:val="00473799"/>
    <w:rsid w:val="00473FE2"/>
    <w:rsid w:val="00474FBC"/>
    <w:rsid w:val="004751C3"/>
    <w:rsid w:val="00475661"/>
    <w:rsid w:val="00475A65"/>
    <w:rsid w:val="0047687B"/>
    <w:rsid w:val="004769B9"/>
    <w:rsid w:val="00477A70"/>
    <w:rsid w:val="00477C00"/>
    <w:rsid w:val="00477DD6"/>
    <w:rsid w:val="00477FB8"/>
    <w:rsid w:val="00480123"/>
    <w:rsid w:val="00480143"/>
    <w:rsid w:val="00480407"/>
    <w:rsid w:val="004806B3"/>
    <w:rsid w:val="004809B8"/>
    <w:rsid w:val="00480EC4"/>
    <w:rsid w:val="0048145A"/>
    <w:rsid w:val="004814CD"/>
    <w:rsid w:val="00481660"/>
    <w:rsid w:val="0048177B"/>
    <w:rsid w:val="00481E0A"/>
    <w:rsid w:val="0048232F"/>
    <w:rsid w:val="004826D1"/>
    <w:rsid w:val="00482DEB"/>
    <w:rsid w:val="00483302"/>
    <w:rsid w:val="00483409"/>
    <w:rsid w:val="00483812"/>
    <w:rsid w:val="00483E93"/>
    <w:rsid w:val="0048410C"/>
    <w:rsid w:val="0048414E"/>
    <w:rsid w:val="00484181"/>
    <w:rsid w:val="004851D2"/>
    <w:rsid w:val="0048549F"/>
    <w:rsid w:val="00485E8B"/>
    <w:rsid w:val="00486576"/>
    <w:rsid w:val="00486AC7"/>
    <w:rsid w:val="00486AF3"/>
    <w:rsid w:val="00486E5F"/>
    <w:rsid w:val="004875F4"/>
    <w:rsid w:val="004878BC"/>
    <w:rsid w:val="00487BD4"/>
    <w:rsid w:val="00487D80"/>
    <w:rsid w:val="00487DFC"/>
    <w:rsid w:val="00487E4C"/>
    <w:rsid w:val="00490321"/>
    <w:rsid w:val="00490795"/>
    <w:rsid w:val="004908AE"/>
    <w:rsid w:val="00490C64"/>
    <w:rsid w:val="00490E4D"/>
    <w:rsid w:val="00491190"/>
    <w:rsid w:val="0049165F"/>
    <w:rsid w:val="004916FD"/>
    <w:rsid w:val="00491F8E"/>
    <w:rsid w:val="0049201B"/>
    <w:rsid w:val="0049242A"/>
    <w:rsid w:val="00492732"/>
    <w:rsid w:val="00492B77"/>
    <w:rsid w:val="00493047"/>
    <w:rsid w:val="00493B85"/>
    <w:rsid w:val="00493CB3"/>
    <w:rsid w:val="00493D0F"/>
    <w:rsid w:val="00493F61"/>
    <w:rsid w:val="004942B2"/>
    <w:rsid w:val="004942C1"/>
    <w:rsid w:val="00494386"/>
    <w:rsid w:val="004943E0"/>
    <w:rsid w:val="00495475"/>
    <w:rsid w:val="0049554C"/>
    <w:rsid w:val="00496423"/>
    <w:rsid w:val="00496A35"/>
    <w:rsid w:val="00496F76"/>
    <w:rsid w:val="00497D3C"/>
    <w:rsid w:val="00497E67"/>
    <w:rsid w:val="004A0082"/>
    <w:rsid w:val="004A0368"/>
    <w:rsid w:val="004A0488"/>
    <w:rsid w:val="004A05BD"/>
    <w:rsid w:val="004A06FF"/>
    <w:rsid w:val="004A09B1"/>
    <w:rsid w:val="004A0AE5"/>
    <w:rsid w:val="004A1151"/>
    <w:rsid w:val="004A19CC"/>
    <w:rsid w:val="004A1D4F"/>
    <w:rsid w:val="004A1E7B"/>
    <w:rsid w:val="004A1FE3"/>
    <w:rsid w:val="004A22E6"/>
    <w:rsid w:val="004A244D"/>
    <w:rsid w:val="004A29E4"/>
    <w:rsid w:val="004A2D62"/>
    <w:rsid w:val="004A33E9"/>
    <w:rsid w:val="004A359B"/>
    <w:rsid w:val="004A373C"/>
    <w:rsid w:val="004A3DC7"/>
    <w:rsid w:val="004A3FDF"/>
    <w:rsid w:val="004A49B9"/>
    <w:rsid w:val="004A4E11"/>
    <w:rsid w:val="004A508A"/>
    <w:rsid w:val="004A56B1"/>
    <w:rsid w:val="004A5832"/>
    <w:rsid w:val="004A5E0D"/>
    <w:rsid w:val="004A6263"/>
    <w:rsid w:val="004A64E8"/>
    <w:rsid w:val="004A65CA"/>
    <w:rsid w:val="004A6B4F"/>
    <w:rsid w:val="004A6BB6"/>
    <w:rsid w:val="004A7925"/>
    <w:rsid w:val="004B024B"/>
    <w:rsid w:val="004B092F"/>
    <w:rsid w:val="004B0B9D"/>
    <w:rsid w:val="004B0BB4"/>
    <w:rsid w:val="004B0C31"/>
    <w:rsid w:val="004B0C48"/>
    <w:rsid w:val="004B0CFD"/>
    <w:rsid w:val="004B0F6A"/>
    <w:rsid w:val="004B1080"/>
    <w:rsid w:val="004B12BA"/>
    <w:rsid w:val="004B1EAA"/>
    <w:rsid w:val="004B1FD5"/>
    <w:rsid w:val="004B2167"/>
    <w:rsid w:val="004B231E"/>
    <w:rsid w:val="004B245D"/>
    <w:rsid w:val="004B2747"/>
    <w:rsid w:val="004B2E97"/>
    <w:rsid w:val="004B2EDE"/>
    <w:rsid w:val="004B3833"/>
    <w:rsid w:val="004B39CF"/>
    <w:rsid w:val="004B3BF9"/>
    <w:rsid w:val="004B3CDD"/>
    <w:rsid w:val="004B3F1D"/>
    <w:rsid w:val="004B426E"/>
    <w:rsid w:val="004B43CF"/>
    <w:rsid w:val="004B4572"/>
    <w:rsid w:val="004B47FF"/>
    <w:rsid w:val="004B5547"/>
    <w:rsid w:val="004B5C9D"/>
    <w:rsid w:val="004B5FDB"/>
    <w:rsid w:val="004B6369"/>
    <w:rsid w:val="004B6563"/>
    <w:rsid w:val="004B6A68"/>
    <w:rsid w:val="004B6DD3"/>
    <w:rsid w:val="004B71C1"/>
    <w:rsid w:val="004B73D5"/>
    <w:rsid w:val="004B7800"/>
    <w:rsid w:val="004B7AA0"/>
    <w:rsid w:val="004B7BD9"/>
    <w:rsid w:val="004C019B"/>
    <w:rsid w:val="004C0C74"/>
    <w:rsid w:val="004C105E"/>
    <w:rsid w:val="004C1F66"/>
    <w:rsid w:val="004C2CF3"/>
    <w:rsid w:val="004C2DDC"/>
    <w:rsid w:val="004C2F08"/>
    <w:rsid w:val="004C3200"/>
    <w:rsid w:val="004C336B"/>
    <w:rsid w:val="004C38F0"/>
    <w:rsid w:val="004C3A78"/>
    <w:rsid w:val="004C3E70"/>
    <w:rsid w:val="004C411A"/>
    <w:rsid w:val="004C4347"/>
    <w:rsid w:val="004C439B"/>
    <w:rsid w:val="004C444C"/>
    <w:rsid w:val="004C44C2"/>
    <w:rsid w:val="004C4DDB"/>
    <w:rsid w:val="004C55C5"/>
    <w:rsid w:val="004C5B7D"/>
    <w:rsid w:val="004C5EAE"/>
    <w:rsid w:val="004C6374"/>
    <w:rsid w:val="004C6595"/>
    <w:rsid w:val="004C6B3A"/>
    <w:rsid w:val="004C6F79"/>
    <w:rsid w:val="004C7010"/>
    <w:rsid w:val="004D07F1"/>
    <w:rsid w:val="004D0A30"/>
    <w:rsid w:val="004D0AE4"/>
    <w:rsid w:val="004D0AEC"/>
    <w:rsid w:val="004D0E97"/>
    <w:rsid w:val="004D137B"/>
    <w:rsid w:val="004D1384"/>
    <w:rsid w:val="004D13B6"/>
    <w:rsid w:val="004D1A60"/>
    <w:rsid w:val="004D1A63"/>
    <w:rsid w:val="004D27D4"/>
    <w:rsid w:val="004D2CC0"/>
    <w:rsid w:val="004D309B"/>
    <w:rsid w:val="004D3AF5"/>
    <w:rsid w:val="004D3BF0"/>
    <w:rsid w:val="004D3E2F"/>
    <w:rsid w:val="004D404A"/>
    <w:rsid w:val="004D41C8"/>
    <w:rsid w:val="004D45D3"/>
    <w:rsid w:val="004D4690"/>
    <w:rsid w:val="004D4855"/>
    <w:rsid w:val="004D4DBF"/>
    <w:rsid w:val="004D54F1"/>
    <w:rsid w:val="004D5782"/>
    <w:rsid w:val="004D578E"/>
    <w:rsid w:val="004D650C"/>
    <w:rsid w:val="004D67D0"/>
    <w:rsid w:val="004D6ACE"/>
    <w:rsid w:val="004D6BA8"/>
    <w:rsid w:val="004D71C5"/>
    <w:rsid w:val="004D770B"/>
    <w:rsid w:val="004D77BF"/>
    <w:rsid w:val="004D7829"/>
    <w:rsid w:val="004E050C"/>
    <w:rsid w:val="004E08E6"/>
    <w:rsid w:val="004E0985"/>
    <w:rsid w:val="004E0A07"/>
    <w:rsid w:val="004E0BCA"/>
    <w:rsid w:val="004E0DC2"/>
    <w:rsid w:val="004E1389"/>
    <w:rsid w:val="004E14E7"/>
    <w:rsid w:val="004E16A3"/>
    <w:rsid w:val="004E21AA"/>
    <w:rsid w:val="004E21F8"/>
    <w:rsid w:val="004E2651"/>
    <w:rsid w:val="004E2B01"/>
    <w:rsid w:val="004E35C5"/>
    <w:rsid w:val="004E3752"/>
    <w:rsid w:val="004E3EFB"/>
    <w:rsid w:val="004E44B9"/>
    <w:rsid w:val="004E4580"/>
    <w:rsid w:val="004E475B"/>
    <w:rsid w:val="004E4C05"/>
    <w:rsid w:val="004E5869"/>
    <w:rsid w:val="004E6091"/>
    <w:rsid w:val="004E6807"/>
    <w:rsid w:val="004E6998"/>
    <w:rsid w:val="004E7029"/>
    <w:rsid w:val="004E7079"/>
    <w:rsid w:val="004E7403"/>
    <w:rsid w:val="004E7576"/>
    <w:rsid w:val="004E7A99"/>
    <w:rsid w:val="004E7B64"/>
    <w:rsid w:val="004E7BBF"/>
    <w:rsid w:val="004F01B5"/>
    <w:rsid w:val="004F0354"/>
    <w:rsid w:val="004F0690"/>
    <w:rsid w:val="004F08EC"/>
    <w:rsid w:val="004F0E9F"/>
    <w:rsid w:val="004F122A"/>
    <w:rsid w:val="004F159A"/>
    <w:rsid w:val="004F26A0"/>
    <w:rsid w:val="004F27F5"/>
    <w:rsid w:val="004F2F66"/>
    <w:rsid w:val="004F3227"/>
    <w:rsid w:val="004F33CB"/>
    <w:rsid w:val="004F355D"/>
    <w:rsid w:val="004F35BC"/>
    <w:rsid w:val="004F36AD"/>
    <w:rsid w:val="004F3B59"/>
    <w:rsid w:val="004F3D7C"/>
    <w:rsid w:val="004F3D8A"/>
    <w:rsid w:val="004F4452"/>
    <w:rsid w:val="004F5009"/>
    <w:rsid w:val="004F5213"/>
    <w:rsid w:val="004F5492"/>
    <w:rsid w:val="004F556D"/>
    <w:rsid w:val="004F5C27"/>
    <w:rsid w:val="004F5EB5"/>
    <w:rsid w:val="004F6319"/>
    <w:rsid w:val="004F64DF"/>
    <w:rsid w:val="004F69ED"/>
    <w:rsid w:val="004F7264"/>
    <w:rsid w:val="004F72F7"/>
    <w:rsid w:val="004F7495"/>
    <w:rsid w:val="004F766E"/>
    <w:rsid w:val="004F7A1C"/>
    <w:rsid w:val="00500038"/>
    <w:rsid w:val="005003A7"/>
    <w:rsid w:val="00500AB3"/>
    <w:rsid w:val="00500B9D"/>
    <w:rsid w:val="00500BFE"/>
    <w:rsid w:val="00500DCD"/>
    <w:rsid w:val="00501310"/>
    <w:rsid w:val="00501C7A"/>
    <w:rsid w:val="00501D87"/>
    <w:rsid w:val="005026AC"/>
    <w:rsid w:val="005027D2"/>
    <w:rsid w:val="0050299A"/>
    <w:rsid w:val="005029E5"/>
    <w:rsid w:val="00502EEA"/>
    <w:rsid w:val="005039FD"/>
    <w:rsid w:val="00503C19"/>
    <w:rsid w:val="00503E0E"/>
    <w:rsid w:val="00504B50"/>
    <w:rsid w:val="00504D7A"/>
    <w:rsid w:val="00504E7D"/>
    <w:rsid w:val="00504FCE"/>
    <w:rsid w:val="005050E7"/>
    <w:rsid w:val="005057B0"/>
    <w:rsid w:val="00505919"/>
    <w:rsid w:val="00505B04"/>
    <w:rsid w:val="00505CB0"/>
    <w:rsid w:val="00505E67"/>
    <w:rsid w:val="00505F6E"/>
    <w:rsid w:val="00506EB6"/>
    <w:rsid w:val="0050741A"/>
    <w:rsid w:val="0050757F"/>
    <w:rsid w:val="00507621"/>
    <w:rsid w:val="005078ED"/>
    <w:rsid w:val="00507AF8"/>
    <w:rsid w:val="00510616"/>
    <w:rsid w:val="005106CC"/>
    <w:rsid w:val="00510B17"/>
    <w:rsid w:val="00510E9D"/>
    <w:rsid w:val="0051100B"/>
    <w:rsid w:val="00511500"/>
    <w:rsid w:val="00511CDB"/>
    <w:rsid w:val="00511F58"/>
    <w:rsid w:val="00512C60"/>
    <w:rsid w:val="00513433"/>
    <w:rsid w:val="0051353A"/>
    <w:rsid w:val="005137E4"/>
    <w:rsid w:val="00513B85"/>
    <w:rsid w:val="00513B95"/>
    <w:rsid w:val="00513CA2"/>
    <w:rsid w:val="00513DDF"/>
    <w:rsid w:val="0051450F"/>
    <w:rsid w:val="00514CA9"/>
    <w:rsid w:val="00514E39"/>
    <w:rsid w:val="00515015"/>
    <w:rsid w:val="00515233"/>
    <w:rsid w:val="005153AF"/>
    <w:rsid w:val="005153B3"/>
    <w:rsid w:val="00515A6B"/>
    <w:rsid w:val="00515A73"/>
    <w:rsid w:val="00515B28"/>
    <w:rsid w:val="00515D21"/>
    <w:rsid w:val="00516D46"/>
    <w:rsid w:val="00516D64"/>
    <w:rsid w:val="00516D69"/>
    <w:rsid w:val="0051725B"/>
    <w:rsid w:val="0051731F"/>
    <w:rsid w:val="0051754D"/>
    <w:rsid w:val="005178F2"/>
    <w:rsid w:val="00517C3E"/>
    <w:rsid w:val="0052001B"/>
    <w:rsid w:val="0052015E"/>
    <w:rsid w:val="00521654"/>
    <w:rsid w:val="0052199D"/>
    <w:rsid w:val="00521EF6"/>
    <w:rsid w:val="00522633"/>
    <w:rsid w:val="00522897"/>
    <w:rsid w:val="00522E2F"/>
    <w:rsid w:val="0052357F"/>
    <w:rsid w:val="00524591"/>
    <w:rsid w:val="005247FC"/>
    <w:rsid w:val="00524937"/>
    <w:rsid w:val="00524D9E"/>
    <w:rsid w:val="00525766"/>
    <w:rsid w:val="00525EE5"/>
    <w:rsid w:val="00526047"/>
    <w:rsid w:val="0052651F"/>
    <w:rsid w:val="005265A5"/>
    <w:rsid w:val="0052662A"/>
    <w:rsid w:val="00526A8A"/>
    <w:rsid w:val="00527638"/>
    <w:rsid w:val="005276FD"/>
    <w:rsid w:val="00527DCF"/>
    <w:rsid w:val="00527F08"/>
    <w:rsid w:val="0053010E"/>
    <w:rsid w:val="0053071A"/>
    <w:rsid w:val="00530872"/>
    <w:rsid w:val="00530C77"/>
    <w:rsid w:val="00530F3B"/>
    <w:rsid w:val="005310F3"/>
    <w:rsid w:val="0053142B"/>
    <w:rsid w:val="00531443"/>
    <w:rsid w:val="00531473"/>
    <w:rsid w:val="00531868"/>
    <w:rsid w:val="00531A4D"/>
    <w:rsid w:val="00531AA6"/>
    <w:rsid w:val="00531B24"/>
    <w:rsid w:val="00531B62"/>
    <w:rsid w:val="00531F50"/>
    <w:rsid w:val="00532630"/>
    <w:rsid w:val="005328F5"/>
    <w:rsid w:val="0053295F"/>
    <w:rsid w:val="00532AD6"/>
    <w:rsid w:val="00532BB1"/>
    <w:rsid w:val="00533273"/>
    <w:rsid w:val="005332FB"/>
    <w:rsid w:val="00533529"/>
    <w:rsid w:val="00533654"/>
    <w:rsid w:val="00533A1F"/>
    <w:rsid w:val="00533D0B"/>
    <w:rsid w:val="00534589"/>
    <w:rsid w:val="00534CB6"/>
    <w:rsid w:val="00534EBA"/>
    <w:rsid w:val="005363BC"/>
    <w:rsid w:val="00536B14"/>
    <w:rsid w:val="00536B46"/>
    <w:rsid w:val="005372AF"/>
    <w:rsid w:val="005374A3"/>
    <w:rsid w:val="005379FB"/>
    <w:rsid w:val="00537CE3"/>
    <w:rsid w:val="00537DA2"/>
    <w:rsid w:val="0054061B"/>
    <w:rsid w:val="00540659"/>
    <w:rsid w:val="00540803"/>
    <w:rsid w:val="005408A3"/>
    <w:rsid w:val="00540B25"/>
    <w:rsid w:val="00541385"/>
    <w:rsid w:val="005413D8"/>
    <w:rsid w:val="00541461"/>
    <w:rsid w:val="00542078"/>
    <w:rsid w:val="005420E3"/>
    <w:rsid w:val="005421AC"/>
    <w:rsid w:val="005425AB"/>
    <w:rsid w:val="00542B64"/>
    <w:rsid w:val="00542C32"/>
    <w:rsid w:val="005431D1"/>
    <w:rsid w:val="005431FC"/>
    <w:rsid w:val="005432EA"/>
    <w:rsid w:val="00543804"/>
    <w:rsid w:val="00543AB2"/>
    <w:rsid w:val="005444B0"/>
    <w:rsid w:val="00544901"/>
    <w:rsid w:val="0054520D"/>
    <w:rsid w:val="00545DF7"/>
    <w:rsid w:val="0054669F"/>
    <w:rsid w:val="00546DFA"/>
    <w:rsid w:val="005470BB"/>
    <w:rsid w:val="005471D9"/>
    <w:rsid w:val="00547339"/>
    <w:rsid w:val="005476D2"/>
    <w:rsid w:val="00547BEC"/>
    <w:rsid w:val="0055051D"/>
    <w:rsid w:val="00550D2F"/>
    <w:rsid w:val="00551423"/>
    <w:rsid w:val="005517BF"/>
    <w:rsid w:val="00551A6C"/>
    <w:rsid w:val="00552252"/>
    <w:rsid w:val="00552606"/>
    <w:rsid w:val="005526FB"/>
    <w:rsid w:val="00552BD7"/>
    <w:rsid w:val="00552EB1"/>
    <w:rsid w:val="0055311E"/>
    <w:rsid w:val="00553353"/>
    <w:rsid w:val="00553CFA"/>
    <w:rsid w:val="00553FD8"/>
    <w:rsid w:val="00554183"/>
    <w:rsid w:val="005542F7"/>
    <w:rsid w:val="00554FA9"/>
    <w:rsid w:val="00555409"/>
    <w:rsid w:val="0055548D"/>
    <w:rsid w:val="00555DD4"/>
    <w:rsid w:val="00555EE3"/>
    <w:rsid w:val="00555FA4"/>
    <w:rsid w:val="00556202"/>
    <w:rsid w:val="005562F2"/>
    <w:rsid w:val="00556721"/>
    <w:rsid w:val="00556AC4"/>
    <w:rsid w:val="00557C14"/>
    <w:rsid w:val="00557EB1"/>
    <w:rsid w:val="0056056C"/>
    <w:rsid w:val="00560D19"/>
    <w:rsid w:val="00560DD9"/>
    <w:rsid w:val="00561797"/>
    <w:rsid w:val="00562770"/>
    <w:rsid w:val="00562CAB"/>
    <w:rsid w:val="00563336"/>
    <w:rsid w:val="005637B6"/>
    <w:rsid w:val="0056383E"/>
    <w:rsid w:val="00563B8D"/>
    <w:rsid w:val="0056436E"/>
    <w:rsid w:val="0056455C"/>
    <w:rsid w:val="005645A4"/>
    <w:rsid w:val="0056518B"/>
    <w:rsid w:val="005654DE"/>
    <w:rsid w:val="0056554A"/>
    <w:rsid w:val="00565640"/>
    <w:rsid w:val="00565B74"/>
    <w:rsid w:val="00565C02"/>
    <w:rsid w:val="00566500"/>
    <w:rsid w:val="00566673"/>
    <w:rsid w:val="00566BB6"/>
    <w:rsid w:val="00566E90"/>
    <w:rsid w:val="00566F08"/>
    <w:rsid w:val="0056741A"/>
    <w:rsid w:val="00567BEE"/>
    <w:rsid w:val="00567C2D"/>
    <w:rsid w:val="00571161"/>
    <w:rsid w:val="005717E7"/>
    <w:rsid w:val="00571AA1"/>
    <w:rsid w:val="00571BB3"/>
    <w:rsid w:val="00572046"/>
    <w:rsid w:val="0057246E"/>
    <w:rsid w:val="00572471"/>
    <w:rsid w:val="005726E3"/>
    <w:rsid w:val="00572A4F"/>
    <w:rsid w:val="00572C76"/>
    <w:rsid w:val="005731A1"/>
    <w:rsid w:val="0057346D"/>
    <w:rsid w:val="00573505"/>
    <w:rsid w:val="00573E09"/>
    <w:rsid w:val="00574117"/>
    <w:rsid w:val="0057425C"/>
    <w:rsid w:val="005744D1"/>
    <w:rsid w:val="00574755"/>
    <w:rsid w:val="00575246"/>
    <w:rsid w:val="00575398"/>
    <w:rsid w:val="00575428"/>
    <w:rsid w:val="0057579F"/>
    <w:rsid w:val="00575E16"/>
    <w:rsid w:val="00575F16"/>
    <w:rsid w:val="005762D6"/>
    <w:rsid w:val="005763EA"/>
    <w:rsid w:val="00576550"/>
    <w:rsid w:val="005769B6"/>
    <w:rsid w:val="005769CA"/>
    <w:rsid w:val="00576A53"/>
    <w:rsid w:val="00576BCA"/>
    <w:rsid w:val="00577341"/>
    <w:rsid w:val="005776CF"/>
    <w:rsid w:val="00577870"/>
    <w:rsid w:val="00577B6E"/>
    <w:rsid w:val="00577F23"/>
    <w:rsid w:val="005800EC"/>
    <w:rsid w:val="005802B4"/>
    <w:rsid w:val="005806BE"/>
    <w:rsid w:val="00580A29"/>
    <w:rsid w:val="0058141C"/>
    <w:rsid w:val="0058160D"/>
    <w:rsid w:val="00581835"/>
    <w:rsid w:val="00582314"/>
    <w:rsid w:val="00582351"/>
    <w:rsid w:val="005833E6"/>
    <w:rsid w:val="005834B3"/>
    <w:rsid w:val="00583523"/>
    <w:rsid w:val="00583596"/>
    <w:rsid w:val="0058378D"/>
    <w:rsid w:val="00583CC7"/>
    <w:rsid w:val="005841CF"/>
    <w:rsid w:val="00584BE5"/>
    <w:rsid w:val="00584D86"/>
    <w:rsid w:val="00584ED5"/>
    <w:rsid w:val="00584EF2"/>
    <w:rsid w:val="005853B0"/>
    <w:rsid w:val="00585459"/>
    <w:rsid w:val="005857A2"/>
    <w:rsid w:val="00585BE4"/>
    <w:rsid w:val="00585C04"/>
    <w:rsid w:val="005868BE"/>
    <w:rsid w:val="00586A45"/>
    <w:rsid w:val="0058701E"/>
    <w:rsid w:val="00587B16"/>
    <w:rsid w:val="00587D80"/>
    <w:rsid w:val="0059085A"/>
    <w:rsid w:val="00590E07"/>
    <w:rsid w:val="00591031"/>
    <w:rsid w:val="00591149"/>
    <w:rsid w:val="0059145B"/>
    <w:rsid w:val="00591701"/>
    <w:rsid w:val="0059177F"/>
    <w:rsid w:val="005919C4"/>
    <w:rsid w:val="00591A04"/>
    <w:rsid w:val="005926B9"/>
    <w:rsid w:val="00592A33"/>
    <w:rsid w:val="00592C68"/>
    <w:rsid w:val="0059306E"/>
    <w:rsid w:val="005930F3"/>
    <w:rsid w:val="00593754"/>
    <w:rsid w:val="005937E8"/>
    <w:rsid w:val="00593FA7"/>
    <w:rsid w:val="0059410C"/>
    <w:rsid w:val="005946AF"/>
    <w:rsid w:val="005950FD"/>
    <w:rsid w:val="005952E9"/>
    <w:rsid w:val="00595A63"/>
    <w:rsid w:val="00595AFC"/>
    <w:rsid w:val="00596218"/>
    <w:rsid w:val="0059623B"/>
    <w:rsid w:val="00596606"/>
    <w:rsid w:val="005968DC"/>
    <w:rsid w:val="005968FF"/>
    <w:rsid w:val="00596C86"/>
    <w:rsid w:val="005A0575"/>
    <w:rsid w:val="005A065D"/>
    <w:rsid w:val="005A0696"/>
    <w:rsid w:val="005A07DB"/>
    <w:rsid w:val="005A0F21"/>
    <w:rsid w:val="005A140F"/>
    <w:rsid w:val="005A1BEB"/>
    <w:rsid w:val="005A24A9"/>
    <w:rsid w:val="005A2A59"/>
    <w:rsid w:val="005A2DF7"/>
    <w:rsid w:val="005A3655"/>
    <w:rsid w:val="005A3968"/>
    <w:rsid w:val="005A3ACD"/>
    <w:rsid w:val="005A4742"/>
    <w:rsid w:val="005A4BC3"/>
    <w:rsid w:val="005A4CDD"/>
    <w:rsid w:val="005A54C3"/>
    <w:rsid w:val="005A563E"/>
    <w:rsid w:val="005A5E13"/>
    <w:rsid w:val="005A6588"/>
    <w:rsid w:val="005A6E0D"/>
    <w:rsid w:val="005A6E3B"/>
    <w:rsid w:val="005A7062"/>
    <w:rsid w:val="005A76F2"/>
    <w:rsid w:val="005A7B2A"/>
    <w:rsid w:val="005B00B1"/>
    <w:rsid w:val="005B0365"/>
    <w:rsid w:val="005B0755"/>
    <w:rsid w:val="005B0EA0"/>
    <w:rsid w:val="005B1232"/>
    <w:rsid w:val="005B129C"/>
    <w:rsid w:val="005B1A3F"/>
    <w:rsid w:val="005B1D99"/>
    <w:rsid w:val="005B1E17"/>
    <w:rsid w:val="005B2332"/>
    <w:rsid w:val="005B2C89"/>
    <w:rsid w:val="005B2EE0"/>
    <w:rsid w:val="005B30D4"/>
    <w:rsid w:val="005B313D"/>
    <w:rsid w:val="005B3929"/>
    <w:rsid w:val="005B4091"/>
    <w:rsid w:val="005B4616"/>
    <w:rsid w:val="005B478E"/>
    <w:rsid w:val="005B528C"/>
    <w:rsid w:val="005B53FC"/>
    <w:rsid w:val="005B5FAB"/>
    <w:rsid w:val="005B6250"/>
    <w:rsid w:val="005B65DB"/>
    <w:rsid w:val="005B6864"/>
    <w:rsid w:val="005B689F"/>
    <w:rsid w:val="005B6DF7"/>
    <w:rsid w:val="005B6E38"/>
    <w:rsid w:val="005B6F60"/>
    <w:rsid w:val="005B74BB"/>
    <w:rsid w:val="005B78ED"/>
    <w:rsid w:val="005B7FA1"/>
    <w:rsid w:val="005C02C1"/>
    <w:rsid w:val="005C034E"/>
    <w:rsid w:val="005C07A8"/>
    <w:rsid w:val="005C0B07"/>
    <w:rsid w:val="005C0B27"/>
    <w:rsid w:val="005C11A2"/>
    <w:rsid w:val="005C16D7"/>
    <w:rsid w:val="005C2375"/>
    <w:rsid w:val="005C25CB"/>
    <w:rsid w:val="005C270E"/>
    <w:rsid w:val="005C28D4"/>
    <w:rsid w:val="005C29E8"/>
    <w:rsid w:val="005C2C62"/>
    <w:rsid w:val="005C2E18"/>
    <w:rsid w:val="005C3040"/>
    <w:rsid w:val="005C3B56"/>
    <w:rsid w:val="005C3C0F"/>
    <w:rsid w:val="005C3DC0"/>
    <w:rsid w:val="005C402B"/>
    <w:rsid w:val="005C42F6"/>
    <w:rsid w:val="005C49B5"/>
    <w:rsid w:val="005C4C92"/>
    <w:rsid w:val="005C51D6"/>
    <w:rsid w:val="005C5381"/>
    <w:rsid w:val="005C5FA9"/>
    <w:rsid w:val="005C62EC"/>
    <w:rsid w:val="005C6930"/>
    <w:rsid w:val="005C6A1E"/>
    <w:rsid w:val="005C6DAC"/>
    <w:rsid w:val="005C6E44"/>
    <w:rsid w:val="005C6E69"/>
    <w:rsid w:val="005C70C9"/>
    <w:rsid w:val="005C7396"/>
    <w:rsid w:val="005C772C"/>
    <w:rsid w:val="005D02EA"/>
    <w:rsid w:val="005D06EA"/>
    <w:rsid w:val="005D0B5F"/>
    <w:rsid w:val="005D19D4"/>
    <w:rsid w:val="005D29AA"/>
    <w:rsid w:val="005D2BDD"/>
    <w:rsid w:val="005D2CFE"/>
    <w:rsid w:val="005D32C4"/>
    <w:rsid w:val="005D32D7"/>
    <w:rsid w:val="005D33C4"/>
    <w:rsid w:val="005D3593"/>
    <w:rsid w:val="005D3941"/>
    <w:rsid w:val="005D3F63"/>
    <w:rsid w:val="005D45C1"/>
    <w:rsid w:val="005D4993"/>
    <w:rsid w:val="005D51D0"/>
    <w:rsid w:val="005D547C"/>
    <w:rsid w:val="005D5822"/>
    <w:rsid w:val="005D5A23"/>
    <w:rsid w:val="005D5AB4"/>
    <w:rsid w:val="005D5AD8"/>
    <w:rsid w:val="005D6228"/>
    <w:rsid w:val="005D6391"/>
    <w:rsid w:val="005D662B"/>
    <w:rsid w:val="005D6B77"/>
    <w:rsid w:val="005D731B"/>
    <w:rsid w:val="005D775C"/>
    <w:rsid w:val="005D7B78"/>
    <w:rsid w:val="005D7CE6"/>
    <w:rsid w:val="005D7CFB"/>
    <w:rsid w:val="005D7E54"/>
    <w:rsid w:val="005E0043"/>
    <w:rsid w:val="005E07B6"/>
    <w:rsid w:val="005E1725"/>
    <w:rsid w:val="005E1806"/>
    <w:rsid w:val="005E1FDD"/>
    <w:rsid w:val="005E2085"/>
    <w:rsid w:val="005E2A73"/>
    <w:rsid w:val="005E2F1C"/>
    <w:rsid w:val="005E3249"/>
    <w:rsid w:val="005E33B4"/>
    <w:rsid w:val="005E3538"/>
    <w:rsid w:val="005E3BC0"/>
    <w:rsid w:val="005E3EA1"/>
    <w:rsid w:val="005E494A"/>
    <w:rsid w:val="005E4ADF"/>
    <w:rsid w:val="005E4C26"/>
    <w:rsid w:val="005E4CC7"/>
    <w:rsid w:val="005E4CCB"/>
    <w:rsid w:val="005E5417"/>
    <w:rsid w:val="005E5936"/>
    <w:rsid w:val="005E5D95"/>
    <w:rsid w:val="005E60F0"/>
    <w:rsid w:val="005E61DA"/>
    <w:rsid w:val="005E6280"/>
    <w:rsid w:val="005E6C8D"/>
    <w:rsid w:val="005E6DAC"/>
    <w:rsid w:val="005E7320"/>
    <w:rsid w:val="005E7634"/>
    <w:rsid w:val="005E7727"/>
    <w:rsid w:val="005F0B93"/>
    <w:rsid w:val="005F0E26"/>
    <w:rsid w:val="005F0F46"/>
    <w:rsid w:val="005F10CF"/>
    <w:rsid w:val="005F1327"/>
    <w:rsid w:val="005F1CF0"/>
    <w:rsid w:val="005F1EB4"/>
    <w:rsid w:val="005F1F90"/>
    <w:rsid w:val="005F2ED7"/>
    <w:rsid w:val="005F3848"/>
    <w:rsid w:val="005F4046"/>
    <w:rsid w:val="005F4214"/>
    <w:rsid w:val="005F4528"/>
    <w:rsid w:val="005F487C"/>
    <w:rsid w:val="005F4980"/>
    <w:rsid w:val="005F4DD6"/>
    <w:rsid w:val="005F4FB1"/>
    <w:rsid w:val="005F5661"/>
    <w:rsid w:val="005F5669"/>
    <w:rsid w:val="005F57E5"/>
    <w:rsid w:val="005F59D8"/>
    <w:rsid w:val="005F5A39"/>
    <w:rsid w:val="005F66D4"/>
    <w:rsid w:val="005F6AE9"/>
    <w:rsid w:val="005F73E6"/>
    <w:rsid w:val="005F7EED"/>
    <w:rsid w:val="006003E0"/>
    <w:rsid w:val="00600E81"/>
    <w:rsid w:val="00600FDA"/>
    <w:rsid w:val="006013A9"/>
    <w:rsid w:val="0060185B"/>
    <w:rsid w:val="00601969"/>
    <w:rsid w:val="00601998"/>
    <w:rsid w:val="00602B22"/>
    <w:rsid w:val="00602CDA"/>
    <w:rsid w:val="006037F8"/>
    <w:rsid w:val="00603B73"/>
    <w:rsid w:val="00603EE9"/>
    <w:rsid w:val="0060408C"/>
    <w:rsid w:val="0060425E"/>
    <w:rsid w:val="00605515"/>
    <w:rsid w:val="00605BE4"/>
    <w:rsid w:val="006062AB"/>
    <w:rsid w:val="0060635D"/>
    <w:rsid w:val="006064F9"/>
    <w:rsid w:val="00606EA1"/>
    <w:rsid w:val="0060733E"/>
    <w:rsid w:val="0060736E"/>
    <w:rsid w:val="006073A3"/>
    <w:rsid w:val="0060741F"/>
    <w:rsid w:val="006074D6"/>
    <w:rsid w:val="00607CED"/>
    <w:rsid w:val="00610571"/>
    <w:rsid w:val="0061126E"/>
    <w:rsid w:val="0061158D"/>
    <w:rsid w:val="00611786"/>
    <w:rsid w:val="00611D86"/>
    <w:rsid w:val="0061233C"/>
    <w:rsid w:val="006127D1"/>
    <w:rsid w:val="00612838"/>
    <w:rsid w:val="00612C53"/>
    <w:rsid w:val="00612C83"/>
    <w:rsid w:val="00612D41"/>
    <w:rsid w:val="0061330D"/>
    <w:rsid w:val="00613E23"/>
    <w:rsid w:val="00614119"/>
    <w:rsid w:val="006141E9"/>
    <w:rsid w:val="0061435B"/>
    <w:rsid w:val="0061475C"/>
    <w:rsid w:val="006149BD"/>
    <w:rsid w:val="006149E1"/>
    <w:rsid w:val="00614DBE"/>
    <w:rsid w:val="0061547C"/>
    <w:rsid w:val="00615580"/>
    <w:rsid w:val="00615937"/>
    <w:rsid w:val="00615A8E"/>
    <w:rsid w:val="006166FB"/>
    <w:rsid w:val="00616824"/>
    <w:rsid w:val="00616FD2"/>
    <w:rsid w:val="006178BD"/>
    <w:rsid w:val="00617C62"/>
    <w:rsid w:val="00617CCF"/>
    <w:rsid w:val="00617D23"/>
    <w:rsid w:val="00617E4B"/>
    <w:rsid w:val="0062000B"/>
    <w:rsid w:val="00620311"/>
    <w:rsid w:val="006205F2"/>
    <w:rsid w:val="00620645"/>
    <w:rsid w:val="00621A8B"/>
    <w:rsid w:val="00621DFA"/>
    <w:rsid w:val="00621E54"/>
    <w:rsid w:val="00622873"/>
    <w:rsid w:val="00622C0B"/>
    <w:rsid w:val="00622DC6"/>
    <w:rsid w:val="00622EC8"/>
    <w:rsid w:val="006233AD"/>
    <w:rsid w:val="006235BE"/>
    <w:rsid w:val="00623BB9"/>
    <w:rsid w:val="00623E83"/>
    <w:rsid w:val="00624D08"/>
    <w:rsid w:val="00624F38"/>
    <w:rsid w:val="00625547"/>
    <w:rsid w:val="00625554"/>
    <w:rsid w:val="00625562"/>
    <w:rsid w:val="0062641A"/>
    <w:rsid w:val="0062686B"/>
    <w:rsid w:val="00626C5B"/>
    <w:rsid w:val="00626ECE"/>
    <w:rsid w:val="00627201"/>
    <w:rsid w:val="00627277"/>
    <w:rsid w:val="00627601"/>
    <w:rsid w:val="00627748"/>
    <w:rsid w:val="00627E9B"/>
    <w:rsid w:val="0063011F"/>
    <w:rsid w:val="00630A8A"/>
    <w:rsid w:val="0063177F"/>
    <w:rsid w:val="0063194A"/>
    <w:rsid w:val="00631BB8"/>
    <w:rsid w:val="00631C10"/>
    <w:rsid w:val="0063216F"/>
    <w:rsid w:val="00632314"/>
    <w:rsid w:val="00632356"/>
    <w:rsid w:val="00632912"/>
    <w:rsid w:val="00632998"/>
    <w:rsid w:val="00632C9D"/>
    <w:rsid w:val="00632E4A"/>
    <w:rsid w:val="0063303F"/>
    <w:rsid w:val="00633152"/>
    <w:rsid w:val="00633573"/>
    <w:rsid w:val="00633DDA"/>
    <w:rsid w:val="00633FD4"/>
    <w:rsid w:val="0063404A"/>
    <w:rsid w:val="0063426D"/>
    <w:rsid w:val="00635CE6"/>
    <w:rsid w:val="00635CF2"/>
    <w:rsid w:val="0063663F"/>
    <w:rsid w:val="00636640"/>
    <w:rsid w:val="00636B92"/>
    <w:rsid w:val="00636C75"/>
    <w:rsid w:val="00636CCB"/>
    <w:rsid w:val="006370C6"/>
    <w:rsid w:val="006371FD"/>
    <w:rsid w:val="00637513"/>
    <w:rsid w:val="006376B1"/>
    <w:rsid w:val="00637BA4"/>
    <w:rsid w:val="00637C43"/>
    <w:rsid w:val="00637D4E"/>
    <w:rsid w:val="00640300"/>
    <w:rsid w:val="0064042B"/>
    <w:rsid w:val="00640437"/>
    <w:rsid w:val="006405FC"/>
    <w:rsid w:val="00640A59"/>
    <w:rsid w:val="00641242"/>
    <w:rsid w:val="006412E4"/>
    <w:rsid w:val="00641430"/>
    <w:rsid w:val="00641B78"/>
    <w:rsid w:val="00642A82"/>
    <w:rsid w:val="00642DA7"/>
    <w:rsid w:val="00643267"/>
    <w:rsid w:val="0064374A"/>
    <w:rsid w:val="00643A60"/>
    <w:rsid w:val="00643BCF"/>
    <w:rsid w:val="00643D51"/>
    <w:rsid w:val="00644F20"/>
    <w:rsid w:val="00644F45"/>
    <w:rsid w:val="0064508A"/>
    <w:rsid w:val="0064521E"/>
    <w:rsid w:val="00645406"/>
    <w:rsid w:val="00645738"/>
    <w:rsid w:val="00645A9B"/>
    <w:rsid w:val="00645C4C"/>
    <w:rsid w:val="006462B3"/>
    <w:rsid w:val="00646ABC"/>
    <w:rsid w:val="00646BA0"/>
    <w:rsid w:val="00646D1A"/>
    <w:rsid w:val="00647102"/>
    <w:rsid w:val="0064773F"/>
    <w:rsid w:val="00647AC8"/>
    <w:rsid w:val="00647C83"/>
    <w:rsid w:val="00647F0D"/>
    <w:rsid w:val="00650302"/>
    <w:rsid w:val="0065043C"/>
    <w:rsid w:val="006504E0"/>
    <w:rsid w:val="006505F4"/>
    <w:rsid w:val="00650865"/>
    <w:rsid w:val="00651717"/>
    <w:rsid w:val="00651964"/>
    <w:rsid w:val="00651D69"/>
    <w:rsid w:val="00651DE8"/>
    <w:rsid w:val="006526D4"/>
    <w:rsid w:val="00652A64"/>
    <w:rsid w:val="00653197"/>
    <w:rsid w:val="00653486"/>
    <w:rsid w:val="00653DE9"/>
    <w:rsid w:val="00653F01"/>
    <w:rsid w:val="00654033"/>
    <w:rsid w:val="006541C5"/>
    <w:rsid w:val="00654393"/>
    <w:rsid w:val="006548F9"/>
    <w:rsid w:val="00654DC8"/>
    <w:rsid w:val="00654EFE"/>
    <w:rsid w:val="006550EA"/>
    <w:rsid w:val="0065561F"/>
    <w:rsid w:val="00655C11"/>
    <w:rsid w:val="00655E5D"/>
    <w:rsid w:val="006561BA"/>
    <w:rsid w:val="006564E1"/>
    <w:rsid w:val="00656684"/>
    <w:rsid w:val="0065683C"/>
    <w:rsid w:val="00656BE2"/>
    <w:rsid w:val="0065778C"/>
    <w:rsid w:val="0065786D"/>
    <w:rsid w:val="00660243"/>
    <w:rsid w:val="00660B30"/>
    <w:rsid w:val="00660EEE"/>
    <w:rsid w:val="00660F2E"/>
    <w:rsid w:val="006614E0"/>
    <w:rsid w:val="0066182B"/>
    <w:rsid w:val="00662C7D"/>
    <w:rsid w:val="00662E10"/>
    <w:rsid w:val="00663107"/>
    <w:rsid w:val="00663303"/>
    <w:rsid w:val="00663B20"/>
    <w:rsid w:val="00663DEA"/>
    <w:rsid w:val="006645DA"/>
    <w:rsid w:val="00664A58"/>
    <w:rsid w:val="00665080"/>
    <w:rsid w:val="00665397"/>
    <w:rsid w:val="006653C4"/>
    <w:rsid w:val="0066648C"/>
    <w:rsid w:val="00666BCA"/>
    <w:rsid w:val="00666C57"/>
    <w:rsid w:val="00666CCE"/>
    <w:rsid w:val="00666EE8"/>
    <w:rsid w:val="006703F1"/>
    <w:rsid w:val="00670401"/>
    <w:rsid w:val="00670670"/>
    <w:rsid w:val="00670B8F"/>
    <w:rsid w:val="00670EA8"/>
    <w:rsid w:val="006713AE"/>
    <w:rsid w:val="00671B61"/>
    <w:rsid w:val="00672074"/>
    <w:rsid w:val="00672413"/>
    <w:rsid w:val="006729CF"/>
    <w:rsid w:val="00672A29"/>
    <w:rsid w:val="00672F7D"/>
    <w:rsid w:val="0067300F"/>
    <w:rsid w:val="006735C9"/>
    <w:rsid w:val="006746F9"/>
    <w:rsid w:val="00674B08"/>
    <w:rsid w:val="006756A8"/>
    <w:rsid w:val="006761A5"/>
    <w:rsid w:val="00676B53"/>
    <w:rsid w:val="00676D79"/>
    <w:rsid w:val="0067726C"/>
    <w:rsid w:val="0067749A"/>
    <w:rsid w:val="00677533"/>
    <w:rsid w:val="006776D5"/>
    <w:rsid w:val="00677FF7"/>
    <w:rsid w:val="00680647"/>
    <w:rsid w:val="00680995"/>
    <w:rsid w:val="006813DC"/>
    <w:rsid w:val="006816BF"/>
    <w:rsid w:val="006819E3"/>
    <w:rsid w:val="006821B6"/>
    <w:rsid w:val="00682936"/>
    <w:rsid w:val="00682E50"/>
    <w:rsid w:val="00683044"/>
    <w:rsid w:val="0068309F"/>
    <w:rsid w:val="00683136"/>
    <w:rsid w:val="00683180"/>
    <w:rsid w:val="00683687"/>
    <w:rsid w:val="006841B0"/>
    <w:rsid w:val="00684382"/>
    <w:rsid w:val="00684564"/>
    <w:rsid w:val="0068479D"/>
    <w:rsid w:val="00684812"/>
    <w:rsid w:val="00684820"/>
    <w:rsid w:val="00684842"/>
    <w:rsid w:val="006852DC"/>
    <w:rsid w:val="006853FB"/>
    <w:rsid w:val="00685536"/>
    <w:rsid w:val="006858FE"/>
    <w:rsid w:val="0068660A"/>
    <w:rsid w:val="0068690C"/>
    <w:rsid w:val="00686AD6"/>
    <w:rsid w:val="006874EC"/>
    <w:rsid w:val="00687668"/>
    <w:rsid w:val="0068766A"/>
    <w:rsid w:val="00687853"/>
    <w:rsid w:val="00687A0C"/>
    <w:rsid w:val="00687B92"/>
    <w:rsid w:val="00687E1C"/>
    <w:rsid w:val="006900DE"/>
    <w:rsid w:val="0069026E"/>
    <w:rsid w:val="00690AAA"/>
    <w:rsid w:val="00690ABC"/>
    <w:rsid w:val="00690B8B"/>
    <w:rsid w:val="00690DD2"/>
    <w:rsid w:val="00690E67"/>
    <w:rsid w:val="00691136"/>
    <w:rsid w:val="00691649"/>
    <w:rsid w:val="00691A0E"/>
    <w:rsid w:val="00691C8B"/>
    <w:rsid w:val="00692857"/>
    <w:rsid w:val="006934A6"/>
    <w:rsid w:val="006935BE"/>
    <w:rsid w:val="00693D75"/>
    <w:rsid w:val="00694162"/>
    <w:rsid w:val="00694877"/>
    <w:rsid w:val="0069488F"/>
    <w:rsid w:val="00694D81"/>
    <w:rsid w:val="00694DCA"/>
    <w:rsid w:val="00694EFB"/>
    <w:rsid w:val="006951CC"/>
    <w:rsid w:val="0069552E"/>
    <w:rsid w:val="00695737"/>
    <w:rsid w:val="00695BA9"/>
    <w:rsid w:val="00695E5B"/>
    <w:rsid w:val="00695F64"/>
    <w:rsid w:val="006961E8"/>
    <w:rsid w:val="006968C4"/>
    <w:rsid w:val="00696999"/>
    <w:rsid w:val="00696AA0"/>
    <w:rsid w:val="00696C4A"/>
    <w:rsid w:val="00697368"/>
    <w:rsid w:val="00697601"/>
    <w:rsid w:val="00697813"/>
    <w:rsid w:val="006A0318"/>
    <w:rsid w:val="006A0348"/>
    <w:rsid w:val="006A0E44"/>
    <w:rsid w:val="006A1727"/>
    <w:rsid w:val="006A22B4"/>
    <w:rsid w:val="006A33D7"/>
    <w:rsid w:val="006A348C"/>
    <w:rsid w:val="006A3854"/>
    <w:rsid w:val="006A4814"/>
    <w:rsid w:val="006A5167"/>
    <w:rsid w:val="006A53C5"/>
    <w:rsid w:val="006A568E"/>
    <w:rsid w:val="006A58B1"/>
    <w:rsid w:val="006A5B07"/>
    <w:rsid w:val="006A5B5B"/>
    <w:rsid w:val="006A608E"/>
    <w:rsid w:val="006A647C"/>
    <w:rsid w:val="006A6A44"/>
    <w:rsid w:val="006A6CB4"/>
    <w:rsid w:val="006A70C4"/>
    <w:rsid w:val="006A736B"/>
    <w:rsid w:val="006A7A61"/>
    <w:rsid w:val="006A7BC7"/>
    <w:rsid w:val="006A7DA2"/>
    <w:rsid w:val="006B0463"/>
    <w:rsid w:val="006B0F58"/>
    <w:rsid w:val="006B10AF"/>
    <w:rsid w:val="006B10B6"/>
    <w:rsid w:val="006B17FB"/>
    <w:rsid w:val="006B1D28"/>
    <w:rsid w:val="006B2353"/>
    <w:rsid w:val="006B2591"/>
    <w:rsid w:val="006B2621"/>
    <w:rsid w:val="006B28B9"/>
    <w:rsid w:val="006B2EA7"/>
    <w:rsid w:val="006B348D"/>
    <w:rsid w:val="006B3A1C"/>
    <w:rsid w:val="006B4101"/>
    <w:rsid w:val="006B4794"/>
    <w:rsid w:val="006B494A"/>
    <w:rsid w:val="006B4E39"/>
    <w:rsid w:val="006B5347"/>
    <w:rsid w:val="006B5685"/>
    <w:rsid w:val="006B5C92"/>
    <w:rsid w:val="006B6A50"/>
    <w:rsid w:val="006B6C24"/>
    <w:rsid w:val="006B6CC6"/>
    <w:rsid w:val="006B6FE0"/>
    <w:rsid w:val="006B70F4"/>
    <w:rsid w:val="006C006F"/>
    <w:rsid w:val="006C02AB"/>
    <w:rsid w:val="006C046A"/>
    <w:rsid w:val="006C098F"/>
    <w:rsid w:val="006C11D3"/>
    <w:rsid w:val="006C1667"/>
    <w:rsid w:val="006C1C61"/>
    <w:rsid w:val="006C25B0"/>
    <w:rsid w:val="006C27C6"/>
    <w:rsid w:val="006C2F8E"/>
    <w:rsid w:val="006C358F"/>
    <w:rsid w:val="006C39C1"/>
    <w:rsid w:val="006C3C05"/>
    <w:rsid w:val="006C4010"/>
    <w:rsid w:val="006C42DA"/>
    <w:rsid w:val="006C4901"/>
    <w:rsid w:val="006C6449"/>
    <w:rsid w:val="006C65CB"/>
    <w:rsid w:val="006C6D38"/>
    <w:rsid w:val="006C734B"/>
    <w:rsid w:val="006C741A"/>
    <w:rsid w:val="006C7572"/>
    <w:rsid w:val="006C7887"/>
    <w:rsid w:val="006C7959"/>
    <w:rsid w:val="006C7B1D"/>
    <w:rsid w:val="006D0165"/>
    <w:rsid w:val="006D0379"/>
    <w:rsid w:val="006D0661"/>
    <w:rsid w:val="006D0AB0"/>
    <w:rsid w:val="006D0E74"/>
    <w:rsid w:val="006D1000"/>
    <w:rsid w:val="006D1A61"/>
    <w:rsid w:val="006D1EFD"/>
    <w:rsid w:val="006D2108"/>
    <w:rsid w:val="006D2703"/>
    <w:rsid w:val="006D2A72"/>
    <w:rsid w:val="006D2AE7"/>
    <w:rsid w:val="006D2D79"/>
    <w:rsid w:val="006D2DC1"/>
    <w:rsid w:val="006D2EAE"/>
    <w:rsid w:val="006D2F76"/>
    <w:rsid w:val="006D2FAE"/>
    <w:rsid w:val="006D3E3D"/>
    <w:rsid w:val="006D4958"/>
    <w:rsid w:val="006D5886"/>
    <w:rsid w:val="006D58D6"/>
    <w:rsid w:val="006D5AB6"/>
    <w:rsid w:val="006D5DAD"/>
    <w:rsid w:val="006D6675"/>
    <w:rsid w:val="006D6A27"/>
    <w:rsid w:val="006D6C11"/>
    <w:rsid w:val="006D6DFE"/>
    <w:rsid w:val="006D6E99"/>
    <w:rsid w:val="006D6EAE"/>
    <w:rsid w:val="006D7083"/>
    <w:rsid w:val="006D708D"/>
    <w:rsid w:val="006D71F4"/>
    <w:rsid w:val="006D776E"/>
    <w:rsid w:val="006D7798"/>
    <w:rsid w:val="006D7FD9"/>
    <w:rsid w:val="006E0021"/>
    <w:rsid w:val="006E0075"/>
    <w:rsid w:val="006E04A3"/>
    <w:rsid w:val="006E07BC"/>
    <w:rsid w:val="006E1175"/>
    <w:rsid w:val="006E14E0"/>
    <w:rsid w:val="006E150F"/>
    <w:rsid w:val="006E1F7D"/>
    <w:rsid w:val="006E1FF4"/>
    <w:rsid w:val="006E21C1"/>
    <w:rsid w:val="006E244B"/>
    <w:rsid w:val="006E2881"/>
    <w:rsid w:val="006E33DA"/>
    <w:rsid w:val="006E3C10"/>
    <w:rsid w:val="006E422C"/>
    <w:rsid w:val="006E4857"/>
    <w:rsid w:val="006E4BCA"/>
    <w:rsid w:val="006E5192"/>
    <w:rsid w:val="006E52C0"/>
    <w:rsid w:val="006E5EC5"/>
    <w:rsid w:val="006E65F4"/>
    <w:rsid w:val="006E6B99"/>
    <w:rsid w:val="006E7188"/>
    <w:rsid w:val="006E736F"/>
    <w:rsid w:val="006E73CD"/>
    <w:rsid w:val="006F0905"/>
    <w:rsid w:val="006F0C2D"/>
    <w:rsid w:val="006F12AB"/>
    <w:rsid w:val="006F12E0"/>
    <w:rsid w:val="006F1407"/>
    <w:rsid w:val="006F1651"/>
    <w:rsid w:val="006F16DE"/>
    <w:rsid w:val="006F16F6"/>
    <w:rsid w:val="006F1804"/>
    <w:rsid w:val="006F1AC3"/>
    <w:rsid w:val="006F250F"/>
    <w:rsid w:val="006F2A77"/>
    <w:rsid w:val="006F3585"/>
    <w:rsid w:val="006F35E5"/>
    <w:rsid w:val="006F37F3"/>
    <w:rsid w:val="006F3A25"/>
    <w:rsid w:val="006F3A8D"/>
    <w:rsid w:val="006F3AE5"/>
    <w:rsid w:val="006F3C11"/>
    <w:rsid w:val="006F470A"/>
    <w:rsid w:val="006F48EC"/>
    <w:rsid w:val="006F4B4B"/>
    <w:rsid w:val="006F4EDA"/>
    <w:rsid w:val="006F4FC3"/>
    <w:rsid w:val="006F4FC5"/>
    <w:rsid w:val="006F53F1"/>
    <w:rsid w:val="006F59A2"/>
    <w:rsid w:val="006F62C2"/>
    <w:rsid w:val="006F62DA"/>
    <w:rsid w:val="006F6943"/>
    <w:rsid w:val="006F6AF2"/>
    <w:rsid w:val="006F6C38"/>
    <w:rsid w:val="006F6E09"/>
    <w:rsid w:val="006F7F36"/>
    <w:rsid w:val="00700233"/>
    <w:rsid w:val="00700C29"/>
    <w:rsid w:val="00700E4C"/>
    <w:rsid w:val="00701158"/>
    <w:rsid w:val="007015D1"/>
    <w:rsid w:val="00701989"/>
    <w:rsid w:val="00702D37"/>
    <w:rsid w:val="00702D7A"/>
    <w:rsid w:val="00702E48"/>
    <w:rsid w:val="0070355A"/>
    <w:rsid w:val="00703A15"/>
    <w:rsid w:val="0070431C"/>
    <w:rsid w:val="007045AE"/>
    <w:rsid w:val="00704A5D"/>
    <w:rsid w:val="00704D29"/>
    <w:rsid w:val="0070532A"/>
    <w:rsid w:val="007054AD"/>
    <w:rsid w:val="007056FD"/>
    <w:rsid w:val="00705DCD"/>
    <w:rsid w:val="007061EA"/>
    <w:rsid w:val="00706515"/>
    <w:rsid w:val="00706A42"/>
    <w:rsid w:val="00706B9A"/>
    <w:rsid w:val="00706E7E"/>
    <w:rsid w:val="00707263"/>
    <w:rsid w:val="007077AF"/>
    <w:rsid w:val="007079A0"/>
    <w:rsid w:val="0071012D"/>
    <w:rsid w:val="007105B3"/>
    <w:rsid w:val="00710636"/>
    <w:rsid w:val="00710C7A"/>
    <w:rsid w:val="00711403"/>
    <w:rsid w:val="00711FC5"/>
    <w:rsid w:val="00713D2B"/>
    <w:rsid w:val="00714702"/>
    <w:rsid w:val="0071481F"/>
    <w:rsid w:val="00714DBC"/>
    <w:rsid w:val="007152D3"/>
    <w:rsid w:val="007156AF"/>
    <w:rsid w:val="007159B0"/>
    <w:rsid w:val="00715ABF"/>
    <w:rsid w:val="00715F23"/>
    <w:rsid w:val="0071605C"/>
    <w:rsid w:val="007163A4"/>
    <w:rsid w:val="007163BA"/>
    <w:rsid w:val="00716412"/>
    <w:rsid w:val="00716CF5"/>
    <w:rsid w:val="00717B11"/>
    <w:rsid w:val="00720B56"/>
    <w:rsid w:val="007213D3"/>
    <w:rsid w:val="00721641"/>
    <w:rsid w:val="00721BE8"/>
    <w:rsid w:val="00722233"/>
    <w:rsid w:val="007222AD"/>
    <w:rsid w:val="00722433"/>
    <w:rsid w:val="00722484"/>
    <w:rsid w:val="007225CD"/>
    <w:rsid w:val="00722A24"/>
    <w:rsid w:val="00723007"/>
    <w:rsid w:val="0072300E"/>
    <w:rsid w:val="007230AE"/>
    <w:rsid w:val="00723143"/>
    <w:rsid w:val="00723932"/>
    <w:rsid w:val="00723A15"/>
    <w:rsid w:val="007242CF"/>
    <w:rsid w:val="0072436B"/>
    <w:rsid w:val="007244D0"/>
    <w:rsid w:val="00724B38"/>
    <w:rsid w:val="00724BFC"/>
    <w:rsid w:val="00724FE8"/>
    <w:rsid w:val="00725811"/>
    <w:rsid w:val="0072632D"/>
    <w:rsid w:val="00726346"/>
    <w:rsid w:val="00726D90"/>
    <w:rsid w:val="00726DE4"/>
    <w:rsid w:val="007272F5"/>
    <w:rsid w:val="0072736E"/>
    <w:rsid w:val="00727969"/>
    <w:rsid w:val="00727DB8"/>
    <w:rsid w:val="0073044C"/>
    <w:rsid w:val="00730A1E"/>
    <w:rsid w:val="00730FB1"/>
    <w:rsid w:val="00731115"/>
    <w:rsid w:val="00731341"/>
    <w:rsid w:val="00731714"/>
    <w:rsid w:val="00731C68"/>
    <w:rsid w:val="0073250C"/>
    <w:rsid w:val="00732C60"/>
    <w:rsid w:val="00732C90"/>
    <w:rsid w:val="00732DEC"/>
    <w:rsid w:val="00733119"/>
    <w:rsid w:val="00733684"/>
    <w:rsid w:val="00733843"/>
    <w:rsid w:val="00733908"/>
    <w:rsid w:val="00733C5F"/>
    <w:rsid w:val="00733E77"/>
    <w:rsid w:val="00733F34"/>
    <w:rsid w:val="00734014"/>
    <w:rsid w:val="0073416B"/>
    <w:rsid w:val="00734378"/>
    <w:rsid w:val="0073468D"/>
    <w:rsid w:val="00734D67"/>
    <w:rsid w:val="007356BE"/>
    <w:rsid w:val="00735FC2"/>
    <w:rsid w:val="0073619F"/>
    <w:rsid w:val="00736298"/>
    <w:rsid w:val="00736B03"/>
    <w:rsid w:val="0073714E"/>
    <w:rsid w:val="007376FD"/>
    <w:rsid w:val="00737AC5"/>
    <w:rsid w:val="00737D6D"/>
    <w:rsid w:val="00740843"/>
    <w:rsid w:val="00740861"/>
    <w:rsid w:val="00740D25"/>
    <w:rsid w:val="0074109F"/>
    <w:rsid w:val="0074122E"/>
    <w:rsid w:val="00741293"/>
    <w:rsid w:val="007414CD"/>
    <w:rsid w:val="0074219A"/>
    <w:rsid w:val="0074298C"/>
    <w:rsid w:val="00742F62"/>
    <w:rsid w:val="00743C02"/>
    <w:rsid w:val="007440EE"/>
    <w:rsid w:val="00744BCF"/>
    <w:rsid w:val="00745093"/>
    <w:rsid w:val="00745D4A"/>
    <w:rsid w:val="007467FC"/>
    <w:rsid w:val="00746E02"/>
    <w:rsid w:val="007474E5"/>
    <w:rsid w:val="00747A85"/>
    <w:rsid w:val="007502B3"/>
    <w:rsid w:val="007503A3"/>
    <w:rsid w:val="007504D5"/>
    <w:rsid w:val="007505FD"/>
    <w:rsid w:val="0075084B"/>
    <w:rsid w:val="00750889"/>
    <w:rsid w:val="00750AF5"/>
    <w:rsid w:val="00750DE4"/>
    <w:rsid w:val="00750EBB"/>
    <w:rsid w:val="00750FFB"/>
    <w:rsid w:val="00751491"/>
    <w:rsid w:val="00751872"/>
    <w:rsid w:val="0075272F"/>
    <w:rsid w:val="00752905"/>
    <w:rsid w:val="00752966"/>
    <w:rsid w:val="007531EA"/>
    <w:rsid w:val="00753C33"/>
    <w:rsid w:val="00753DE1"/>
    <w:rsid w:val="00753EC8"/>
    <w:rsid w:val="0075464C"/>
    <w:rsid w:val="00754C6F"/>
    <w:rsid w:val="00754F22"/>
    <w:rsid w:val="0075525C"/>
    <w:rsid w:val="007552EE"/>
    <w:rsid w:val="007552FC"/>
    <w:rsid w:val="00755D36"/>
    <w:rsid w:val="0075633F"/>
    <w:rsid w:val="0075681D"/>
    <w:rsid w:val="00756FEF"/>
    <w:rsid w:val="007575E6"/>
    <w:rsid w:val="0075784D"/>
    <w:rsid w:val="0076013B"/>
    <w:rsid w:val="007601FD"/>
    <w:rsid w:val="00760EFD"/>
    <w:rsid w:val="007617DA"/>
    <w:rsid w:val="00761939"/>
    <w:rsid w:val="007624C5"/>
    <w:rsid w:val="00762546"/>
    <w:rsid w:val="007625AD"/>
    <w:rsid w:val="00762678"/>
    <w:rsid w:val="00762B47"/>
    <w:rsid w:val="00762E5D"/>
    <w:rsid w:val="007635D8"/>
    <w:rsid w:val="007638E3"/>
    <w:rsid w:val="00763D74"/>
    <w:rsid w:val="00763DDE"/>
    <w:rsid w:val="0076428D"/>
    <w:rsid w:val="00764415"/>
    <w:rsid w:val="0076455E"/>
    <w:rsid w:val="0076475F"/>
    <w:rsid w:val="00764F2B"/>
    <w:rsid w:val="00765115"/>
    <w:rsid w:val="007655A2"/>
    <w:rsid w:val="007659DC"/>
    <w:rsid w:val="00765FBB"/>
    <w:rsid w:val="00766814"/>
    <w:rsid w:val="00766C7B"/>
    <w:rsid w:val="00766CA2"/>
    <w:rsid w:val="0076758A"/>
    <w:rsid w:val="007679A8"/>
    <w:rsid w:val="0077008F"/>
    <w:rsid w:val="00770D29"/>
    <w:rsid w:val="00770F86"/>
    <w:rsid w:val="00771AA5"/>
    <w:rsid w:val="00771ACD"/>
    <w:rsid w:val="00771B74"/>
    <w:rsid w:val="00771EFA"/>
    <w:rsid w:val="00772004"/>
    <w:rsid w:val="0077215D"/>
    <w:rsid w:val="007721F0"/>
    <w:rsid w:val="007730C5"/>
    <w:rsid w:val="00773120"/>
    <w:rsid w:val="007732D1"/>
    <w:rsid w:val="0077354D"/>
    <w:rsid w:val="0077408D"/>
    <w:rsid w:val="007743BF"/>
    <w:rsid w:val="00774AC4"/>
    <w:rsid w:val="00774DC4"/>
    <w:rsid w:val="00774DFA"/>
    <w:rsid w:val="0077524F"/>
    <w:rsid w:val="007754CB"/>
    <w:rsid w:val="007754EC"/>
    <w:rsid w:val="007761B5"/>
    <w:rsid w:val="007767D4"/>
    <w:rsid w:val="007770A2"/>
    <w:rsid w:val="0077755A"/>
    <w:rsid w:val="007807DA"/>
    <w:rsid w:val="007808CE"/>
    <w:rsid w:val="00780D1B"/>
    <w:rsid w:val="00780F35"/>
    <w:rsid w:val="00781179"/>
    <w:rsid w:val="0078151D"/>
    <w:rsid w:val="00781CA6"/>
    <w:rsid w:val="0078223B"/>
    <w:rsid w:val="00782328"/>
    <w:rsid w:val="0078296A"/>
    <w:rsid w:val="00782FC0"/>
    <w:rsid w:val="007830EB"/>
    <w:rsid w:val="007830FE"/>
    <w:rsid w:val="0078344A"/>
    <w:rsid w:val="007838B6"/>
    <w:rsid w:val="00783D84"/>
    <w:rsid w:val="0078441B"/>
    <w:rsid w:val="00784A14"/>
    <w:rsid w:val="00784E6E"/>
    <w:rsid w:val="0078552D"/>
    <w:rsid w:val="007859B4"/>
    <w:rsid w:val="00785AA6"/>
    <w:rsid w:val="00785EDF"/>
    <w:rsid w:val="007865C8"/>
    <w:rsid w:val="00786D93"/>
    <w:rsid w:val="00787186"/>
    <w:rsid w:val="007872A5"/>
    <w:rsid w:val="007873A1"/>
    <w:rsid w:val="007877D2"/>
    <w:rsid w:val="00787B40"/>
    <w:rsid w:val="007902EC"/>
    <w:rsid w:val="00790311"/>
    <w:rsid w:val="00790354"/>
    <w:rsid w:val="00790369"/>
    <w:rsid w:val="0079039C"/>
    <w:rsid w:val="00790403"/>
    <w:rsid w:val="00790548"/>
    <w:rsid w:val="007906BA"/>
    <w:rsid w:val="007906E7"/>
    <w:rsid w:val="007908BD"/>
    <w:rsid w:val="00790A54"/>
    <w:rsid w:val="0079183D"/>
    <w:rsid w:val="00791981"/>
    <w:rsid w:val="007919FE"/>
    <w:rsid w:val="00791CC1"/>
    <w:rsid w:val="00792315"/>
    <w:rsid w:val="0079241B"/>
    <w:rsid w:val="0079322C"/>
    <w:rsid w:val="00793282"/>
    <w:rsid w:val="007946BA"/>
    <w:rsid w:val="007946BD"/>
    <w:rsid w:val="00794777"/>
    <w:rsid w:val="00794B28"/>
    <w:rsid w:val="00794F53"/>
    <w:rsid w:val="0079548C"/>
    <w:rsid w:val="00795669"/>
    <w:rsid w:val="00795704"/>
    <w:rsid w:val="00795782"/>
    <w:rsid w:val="00795913"/>
    <w:rsid w:val="00795930"/>
    <w:rsid w:val="0079595F"/>
    <w:rsid w:val="007959EE"/>
    <w:rsid w:val="00795F82"/>
    <w:rsid w:val="00796544"/>
    <w:rsid w:val="00796560"/>
    <w:rsid w:val="00796746"/>
    <w:rsid w:val="00796846"/>
    <w:rsid w:val="00796966"/>
    <w:rsid w:val="00796B67"/>
    <w:rsid w:val="00796CEF"/>
    <w:rsid w:val="00796D1F"/>
    <w:rsid w:val="007974E3"/>
    <w:rsid w:val="00797711"/>
    <w:rsid w:val="00797E48"/>
    <w:rsid w:val="007A00D3"/>
    <w:rsid w:val="007A0234"/>
    <w:rsid w:val="007A0B35"/>
    <w:rsid w:val="007A0D43"/>
    <w:rsid w:val="007A0EF9"/>
    <w:rsid w:val="007A1AE6"/>
    <w:rsid w:val="007A2C0E"/>
    <w:rsid w:val="007A2CFD"/>
    <w:rsid w:val="007A3040"/>
    <w:rsid w:val="007A31FD"/>
    <w:rsid w:val="007A3AB2"/>
    <w:rsid w:val="007A3AE0"/>
    <w:rsid w:val="007A3B87"/>
    <w:rsid w:val="007A4201"/>
    <w:rsid w:val="007A4275"/>
    <w:rsid w:val="007A448E"/>
    <w:rsid w:val="007A4825"/>
    <w:rsid w:val="007A4A0B"/>
    <w:rsid w:val="007A4CFF"/>
    <w:rsid w:val="007A4E48"/>
    <w:rsid w:val="007A567D"/>
    <w:rsid w:val="007A5D11"/>
    <w:rsid w:val="007A5D97"/>
    <w:rsid w:val="007A64D5"/>
    <w:rsid w:val="007A66E7"/>
    <w:rsid w:val="007A66FE"/>
    <w:rsid w:val="007A6F5F"/>
    <w:rsid w:val="007A719E"/>
    <w:rsid w:val="007A71BF"/>
    <w:rsid w:val="007A7372"/>
    <w:rsid w:val="007A7535"/>
    <w:rsid w:val="007A7B67"/>
    <w:rsid w:val="007B1228"/>
    <w:rsid w:val="007B1594"/>
    <w:rsid w:val="007B17C7"/>
    <w:rsid w:val="007B1AA7"/>
    <w:rsid w:val="007B233A"/>
    <w:rsid w:val="007B2380"/>
    <w:rsid w:val="007B2735"/>
    <w:rsid w:val="007B29FC"/>
    <w:rsid w:val="007B2B68"/>
    <w:rsid w:val="007B2CCD"/>
    <w:rsid w:val="007B2F06"/>
    <w:rsid w:val="007B3021"/>
    <w:rsid w:val="007B30D1"/>
    <w:rsid w:val="007B31EE"/>
    <w:rsid w:val="007B32B4"/>
    <w:rsid w:val="007B37BF"/>
    <w:rsid w:val="007B4629"/>
    <w:rsid w:val="007B4750"/>
    <w:rsid w:val="007B4C23"/>
    <w:rsid w:val="007B5F4C"/>
    <w:rsid w:val="007B6237"/>
    <w:rsid w:val="007B6EF8"/>
    <w:rsid w:val="007B7261"/>
    <w:rsid w:val="007B72C5"/>
    <w:rsid w:val="007B78C0"/>
    <w:rsid w:val="007B78DC"/>
    <w:rsid w:val="007B7B80"/>
    <w:rsid w:val="007C0035"/>
    <w:rsid w:val="007C0075"/>
    <w:rsid w:val="007C04D6"/>
    <w:rsid w:val="007C04F4"/>
    <w:rsid w:val="007C0C58"/>
    <w:rsid w:val="007C0CDB"/>
    <w:rsid w:val="007C0DB4"/>
    <w:rsid w:val="007C0F72"/>
    <w:rsid w:val="007C106D"/>
    <w:rsid w:val="007C137F"/>
    <w:rsid w:val="007C1D50"/>
    <w:rsid w:val="007C242E"/>
    <w:rsid w:val="007C2831"/>
    <w:rsid w:val="007C3015"/>
    <w:rsid w:val="007C332A"/>
    <w:rsid w:val="007C37A6"/>
    <w:rsid w:val="007C3DD9"/>
    <w:rsid w:val="007C46C9"/>
    <w:rsid w:val="007C48CB"/>
    <w:rsid w:val="007C4B51"/>
    <w:rsid w:val="007C5228"/>
    <w:rsid w:val="007C5CDE"/>
    <w:rsid w:val="007C5E66"/>
    <w:rsid w:val="007C5F7E"/>
    <w:rsid w:val="007C6DB8"/>
    <w:rsid w:val="007C72B4"/>
    <w:rsid w:val="007C77DB"/>
    <w:rsid w:val="007C7A0F"/>
    <w:rsid w:val="007C7A64"/>
    <w:rsid w:val="007D05FE"/>
    <w:rsid w:val="007D13F7"/>
    <w:rsid w:val="007D1B02"/>
    <w:rsid w:val="007D1B2E"/>
    <w:rsid w:val="007D1B61"/>
    <w:rsid w:val="007D1C70"/>
    <w:rsid w:val="007D1D93"/>
    <w:rsid w:val="007D24E0"/>
    <w:rsid w:val="007D24FB"/>
    <w:rsid w:val="007D3255"/>
    <w:rsid w:val="007D32E7"/>
    <w:rsid w:val="007D3C38"/>
    <w:rsid w:val="007D3D46"/>
    <w:rsid w:val="007D40E2"/>
    <w:rsid w:val="007D4AB1"/>
    <w:rsid w:val="007D4FB1"/>
    <w:rsid w:val="007D59D8"/>
    <w:rsid w:val="007D5C58"/>
    <w:rsid w:val="007D5F15"/>
    <w:rsid w:val="007D6016"/>
    <w:rsid w:val="007D6342"/>
    <w:rsid w:val="007D74C4"/>
    <w:rsid w:val="007D7655"/>
    <w:rsid w:val="007D7AD1"/>
    <w:rsid w:val="007D7AE5"/>
    <w:rsid w:val="007D7E96"/>
    <w:rsid w:val="007E06AB"/>
    <w:rsid w:val="007E091D"/>
    <w:rsid w:val="007E13CC"/>
    <w:rsid w:val="007E325E"/>
    <w:rsid w:val="007E396D"/>
    <w:rsid w:val="007E3AD6"/>
    <w:rsid w:val="007E3D31"/>
    <w:rsid w:val="007E402E"/>
    <w:rsid w:val="007E4232"/>
    <w:rsid w:val="007E4265"/>
    <w:rsid w:val="007E46A5"/>
    <w:rsid w:val="007E4BF3"/>
    <w:rsid w:val="007E53A0"/>
    <w:rsid w:val="007E54FF"/>
    <w:rsid w:val="007E5698"/>
    <w:rsid w:val="007E59A2"/>
    <w:rsid w:val="007E5D04"/>
    <w:rsid w:val="007E5D62"/>
    <w:rsid w:val="007E6012"/>
    <w:rsid w:val="007E68EB"/>
    <w:rsid w:val="007E728F"/>
    <w:rsid w:val="007E7B86"/>
    <w:rsid w:val="007E7FA5"/>
    <w:rsid w:val="007F08AB"/>
    <w:rsid w:val="007F0AA4"/>
    <w:rsid w:val="007F0B09"/>
    <w:rsid w:val="007F0D86"/>
    <w:rsid w:val="007F11F9"/>
    <w:rsid w:val="007F1D8E"/>
    <w:rsid w:val="007F1EE9"/>
    <w:rsid w:val="007F2215"/>
    <w:rsid w:val="007F245C"/>
    <w:rsid w:val="007F2478"/>
    <w:rsid w:val="007F255A"/>
    <w:rsid w:val="007F2621"/>
    <w:rsid w:val="007F283C"/>
    <w:rsid w:val="007F2A87"/>
    <w:rsid w:val="007F3BF6"/>
    <w:rsid w:val="007F4042"/>
    <w:rsid w:val="007F457E"/>
    <w:rsid w:val="007F45D7"/>
    <w:rsid w:val="007F51CB"/>
    <w:rsid w:val="007F5E19"/>
    <w:rsid w:val="007F5EC5"/>
    <w:rsid w:val="007F5F49"/>
    <w:rsid w:val="007F667E"/>
    <w:rsid w:val="007F682A"/>
    <w:rsid w:val="007F6D74"/>
    <w:rsid w:val="007F6EA5"/>
    <w:rsid w:val="007F730B"/>
    <w:rsid w:val="007F756D"/>
    <w:rsid w:val="007F7E3C"/>
    <w:rsid w:val="008000F3"/>
    <w:rsid w:val="00800209"/>
    <w:rsid w:val="00800500"/>
    <w:rsid w:val="00800697"/>
    <w:rsid w:val="00800904"/>
    <w:rsid w:val="00800EE2"/>
    <w:rsid w:val="00800F69"/>
    <w:rsid w:val="008015BD"/>
    <w:rsid w:val="00802949"/>
    <w:rsid w:val="008029BC"/>
    <w:rsid w:val="00802A85"/>
    <w:rsid w:val="00802C40"/>
    <w:rsid w:val="008030E5"/>
    <w:rsid w:val="008034A8"/>
    <w:rsid w:val="008036D6"/>
    <w:rsid w:val="00803C27"/>
    <w:rsid w:val="00803E55"/>
    <w:rsid w:val="008049A8"/>
    <w:rsid w:val="00805F93"/>
    <w:rsid w:val="00806528"/>
    <w:rsid w:val="00806712"/>
    <w:rsid w:val="0080723F"/>
    <w:rsid w:val="00807851"/>
    <w:rsid w:val="00807B3B"/>
    <w:rsid w:val="00807CAF"/>
    <w:rsid w:val="00807D15"/>
    <w:rsid w:val="00810297"/>
    <w:rsid w:val="008110A3"/>
    <w:rsid w:val="00811821"/>
    <w:rsid w:val="008121D2"/>
    <w:rsid w:val="00812276"/>
    <w:rsid w:val="00812479"/>
    <w:rsid w:val="00812561"/>
    <w:rsid w:val="008125C7"/>
    <w:rsid w:val="00812785"/>
    <w:rsid w:val="008139E7"/>
    <w:rsid w:val="00813F23"/>
    <w:rsid w:val="008140EB"/>
    <w:rsid w:val="008146DB"/>
    <w:rsid w:val="008147FF"/>
    <w:rsid w:val="00814D03"/>
    <w:rsid w:val="00814DBD"/>
    <w:rsid w:val="008151D6"/>
    <w:rsid w:val="0081569C"/>
    <w:rsid w:val="00815B12"/>
    <w:rsid w:val="008160BD"/>
    <w:rsid w:val="008161C5"/>
    <w:rsid w:val="00817081"/>
    <w:rsid w:val="0081742C"/>
    <w:rsid w:val="00817435"/>
    <w:rsid w:val="00817995"/>
    <w:rsid w:val="00817BA0"/>
    <w:rsid w:val="008202CB"/>
    <w:rsid w:val="00821047"/>
    <w:rsid w:val="0082139E"/>
    <w:rsid w:val="00821848"/>
    <w:rsid w:val="0082190E"/>
    <w:rsid w:val="00821DA1"/>
    <w:rsid w:val="00821FAA"/>
    <w:rsid w:val="00822A99"/>
    <w:rsid w:val="00822B09"/>
    <w:rsid w:val="008234A6"/>
    <w:rsid w:val="0082387A"/>
    <w:rsid w:val="0082393C"/>
    <w:rsid w:val="00823BCB"/>
    <w:rsid w:val="00823C28"/>
    <w:rsid w:val="00823C3A"/>
    <w:rsid w:val="008247C4"/>
    <w:rsid w:val="00824CE8"/>
    <w:rsid w:val="00824F98"/>
    <w:rsid w:val="008257C8"/>
    <w:rsid w:val="00825A3D"/>
    <w:rsid w:val="00826023"/>
    <w:rsid w:val="00826334"/>
    <w:rsid w:val="008263D6"/>
    <w:rsid w:val="00827373"/>
    <w:rsid w:val="00830106"/>
    <w:rsid w:val="00830CF8"/>
    <w:rsid w:val="00830FA1"/>
    <w:rsid w:val="008315AE"/>
    <w:rsid w:val="00831C0F"/>
    <w:rsid w:val="00831C8B"/>
    <w:rsid w:val="00831D23"/>
    <w:rsid w:val="00832592"/>
    <w:rsid w:val="00833417"/>
    <w:rsid w:val="008336CC"/>
    <w:rsid w:val="00833949"/>
    <w:rsid w:val="00833AA6"/>
    <w:rsid w:val="00833E1F"/>
    <w:rsid w:val="008341A9"/>
    <w:rsid w:val="008342CC"/>
    <w:rsid w:val="008348A7"/>
    <w:rsid w:val="00834EC1"/>
    <w:rsid w:val="008354DF"/>
    <w:rsid w:val="00835512"/>
    <w:rsid w:val="00835DB6"/>
    <w:rsid w:val="00836022"/>
    <w:rsid w:val="00836ACF"/>
    <w:rsid w:val="00837A00"/>
    <w:rsid w:val="00840085"/>
    <w:rsid w:val="0084045D"/>
    <w:rsid w:val="00840698"/>
    <w:rsid w:val="008406F5"/>
    <w:rsid w:val="00841138"/>
    <w:rsid w:val="008413AC"/>
    <w:rsid w:val="00841977"/>
    <w:rsid w:val="00841CFB"/>
    <w:rsid w:val="00841FAB"/>
    <w:rsid w:val="00841FD8"/>
    <w:rsid w:val="008430A8"/>
    <w:rsid w:val="00843212"/>
    <w:rsid w:val="008433B9"/>
    <w:rsid w:val="00843D62"/>
    <w:rsid w:val="00844547"/>
    <w:rsid w:val="008447D7"/>
    <w:rsid w:val="00844CD1"/>
    <w:rsid w:val="00844E86"/>
    <w:rsid w:val="008450C4"/>
    <w:rsid w:val="008458A1"/>
    <w:rsid w:val="00845925"/>
    <w:rsid w:val="00845A09"/>
    <w:rsid w:val="00845BD0"/>
    <w:rsid w:val="008464DB"/>
    <w:rsid w:val="0084668C"/>
    <w:rsid w:val="008470AF"/>
    <w:rsid w:val="00847852"/>
    <w:rsid w:val="00847872"/>
    <w:rsid w:val="00847CD6"/>
    <w:rsid w:val="00850800"/>
    <w:rsid w:val="00850940"/>
    <w:rsid w:val="00850959"/>
    <w:rsid w:val="00850C7B"/>
    <w:rsid w:val="0085135E"/>
    <w:rsid w:val="00851E96"/>
    <w:rsid w:val="00852016"/>
    <w:rsid w:val="008525A9"/>
    <w:rsid w:val="00852A50"/>
    <w:rsid w:val="00852C26"/>
    <w:rsid w:val="00852CC6"/>
    <w:rsid w:val="00852D51"/>
    <w:rsid w:val="00852E24"/>
    <w:rsid w:val="00852FB0"/>
    <w:rsid w:val="008534B0"/>
    <w:rsid w:val="00853B78"/>
    <w:rsid w:val="00853DEE"/>
    <w:rsid w:val="00854115"/>
    <w:rsid w:val="00854740"/>
    <w:rsid w:val="00854872"/>
    <w:rsid w:val="00854AEF"/>
    <w:rsid w:val="00854E3C"/>
    <w:rsid w:val="00854E5A"/>
    <w:rsid w:val="008551E6"/>
    <w:rsid w:val="00855845"/>
    <w:rsid w:val="00855CE8"/>
    <w:rsid w:val="00855E92"/>
    <w:rsid w:val="00856017"/>
    <w:rsid w:val="008563D4"/>
    <w:rsid w:val="0085734E"/>
    <w:rsid w:val="0085772D"/>
    <w:rsid w:val="00857904"/>
    <w:rsid w:val="00860158"/>
    <w:rsid w:val="008606CA"/>
    <w:rsid w:val="00860EC7"/>
    <w:rsid w:val="008619CC"/>
    <w:rsid w:val="008619F5"/>
    <w:rsid w:val="008622F8"/>
    <w:rsid w:val="008624FC"/>
    <w:rsid w:val="00863615"/>
    <w:rsid w:val="008637F0"/>
    <w:rsid w:val="00863DFC"/>
    <w:rsid w:val="0086429D"/>
    <w:rsid w:val="00864410"/>
    <w:rsid w:val="00864443"/>
    <w:rsid w:val="00864924"/>
    <w:rsid w:val="00864D25"/>
    <w:rsid w:val="00864FF9"/>
    <w:rsid w:val="008657A7"/>
    <w:rsid w:val="008673BF"/>
    <w:rsid w:val="0086797D"/>
    <w:rsid w:val="0087011B"/>
    <w:rsid w:val="0087027E"/>
    <w:rsid w:val="0087029C"/>
    <w:rsid w:val="0087089F"/>
    <w:rsid w:val="00870E81"/>
    <w:rsid w:val="00870F44"/>
    <w:rsid w:val="008711FF"/>
    <w:rsid w:val="0087140E"/>
    <w:rsid w:val="00871FB7"/>
    <w:rsid w:val="00871FF5"/>
    <w:rsid w:val="008723F9"/>
    <w:rsid w:val="00872A4E"/>
    <w:rsid w:val="00872AE6"/>
    <w:rsid w:val="00872CD9"/>
    <w:rsid w:val="00872E3D"/>
    <w:rsid w:val="00872FB4"/>
    <w:rsid w:val="00873A3D"/>
    <w:rsid w:val="008747A9"/>
    <w:rsid w:val="0087489C"/>
    <w:rsid w:val="00874BE7"/>
    <w:rsid w:val="00874C34"/>
    <w:rsid w:val="00874D63"/>
    <w:rsid w:val="00875423"/>
    <w:rsid w:val="008759A4"/>
    <w:rsid w:val="00875F12"/>
    <w:rsid w:val="00875F60"/>
    <w:rsid w:val="00876230"/>
    <w:rsid w:val="008764FF"/>
    <w:rsid w:val="00876638"/>
    <w:rsid w:val="00876C35"/>
    <w:rsid w:val="00876E2D"/>
    <w:rsid w:val="00877045"/>
    <w:rsid w:val="0087709F"/>
    <w:rsid w:val="00877558"/>
    <w:rsid w:val="00877E91"/>
    <w:rsid w:val="00880574"/>
    <w:rsid w:val="00880D75"/>
    <w:rsid w:val="00880E33"/>
    <w:rsid w:val="00880F1C"/>
    <w:rsid w:val="00881084"/>
    <w:rsid w:val="0088141A"/>
    <w:rsid w:val="008815B2"/>
    <w:rsid w:val="008816BD"/>
    <w:rsid w:val="008816CF"/>
    <w:rsid w:val="0088172F"/>
    <w:rsid w:val="008818C2"/>
    <w:rsid w:val="00881AB8"/>
    <w:rsid w:val="00881B75"/>
    <w:rsid w:val="00881DFE"/>
    <w:rsid w:val="008826AF"/>
    <w:rsid w:val="00882B0C"/>
    <w:rsid w:val="00882D86"/>
    <w:rsid w:val="00882E02"/>
    <w:rsid w:val="00883559"/>
    <w:rsid w:val="00883B40"/>
    <w:rsid w:val="00883CB7"/>
    <w:rsid w:val="00883D66"/>
    <w:rsid w:val="00883EED"/>
    <w:rsid w:val="00884462"/>
    <w:rsid w:val="00884B96"/>
    <w:rsid w:val="008850B0"/>
    <w:rsid w:val="00885227"/>
    <w:rsid w:val="008853D1"/>
    <w:rsid w:val="008855A3"/>
    <w:rsid w:val="00885731"/>
    <w:rsid w:val="0088620D"/>
    <w:rsid w:val="00886AB2"/>
    <w:rsid w:val="00886B84"/>
    <w:rsid w:val="00886BA9"/>
    <w:rsid w:val="00886BD8"/>
    <w:rsid w:val="00886E71"/>
    <w:rsid w:val="00887790"/>
    <w:rsid w:val="00887A88"/>
    <w:rsid w:val="00887AF4"/>
    <w:rsid w:val="008909A2"/>
    <w:rsid w:val="00890D02"/>
    <w:rsid w:val="00890D85"/>
    <w:rsid w:val="008911B8"/>
    <w:rsid w:val="00891394"/>
    <w:rsid w:val="00891B38"/>
    <w:rsid w:val="00891B6D"/>
    <w:rsid w:val="00891D04"/>
    <w:rsid w:val="008923C6"/>
    <w:rsid w:val="00892962"/>
    <w:rsid w:val="008929CB"/>
    <w:rsid w:val="00892B06"/>
    <w:rsid w:val="00892B0B"/>
    <w:rsid w:val="00892EF8"/>
    <w:rsid w:val="0089320F"/>
    <w:rsid w:val="0089321C"/>
    <w:rsid w:val="00893B09"/>
    <w:rsid w:val="00893CFE"/>
    <w:rsid w:val="00894674"/>
    <w:rsid w:val="0089477C"/>
    <w:rsid w:val="00894971"/>
    <w:rsid w:val="008949BA"/>
    <w:rsid w:val="00894CA5"/>
    <w:rsid w:val="00895001"/>
    <w:rsid w:val="008958F0"/>
    <w:rsid w:val="00895DD2"/>
    <w:rsid w:val="00895F8A"/>
    <w:rsid w:val="008961A2"/>
    <w:rsid w:val="00896284"/>
    <w:rsid w:val="00896732"/>
    <w:rsid w:val="00896BA7"/>
    <w:rsid w:val="00897D4C"/>
    <w:rsid w:val="008A0277"/>
    <w:rsid w:val="008A0706"/>
    <w:rsid w:val="008A0761"/>
    <w:rsid w:val="008A08BC"/>
    <w:rsid w:val="008A0A0E"/>
    <w:rsid w:val="008A0AFB"/>
    <w:rsid w:val="008A0C58"/>
    <w:rsid w:val="008A0EAB"/>
    <w:rsid w:val="008A1265"/>
    <w:rsid w:val="008A1369"/>
    <w:rsid w:val="008A175E"/>
    <w:rsid w:val="008A1764"/>
    <w:rsid w:val="008A17DC"/>
    <w:rsid w:val="008A1B5B"/>
    <w:rsid w:val="008A1B96"/>
    <w:rsid w:val="008A2445"/>
    <w:rsid w:val="008A2793"/>
    <w:rsid w:val="008A28A0"/>
    <w:rsid w:val="008A29E8"/>
    <w:rsid w:val="008A3999"/>
    <w:rsid w:val="008A40AD"/>
    <w:rsid w:val="008A4E3A"/>
    <w:rsid w:val="008A5595"/>
    <w:rsid w:val="008A5623"/>
    <w:rsid w:val="008A5868"/>
    <w:rsid w:val="008A59AC"/>
    <w:rsid w:val="008A5B2F"/>
    <w:rsid w:val="008A5CCA"/>
    <w:rsid w:val="008A5D6F"/>
    <w:rsid w:val="008A5FE3"/>
    <w:rsid w:val="008A652C"/>
    <w:rsid w:val="008A67EC"/>
    <w:rsid w:val="008A71B5"/>
    <w:rsid w:val="008A752E"/>
    <w:rsid w:val="008A7739"/>
    <w:rsid w:val="008A7A3F"/>
    <w:rsid w:val="008A7C03"/>
    <w:rsid w:val="008B0A12"/>
    <w:rsid w:val="008B0A2C"/>
    <w:rsid w:val="008B0A71"/>
    <w:rsid w:val="008B0DC1"/>
    <w:rsid w:val="008B1D62"/>
    <w:rsid w:val="008B21AF"/>
    <w:rsid w:val="008B2E33"/>
    <w:rsid w:val="008B2F8D"/>
    <w:rsid w:val="008B342D"/>
    <w:rsid w:val="008B346E"/>
    <w:rsid w:val="008B35A5"/>
    <w:rsid w:val="008B3A98"/>
    <w:rsid w:val="008B3CA6"/>
    <w:rsid w:val="008B3CFC"/>
    <w:rsid w:val="008B3D9C"/>
    <w:rsid w:val="008B3F69"/>
    <w:rsid w:val="008B4787"/>
    <w:rsid w:val="008B5308"/>
    <w:rsid w:val="008B5368"/>
    <w:rsid w:val="008B53C0"/>
    <w:rsid w:val="008B5B0B"/>
    <w:rsid w:val="008B5BC3"/>
    <w:rsid w:val="008B67FE"/>
    <w:rsid w:val="008B7450"/>
    <w:rsid w:val="008B7A94"/>
    <w:rsid w:val="008B7DD7"/>
    <w:rsid w:val="008C005E"/>
    <w:rsid w:val="008C046C"/>
    <w:rsid w:val="008C04A2"/>
    <w:rsid w:val="008C0824"/>
    <w:rsid w:val="008C18F1"/>
    <w:rsid w:val="008C1D08"/>
    <w:rsid w:val="008C215A"/>
    <w:rsid w:val="008C267A"/>
    <w:rsid w:val="008C2A09"/>
    <w:rsid w:val="008C361A"/>
    <w:rsid w:val="008C38A1"/>
    <w:rsid w:val="008C43E3"/>
    <w:rsid w:val="008C499C"/>
    <w:rsid w:val="008C4E99"/>
    <w:rsid w:val="008C57EF"/>
    <w:rsid w:val="008C6681"/>
    <w:rsid w:val="008C66F9"/>
    <w:rsid w:val="008C6A1F"/>
    <w:rsid w:val="008C6BDA"/>
    <w:rsid w:val="008C6C1C"/>
    <w:rsid w:val="008C6C38"/>
    <w:rsid w:val="008C6CD3"/>
    <w:rsid w:val="008C6DF3"/>
    <w:rsid w:val="008C76E4"/>
    <w:rsid w:val="008C7845"/>
    <w:rsid w:val="008C7876"/>
    <w:rsid w:val="008C7891"/>
    <w:rsid w:val="008C796B"/>
    <w:rsid w:val="008C7B1D"/>
    <w:rsid w:val="008C7DD3"/>
    <w:rsid w:val="008D08D4"/>
    <w:rsid w:val="008D0AF8"/>
    <w:rsid w:val="008D1A6E"/>
    <w:rsid w:val="008D1F2C"/>
    <w:rsid w:val="008D24BD"/>
    <w:rsid w:val="008D24F4"/>
    <w:rsid w:val="008D26D7"/>
    <w:rsid w:val="008D2F28"/>
    <w:rsid w:val="008D2F73"/>
    <w:rsid w:val="008D3794"/>
    <w:rsid w:val="008D3800"/>
    <w:rsid w:val="008D392D"/>
    <w:rsid w:val="008D3A2B"/>
    <w:rsid w:val="008D3B74"/>
    <w:rsid w:val="008D470C"/>
    <w:rsid w:val="008D4D5F"/>
    <w:rsid w:val="008D4F79"/>
    <w:rsid w:val="008D5008"/>
    <w:rsid w:val="008D5276"/>
    <w:rsid w:val="008D58FF"/>
    <w:rsid w:val="008D7301"/>
    <w:rsid w:val="008D7783"/>
    <w:rsid w:val="008D7888"/>
    <w:rsid w:val="008D7A5E"/>
    <w:rsid w:val="008D7E7F"/>
    <w:rsid w:val="008D7EB5"/>
    <w:rsid w:val="008E00E6"/>
    <w:rsid w:val="008E0452"/>
    <w:rsid w:val="008E053A"/>
    <w:rsid w:val="008E06C2"/>
    <w:rsid w:val="008E06CD"/>
    <w:rsid w:val="008E06D4"/>
    <w:rsid w:val="008E0851"/>
    <w:rsid w:val="008E1441"/>
    <w:rsid w:val="008E19CF"/>
    <w:rsid w:val="008E2042"/>
    <w:rsid w:val="008E217E"/>
    <w:rsid w:val="008E25AE"/>
    <w:rsid w:val="008E2615"/>
    <w:rsid w:val="008E33A7"/>
    <w:rsid w:val="008E3BB5"/>
    <w:rsid w:val="008E41BE"/>
    <w:rsid w:val="008E4936"/>
    <w:rsid w:val="008E4C91"/>
    <w:rsid w:val="008E4CE1"/>
    <w:rsid w:val="008E5012"/>
    <w:rsid w:val="008E54FC"/>
    <w:rsid w:val="008E582D"/>
    <w:rsid w:val="008E5928"/>
    <w:rsid w:val="008E5E38"/>
    <w:rsid w:val="008E6775"/>
    <w:rsid w:val="008E6826"/>
    <w:rsid w:val="008E6B91"/>
    <w:rsid w:val="008E7105"/>
    <w:rsid w:val="008E7261"/>
    <w:rsid w:val="008E75DD"/>
    <w:rsid w:val="008F00A1"/>
    <w:rsid w:val="008F0185"/>
    <w:rsid w:val="008F01FF"/>
    <w:rsid w:val="008F08D1"/>
    <w:rsid w:val="008F11A8"/>
    <w:rsid w:val="008F1BAC"/>
    <w:rsid w:val="008F1C71"/>
    <w:rsid w:val="008F1D34"/>
    <w:rsid w:val="008F2295"/>
    <w:rsid w:val="008F3190"/>
    <w:rsid w:val="008F3282"/>
    <w:rsid w:val="008F391E"/>
    <w:rsid w:val="008F3BDF"/>
    <w:rsid w:val="008F416A"/>
    <w:rsid w:val="008F44B3"/>
    <w:rsid w:val="008F4F70"/>
    <w:rsid w:val="008F6181"/>
    <w:rsid w:val="008F6576"/>
    <w:rsid w:val="008F6797"/>
    <w:rsid w:val="008F6E8A"/>
    <w:rsid w:val="008F6E97"/>
    <w:rsid w:val="008F7239"/>
    <w:rsid w:val="008F7290"/>
    <w:rsid w:val="008F74AC"/>
    <w:rsid w:val="008F7818"/>
    <w:rsid w:val="008F796E"/>
    <w:rsid w:val="008F7BC1"/>
    <w:rsid w:val="0090050D"/>
    <w:rsid w:val="00900A41"/>
    <w:rsid w:val="00900BFB"/>
    <w:rsid w:val="00900D43"/>
    <w:rsid w:val="00901073"/>
    <w:rsid w:val="009011CE"/>
    <w:rsid w:val="009011F0"/>
    <w:rsid w:val="00901490"/>
    <w:rsid w:val="00901D1E"/>
    <w:rsid w:val="00901D1F"/>
    <w:rsid w:val="00901F04"/>
    <w:rsid w:val="0090220E"/>
    <w:rsid w:val="009022D7"/>
    <w:rsid w:val="00902F60"/>
    <w:rsid w:val="009030F6"/>
    <w:rsid w:val="0090357B"/>
    <w:rsid w:val="00903C7D"/>
    <w:rsid w:val="009041C2"/>
    <w:rsid w:val="0090442B"/>
    <w:rsid w:val="009044D6"/>
    <w:rsid w:val="009047EB"/>
    <w:rsid w:val="00904C8D"/>
    <w:rsid w:val="00905605"/>
    <w:rsid w:val="00905680"/>
    <w:rsid w:val="00905913"/>
    <w:rsid w:val="00905D39"/>
    <w:rsid w:val="00906488"/>
    <w:rsid w:val="0090655A"/>
    <w:rsid w:val="00906E88"/>
    <w:rsid w:val="00907185"/>
    <w:rsid w:val="009078FC"/>
    <w:rsid w:val="00907CDC"/>
    <w:rsid w:val="009101A7"/>
    <w:rsid w:val="009102F9"/>
    <w:rsid w:val="009107B6"/>
    <w:rsid w:val="009118BE"/>
    <w:rsid w:val="00911DFD"/>
    <w:rsid w:val="00912A4D"/>
    <w:rsid w:val="00912FCF"/>
    <w:rsid w:val="009134BE"/>
    <w:rsid w:val="00913684"/>
    <w:rsid w:val="00913AE4"/>
    <w:rsid w:val="00914692"/>
    <w:rsid w:val="00914A9B"/>
    <w:rsid w:val="00914C75"/>
    <w:rsid w:val="00914C7E"/>
    <w:rsid w:val="00914DD1"/>
    <w:rsid w:val="00914F3A"/>
    <w:rsid w:val="0091507B"/>
    <w:rsid w:val="00915624"/>
    <w:rsid w:val="0091574F"/>
    <w:rsid w:val="00915757"/>
    <w:rsid w:val="009158A6"/>
    <w:rsid w:val="00915A5E"/>
    <w:rsid w:val="00915BFB"/>
    <w:rsid w:val="00915E10"/>
    <w:rsid w:val="00916433"/>
    <w:rsid w:val="009166FD"/>
    <w:rsid w:val="00916880"/>
    <w:rsid w:val="009169DF"/>
    <w:rsid w:val="00916BDE"/>
    <w:rsid w:val="00916DE6"/>
    <w:rsid w:val="00916EB6"/>
    <w:rsid w:val="00916F17"/>
    <w:rsid w:val="00917251"/>
    <w:rsid w:val="00917DB4"/>
    <w:rsid w:val="00917EC3"/>
    <w:rsid w:val="009205B7"/>
    <w:rsid w:val="00920DF1"/>
    <w:rsid w:val="009210DE"/>
    <w:rsid w:val="00921FC6"/>
    <w:rsid w:val="00922AC8"/>
    <w:rsid w:val="00922D8B"/>
    <w:rsid w:val="0092310A"/>
    <w:rsid w:val="00923453"/>
    <w:rsid w:val="009238D8"/>
    <w:rsid w:val="00923F0D"/>
    <w:rsid w:val="009246F3"/>
    <w:rsid w:val="00924ADC"/>
    <w:rsid w:val="00924E61"/>
    <w:rsid w:val="009252D4"/>
    <w:rsid w:val="009258DB"/>
    <w:rsid w:val="009258E9"/>
    <w:rsid w:val="00925D58"/>
    <w:rsid w:val="00925F4D"/>
    <w:rsid w:val="00926252"/>
    <w:rsid w:val="00926440"/>
    <w:rsid w:val="00926E58"/>
    <w:rsid w:val="009275D8"/>
    <w:rsid w:val="009277D6"/>
    <w:rsid w:val="00927A91"/>
    <w:rsid w:val="00927CE3"/>
    <w:rsid w:val="00927EBA"/>
    <w:rsid w:val="00927F18"/>
    <w:rsid w:val="00930239"/>
    <w:rsid w:val="0093028D"/>
    <w:rsid w:val="009302BC"/>
    <w:rsid w:val="00930C04"/>
    <w:rsid w:val="00930C0F"/>
    <w:rsid w:val="0093137F"/>
    <w:rsid w:val="00931A16"/>
    <w:rsid w:val="00931A5C"/>
    <w:rsid w:val="00931A6F"/>
    <w:rsid w:val="00931BA8"/>
    <w:rsid w:val="009321A6"/>
    <w:rsid w:val="009325CA"/>
    <w:rsid w:val="00932872"/>
    <w:rsid w:val="00932CC4"/>
    <w:rsid w:val="00932E72"/>
    <w:rsid w:val="0093302B"/>
    <w:rsid w:val="00933244"/>
    <w:rsid w:val="00933751"/>
    <w:rsid w:val="00933CAB"/>
    <w:rsid w:val="00934166"/>
    <w:rsid w:val="009344D5"/>
    <w:rsid w:val="00934C61"/>
    <w:rsid w:val="00934D81"/>
    <w:rsid w:val="00935040"/>
    <w:rsid w:val="009351B1"/>
    <w:rsid w:val="009352B7"/>
    <w:rsid w:val="00935DED"/>
    <w:rsid w:val="0093702B"/>
    <w:rsid w:val="00937252"/>
    <w:rsid w:val="009378B1"/>
    <w:rsid w:val="00940083"/>
    <w:rsid w:val="00940263"/>
    <w:rsid w:val="00940899"/>
    <w:rsid w:val="009419F8"/>
    <w:rsid w:val="00942818"/>
    <w:rsid w:val="00942DE0"/>
    <w:rsid w:val="00943AF1"/>
    <w:rsid w:val="00943E67"/>
    <w:rsid w:val="009446D1"/>
    <w:rsid w:val="00944946"/>
    <w:rsid w:val="009449B0"/>
    <w:rsid w:val="00944ACD"/>
    <w:rsid w:val="00944BF2"/>
    <w:rsid w:val="0094551D"/>
    <w:rsid w:val="00945846"/>
    <w:rsid w:val="00945BB1"/>
    <w:rsid w:val="009500BA"/>
    <w:rsid w:val="009505B2"/>
    <w:rsid w:val="009506B4"/>
    <w:rsid w:val="00950D5E"/>
    <w:rsid w:val="009516DD"/>
    <w:rsid w:val="009521F6"/>
    <w:rsid w:val="00952255"/>
    <w:rsid w:val="00952505"/>
    <w:rsid w:val="00952DD5"/>
    <w:rsid w:val="0095301B"/>
    <w:rsid w:val="0095322D"/>
    <w:rsid w:val="0095336F"/>
    <w:rsid w:val="00954570"/>
    <w:rsid w:val="009548A1"/>
    <w:rsid w:val="00954ECD"/>
    <w:rsid w:val="00954FBE"/>
    <w:rsid w:val="0095580C"/>
    <w:rsid w:val="00955A24"/>
    <w:rsid w:val="00955B95"/>
    <w:rsid w:val="00956731"/>
    <w:rsid w:val="00956A40"/>
    <w:rsid w:val="00956B18"/>
    <w:rsid w:val="00956F11"/>
    <w:rsid w:val="00957F31"/>
    <w:rsid w:val="009603EB"/>
    <w:rsid w:val="009610DC"/>
    <w:rsid w:val="009613C2"/>
    <w:rsid w:val="00961AA3"/>
    <w:rsid w:val="0096211D"/>
    <w:rsid w:val="00962520"/>
    <w:rsid w:val="009626AA"/>
    <w:rsid w:val="00962A96"/>
    <w:rsid w:val="00962DB8"/>
    <w:rsid w:val="00963387"/>
    <w:rsid w:val="00963739"/>
    <w:rsid w:val="009637D2"/>
    <w:rsid w:val="00963F47"/>
    <w:rsid w:val="0096416D"/>
    <w:rsid w:val="00964302"/>
    <w:rsid w:val="0096466C"/>
    <w:rsid w:val="009646E3"/>
    <w:rsid w:val="00964C61"/>
    <w:rsid w:val="00965D75"/>
    <w:rsid w:val="00965DEA"/>
    <w:rsid w:val="00965EE8"/>
    <w:rsid w:val="0096626A"/>
    <w:rsid w:val="00966501"/>
    <w:rsid w:val="009666EA"/>
    <w:rsid w:val="00966819"/>
    <w:rsid w:val="00967123"/>
    <w:rsid w:val="00967141"/>
    <w:rsid w:val="009674E4"/>
    <w:rsid w:val="0096754E"/>
    <w:rsid w:val="00967E97"/>
    <w:rsid w:val="00967F09"/>
    <w:rsid w:val="009701D0"/>
    <w:rsid w:val="009701D2"/>
    <w:rsid w:val="00970EE4"/>
    <w:rsid w:val="00970EE7"/>
    <w:rsid w:val="0097100F"/>
    <w:rsid w:val="00971033"/>
    <w:rsid w:val="009716D2"/>
    <w:rsid w:val="0097179B"/>
    <w:rsid w:val="0097206A"/>
    <w:rsid w:val="009720BD"/>
    <w:rsid w:val="00973313"/>
    <w:rsid w:val="00973CBF"/>
    <w:rsid w:val="009746C3"/>
    <w:rsid w:val="00974BCF"/>
    <w:rsid w:val="00975258"/>
    <w:rsid w:val="009752FE"/>
    <w:rsid w:val="009754CC"/>
    <w:rsid w:val="009758C9"/>
    <w:rsid w:val="00975EDC"/>
    <w:rsid w:val="00976122"/>
    <w:rsid w:val="00976D01"/>
    <w:rsid w:val="00976DE0"/>
    <w:rsid w:val="00976E66"/>
    <w:rsid w:val="00977114"/>
    <w:rsid w:val="009772BB"/>
    <w:rsid w:val="00977D96"/>
    <w:rsid w:val="0098034D"/>
    <w:rsid w:val="009805B5"/>
    <w:rsid w:val="00980A4B"/>
    <w:rsid w:val="00980A93"/>
    <w:rsid w:val="0098106C"/>
    <w:rsid w:val="009811F9"/>
    <w:rsid w:val="00981B97"/>
    <w:rsid w:val="009820C1"/>
    <w:rsid w:val="00982742"/>
    <w:rsid w:val="00982960"/>
    <w:rsid w:val="009829D2"/>
    <w:rsid w:val="009831AA"/>
    <w:rsid w:val="009831BB"/>
    <w:rsid w:val="009831E1"/>
    <w:rsid w:val="00983AC9"/>
    <w:rsid w:val="00983D5E"/>
    <w:rsid w:val="0098453F"/>
    <w:rsid w:val="00984994"/>
    <w:rsid w:val="00984BB4"/>
    <w:rsid w:val="00984BCE"/>
    <w:rsid w:val="00984E5E"/>
    <w:rsid w:val="00984E8A"/>
    <w:rsid w:val="009851CA"/>
    <w:rsid w:val="009862E0"/>
    <w:rsid w:val="009864FC"/>
    <w:rsid w:val="009869EB"/>
    <w:rsid w:val="0098747F"/>
    <w:rsid w:val="009874D7"/>
    <w:rsid w:val="009876FB"/>
    <w:rsid w:val="009878BD"/>
    <w:rsid w:val="009878E5"/>
    <w:rsid w:val="00987D83"/>
    <w:rsid w:val="00990A51"/>
    <w:rsid w:val="00990BDD"/>
    <w:rsid w:val="00990FF7"/>
    <w:rsid w:val="009913F0"/>
    <w:rsid w:val="00991B1D"/>
    <w:rsid w:val="00991C33"/>
    <w:rsid w:val="009924F0"/>
    <w:rsid w:val="009925BF"/>
    <w:rsid w:val="0099350E"/>
    <w:rsid w:val="00993A82"/>
    <w:rsid w:val="00993E95"/>
    <w:rsid w:val="00994FF0"/>
    <w:rsid w:val="0099554B"/>
    <w:rsid w:val="0099646E"/>
    <w:rsid w:val="009965E2"/>
    <w:rsid w:val="0099692B"/>
    <w:rsid w:val="00996EC1"/>
    <w:rsid w:val="009973AC"/>
    <w:rsid w:val="009976DA"/>
    <w:rsid w:val="0099772E"/>
    <w:rsid w:val="00997E41"/>
    <w:rsid w:val="00997E9B"/>
    <w:rsid w:val="009A118B"/>
    <w:rsid w:val="009A1ED8"/>
    <w:rsid w:val="009A27CD"/>
    <w:rsid w:val="009A2A66"/>
    <w:rsid w:val="009A2D26"/>
    <w:rsid w:val="009A2E6B"/>
    <w:rsid w:val="009A2E8D"/>
    <w:rsid w:val="009A369C"/>
    <w:rsid w:val="009A3754"/>
    <w:rsid w:val="009A3AE9"/>
    <w:rsid w:val="009A4103"/>
    <w:rsid w:val="009A425E"/>
    <w:rsid w:val="009A447F"/>
    <w:rsid w:val="009A4B0B"/>
    <w:rsid w:val="009A4B70"/>
    <w:rsid w:val="009A4D63"/>
    <w:rsid w:val="009A4F6A"/>
    <w:rsid w:val="009A5562"/>
    <w:rsid w:val="009A5B53"/>
    <w:rsid w:val="009A5CA0"/>
    <w:rsid w:val="009A5D81"/>
    <w:rsid w:val="009A5E5F"/>
    <w:rsid w:val="009A5F9C"/>
    <w:rsid w:val="009A60CF"/>
    <w:rsid w:val="009A6186"/>
    <w:rsid w:val="009A62F0"/>
    <w:rsid w:val="009A71D8"/>
    <w:rsid w:val="009A77FC"/>
    <w:rsid w:val="009B029D"/>
    <w:rsid w:val="009B0536"/>
    <w:rsid w:val="009B07DF"/>
    <w:rsid w:val="009B0B7D"/>
    <w:rsid w:val="009B0EFB"/>
    <w:rsid w:val="009B0FF1"/>
    <w:rsid w:val="009B12A8"/>
    <w:rsid w:val="009B159E"/>
    <w:rsid w:val="009B18DF"/>
    <w:rsid w:val="009B1B69"/>
    <w:rsid w:val="009B1C56"/>
    <w:rsid w:val="009B1CF4"/>
    <w:rsid w:val="009B236A"/>
    <w:rsid w:val="009B2401"/>
    <w:rsid w:val="009B2B60"/>
    <w:rsid w:val="009B2C7E"/>
    <w:rsid w:val="009B2FD0"/>
    <w:rsid w:val="009B335F"/>
    <w:rsid w:val="009B389B"/>
    <w:rsid w:val="009B3C66"/>
    <w:rsid w:val="009B43C6"/>
    <w:rsid w:val="009B4556"/>
    <w:rsid w:val="009B469E"/>
    <w:rsid w:val="009B491C"/>
    <w:rsid w:val="009B4C1D"/>
    <w:rsid w:val="009B4F73"/>
    <w:rsid w:val="009B4F7F"/>
    <w:rsid w:val="009B53FC"/>
    <w:rsid w:val="009B548D"/>
    <w:rsid w:val="009B5AFD"/>
    <w:rsid w:val="009B6192"/>
    <w:rsid w:val="009B62A7"/>
    <w:rsid w:val="009B6498"/>
    <w:rsid w:val="009B6637"/>
    <w:rsid w:val="009B6D2F"/>
    <w:rsid w:val="009B6F87"/>
    <w:rsid w:val="009B750E"/>
    <w:rsid w:val="009B76FB"/>
    <w:rsid w:val="009C013D"/>
    <w:rsid w:val="009C015B"/>
    <w:rsid w:val="009C0237"/>
    <w:rsid w:val="009C03EA"/>
    <w:rsid w:val="009C0C09"/>
    <w:rsid w:val="009C0FF3"/>
    <w:rsid w:val="009C1154"/>
    <w:rsid w:val="009C168B"/>
    <w:rsid w:val="009C1859"/>
    <w:rsid w:val="009C25D8"/>
    <w:rsid w:val="009C2A5A"/>
    <w:rsid w:val="009C2F08"/>
    <w:rsid w:val="009C2FFB"/>
    <w:rsid w:val="009C3048"/>
    <w:rsid w:val="009C315C"/>
    <w:rsid w:val="009C37C6"/>
    <w:rsid w:val="009C3E9C"/>
    <w:rsid w:val="009C3EBF"/>
    <w:rsid w:val="009C4652"/>
    <w:rsid w:val="009C488E"/>
    <w:rsid w:val="009C50E1"/>
    <w:rsid w:val="009C5194"/>
    <w:rsid w:val="009C5AC4"/>
    <w:rsid w:val="009C5D1C"/>
    <w:rsid w:val="009C5D7A"/>
    <w:rsid w:val="009C6711"/>
    <w:rsid w:val="009D0561"/>
    <w:rsid w:val="009D0818"/>
    <w:rsid w:val="009D0A26"/>
    <w:rsid w:val="009D0E3F"/>
    <w:rsid w:val="009D1451"/>
    <w:rsid w:val="009D1BE9"/>
    <w:rsid w:val="009D1EFA"/>
    <w:rsid w:val="009D20B8"/>
    <w:rsid w:val="009D2579"/>
    <w:rsid w:val="009D2738"/>
    <w:rsid w:val="009D28EE"/>
    <w:rsid w:val="009D29C7"/>
    <w:rsid w:val="009D33EE"/>
    <w:rsid w:val="009D350B"/>
    <w:rsid w:val="009D350D"/>
    <w:rsid w:val="009D38CD"/>
    <w:rsid w:val="009D39A3"/>
    <w:rsid w:val="009D46AC"/>
    <w:rsid w:val="009D49ED"/>
    <w:rsid w:val="009D4D4B"/>
    <w:rsid w:val="009D50D1"/>
    <w:rsid w:val="009D5D1C"/>
    <w:rsid w:val="009D689F"/>
    <w:rsid w:val="009D6C28"/>
    <w:rsid w:val="009D74D9"/>
    <w:rsid w:val="009E00A7"/>
    <w:rsid w:val="009E0637"/>
    <w:rsid w:val="009E0D63"/>
    <w:rsid w:val="009E0EED"/>
    <w:rsid w:val="009E10AF"/>
    <w:rsid w:val="009E1144"/>
    <w:rsid w:val="009E1240"/>
    <w:rsid w:val="009E151E"/>
    <w:rsid w:val="009E1962"/>
    <w:rsid w:val="009E1BBC"/>
    <w:rsid w:val="009E1C62"/>
    <w:rsid w:val="009E1E7F"/>
    <w:rsid w:val="009E2282"/>
    <w:rsid w:val="009E23CE"/>
    <w:rsid w:val="009E2410"/>
    <w:rsid w:val="009E275C"/>
    <w:rsid w:val="009E29EC"/>
    <w:rsid w:val="009E3C59"/>
    <w:rsid w:val="009E3E5E"/>
    <w:rsid w:val="009E4B3E"/>
    <w:rsid w:val="009E4BEB"/>
    <w:rsid w:val="009E4E72"/>
    <w:rsid w:val="009E5661"/>
    <w:rsid w:val="009E5706"/>
    <w:rsid w:val="009E573B"/>
    <w:rsid w:val="009E5F92"/>
    <w:rsid w:val="009E6228"/>
    <w:rsid w:val="009E68F9"/>
    <w:rsid w:val="009E6A4B"/>
    <w:rsid w:val="009E6EF9"/>
    <w:rsid w:val="009E7130"/>
    <w:rsid w:val="009E735F"/>
    <w:rsid w:val="009E752C"/>
    <w:rsid w:val="009E793A"/>
    <w:rsid w:val="009E7B78"/>
    <w:rsid w:val="009E7F18"/>
    <w:rsid w:val="009F00E9"/>
    <w:rsid w:val="009F02F8"/>
    <w:rsid w:val="009F0436"/>
    <w:rsid w:val="009F0809"/>
    <w:rsid w:val="009F09FD"/>
    <w:rsid w:val="009F0E0C"/>
    <w:rsid w:val="009F1927"/>
    <w:rsid w:val="009F2220"/>
    <w:rsid w:val="009F254A"/>
    <w:rsid w:val="009F2606"/>
    <w:rsid w:val="009F2965"/>
    <w:rsid w:val="009F34B6"/>
    <w:rsid w:val="009F3732"/>
    <w:rsid w:val="009F3946"/>
    <w:rsid w:val="009F3A02"/>
    <w:rsid w:val="009F422A"/>
    <w:rsid w:val="009F4E81"/>
    <w:rsid w:val="009F5266"/>
    <w:rsid w:val="009F5386"/>
    <w:rsid w:val="009F5880"/>
    <w:rsid w:val="009F5969"/>
    <w:rsid w:val="009F5EE9"/>
    <w:rsid w:val="009F6528"/>
    <w:rsid w:val="009F6D56"/>
    <w:rsid w:val="009F6E51"/>
    <w:rsid w:val="009F6E92"/>
    <w:rsid w:val="009F6F51"/>
    <w:rsid w:val="009F7049"/>
    <w:rsid w:val="009F7590"/>
    <w:rsid w:val="009F75B8"/>
    <w:rsid w:val="009F7AC9"/>
    <w:rsid w:val="00A00D12"/>
    <w:rsid w:val="00A00FE1"/>
    <w:rsid w:val="00A022F2"/>
    <w:rsid w:val="00A022F7"/>
    <w:rsid w:val="00A024A9"/>
    <w:rsid w:val="00A02602"/>
    <w:rsid w:val="00A0263D"/>
    <w:rsid w:val="00A0274D"/>
    <w:rsid w:val="00A03102"/>
    <w:rsid w:val="00A0347E"/>
    <w:rsid w:val="00A034BD"/>
    <w:rsid w:val="00A03F76"/>
    <w:rsid w:val="00A03FD6"/>
    <w:rsid w:val="00A0468A"/>
    <w:rsid w:val="00A04DB2"/>
    <w:rsid w:val="00A04E88"/>
    <w:rsid w:val="00A04EC2"/>
    <w:rsid w:val="00A04F51"/>
    <w:rsid w:val="00A05D34"/>
    <w:rsid w:val="00A06334"/>
    <w:rsid w:val="00A06958"/>
    <w:rsid w:val="00A069ED"/>
    <w:rsid w:val="00A06C61"/>
    <w:rsid w:val="00A06E2C"/>
    <w:rsid w:val="00A072E8"/>
    <w:rsid w:val="00A0742A"/>
    <w:rsid w:val="00A076C6"/>
    <w:rsid w:val="00A07C0D"/>
    <w:rsid w:val="00A10618"/>
    <w:rsid w:val="00A10A08"/>
    <w:rsid w:val="00A10E5D"/>
    <w:rsid w:val="00A11414"/>
    <w:rsid w:val="00A11C48"/>
    <w:rsid w:val="00A11E80"/>
    <w:rsid w:val="00A11E95"/>
    <w:rsid w:val="00A12861"/>
    <w:rsid w:val="00A12C59"/>
    <w:rsid w:val="00A131CE"/>
    <w:rsid w:val="00A1372E"/>
    <w:rsid w:val="00A137D4"/>
    <w:rsid w:val="00A13CC9"/>
    <w:rsid w:val="00A13DE3"/>
    <w:rsid w:val="00A13F73"/>
    <w:rsid w:val="00A141B9"/>
    <w:rsid w:val="00A1433B"/>
    <w:rsid w:val="00A14856"/>
    <w:rsid w:val="00A14CA6"/>
    <w:rsid w:val="00A152B0"/>
    <w:rsid w:val="00A15310"/>
    <w:rsid w:val="00A15BA8"/>
    <w:rsid w:val="00A15E6A"/>
    <w:rsid w:val="00A160FD"/>
    <w:rsid w:val="00A161E2"/>
    <w:rsid w:val="00A162AC"/>
    <w:rsid w:val="00A16C3D"/>
    <w:rsid w:val="00A17037"/>
    <w:rsid w:val="00A17973"/>
    <w:rsid w:val="00A17E98"/>
    <w:rsid w:val="00A20DAA"/>
    <w:rsid w:val="00A214C8"/>
    <w:rsid w:val="00A21571"/>
    <w:rsid w:val="00A22014"/>
    <w:rsid w:val="00A22947"/>
    <w:rsid w:val="00A22D46"/>
    <w:rsid w:val="00A232E6"/>
    <w:rsid w:val="00A2331A"/>
    <w:rsid w:val="00A23993"/>
    <w:rsid w:val="00A240D4"/>
    <w:rsid w:val="00A24D50"/>
    <w:rsid w:val="00A24EC2"/>
    <w:rsid w:val="00A24FF0"/>
    <w:rsid w:val="00A25004"/>
    <w:rsid w:val="00A254D0"/>
    <w:rsid w:val="00A25775"/>
    <w:rsid w:val="00A25869"/>
    <w:rsid w:val="00A258C5"/>
    <w:rsid w:val="00A25999"/>
    <w:rsid w:val="00A2613D"/>
    <w:rsid w:val="00A2643F"/>
    <w:rsid w:val="00A26CC3"/>
    <w:rsid w:val="00A273C3"/>
    <w:rsid w:val="00A274C2"/>
    <w:rsid w:val="00A2786E"/>
    <w:rsid w:val="00A30223"/>
    <w:rsid w:val="00A307DC"/>
    <w:rsid w:val="00A30E15"/>
    <w:rsid w:val="00A312B5"/>
    <w:rsid w:val="00A315CE"/>
    <w:rsid w:val="00A316F4"/>
    <w:rsid w:val="00A3179C"/>
    <w:rsid w:val="00A31935"/>
    <w:rsid w:val="00A31A5D"/>
    <w:rsid w:val="00A31BAE"/>
    <w:rsid w:val="00A31D71"/>
    <w:rsid w:val="00A31EE9"/>
    <w:rsid w:val="00A3201A"/>
    <w:rsid w:val="00A338EB"/>
    <w:rsid w:val="00A3390C"/>
    <w:rsid w:val="00A33DCD"/>
    <w:rsid w:val="00A34055"/>
    <w:rsid w:val="00A34714"/>
    <w:rsid w:val="00A347B0"/>
    <w:rsid w:val="00A347FF"/>
    <w:rsid w:val="00A3500D"/>
    <w:rsid w:val="00A3500F"/>
    <w:rsid w:val="00A35208"/>
    <w:rsid w:val="00A3576D"/>
    <w:rsid w:val="00A359F5"/>
    <w:rsid w:val="00A36091"/>
    <w:rsid w:val="00A3690F"/>
    <w:rsid w:val="00A36D3D"/>
    <w:rsid w:val="00A36EB1"/>
    <w:rsid w:val="00A36EF2"/>
    <w:rsid w:val="00A3737B"/>
    <w:rsid w:val="00A373BC"/>
    <w:rsid w:val="00A373C4"/>
    <w:rsid w:val="00A40315"/>
    <w:rsid w:val="00A40528"/>
    <w:rsid w:val="00A40824"/>
    <w:rsid w:val="00A4155F"/>
    <w:rsid w:val="00A417C0"/>
    <w:rsid w:val="00A41B38"/>
    <w:rsid w:val="00A41F2A"/>
    <w:rsid w:val="00A424F9"/>
    <w:rsid w:val="00A426FF"/>
    <w:rsid w:val="00A428C1"/>
    <w:rsid w:val="00A42A9F"/>
    <w:rsid w:val="00A42F66"/>
    <w:rsid w:val="00A4307A"/>
    <w:rsid w:val="00A437D4"/>
    <w:rsid w:val="00A439DD"/>
    <w:rsid w:val="00A43ADB"/>
    <w:rsid w:val="00A43BEF"/>
    <w:rsid w:val="00A44B0E"/>
    <w:rsid w:val="00A44F5D"/>
    <w:rsid w:val="00A45B71"/>
    <w:rsid w:val="00A45E09"/>
    <w:rsid w:val="00A45FE7"/>
    <w:rsid w:val="00A46303"/>
    <w:rsid w:val="00A4659A"/>
    <w:rsid w:val="00A4679D"/>
    <w:rsid w:val="00A46A9E"/>
    <w:rsid w:val="00A4704A"/>
    <w:rsid w:val="00A47335"/>
    <w:rsid w:val="00A50207"/>
    <w:rsid w:val="00A503AE"/>
    <w:rsid w:val="00A50441"/>
    <w:rsid w:val="00A50561"/>
    <w:rsid w:val="00A50B0A"/>
    <w:rsid w:val="00A51009"/>
    <w:rsid w:val="00A51112"/>
    <w:rsid w:val="00A51EFD"/>
    <w:rsid w:val="00A525A8"/>
    <w:rsid w:val="00A52C8E"/>
    <w:rsid w:val="00A52F1B"/>
    <w:rsid w:val="00A5352F"/>
    <w:rsid w:val="00A540E6"/>
    <w:rsid w:val="00A54287"/>
    <w:rsid w:val="00A549A5"/>
    <w:rsid w:val="00A54CD1"/>
    <w:rsid w:val="00A54DB2"/>
    <w:rsid w:val="00A54FF7"/>
    <w:rsid w:val="00A5599B"/>
    <w:rsid w:val="00A55A06"/>
    <w:rsid w:val="00A564DB"/>
    <w:rsid w:val="00A5656B"/>
    <w:rsid w:val="00A56631"/>
    <w:rsid w:val="00A569B0"/>
    <w:rsid w:val="00A56EE7"/>
    <w:rsid w:val="00A56FFA"/>
    <w:rsid w:val="00A57139"/>
    <w:rsid w:val="00A571DF"/>
    <w:rsid w:val="00A57785"/>
    <w:rsid w:val="00A6015D"/>
    <w:rsid w:val="00A60305"/>
    <w:rsid w:val="00A60518"/>
    <w:rsid w:val="00A60C65"/>
    <w:rsid w:val="00A6118F"/>
    <w:rsid w:val="00A6170C"/>
    <w:rsid w:val="00A627AD"/>
    <w:rsid w:val="00A63188"/>
    <w:rsid w:val="00A631F3"/>
    <w:rsid w:val="00A6383C"/>
    <w:rsid w:val="00A63B08"/>
    <w:rsid w:val="00A63D6D"/>
    <w:rsid w:val="00A6405D"/>
    <w:rsid w:val="00A64A65"/>
    <w:rsid w:val="00A64C7D"/>
    <w:rsid w:val="00A64EA5"/>
    <w:rsid w:val="00A65508"/>
    <w:rsid w:val="00A65532"/>
    <w:rsid w:val="00A65CFA"/>
    <w:rsid w:val="00A65F8E"/>
    <w:rsid w:val="00A660B6"/>
    <w:rsid w:val="00A662EC"/>
    <w:rsid w:val="00A66682"/>
    <w:rsid w:val="00A66D4E"/>
    <w:rsid w:val="00A66DFE"/>
    <w:rsid w:val="00A66F40"/>
    <w:rsid w:val="00A67CD8"/>
    <w:rsid w:val="00A67DBE"/>
    <w:rsid w:val="00A700B2"/>
    <w:rsid w:val="00A701F8"/>
    <w:rsid w:val="00A704F5"/>
    <w:rsid w:val="00A70881"/>
    <w:rsid w:val="00A7089C"/>
    <w:rsid w:val="00A70C15"/>
    <w:rsid w:val="00A70D72"/>
    <w:rsid w:val="00A70F60"/>
    <w:rsid w:val="00A7114D"/>
    <w:rsid w:val="00A712F0"/>
    <w:rsid w:val="00A71845"/>
    <w:rsid w:val="00A719EA"/>
    <w:rsid w:val="00A7256E"/>
    <w:rsid w:val="00A72820"/>
    <w:rsid w:val="00A72F42"/>
    <w:rsid w:val="00A73059"/>
    <w:rsid w:val="00A73DA8"/>
    <w:rsid w:val="00A73F14"/>
    <w:rsid w:val="00A7410A"/>
    <w:rsid w:val="00A74396"/>
    <w:rsid w:val="00A7450C"/>
    <w:rsid w:val="00A745C6"/>
    <w:rsid w:val="00A745CF"/>
    <w:rsid w:val="00A750C7"/>
    <w:rsid w:val="00A75254"/>
    <w:rsid w:val="00A754A1"/>
    <w:rsid w:val="00A75D02"/>
    <w:rsid w:val="00A75DDA"/>
    <w:rsid w:val="00A7726F"/>
    <w:rsid w:val="00A7740C"/>
    <w:rsid w:val="00A7782F"/>
    <w:rsid w:val="00A77C67"/>
    <w:rsid w:val="00A80994"/>
    <w:rsid w:val="00A80ACB"/>
    <w:rsid w:val="00A80DC8"/>
    <w:rsid w:val="00A8161D"/>
    <w:rsid w:val="00A818B3"/>
    <w:rsid w:val="00A81B31"/>
    <w:rsid w:val="00A81C15"/>
    <w:rsid w:val="00A81DB6"/>
    <w:rsid w:val="00A822A2"/>
    <w:rsid w:val="00A8238B"/>
    <w:rsid w:val="00A82405"/>
    <w:rsid w:val="00A828D3"/>
    <w:rsid w:val="00A82A07"/>
    <w:rsid w:val="00A82C3C"/>
    <w:rsid w:val="00A83065"/>
    <w:rsid w:val="00A83800"/>
    <w:rsid w:val="00A83834"/>
    <w:rsid w:val="00A83C04"/>
    <w:rsid w:val="00A83C0F"/>
    <w:rsid w:val="00A83F56"/>
    <w:rsid w:val="00A8408A"/>
    <w:rsid w:val="00A84585"/>
    <w:rsid w:val="00A84A9D"/>
    <w:rsid w:val="00A84BD9"/>
    <w:rsid w:val="00A84E1C"/>
    <w:rsid w:val="00A84F27"/>
    <w:rsid w:val="00A852A5"/>
    <w:rsid w:val="00A85C1C"/>
    <w:rsid w:val="00A8641B"/>
    <w:rsid w:val="00A86520"/>
    <w:rsid w:val="00A868AC"/>
    <w:rsid w:val="00A872A2"/>
    <w:rsid w:val="00A872B6"/>
    <w:rsid w:val="00A875EC"/>
    <w:rsid w:val="00A87850"/>
    <w:rsid w:val="00A8785D"/>
    <w:rsid w:val="00A87C62"/>
    <w:rsid w:val="00A9013F"/>
    <w:rsid w:val="00A90271"/>
    <w:rsid w:val="00A90313"/>
    <w:rsid w:val="00A90B6B"/>
    <w:rsid w:val="00A91424"/>
    <w:rsid w:val="00A9148B"/>
    <w:rsid w:val="00A918A0"/>
    <w:rsid w:val="00A919B8"/>
    <w:rsid w:val="00A91AF0"/>
    <w:rsid w:val="00A91C6A"/>
    <w:rsid w:val="00A91ECA"/>
    <w:rsid w:val="00A92067"/>
    <w:rsid w:val="00A925F5"/>
    <w:rsid w:val="00A9299A"/>
    <w:rsid w:val="00A92A47"/>
    <w:rsid w:val="00A93667"/>
    <w:rsid w:val="00A93E5F"/>
    <w:rsid w:val="00A94418"/>
    <w:rsid w:val="00A94942"/>
    <w:rsid w:val="00A94A0E"/>
    <w:rsid w:val="00A952B9"/>
    <w:rsid w:val="00A95734"/>
    <w:rsid w:val="00A95AAE"/>
    <w:rsid w:val="00A95F9B"/>
    <w:rsid w:val="00A97031"/>
    <w:rsid w:val="00A97ECB"/>
    <w:rsid w:val="00A97F1A"/>
    <w:rsid w:val="00AA0624"/>
    <w:rsid w:val="00AA15DC"/>
    <w:rsid w:val="00AA2066"/>
    <w:rsid w:val="00AA2532"/>
    <w:rsid w:val="00AA254C"/>
    <w:rsid w:val="00AA286B"/>
    <w:rsid w:val="00AA29F0"/>
    <w:rsid w:val="00AA2A35"/>
    <w:rsid w:val="00AA2CB7"/>
    <w:rsid w:val="00AA2CF9"/>
    <w:rsid w:val="00AA312D"/>
    <w:rsid w:val="00AA36D3"/>
    <w:rsid w:val="00AA3801"/>
    <w:rsid w:val="00AA3E8C"/>
    <w:rsid w:val="00AA4BBE"/>
    <w:rsid w:val="00AA5504"/>
    <w:rsid w:val="00AA572A"/>
    <w:rsid w:val="00AA5810"/>
    <w:rsid w:val="00AA779C"/>
    <w:rsid w:val="00AA77F6"/>
    <w:rsid w:val="00AB007E"/>
    <w:rsid w:val="00AB018A"/>
    <w:rsid w:val="00AB01C2"/>
    <w:rsid w:val="00AB044F"/>
    <w:rsid w:val="00AB0E3E"/>
    <w:rsid w:val="00AB10DF"/>
    <w:rsid w:val="00AB144E"/>
    <w:rsid w:val="00AB1666"/>
    <w:rsid w:val="00AB187E"/>
    <w:rsid w:val="00AB19D4"/>
    <w:rsid w:val="00AB1D00"/>
    <w:rsid w:val="00AB2C14"/>
    <w:rsid w:val="00AB2DD5"/>
    <w:rsid w:val="00AB2E27"/>
    <w:rsid w:val="00AB2F10"/>
    <w:rsid w:val="00AB338B"/>
    <w:rsid w:val="00AB366A"/>
    <w:rsid w:val="00AB3FA4"/>
    <w:rsid w:val="00AB40D4"/>
    <w:rsid w:val="00AB42A4"/>
    <w:rsid w:val="00AB457D"/>
    <w:rsid w:val="00AB4633"/>
    <w:rsid w:val="00AB4974"/>
    <w:rsid w:val="00AB4CB1"/>
    <w:rsid w:val="00AB4D05"/>
    <w:rsid w:val="00AB56AA"/>
    <w:rsid w:val="00AB57F9"/>
    <w:rsid w:val="00AB6285"/>
    <w:rsid w:val="00AB66B6"/>
    <w:rsid w:val="00AB6F03"/>
    <w:rsid w:val="00AB767C"/>
    <w:rsid w:val="00AC012A"/>
    <w:rsid w:val="00AC01B6"/>
    <w:rsid w:val="00AC0A17"/>
    <w:rsid w:val="00AC0A8B"/>
    <w:rsid w:val="00AC0BEA"/>
    <w:rsid w:val="00AC18AF"/>
    <w:rsid w:val="00AC206B"/>
    <w:rsid w:val="00AC25A4"/>
    <w:rsid w:val="00AC264A"/>
    <w:rsid w:val="00AC2948"/>
    <w:rsid w:val="00AC304D"/>
    <w:rsid w:val="00AC3130"/>
    <w:rsid w:val="00AC3647"/>
    <w:rsid w:val="00AC36EC"/>
    <w:rsid w:val="00AC386A"/>
    <w:rsid w:val="00AC386E"/>
    <w:rsid w:val="00AC38FB"/>
    <w:rsid w:val="00AC3C06"/>
    <w:rsid w:val="00AC3F31"/>
    <w:rsid w:val="00AC40ED"/>
    <w:rsid w:val="00AC4B84"/>
    <w:rsid w:val="00AC5A25"/>
    <w:rsid w:val="00AC6197"/>
    <w:rsid w:val="00AC61C5"/>
    <w:rsid w:val="00AC6804"/>
    <w:rsid w:val="00AC688D"/>
    <w:rsid w:val="00AC694F"/>
    <w:rsid w:val="00AC6F44"/>
    <w:rsid w:val="00AC7763"/>
    <w:rsid w:val="00AC7A92"/>
    <w:rsid w:val="00AC7E2F"/>
    <w:rsid w:val="00AC7E8C"/>
    <w:rsid w:val="00AD0132"/>
    <w:rsid w:val="00AD023D"/>
    <w:rsid w:val="00AD093D"/>
    <w:rsid w:val="00AD12B3"/>
    <w:rsid w:val="00AD13A0"/>
    <w:rsid w:val="00AD1419"/>
    <w:rsid w:val="00AD1883"/>
    <w:rsid w:val="00AD1AB1"/>
    <w:rsid w:val="00AD1F96"/>
    <w:rsid w:val="00AD2782"/>
    <w:rsid w:val="00AD2812"/>
    <w:rsid w:val="00AD33E3"/>
    <w:rsid w:val="00AD349C"/>
    <w:rsid w:val="00AD35A7"/>
    <w:rsid w:val="00AD3F62"/>
    <w:rsid w:val="00AD430F"/>
    <w:rsid w:val="00AD50E6"/>
    <w:rsid w:val="00AD5289"/>
    <w:rsid w:val="00AD5703"/>
    <w:rsid w:val="00AD5AAB"/>
    <w:rsid w:val="00AD5AE3"/>
    <w:rsid w:val="00AD5B6C"/>
    <w:rsid w:val="00AD5CFC"/>
    <w:rsid w:val="00AD5ED6"/>
    <w:rsid w:val="00AD5FB1"/>
    <w:rsid w:val="00AD6DFA"/>
    <w:rsid w:val="00AD6FBD"/>
    <w:rsid w:val="00AD7103"/>
    <w:rsid w:val="00AD742C"/>
    <w:rsid w:val="00AE001D"/>
    <w:rsid w:val="00AE00EA"/>
    <w:rsid w:val="00AE073B"/>
    <w:rsid w:val="00AE1051"/>
    <w:rsid w:val="00AE16E3"/>
    <w:rsid w:val="00AE1A6E"/>
    <w:rsid w:val="00AE1AE3"/>
    <w:rsid w:val="00AE21F4"/>
    <w:rsid w:val="00AE2E97"/>
    <w:rsid w:val="00AE2F34"/>
    <w:rsid w:val="00AE3293"/>
    <w:rsid w:val="00AE33CB"/>
    <w:rsid w:val="00AE3607"/>
    <w:rsid w:val="00AE3C33"/>
    <w:rsid w:val="00AE3F6E"/>
    <w:rsid w:val="00AE4069"/>
    <w:rsid w:val="00AE4345"/>
    <w:rsid w:val="00AE4447"/>
    <w:rsid w:val="00AE4E3F"/>
    <w:rsid w:val="00AE5089"/>
    <w:rsid w:val="00AE5C44"/>
    <w:rsid w:val="00AE5CFE"/>
    <w:rsid w:val="00AE5E99"/>
    <w:rsid w:val="00AE5F8E"/>
    <w:rsid w:val="00AE6105"/>
    <w:rsid w:val="00AE6578"/>
    <w:rsid w:val="00AE689A"/>
    <w:rsid w:val="00AE6B9A"/>
    <w:rsid w:val="00AE6C94"/>
    <w:rsid w:val="00AE6F45"/>
    <w:rsid w:val="00AE6F71"/>
    <w:rsid w:val="00AE71D4"/>
    <w:rsid w:val="00AE7396"/>
    <w:rsid w:val="00AE7609"/>
    <w:rsid w:val="00AE77B6"/>
    <w:rsid w:val="00AE7C93"/>
    <w:rsid w:val="00AF016B"/>
    <w:rsid w:val="00AF026F"/>
    <w:rsid w:val="00AF07A4"/>
    <w:rsid w:val="00AF0884"/>
    <w:rsid w:val="00AF127F"/>
    <w:rsid w:val="00AF1415"/>
    <w:rsid w:val="00AF14E0"/>
    <w:rsid w:val="00AF1C59"/>
    <w:rsid w:val="00AF2023"/>
    <w:rsid w:val="00AF2189"/>
    <w:rsid w:val="00AF22CC"/>
    <w:rsid w:val="00AF2E0C"/>
    <w:rsid w:val="00AF50AA"/>
    <w:rsid w:val="00AF55D2"/>
    <w:rsid w:val="00AF578E"/>
    <w:rsid w:val="00AF5B87"/>
    <w:rsid w:val="00AF5EEB"/>
    <w:rsid w:val="00AF5FF2"/>
    <w:rsid w:val="00AF63F1"/>
    <w:rsid w:val="00AF6B4C"/>
    <w:rsid w:val="00AF7755"/>
    <w:rsid w:val="00AF79FE"/>
    <w:rsid w:val="00AF7A3A"/>
    <w:rsid w:val="00AF7D0F"/>
    <w:rsid w:val="00B00021"/>
    <w:rsid w:val="00B0010C"/>
    <w:rsid w:val="00B0040E"/>
    <w:rsid w:val="00B00463"/>
    <w:rsid w:val="00B00A62"/>
    <w:rsid w:val="00B00D26"/>
    <w:rsid w:val="00B00E77"/>
    <w:rsid w:val="00B01409"/>
    <w:rsid w:val="00B01570"/>
    <w:rsid w:val="00B016A3"/>
    <w:rsid w:val="00B01E70"/>
    <w:rsid w:val="00B01F21"/>
    <w:rsid w:val="00B02599"/>
    <w:rsid w:val="00B027E5"/>
    <w:rsid w:val="00B03738"/>
    <w:rsid w:val="00B037DD"/>
    <w:rsid w:val="00B03B5D"/>
    <w:rsid w:val="00B03C90"/>
    <w:rsid w:val="00B04200"/>
    <w:rsid w:val="00B04610"/>
    <w:rsid w:val="00B04777"/>
    <w:rsid w:val="00B053B0"/>
    <w:rsid w:val="00B05409"/>
    <w:rsid w:val="00B05463"/>
    <w:rsid w:val="00B057B4"/>
    <w:rsid w:val="00B05CE7"/>
    <w:rsid w:val="00B06162"/>
    <w:rsid w:val="00B06428"/>
    <w:rsid w:val="00B06A4F"/>
    <w:rsid w:val="00B06D27"/>
    <w:rsid w:val="00B073A3"/>
    <w:rsid w:val="00B076B1"/>
    <w:rsid w:val="00B077FE"/>
    <w:rsid w:val="00B07897"/>
    <w:rsid w:val="00B07A75"/>
    <w:rsid w:val="00B07CAA"/>
    <w:rsid w:val="00B07DC0"/>
    <w:rsid w:val="00B1015C"/>
    <w:rsid w:val="00B10479"/>
    <w:rsid w:val="00B10AC2"/>
    <w:rsid w:val="00B10F94"/>
    <w:rsid w:val="00B1173D"/>
    <w:rsid w:val="00B11934"/>
    <w:rsid w:val="00B11CFB"/>
    <w:rsid w:val="00B11E21"/>
    <w:rsid w:val="00B1212D"/>
    <w:rsid w:val="00B124D8"/>
    <w:rsid w:val="00B125F1"/>
    <w:rsid w:val="00B126BA"/>
    <w:rsid w:val="00B127D3"/>
    <w:rsid w:val="00B12837"/>
    <w:rsid w:val="00B13194"/>
    <w:rsid w:val="00B133DF"/>
    <w:rsid w:val="00B13544"/>
    <w:rsid w:val="00B14911"/>
    <w:rsid w:val="00B15173"/>
    <w:rsid w:val="00B15518"/>
    <w:rsid w:val="00B16166"/>
    <w:rsid w:val="00B16194"/>
    <w:rsid w:val="00B1767E"/>
    <w:rsid w:val="00B178BA"/>
    <w:rsid w:val="00B205C6"/>
    <w:rsid w:val="00B206F8"/>
    <w:rsid w:val="00B208B7"/>
    <w:rsid w:val="00B2125F"/>
    <w:rsid w:val="00B2134A"/>
    <w:rsid w:val="00B21A56"/>
    <w:rsid w:val="00B21C3F"/>
    <w:rsid w:val="00B21DF6"/>
    <w:rsid w:val="00B21EB6"/>
    <w:rsid w:val="00B225C9"/>
    <w:rsid w:val="00B22697"/>
    <w:rsid w:val="00B230F7"/>
    <w:rsid w:val="00B232CD"/>
    <w:rsid w:val="00B232F6"/>
    <w:rsid w:val="00B23B06"/>
    <w:rsid w:val="00B23BAF"/>
    <w:rsid w:val="00B23E7A"/>
    <w:rsid w:val="00B242FE"/>
    <w:rsid w:val="00B2453A"/>
    <w:rsid w:val="00B2573F"/>
    <w:rsid w:val="00B2575E"/>
    <w:rsid w:val="00B25798"/>
    <w:rsid w:val="00B258BC"/>
    <w:rsid w:val="00B25BDE"/>
    <w:rsid w:val="00B25D51"/>
    <w:rsid w:val="00B260FA"/>
    <w:rsid w:val="00B2611E"/>
    <w:rsid w:val="00B2620C"/>
    <w:rsid w:val="00B26613"/>
    <w:rsid w:val="00B268F5"/>
    <w:rsid w:val="00B26E59"/>
    <w:rsid w:val="00B27257"/>
    <w:rsid w:val="00B272E9"/>
    <w:rsid w:val="00B274FE"/>
    <w:rsid w:val="00B276B3"/>
    <w:rsid w:val="00B300B7"/>
    <w:rsid w:val="00B302D9"/>
    <w:rsid w:val="00B307C6"/>
    <w:rsid w:val="00B30AEE"/>
    <w:rsid w:val="00B30DFA"/>
    <w:rsid w:val="00B314DD"/>
    <w:rsid w:val="00B31524"/>
    <w:rsid w:val="00B31735"/>
    <w:rsid w:val="00B31BC3"/>
    <w:rsid w:val="00B31E69"/>
    <w:rsid w:val="00B321BF"/>
    <w:rsid w:val="00B32458"/>
    <w:rsid w:val="00B3276A"/>
    <w:rsid w:val="00B32777"/>
    <w:rsid w:val="00B32978"/>
    <w:rsid w:val="00B32F12"/>
    <w:rsid w:val="00B3344D"/>
    <w:rsid w:val="00B334B9"/>
    <w:rsid w:val="00B33577"/>
    <w:rsid w:val="00B338B7"/>
    <w:rsid w:val="00B340BF"/>
    <w:rsid w:val="00B3438A"/>
    <w:rsid w:val="00B3450D"/>
    <w:rsid w:val="00B349AD"/>
    <w:rsid w:val="00B34B4C"/>
    <w:rsid w:val="00B34DAB"/>
    <w:rsid w:val="00B351B5"/>
    <w:rsid w:val="00B352E5"/>
    <w:rsid w:val="00B3562E"/>
    <w:rsid w:val="00B35F0D"/>
    <w:rsid w:val="00B36370"/>
    <w:rsid w:val="00B365E9"/>
    <w:rsid w:val="00B3661A"/>
    <w:rsid w:val="00B36777"/>
    <w:rsid w:val="00B3692F"/>
    <w:rsid w:val="00B36A2D"/>
    <w:rsid w:val="00B36EA0"/>
    <w:rsid w:val="00B4004D"/>
    <w:rsid w:val="00B40404"/>
    <w:rsid w:val="00B40415"/>
    <w:rsid w:val="00B41B53"/>
    <w:rsid w:val="00B41FF3"/>
    <w:rsid w:val="00B4216E"/>
    <w:rsid w:val="00B4238D"/>
    <w:rsid w:val="00B42D10"/>
    <w:rsid w:val="00B431E5"/>
    <w:rsid w:val="00B43ED5"/>
    <w:rsid w:val="00B447B2"/>
    <w:rsid w:val="00B44CD9"/>
    <w:rsid w:val="00B44FDC"/>
    <w:rsid w:val="00B451E8"/>
    <w:rsid w:val="00B4534E"/>
    <w:rsid w:val="00B4576C"/>
    <w:rsid w:val="00B4662F"/>
    <w:rsid w:val="00B46923"/>
    <w:rsid w:val="00B46D59"/>
    <w:rsid w:val="00B46EEC"/>
    <w:rsid w:val="00B46F07"/>
    <w:rsid w:val="00B47224"/>
    <w:rsid w:val="00B472CC"/>
    <w:rsid w:val="00B473E0"/>
    <w:rsid w:val="00B476C6"/>
    <w:rsid w:val="00B47EFF"/>
    <w:rsid w:val="00B5056C"/>
    <w:rsid w:val="00B5066D"/>
    <w:rsid w:val="00B506FA"/>
    <w:rsid w:val="00B50A70"/>
    <w:rsid w:val="00B50F96"/>
    <w:rsid w:val="00B50FF6"/>
    <w:rsid w:val="00B511EB"/>
    <w:rsid w:val="00B513F5"/>
    <w:rsid w:val="00B51ABB"/>
    <w:rsid w:val="00B51DC9"/>
    <w:rsid w:val="00B52516"/>
    <w:rsid w:val="00B531F1"/>
    <w:rsid w:val="00B533C4"/>
    <w:rsid w:val="00B534B1"/>
    <w:rsid w:val="00B536D4"/>
    <w:rsid w:val="00B538A1"/>
    <w:rsid w:val="00B5391E"/>
    <w:rsid w:val="00B53A38"/>
    <w:rsid w:val="00B54272"/>
    <w:rsid w:val="00B54FEF"/>
    <w:rsid w:val="00B5509C"/>
    <w:rsid w:val="00B56025"/>
    <w:rsid w:val="00B5620C"/>
    <w:rsid w:val="00B563B6"/>
    <w:rsid w:val="00B566B1"/>
    <w:rsid w:val="00B56F09"/>
    <w:rsid w:val="00B57227"/>
    <w:rsid w:val="00B57AAB"/>
    <w:rsid w:val="00B60151"/>
    <w:rsid w:val="00B60209"/>
    <w:rsid w:val="00B60377"/>
    <w:rsid w:val="00B60C68"/>
    <w:rsid w:val="00B60CCC"/>
    <w:rsid w:val="00B6102C"/>
    <w:rsid w:val="00B61282"/>
    <w:rsid w:val="00B616F7"/>
    <w:rsid w:val="00B62B98"/>
    <w:rsid w:val="00B641C9"/>
    <w:rsid w:val="00B64330"/>
    <w:rsid w:val="00B64961"/>
    <w:rsid w:val="00B64E65"/>
    <w:rsid w:val="00B654E4"/>
    <w:rsid w:val="00B655EA"/>
    <w:rsid w:val="00B65938"/>
    <w:rsid w:val="00B6630B"/>
    <w:rsid w:val="00B66C35"/>
    <w:rsid w:val="00B66D69"/>
    <w:rsid w:val="00B66F1E"/>
    <w:rsid w:val="00B6764D"/>
    <w:rsid w:val="00B67EF9"/>
    <w:rsid w:val="00B70FBC"/>
    <w:rsid w:val="00B71490"/>
    <w:rsid w:val="00B7156B"/>
    <w:rsid w:val="00B71CEA"/>
    <w:rsid w:val="00B71D30"/>
    <w:rsid w:val="00B71DC2"/>
    <w:rsid w:val="00B7296A"/>
    <w:rsid w:val="00B739EB"/>
    <w:rsid w:val="00B7416A"/>
    <w:rsid w:val="00B74354"/>
    <w:rsid w:val="00B747E4"/>
    <w:rsid w:val="00B7489F"/>
    <w:rsid w:val="00B74A85"/>
    <w:rsid w:val="00B74F23"/>
    <w:rsid w:val="00B75DCE"/>
    <w:rsid w:val="00B769D6"/>
    <w:rsid w:val="00B76B5D"/>
    <w:rsid w:val="00B76EB4"/>
    <w:rsid w:val="00B77B7D"/>
    <w:rsid w:val="00B80666"/>
    <w:rsid w:val="00B8089E"/>
    <w:rsid w:val="00B808B8"/>
    <w:rsid w:val="00B80946"/>
    <w:rsid w:val="00B80AB7"/>
    <w:rsid w:val="00B81350"/>
    <w:rsid w:val="00B819C9"/>
    <w:rsid w:val="00B81FE3"/>
    <w:rsid w:val="00B8258F"/>
    <w:rsid w:val="00B8260A"/>
    <w:rsid w:val="00B828B5"/>
    <w:rsid w:val="00B831E3"/>
    <w:rsid w:val="00B83306"/>
    <w:rsid w:val="00B83361"/>
    <w:rsid w:val="00B833D8"/>
    <w:rsid w:val="00B83B08"/>
    <w:rsid w:val="00B83CD6"/>
    <w:rsid w:val="00B83CDE"/>
    <w:rsid w:val="00B84480"/>
    <w:rsid w:val="00B84B09"/>
    <w:rsid w:val="00B8622B"/>
    <w:rsid w:val="00B86FED"/>
    <w:rsid w:val="00B879E2"/>
    <w:rsid w:val="00B90B6D"/>
    <w:rsid w:val="00B90BC0"/>
    <w:rsid w:val="00B90C4E"/>
    <w:rsid w:val="00B9104C"/>
    <w:rsid w:val="00B91D9A"/>
    <w:rsid w:val="00B91E90"/>
    <w:rsid w:val="00B92094"/>
    <w:rsid w:val="00B925E4"/>
    <w:rsid w:val="00B92A30"/>
    <w:rsid w:val="00B92EE0"/>
    <w:rsid w:val="00B93051"/>
    <w:rsid w:val="00B931DD"/>
    <w:rsid w:val="00B932D7"/>
    <w:rsid w:val="00B933C3"/>
    <w:rsid w:val="00B9391B"/>
    <w:rsid w:val="00B93E4D"/>
    <w:rsid w:val="00B940B4"/>
    <w:rsid w:val="00B943C5"/>
    <w:rsid w:val="00B947B8"/>
    <w:rsid w:val="00B9493C"/>
    <w:rsid w:val="00B94FEA"/>
    <w:rsid w:val="00B96223"/>
    <w:rsid w:val="00B962F4"/>
    <w:rsid w:val="00B96454"/>
    <w:rsid w:val="00B97058"/>
    <w:rsid w:val="00B97117"/>
    <w:rsid w:val="00B9717A"/>
    <w:rsid w:val="00B974DE"/>
    <w:rsid w:val="00BA00A0"/>
    <w:rsid w:val="00BA0224"/>
    <w:rsid w:val="00BA0669"/>
    <w:rsid w:val="00BA0F03"/>
    <w:rsid w:val="00BA0F81"/>
    <w:rsid w:val="00BA0FED"/>
    <w:rsid w:val="00BA10AF"/>
    <w:rsid w:val="00BA2406"/>
    <w:rsid w:val="00BA2504"/>
    <w:rsid w:val="00BA331E"/>
    <w:rsid w:val="00BA39BA"/>
    <w:rsid w:val="00BA3B3C"/>
    <w:rsid w:val="00BA54C1"/>
    <w:rsid w:val="00BA5A3C"/>
    <w:rsid w:val="00BA5AFC"/>
    <w:rsid w:val="00BA5D0C"/>
    <w:rsid w:val="00BA6939"/>
    <w:rsid w:val="00BA6A3C"/>
    <w:rsid w:val="00BA6BF8"/>
    <w:rsid w:val="00BA6EE3"/>
    <w:rsid w:val="00BA7A20"/>
    <w:rsid w:val="00BA7C46"/>
    <w:rsid w:val="00BA7ED9"/>
    <w:rsid w:val="00BB0738"/>
    <w:rsid w:val="00BB13B5"/>
    <w:rsid w:val="00BB1496"/>
    <w:rsid w:val="00BB1920"/>
    <w:rsid w:val="00BB1BA1"/>
    <w:rsid w:val="00BB1E8A"/>
    <w:rsid w:val="00BB2314"/>
    <w:rsid w:val="00BB23B3"/>
    <w:rsid w:val="00BB26CD"/>
    <w:rsid w:val="00BB29D9"/>
    <w:rsid w:val="00BB2CB7"/>
    <w:rsid w:val="00BB38F7"/>
    <w:rsid w:val="00BB3E03"/>
    <w:rsid w:val="00BB3EF1"/>
    <w:rsid w:val="00BB4185"/>
    <w:rsid w:val="00BB5303"/>
    <w:rsid w:val="00BB5848"/>
    <w:rsid w:val="00BB5A60"/>
    <w:rsid w:val="00BB626E"/>
    <w:rsid w:val="00BB651E"/>
    <w:rsid w:val="00BB720F"/>
    <w:rsid w:val="00BC01E6"/>
    <w:rsid w:val="00BC0347"/>
    <w:rsid w:val="00BC04CF"/>
    <w:rsid w:val="00BC07C1"/>
    <w:rsid w:val="00BC0CDB"/>
    <w:rsid w:val="00BC0F71"/>
    <w:rsid w:val="00BC10C7"/>
    <w:rsid w:val="00BC1117"/>
    <w:rsid w:val="00BC1852"/>
    <w:rsid w:val="00BC1E74"/>
    <w:rsid w:val="00BC1E9A"/>
    <w:rsid w:val="00BC23E4"/>
    <w:rsid w:val="00BC2CB2"/>
    <w:rsid w:val="00BC2CD8"/>
    <w:rsid w:val="00BC2F59"/>
    <w:rsid w:val="00BC349A"/>
    <w:rsid w:val="00BC3B69"/>
    <w:rsid w:val="00BC4097"/>
    <w:rsid w:val="00BC429B"/>
    <w:rsid w:val="00BC47AA"/>
    <w:rsid w:val="00BC4A1C"/>
    <w:rsid w:val="00BC4EFD"/>
    <w:rsid w:val="00BC5826"/>
    <w:rsid w:val="00BC59A5"/>
    <w:rsid w:val="00BC62AD"/>
    <w:rsid w:val="00BC6381"/>
    <w:rsid w:val="00BC67E7"/>
    <w:rsid w:val="00BC6A72"/>
    <w:rsid w:val="00BC6B6B"/>
    <w:rsid w:val="00BC6CF5"/>
    <w:rsid w:val="00BC6FE1"/>
    <w:rsid w:val="00BC71C6"/>
    <w:rsid w:val="00BC7531"/>
    <w:rsid w:val="00BD01D3"/>
    <w:rsid w:val="00BD03DF"/>
    <w:rsid w:val="00BD051A"/>
    <w:rsid w:val="00BD0CEC"/>
    <w:rsid w:val="00BD154D"/>
    <w:rsid w:val="00BD24E5"/>
    <w:rsid w:val="00BD2DC8"/>
    <w:rsid w:val="00BD2E7C"/>
    <w:rsid w:val="00BD30D8"/>
    <w:rsid w:val="00BD3281"/>
    <w:rsid w:val="00BD486E"/>
    <w:rsid w:val="00BD4C4B"/>
    <w:rsid w:val="00BD4D7E"/>
    <w:rsid w:val="00BD5535"/>
    <w:rsid w:val="00BD6404"/>
    <w:rsid w:val="00BD6435"/>
    <w:rsid w:val="00BD6501"/>
    <w:rsid w:val="00BD65E9"/>
    <w:rsid w:val="00BD7109"/>
    <w:rsid w:val="00BD7302"/>
    <w:rsid w:val="00BD792C"/>
    <w:rsid w:val="00BD7B55"/>
    <w:rsid w:val="00BE162C"/>
    <w:rsid w:val="00BE17C9"/>
    <w:rsid w:val="00BE1C31"/>
    <w:rsid w:val="00BE23FC"/>
    <w:rsid w:val="00BE2BE8"/>
    <w:rsid w:val="00BE2D38"/>
    <w:rsid w:val="00BE331B"/>
    <w:rsid w:val="00BE34A1"/>
    <w:rsid w:val="00BE3539"/>
    <w:rsid w:val="00BE38B0"/>
    <w:rsid w:val="00BE38F5"/>
    <w:rsid w:val="00BE4241"/>
    <w:rsid w:val="00BE4926"/>
    <w:rsid w:val="00BE49C9"/>
    <w:rsid w:val="00BE50A1"/>
    <w:rsid w:val="00BE621C"/>
    <w:rsid w:val="00BE625F"/>
    <w:rsid w:val="00BE67DA"/>
    <w:rsid w:val="00BE6976"/>
    <w:rsid w:val="00BE6D37"/>
    <w:rsid w:val="00BE7049"/>
    <w:rsid w:val="00BE709C"/>
    <w:rsid w:val="00BE73BB"/>
    <w:rsid w:val="00BE73D0"/>
    <w:rsid w:val="00BE763D"/>
    <w:rsid w:val="00BE7C3F"/>
    <w:rsid w:val="00BE7E4C"/>
    <w:rsid w:val="00BE7F77"/>
    <w:rsid w:val="00BF0A80"/>
    <w:rsid w:val="00BF0ADA"/>
    <w:rsid w:val="00BF0B33"/>
    <w:rsid w:val="00BF141A"/>
    <w:rsid w:val="00BF1570"/>
    <w:rsid w:val="00BF15F5"/>
    <w:rsid w:val="00BF1756"/>
    <w:rsid w:val="00BF1AA1"/>
    <w:rsid w:val="00BF1DDF"/>
    <w:rsid w:val="00BF2192"/>
    <w:rsid w:val="00BF236B"/>
    <w:rsid w:val="00BF26E7"/>
    <w:rsid w:val="00BF2C5E"/>
    <w:rsid w:val="00BF31C6"/>
    <w:rsid w:val="00BF3270"/>
    <w:rsid w:val="00BF33AB"/>
    <w:rsid w:val="00BF3F6D"/>
    <w:rsid w:val="00BF4139"/>
    <w:rsid w:val="00BF4413"/>
    <w:rsid w:val="00BF469C"/>
    <w:rsid w:val="00BF46F1"/>
    <w:rsid w:val="00BF47B4"/>
    <w:rsid w:val="00BF49B2"/>
    <w:rsid w:val="00BF4B7F"/>
    <w:rsid w:val="00BF520E"/>
    <w:rsid w:val="00BF5604"/>
    <w:rsid w:val="00BF62CB"/>
    <w:rsid w:val="00BF6566"/>
    <w:rsid w:val="00BF6BE0"/>
    <w:rsid w:val="00BF6C5F"/>
    <w:rsid w:val="00BF6DDB"/>
    <w:rsid w:val="00BF721C"/>
    <w:rsid w:val="00BF73BD"/>
    <w:rsid w:val="00BF7D9A"/>
    <w:rsid w:val="00BF7F80"/>
    <w:rsid w:val="00C0003B"/>
    <w:rsid w:val="00C0067C"/>
    <w:rsid w:val="00C00A9E"/>
    <w:rsid w:val="00C00D43"/>
    <w:rsid w:val="00C01E2E"/>
    <w:rsid w:val="00C021F3"/>
    <w:rsid w:val="00C021F7"/>
    <w:rsid w:val="00C02657"/>
    <w:rsid w:val="00C02CDE"/>
    <w:rsid w:val="00C02EB3"/>
    <w:rsid w:val="00C030A6"/>
    <w:rsid w:val="00C032AE"/>
    <w:rsid w:val="00C032BE"/>
    <w:rsid w:val="00C04931"/>
    <w:rsid w:val="00C04B96"/>
    <w:rsid w:val="00C04C65"/>
    <w:rsid w:val="00C05542"/>
    <w:rsid w:val="00C05809"/>
    <w:rsid w:val="00C05A11"/>
    <w:rsid w:val="00C05C7F"/>
    <w:rsid w:val="00C05EED"/>
    <w:rsid w:val="00C05F05"/>
    <w:rsid w:val="00C0623D"/>
    <w:rsid w:val="00C064DF"/>
    <w:rsid w:val="00C0678E"/>
    <w:rsid w:val="00C06AAB"/>
    <w:rsid w:val="00C10A2D"/>
    <w:rsid w:val="00C10C3B"/>
    <w:rsid w:val="00C10C53"/>
    <w:rsid w:val="00C10CD3"/>
    <w:rsid w:val="00C10E90"/>
    <w:rsid w:val="00C10F01"/>
    <w:rsid w:val="00C112AD"/>
    <w:rsid w:val="00C114D3"/>
    <w:rsid w:val="00C11CFD"/>
    <w:rsid w:val="00C123A1"/>
    <w:rsid w:val="00C135F2"/>
    <w:rsid w:val="00C138AE"/>
    <w:rsid w:val="00C141DE"/>
    <w:rsid w:val="00C14322"/>
    <w:rsid w:val="00C14AE5"/>
    <w:rsid w:val="00C14E1E"/>
    <w:rsid w:val="00C14F1D"/>
    <w:rsid w:val="00C15268"/>
    <w:rsid w:val="00C15421"/>
    <w:rsid w:val="00C155A2"/>
    <w:rsid w:val="00C156EB"/>
    <w:rsid w:val="00C16108"/>
    <w:rsid w:val="00C16671"/>
    <w:rsid w:val="00C1703D"/>
    <w:rsid w:val="00C176EB"/>
    <w:rsid w:val="00C20212"/>
    <w:rsid w:val="00C2052A"/>
    <w:rsid w:val="00C20601"/>
    <w:rsid w:val="00C20BCC"/>
    <w:rsid w:val="00C20E2D"/>
    <w:rsid w:val="00C21185"/>
    <w:rsid w:val="00C2224A"/>
    <w:rsid w:val="00C22607"/>
    <w:rsid w:val="00C22EE1"/>
    <w:rsid w:val="00C2357A"/>
    <w:rsid w:val="00C23775"/>
    <w:rsid w:val="00C24C63"/>
    <w:rsid w:val="00C2565D"/>
    <w:rsid w:val="00C2584C"/>
    <w:rsid w:val="00C25BF4"/>
    <w:rsid w:val="00C26148"/>
    <w:rsid w:val="00C27001"/>
    <w:rsid w:val="00C270EF"/>
    <w:rsid w:val="00C272E5"/>
    <w:rsid w:val="00C307AC"/>
    <w:rsid w:val="00C30BD2"/>
    <w:rsid w:val="00C31808"/>
    <w:rsid w:val="00C32087"/>
    <w:rsid w:val="00C32DF7"/>
    <w:rsid w:val="00C331AE"/>
    <w:rsid w:val="00C334BA"/>
    <w:rsid w:val="00C33659"/>
    <w:rsid w:val="00C33740"/>
    <w:rsid w:val="00C337AB"/>
    <w:rsid w:val="00C33CC9"/>
    <w:rsid w:val="00C33F31"/>
    <w:rsid w:val="00C340F4"/>
    <w:rsid w:val="00C3434D"/>
    <w:rsid w:val="00C34DD8"/>
    <w:rsid w:val="00C35112"/>
    <w:rsid w:val="00C352E0"/>
    <w:rsid w:val="00C35397"/>
    <w:rsid w:val="00C355C8"/>
    <w:rsid w:val="00C35650"/>
    <w:rsid w:val="00C35658"/>
    <w:rsid w:val="00C35CC2"/>
    <w:rsid w:val="00C36372"/>
    <w:rsid w:val="00C36512"/>
    <w:rsid w:val="00C36E6A"/>
    <w:rsid w:val="00C36E92"/>
    <w:rsid w:val="00C36F7A"/>
    <w:rsid w:val="00C3710A"/>
    <w:rsid w:val="00C374A7"/>
    <w:rsid w:val="00C37B13"/>
    <w:rsid w:val="00C400E1"/>
    <w:rsid w:val="00C405F3"/>
    <w:rsid w:val="00C40C76"/>
    <w:rsid w:val="00C413D2"/>
    <w:rsid w:val="00C4191F"/>
    <w:rsid w:val="00C419EB"/>
    <w:rsid w:val="00C426BE"/>
    <w:rsid w:val="00C42865"/>
    <w:rsid w:val="00C42C42"/>
    <w:rsid w:val="00C4392E"/>
    <w:rsid w:val="00C439D5"/>
    <w:rsid w:val="00C43E40"/>
    <w:rsid w:val="00C43EB0"/>
    <w:rsid w:val="00C441C5"/>
    <w:rsid w:val="00C44B84"/>
    <w:rsid w:val="00C44D04"/>
    <w:rsid w:val="00C44F2B"/>
    <w:rsid w:val="00C4510D"/>
    <w:rsid w:val="00C451B2"/>
    <w:rsid w:val="00C45485"/>
    <w:rsid w:val="00C455B1"/>
    <w:rsid w:val="00C45657"/>
    <w:rsid w:val="00C45686"/>
    <w:rsid w:val="00C4579F"/>
    <w:rsid w:val="00C45FCA"/>
    <w:rsid w:val="00C46475"/>
    <w:rsid w:val="00C46690"/>
    <w:rsid w:val="00C46AED"/>
    <w:rsid w:val="00C46CE0"/>
    <w:rsid w:val="00C46F7B"/>
    <w:rsid w:val="00C47915"/>
    <w:rsid w:val="00C5078B"/>
    <w:rsid w:val="00C5093F"/>
    <w:rsid w:val="00C50B6D"/>
    <w:rsid w:val="00C50E9D"/>
    <w:rsid w:val="00C51087"/>
    <w:rsid w:val="00C513A5"/>
    <w:rsid w:val="00C520A4"/>
    <w:rsid w:val="00C52466"/>
    <w:rsid w:val="00C525A5"/>
    <w:rsid w:val="00C52944"/>
    <w:rsid w:val="00C52B9E"/>
    <w:rsid w:val="00C52DC9"/>
    <w:rsid w:val="00C5338C"/>
    <w:rsid w:val="00C53552"/>
    <w:rsid w:val="00C535F7"/>
    <w:rsid w:val="00C53BA7"/>
    <w:rsid w:val="00C5420F"/>
    <w:rsid w:val="00C54436"/>
    <w:rsid w:val="00C5454E"/>
    <w:rsid w:val="00C545FE"/>
    <w:rsid w:val="00C54729"/>
    <w:rsid w:val="00C548BE"/>
    <w:rsid w:val="00C54DD2"/>
    <w:rsid w:val="00C54E9F"/>
    <w:rsid w:val="00C54F5D"/>
    <w:rsid w:val="00C5592C"/>
    <w:rsid w:val="00C559D1"/>
    <w:rsid w:val="00C55C54"/>
    <w:rsid w:val="00C55E32"/>
    <w:rsid w:val="00C55F05"/>
    <w:rsid w:val="00C55FD9"/>
    <w:rsid w:val="00C56449"/>
    <w:rsid w:val="00C56530"/>
    <w:rsid w:val="00C56556"/>
    <w:rsid w:val="00C5659E"/>
    <w:rsid w:val="00C566EB"/>
    <w:rsid w:val="00C56C4F"/>
    <w:rsid w:val="00C57283"/>
    <w:rsid w:val="00C577E5"/>
    <w:rsid w:val="00C57BE9"/>
    <w:rsid w:val="00C6003C"/>
    <w:rsid w:val="00C60D1A"/>
    <w:rsid w:val="00C60DC1"/>
    <w:rsid w:val="00C613E4"/>
    <w:rsid w:val="00C6165B"/>
    <w:rsid w:val="00C61989"/>
    <w:rsid w:val="00C619EF"/>
    <w:rsid w:val="00C61AE5"/>
    <w:rsid w:val="00C61B92"/>
    <w:rsid w:val="00C62729"/>
    <w:rsid w:val="00C62D7E"/>
    <w:rsid w:val="00C63915"/>
    <w:rsid w:val="00C6393A"/>
    <w:rsid w:val="00C641FD"/>
    <w:rsid w:val="00C65071"/>
    <w:rsid w:val="00C6516D"/>
    <w:rsid w:val="00C6536C"/>
    <w:rsid w:val="00C66192"/>
    <w:rsid w:val="00C6676B"/>
    <w:rsid w:val="00C66B20"/>
    <w:rsid w:val="00C67828"/>
    <w:rsid w:val="00C678C0"/>
    <w:rsid w:val="00C67917"/>
    <w:rsid w:val="00C67A24"/>
    <w:rsid w:val="00C702DA"/>
    <w:rsid w:val="00C70B0F"/>
    <w:rsid w:val="00C70B30"/>
    <w:rsid w:val="00C71007"/>
    <w:rsid w:val="00C7156F"/>
    <w:rsid w:val="00C7170A"/>
    <w:rsid w:val="00C71838"/>
    <w:rsid w:val="00C71932"/>
    <w:rsid w:val="00C71B20"/>
    <w:rsid w:val="00C71EFA"/>
    <w:rsid w:val="00C7244B"/>
    <w:rsid w:val="00C73595"/>
    <w:rsid w:val="00C73751"/>
    <w:rsid w:val="00C737BC"/>
    <w:rsid w:val="00C73D2E"/>
    <w:rsid w:val="00C74ADC"/>
    <w:rsid w:val="00C74C87"/>
    <w:rsid w:val="00C74D09"/>
    <w:rsid w:val="00C74E2F"/>
    <w:rsid w:val="00C76265"/>
    <w:rsid w:val="00C76323"/>
    <w:rsid w:val="00C76327"/>
    <w:rsid w:val="00C7677C"/>
    <w:rsid w:val="00C774A8"/>
    <w:rsid w:val="00C77C74"/>
    <w:rsid w:val="00C77F6F"/>
    <w:rsid w:val="00C8048D"/>
    <w:rsid w:val="00C805C4"/>
    <w:rsid w:val="00C806F2"/>
    <w:rsid w:val="00C8083B"/>
    <w:rsid w:val="00C80AD3"/>
    <w:rsid w:val="00C8112C"/>
    <w:rsid w:val="00C811A6"/>
    <w:rsid w:val="00C816C6"/>
    <w:rsid w:val="00C822CE"/>
    <w:rsid w:val="00C82928"/>
    <w:rsid w:val="00C82F07"/>
    <w:rsid w:val="00C83355"/>
    <w:rsid w:val="00C838C6"/>
    <w:rsid w:val="00C83EEF"/>
    <w:rsid w:val="00C84089"/>
    <w:rsid w:val="00C84151"/>
    <w:rsid w:val="00C8424D"/>
    <w:rsid w:val="00C84807"/>
    <w:rsid w:val="00C84AB0"/>
    <w:rsid w:val="00C84B6F"/>
    <w:rsid w:val="00C84DEA"/>
    <w:rsid w:val="00C852B7"/>
    <w:rsid w:val="00C85527"/>
    <w:rsid w:val="00C858C6"/>
    <w:rsid w:val="00C85F0E"/>
    <w:rsid w:val="00C86834"/>
    <w:rsid w:val="00C86A47"/>
    <w:rsid w:val="00C875A1"/>
    <w:rsid w:val="00C876F2"/>
    <w:rsid w:val="00C87886"/>
    <w:rsid w:val="00C87AE0"/>
    <w:rsid w:val="00C87C58"/>
    <w:rsid w:val="00C87F0D"/>
    <w:rsid w:val="00C90C7E"/>
    <w:rsid w:val="00C90E5A"/>
    <w:rsid w:val="00C9104D"/>
    <w:rsid w:val="00C91095"/>
    <w:rsid w:val="00C91419"/>
    <w:rsid w:val="00C916F2"/>
    <w:rsid w:val="00C91A25"/>
    <w:rsid w:val="00C91BD8"/>
    <w:rsid w:val="00C92434"/>
    <w:rsid w:val="00C92786"/>
    <w:rsid w:val="00C92A94"/>
    <w:rsid w:val="00C92B9F"/>
    <w:rsid w:val="00C92F89"/>
    <w:rsid w:val="00C9391D"/>
    <w:rsid w:val="00C93ECD"/>
    <w:rsid w:val="00C9400A"/>
    <w:rsid w:val="00C94476"/>
    <w:rsid w:val="00C946C6"/>
    <w:rsid w:val="00C9490D"/>
    <w:rsid w:val="00C94CC5"/>
    <w:rsid w:val="00C94E96"/>
    <w:rsid w:val="00C94F31"/>
    <w:rsid w:val="00C94FDB"/>
    <w:rsid w:val="00C95151"/>
    <w:rsid w:val="00C95467"/>
    <w:rsid w:val="00C956CA"/>
    <w:rsid w:val="00C95C90"/>
    <w:rsid w:val="00C963B6"/>
    <w:rsid w:val="00C96F2E"/>
    <w:rsid w:val="00C97BAB"/>
    <w:rsid w:val="00CA0137"/>
    <w:rsid w:val="00CA0CC2"/>
    <w:rsid w:val="00CA0E7C"/>
    <w:rsid w:val="00CA10A1"/>
    <w:rsid w:val="00CA112D"/>
    <w:rsid w:val="00CA1625"/>
    <w:rsid w:val="00CA189D"/>
    <w:rsid w:val="00CA22BB"/>
    <w:rsid w:val="00CA26A1"/>
    <w:rsid w:val="00CA2B7A"/>
    <w:rsid w:val="00CA354D"/>
    <w:rsid w:val="00CA3A29"/>
    <w:rsid w:val="00CA3EEB"/>
    <w:rsid w:val="00CA450E"/>
    <w:rsid w:val="00CA4607"/>
    <w:rsid w:val="00CA4E8F"/>
    <w:rsid w:val="00CA5132"/>
    <w:rsid w:val="00CA56A2"/>
    <w:rsid w:val="00CA6521"/>
    <w:rsid w:val="00CA6D32"/>
    <w:rsid w:val="00CA71A3"/>
    <w:rsid w:val="00CA77D1"/>
    <w:rsid w:val="00CA7B29"/>
    <w:rsid w:val="00CA7B2C"/>
    <w:rsid w:val="00CA7C63"/>
    <w:rsid w:val="00CB01E9"/>
    <w:rsid w:val="00CB0481"/>
    <w:rsid w:val="00CB0A44"/>
    <w:rsid w:val="00CB1576"/>
    <w:rsid w:val="00CB158B"/>
    <w:rsid w:val="00CB2202"/>
    <w:rsid w:val="00CB2A27"/>
    <w:rsid w:val="00CB2D40"/>
    <w:rsid w:val="00CB34E7"/>
    <w:rsid w:val="00CB3F19"/>
    <w:rsid w:val="00CB4563"/>
    <w:rsid w:val="00CB4A85"/>
    <w:rsid w:val="00CB4D22"/>
    <w:rsid w:val="00CB51E2"/>
    <w:rsid w:val="00CB5959"/>
    <w:rsid w:val="00CB61F9"/>
    <w:rsid w:val="00CB646E"/>
    <w:rsid w:val="00CB681F"/>
    <w:rsid w:val="00CB6BEA"/>
    <w:rsid w:val="00CB70A3"/>
    <w:rsid w:val="00CB72FC"/>
    <w:rsid w:val="00CB7C2E"/>
    <w:rsid w:val="00CB7DBB"/>
    <w:rsid w:val="00CC0503"/>
    <w:rsid w:val="00CC08A5"/>
    <w:rsid w:val="00CC0D56"/>
    <w:rsid w:val="00CC11B8"/>
    <w:rsid w:val="00CC1461"/>
    <w:rsid w:val="00CC1680"/>
    <w:rsid w:val="00CC16D9"/>
    <w:rsid w:val="00CC18A3"/>
    <w:rsid w:val="00CC1CFA"/>
    <w:rsid w:val="00CC1EA2"/>
    <w:rsid w:val="00CC232C"/>
    <w:rsid w:val="00CC24BA"/>
    <w:rsid w:val="00CC2647"/>
    <w:rsid w:val="00CC26F7"/>
    <w:rsid w:val="00CC2729"/>
    <w:rsid w:val="00CC3190"/>
    <w:rsid w:val="00CC3636"/>
    <w:rsid w:val="00CC39B5"/>
    <w:rsid w:val="00CC3C6A"/>
    <w:rsid w:val="00CC3D05"/>
    <w:rsid w:val="00CC40BD"/>
    <w:rsid w:val="00CC416C"/>
    <w:rsid w:val="00CC41D3"/>
    <w:rsid w:val="00CC4E21"/>
    <w:rsid w:val="00CC505C"/>
    <w:rsid w:val="00CC5C4D"/>
    <w:rsid w:val="00CC642E"/>
    <w:rsid w:val="00CC675E"/>
    <w:rsid w:val="00CC6B77"/>
    <w:rsid w:val="00CC6E15"/>
    <w:rsid w:val="00CC7773"/>
    <w:rsid w:val="00CD0012"/>
    <w:rsid w:val="00CD0419"/>
    <w:rsid w:val="00CD0B50"/>
    <w:rsid w:val="00CD1153"/>
    <w:rsid w:val="00CD12CD"/>
    <w:rsid w:val="00CD16B0"/>
    <w:rsid w:val="00CD1BD5"/>
    <w:rsid w:val="00CD1D90"/>
    <w:rsid w:val="00CD2509"/>
    <w:rsid w:val="00CD29F3"/>
    <w:rsid w:val="00CD2A73"/>
    <w:rsid w:val="00CD3021"/>
    <w:rsid w:val="00CD3124"/>
    <w:rsid w:val="00CD3530"/>
    <w:rsid w:val="00CD3596"/>
    <w:rsid w:val="00CD3DFF"/>
    <w:rsid w:val="00CD42D6"/>
    <w:rsid w:val="00CD45F5"/>
    <w:rsid w:val="00CD469A"/>
    <w:rsid w:val="00CD4701"/>
    <w:rsid w:val="00CD4B30"/>
    <w:rsid w:val="00CD51AB"/>
    <w:rsid w:val="00CD6326"/>
    <w:rsid w:val="00CD63ED"/>
    <w:rsid w:val="00CD6708"/>
    <w:rsid w:val="00CD6AE1"/>
    <w:rsid w:val="00CD6B64"/>
    <w:rsid w:val="00CD6D91"/>
    <w:rsid w:val="00CD6DB1"/>
    <w:rsid w:val="00CD7007"/>
    <w:rsid w:val="00CD70EB"/>
    <w:rsid w:val="00CD7113"/>
    <w:rsid w:val="00CD728B"/>
    <w:rsid w:val="00CD7D76"/>
    <w:rsid w:val="00CE0181"/>
    <w:rsid w:val="00CE0245"/>
    <w:rsid w:val="00CE031E"/>
    <w:rsid w:val="00CE07C0"/>
    <w:rsid w:val="00CE1507"/>
    <w:rsid w:val="00CE262B"/>
    <w:rsid w:val="00CE2871"/>
    <w:rsid w:val="00CE2C6C"/>
    <w:rsid w:val="00CE2CF6"/>
    <w:rsid w:val="00CE3044"/>
    <w:rsid w:val="00CE33BF"/>
    <w:rsid w:val="00CE3B42"/>
    <w:rsid w:val="00CE523B"/>
    <w:rsid w:val="00CE53C6"/>
    <w:rsid w:val="00CE53FB"/>
    <w:rsid w:val="00CE6071"/>
    <w:rsid w:val="00CE6123"/>
    <w:rsid w:val="00CE684E"/>
    <w:rsid w:val="00CE70D7"/>
    <w:rsid w:val="00CE71EC"/>
    <w:rsid w:val="00CE7954"/>
    <w:rsid w:val="00CE7A32"/>
    <w:rsid w:val="00CE7A89"/>
    <w:rsid w:val="00CE7BD1"/>
    <w:rsid w:val="00CE7CD9"/>
    <w:rsid w:val="00CE7F97"/>
    <w:rsid w:val="00CF001C"/>
    <w:rsid w:val="00CF037A"/>
    <w:rsid w:val="00CF0CC6"/>
    <w:rsid w:val="00CF0FFC"/>
    <w:rsid w:val="00CF114A"/>
    <w:rsid w:val="00CF159B"/>
    <w:rsid w:val="00CF1EC8"/>
    <w:rsid w:val="00CF2123"/>
    <w:rsid w:val="00CF232E"/>
    <w:rsid w:val="00CF2A74"/>
    <w:rsid w:val="00CF3123"/>
    <w:rsid w:val="00CF35D0"/>
    <w:rsid w:val="00CF3AFD"/>
    <w:rsid w:val="00CF3C80"/>
    <w:rsid w:val="00CF3F8B"/>
    <w:rsid w:val="00CF4B28"/>
    <w:rsid w:val="00CF4D3F"/>
    <w:rsid w:val="00CF510E"/>
    <w:rsid w:val="00CF5218"/>
    <w:rsid w:val="00CF5833"/>
    <w:rsid w:val="00CF6209"/>
    <w:rsid w:val="00CF69D2"/>
    <w:rsid w:val="00CF741A"/>
    <w:rsid w:val="00CF78F6"/>
    <w:rsid w:val="00CF7C14"/>
    <w:rsid w:val="00CF7C83"/>
    <w:rsid w:val="00D0042A"/>
    <w:rsid w:val="00D0073D"/>
    <w:rsid w:val="00D008FE"/>
    <w:rsid w:val="00D00A79"/>
    <w:rsid w:val="00D00CC3"/>
    <w:rsid w:val="00D0110E"/>
    <w:rsid w:val="00D0123D"/>
    <w:rsid w:val="00D01461"/>
    <w:rsid w:val="00D01A3C"/>
    <w:rsid w:val="00D01D0A"/>
    <w:rsid w:val="00D0235F"/>
    <w:rsid w:val="00D02429"/>
    <w:rsid w:val="00D02750"/>
    <w:rsid w:val="00D02910"/>
    <w:rsid w:val="00D030D1"/>
    <w:rsid w:val="00D034A2"/>
    <w:rsid w:val="00D03595"/>
    <w:rsid w:val="00D035BE"/>
    <w:rsid w:val="00D036CD"/>
    <w:rsid w:val="00D041B0"/>
    <w:rsid w:val="00D041E7"/>
    <w:rsid w:val="00D048D1"/>
    <w:rsid w:val="00D04BDD"/>
    <w:rsid w:val="00D04BE7"/>
    <w:rsid w:val="00D04CA4"/>
    <w:rsid w:val="00D051F8"/>
    <w:rsid w:val="00D0538F"/>
    <w:rsid w:val="00D05F26"/>
    <w:rsid w:val="00D0679B"/>
    <w:rsid w:val="00D06997"/>
    <w:rsid w:val="00D069B3"/>
    <w:rsid w:val="00D06C67"/>
    <w:rsid w:val="00D073D8"/>
    <w:rsid w:val="00D075DC"/>
    <w:rsid w:val="00D07BC0"/>
    <w:rsid w:val="00D10057"/>
    <w:rsid w:val="00D11427"/>
    <w:rsid w:val="00D11839"/>
    <w:rsid w:val="00D11B75"/>
    <w:rsid w:val="00D11DEF"/>
    <w:rsid w:val="00D11E68"/>
    <w:rsid w:val="00D12404"/>
    <w:rsid w:val="00D1246E"/>
    <w:rsid w:val="00D12662"/>
    <w:rsid w:val="00D12684"/>
    <w:rsid w:val="00D12A29"/>
    <w:rsid w:val="00D12FF5"/>
    <w:rsid w:val="00D131EE"/>
    <w:rsid w:val="00D13614"/>
    <w:rsid w:val="00D13A97"/>
    <w:rsid w:val="00D13AD5"/>
    <w:rsid w:val="00D13B2B"/>
    <w:rsid w:val="00D13B70"/>
    <w:rsid w:val="00D13EE2"/>
    <w:rsid w:val="00D140E6"/>
    <w:rsid w:val="00D145F9"/>
    <w:rsid w:val="00D1504B"/>
    <w:rsid w:val="00D15CBF"/>
    <w:rsid w:val="00D15E20"/>
    <w:rsid w:val="00D16EDE"/>
    <w:rsid w:val="00D17263"/>
    <w:rsid w:val="00D17A67"/>
    <w:rsid w:val="00D17DF8"/>
    <w:rsid w:val="00D204F0"/>
    <w:rsid w:val="00D20574"/>
    <w:rsid w:val="00D213CB"/>
    <w:rsid w:val="00D21423"/>
    <w:rsid w:val="00D21DDE"/>
    <w:rsid w:val="00D21F7E"/>
    <w:rsid w:val="00D22269"/>
    <w:rsid w:val="00D2280B"/>
    <w:rsid w:val="00D23A67"/>
    <w:rsid w:val="00D23C48"/>
    <w:rsid w:val="00D23D53"/>
    <w:rsid w:val="00D24448"/>
    <w:rsid w:val="00D24F00"/>
    <w:rsid w:val="00D256F6"/>
    <w:rsid w:val="00D25A9B"/>
    <w:rsid w:val="00D25DD3"/>
    <w:rsid w:val="00D264FC"/>
    <w:rsid w:val="00D26731"/>
    <w:rsid w:val="00D26C0C"/>
    <w:rsid w:val="00D26DF4"/>
    <w:rsid w:val="00D26E7C"/>
    <w:rsid w:val="00D270ED"/>
    <w:rsid w:val="00D2757B"/>
    <w:rsid w:val="00D276E5"/>
    <w:rsid w:val="00D27E6B"/>
    <w:rsid w:val="00D30098"/>
    <w:rsid w:val="00D30645"/>
    <w:rsid w:val="00D3078B"/>
    <w:rsid w:val="00D30F3E"/>
    <w:rsid w:val="00D310E2"/>
    <w:rsid w:val="00D311DF"/>
    <w:rsid w:val="00D315E9"/>
    <w:rsid w:val="00D3177C"/>
    <w:rsid w:val="00D317BF"/>
    <w:rsid w:val="00D31D8A"/>
    <w:rsid w:val="00D322BF"/>
    <w:rsid w:val="00D3258F"/>
    <w:rsid w:val="00D32593"/>
    <w:rsid w:val="00D325F1"/>
    <w:rsid w:val="00D32CB4"/>
    <w:rsid w:val="00D3302A"/>
    <w:rsid w:val="00D331AD"/>
    <w:rsid w:val="00D33786"/>
    <w:rsid w:val="00D338A1"/>
    <w:rsid w:val="00D33AFA"/>
    <w:rsid w:val="00D33BB4"/>
    <w:rsid w:val="00D33C8D"/>
    <w:rsid w:val="00D33F6F"/>
    <w:rsid w:val="00D33F78"/>
    <w:rsid w:val="00D3420A"/>
    <w:rsid w:val="00D34A42"/>
    <w:rsid w:val="00D34E31"/>
    <w:rsid w:val="00D35037"/>
    <w:rsid w:val="00D3558F"/>
    <w:rsid w:val="00D357CC"/>
    <w:rsid w:val="00D35ABA"/>
    <w:rsid w:val="00D35DDF"/>
    <w:rsid w:val="00D35F9A"/>
    <w:rsid w:val="00D361FF"/>
    <w:rsid w:val="00D36904"/>
    <w:rsid w:val="00D36CED"/>
    <w:rsid w:val="00D36EA0"/>
    <w:rsid w:val="00D37342"/>
    <w:rsid w:val="00D37BCE"/>
    <w:rsid w:val="00D40342"/>
    <w:rsid w:val="00D4053D"/>
    <w:rsid w:val="00D40984"/>
    <w:rsid w:val="00D40D4E"/>
    <w:rsid w:val="00D41030"/>
    <w:rsid w:val="00D41341"/>
    <w:rsid w:val="00D41363"/>
    <w:rsid w:val="00D41804"/>
    <w:rsid w:val="00D420A8"/>
    <w:rsid w:val="00D42D24"/>
    <w:rsid w:val="00D42EB3"/>
    <w:rsid w:val="00D430FE"/>
    <w:rsid w:val="00D43872"/>
    <w:rsid w:val="00D43D99"/>
    <w:rsid w:val="00D4403E"/>
    <w:rsid w:val="00D444DE"/>
    <w:rsid w:val="00D44620"/>
    <w:rsid w:val="00D44DEC"/>
    <w:rsid w:val="00D44E7E"/>
    <w:rsid w:val="00D455B1"/>
    <w:rsid w:val="00D45D6A"/>
    <w:rsid w:val="00D45E27"/>
    <w:rsid w:val="00D4631E"/>
    <w:rsid w:val="00D46932"/>
    <w:rsid w:val="00D469CA"/>
    <w:rsid w:val="00D46E4F"/>
    <w:rsid w:val="00D46EDF"/>
    <w:rsid w:val="00D47E4C"/>
    <w:rsid w:val="00D47E75"/>
    <w:rsid w:val="00D5011B"/>
    <w:rsid w:val="00D505ED"/>
    <w:rsid w:val="00D50CC7"/>
    <w:rsid w:val="00D50DA0"/>
    <w:rsid w:val="00D5136E"/>
    <w:rsid w:val="00D513FE"/>
    <w:rsid w:val="00D5148A"/>
    <w:rsid w:val="00D51924"/>
    <w:rsid w:val="00D51BA2"/>
    <w:rsid w:val="00D51D94"/>
    <w:rsid w:val="00D520E9"/>
    <w:rsid w:val="00D5214B"/>
    <w:rsid w:val="00D523F8"/>
    <w:rsid w:val="00D5276E"/>
    <w:rsid w:val="00D530D9"/>
    <w:rsid w:val="00D5314D"/>
    <w:rsid w:val="00D53166"/>
    <w:rsid w:val="00D535C3"/>
    <w:rsid w:val="00D538BB"/>
    <w:rsid w:val="00D53EB3"/>
    <w:rsid w:val="00D54252"/>
    <w:rsid w:val="00D54420"/>
    <w:rsid w:val="00D54A49"/>
    <w:rsid w:val="00D54E6B"/>
    <w:rsid w:val="00D55203"/>
    <w:rsid w:val="00D5540F"/>
    <w:rsid w:val="00D55523"/>
    <w:rsid w:val="00D55B5D"/>
    <w:rsid w:val="00D563D6"/>
    <w:rsid w:val="00D56735"/>
    <w:rsid w:val="00D57F1B"/>
    <w:rsid w:val="00D60215"/>
    <w:rsid w:val="00D60654"/>
    <w:rsid w:val="00D60856"/>
    <w:rsid w:val="00D60AEF"/>
    <w:rsid w:val="00D60B53"/>
    <w:rsid w:val="00D60D7C"/>
    <w:rsid w:val="00D61ED9"/>
    <w:rsid w:val="00D61F82"/>
    <w:rsid w:val="00D62572"/>
    <w:rsid w:val="00D6270B"/>
    <w:rsid w:val="00D62CDA"/>
    <w:rsid w:val="00D6388D"/>
    <w:rsid w:val="00D63A33"/>
    <w:rsid w:val="00D63E44"/>
    <w:rsid w:val="00D6494E"/>
    <w:rsid w:val="00D64B6A"/>
    <w:rsid w:val="00D64D28"/>
    <w:rsid w:val="00D6574E"/>
    <w:rsid w:val="00D662E6"/>
    <w:rsid w:val="00D66699"/>
    <w:rsid w:val="00D66760"/>
    <w:rsid w:val="00D66DC9"/>
    <w:rsid w:val="00D66EA0"/>
    <w:rsid w:val="00D675C6"/>
    <w:rsid w:val="00D67AF7"/>
    <w:rsid w:val="00D67BE4"/>
    <w:rsid w:val="00D67D14"/>
    <w:rsid w:val="00D70F5D"/>
    <w:rsid w:val="00D7119E"/>
    <w:rsid w:val="00D71395"/>
    <w:rsid w:val="00D71789"/>
    <w:rsid w:val="00D7183A"/>
    <w:rsid w:val="00D71C37"/>
    <w:rsid w:val="00D723FF"/>
    <w:rsid w:val="00D72A58"/>
    <w:rsid w:val="00D734D7"/>
    <w:rsid w:val="00D73C27"/>
    <w:rsid w:val="00D73CAD"/>
    <w:rsid w:val="00D73DFA"/>
    <w:rsid w:val="00D7411C"/>
    <w:rsid w:val="00D74552"/>
    <w:rsid w:val="00D749D8"/>
    <w:rsid w:val="00D751B3"/>
    <w:rsid w:val="00D751ED"/>
    <w:rsid w:val="00D754DA"/>
    <w:rsid w:val="00D75760"/>
    <w:rsid w:val="00D7592F"/>
    <w:rsid w:val="00D75AF5"/>
    <w:rsid w:val="00D75DB9"/>
    <w:rsid w:val="00D76882"/>
    <w:rsid w:val="00D76BC4"/>
    <w:rsid w:val="00D76CF2"/>
    <w:rsid w:val="00D76D2A"/>
    <w:rsid w:val="00D7714E"/>
    <w:rsid w:val="00D771CC"/>
    <w:rsid w:val="00D7735A"/>
    <w:rsid w:val="00D80573"/>
    <w:rsid w:val="00D806FB"/>
    <w:rsid w:val="00D80989"/>
    <w:rsid w:val="00D80A26"/>
    <w:rsid w:val="00D81FA8"/>
    <w:rsid w:val="00D82650"/>
    <w:rsid w:val="00D82E87"/>
    <w:rsid w:val="00D83004"/>
    <w:rsid w:val="00D83ABE"/>
    <w:rsid w:val="00D83FFC"/>
    <w:rsid w:val="00D8422B"/>
    <w:rsid w:val="00D84B11"/>
    <w:rsid w:val="00D84D2C"/>
    <w:rsid w:val="00D85297"/>
    <w:rsid w:val="00D852A4"/>
    <w:rsid w:val="00D85329"/>
    <w:rsid w:val="00D85DED"/>
    <w:rsid w:val="00D85EA0"/>
    <w:rsid w:val="00D8669A"/>
    <w:rsid w:val="00D869DE"/>
    <w:rsid w:val="00D86E73"/>
    <w:rsid w:val="00D86E9A"/>
    <w:rsid w:val="00D873B4"/>
    <w:rsid w:val="00D87460"/>
    <w:rsid w:val="00D87574"/>
    <w:rsid w:val="00D87747"/>
    <w:rsid w:val="00D87761"/>
    <w:rsid w:val="00D8799A"/>
    <w:rsid w:val="00D87FBE"/>
    <w:rsid w:val="00D9042F"/>
    <w:rsid w:val="00D90846"/>
    <w:rsid w:val="00D90893"/>
    <w:rsid w:val="00D90C34"/>
    <w:rsid w:val="00D91192"/>
    <w:rsid w:val="00D91238"/>
    <w:rsid w:val="00D9131D"/>
    <w:rsid w:val="00D91528"/>
    <w:rsid w:val="00D915B6"/>
    <w:rsid w:val="00D915F7"/>
    <w:rsid w:val="00D91712"/>
    <w:rsid w:val="00D9185C"/>
    <w:rsid w:val="00D918D3"/>
    <w:rsid w:val="00D91911"/>
    <w:rsid w:val="00D92487"/>
    <w:rsid w:val="00D92600"/>
    <w:rsid w:val="00D927C2"/>
    <w:rsid w:val="00D92CF8"/>
    <w:rsid w:val="00D92CFE"/>
    <w:rsid w:val="00D935B3"/>
    <w:rsid w:val="00D938EF"/>
    <w:rsid w:val="00D939A9"/>
    <w:rsid w:val="00D9455E"/>
    <w:rsid w:val="00D945C8"/>
    <w:rsid w:val="00D9469E"/>
    <w:rsid w:val="00D94A96"/>
    <w:rsid w:val="00D94AC4"/>
    <w:rsid w:val="00D94DB2"/>
    <w:rsid w:val="00D954E1"/>
    <w:rsid w:val="00D969B5"/>
    <w:rsid w:val="00D96D74"/>
    <w:rsid w:val="00D96F23"/>
    <w:rsid w:val="00D97021"/>
    <w:rsid w:val="00D97124"/>
    <w:rsid w:val="00D97909"/>
    <w:rsid w:val="00D97A1D"/>
    <w:rsid w:val="00D97F7A"/>
    <w:rsid w:val="00DA03CF"/>
    <w:rsid w:val="00DA053B"/>
    <w:rsid w:val="00DA093D"/>
    <w:rsid w:val="00DA0D3C"/>
    <w:rsid w:val="00DA0E4C"/>
    <w:rsid w:val="00DA1A75"/>
    <w:rsid w:val="00DA1E1C"/>
    <w:rsid w:val="00DA21B8"/>
    <w:rsid w:val="00DA24B0"/>
    <w:rsid w:val="00DA2552"/>
    <w:rsid w:val="00DA2CAE"/>
    <w:rsid w:val="00DA2E5C"/>
    <w:rsid w:val="00DA3235"/>
    <w:rsid w:val="00DA379D"/>
    <w:rsid w:val="00DA39FB"/>
    <w:rsid w:val="00DA3A49"/>
    <w:rsid w:val="00DA43A0"/>
    <w:rsid w:val="00DA466E"/>
    <w:rsid w:val="00DA474F"/>
    <w:rsid w:val="00DA526C"/>
    <w:rsid w:val="00DA556A"/>
    <w:rsid w:val="00DA5591"/>
    <w:rsid w:val="00DA5C61"/>
    <w:rsid w:val="00DA68FB"/>
    <w:rsid w:val="00DA6B0D"/>
    <w:rsid w:val="00DA70C0"/>
    <w:rsid w:val="00DA7AA2"/>
    <w:rsid w:val="00DB0036"/>
    <w:rsid w:val="00DB0755"/>
    <w:rsid w:val="00DB0C49"/>
    <w:rsid w:val="00DB1D0C"/>
    <w:rsid w:val="00DB1DA9"/>
    <w:rsid w:val="00DB1F37"/>
    <w:rsid w:val="00DB2029"/>
    <w:rsid w:val="00DB232C"/>
    <w:rsid w:val="00DB3033"/>
    <w:rsid w:val="00DB3281"/>
    <w:rsid w:val="00DB354C"/>
    <w:rsid w:val="00DB3AD8"/>
    <w:rsid w:val="00DB40A9"/>
    <w:rsid w:val="00DB4336"/>
    <w:rsid w:val="00DB4A83"/>
    <w:rsid w:val="00DB4B02"/>
    <w:rsid w:val="00DB4F78"/>
    <w:rsid w:val="00DB50FD"/>
    <w:rsid w:val="00DB5C90"/>
    <w:rsid w:val="00DB616F"/>
    <w:rsid w:val="00DB649A"/>
    <w:rsid w:val="00DB65FB"/>
    <w:rsid w:val="00DB6F77"/>
    <w:rsid w:val="00DB746A"/>
    <w:rsid w:val="00DB7510"/>
    <w:rsid w:val="00DB7A73"/>
    <w:rsid w:val="00DB7EC0"/>
    <w:rsid w:val="00DC0484"/>
    <w:rsid w:val="00DC1232"/>
    <w:rsid w:val="00DC15EF"/>
    <w:rsid w:val="00DC1784"/>
    <w:rsid w:val="00DC1A70"/>
    <w:rsid w:val="00DC1AE1"/>
    <w:rsid w:val="00DC224B"/>
    <w:rsid w:val="00DC29CE"/>
    <w:rsid w:val="00DC2AED"/>
    <w:rsid w:val="00DC2EBF"/>
    <w:rsid w:val="00DC341F"/>
    <w:rsid w:val="00DC3A33"/>
    <w:rsid w:val="00DC3C6F"/>
    <w:rsid w:val="00DC3E4C"/>
    <w:rsid w:val="00DC4491"/>
    <w:rsid w:val="00DC4FFF"/>
    <w:rsid w:val="00DC57B1"/>
    <w:rsid w:val="00DC5AB5"/>
    <w:rsid w:val="00DC62DE"/>
    <w:rsid w:val="00DC6443"/>
    <w:rsid w:val="00DC66CD"/>
    <w:rsid w:val="00DC678B"/>
    <w:rsid w:val="00DC6B3C"/>
    <w:rsid w:val="00DC6E9B"/>
    <w:rsid w:val="00DC719A"/>
    <w:rsid w:val="00DC782A"/>
    <w:rsid w:val="00DC79F2"/>
    <w:rsid w:val="00DD008E"/>
    <w:rsid w:val="00DD02B5"/>
    <w:rsid w:val="00DD03AB"/>
    <w:rsid w:val="00DD03D7"/>
    <w:rsid w:val="00DD070B"/>
    <w:rsid w:val="00DD0D5F"/>
    <w:rsid w:val="00DD11BF"/>
    <w:rsid w:val="00DD1974"/>
    <w:rsid w:val="00DD1BA9"/>
    <w:rsid w:val="00DD2613"/>
    <w:rsid w:val="00DD2BF5"/>
    <w:rsid w:val="00DD2E96"/>
    <w:rsid w:val="00DD3309"/>
    <w:rsid w:val="00DD33E3"/>
    <w:rsid w:val="00DD3931"/>
    <w:rsid w:val="00DD3CBE"/>
    <w:rsid w:val="00DD41E7"/>
    <w:rsid w:val="00DD4ACD"/>
    <w:rsid w:val="00DD4D58"/>
    <w:rsid w:val="00DD4E51"/>
    <w:rsid w:val="00DD511B"/>
    <w:rsid w:val="00DD5340"/>
    <w:rsid w:val="00DD5963"/>
    <w:rsid w:val="00DD59ED"/>
    <w:rsid w:val="00DD6AEE"/>
    <w:rsid w:val="00DD6EA4"/>
    <w:rsid w:val="00DD6FB1"/>
    <w:rsid w:val="00DD717B"/>
    <w:rsid w:val="00DD747C"/>
    <w:rsid w:val="00DD780E"/>
    <w:rsid w:val="00DD7A96"/>
    <w:rsid w:val="00DE0411"/>
    <w:rsid w:val="00DE04FF"/>
    <w:rsid w:val="00DE07CE"/>
    <w:rsid w:val="00DE0967"/>
    <w:rsid w:val="00DE0A8A"/>
    <w:rsid w:val="00DE0C34"/>
    <w:rsid w:val="00DE0E86"/>
    <w:rsid w:val="00DE0E93"/>
    <w:rsid w:val="00DE143E"/>
    <w:rsid w:val="00DE181C"/>
    <w:rsid w:val="00DE183B"/>
    <w:rsid w:val="00DE1DD1"/>
    <w:rsid w:val="00DE2013"/>
    <w:rsid w:val="00DE2207"/>
    <w:rsid w:val="00DE22CD"/>
    <w:rsid w:val="00DE2585"/>
    <w:rsid w:val="00DE2828"/>
    <w:rsid w:val="00DE2B56"/>
    <w:rsid w:val="00DE2EEA"/>
    <w:rsid w:val="00DE361F"/>
    <w:rsid w:val="00DE3F6A"/>
    <w:rsid w:val="00DE40E9"/>
    <w:rsid w:val="00DE4BF8"/>
    <w:rsid w:val="00DE4C9D"/>
    <w:rsid w:val="00DE4D28"/>
    <w:rsid w:val="00DE50EE"/>
    <w:rsid w:val="00DE59B0"/>
    <w:rsid w:val="00DE5AC3"/>
    <w:rsid w:val="00DE5D72"/>
    <w:rsid w:val="00DE5F5C"/>
    <w:rsid w:val="00DE600C"/>
    <w:rsid w:val="00DE6078"/>
    <w:rsid w:val="00DE6421"/>
    <w:rsid w:val="00DE68B0"/>
    <w:rsid w:val="00DE6D8C"/>
    <w:rsid w:val="00DE79A1"/>
    <w:rsid w:val="00DF0170"/>
    <w:rsid w:val="00DF0172"/>
    <w:rsid w:val="00DF0F6E"/>
    <w:rsid w:val="00DF10C5"/>
    <w:rsid w:val="00DF148F"/>
    <w:rsid w:val="00DF20C1"/>
    <w:rsid w:val="00DF2402"/>
    <w:rsid w:val="00DF24B8"/>
    <w:rsid w:val="00DF25D6"/>
    <w:rsid w:val="00DF26AF"/>
    <w:rsid w:val="00DF2C72"/>
    <w:rsid w:val="00DF2CCE"/>
    <w:rsid w:val="00DF327B"/>
    <w:rsid w:val="00DF36D5"/>
    <w:rsid w:val="00DF3841"/>
    <w:rsid w:val="00DF4023"/>
    <w:rsid w:val="00DF403D"/>
    <w:rsid w:val="00DF40C9"/>
    <w:rsid w:val="00DF4771"/>
    <w:rsid w:val="00DF4C69"/>
    <w:rsid w:val="00DF5490"/>
    <w:rsid w:val="00DF591F"/>
    <w:rsid w:val="00DF5C4D"/>
    <w:rsid w:val="00DF6776"/>
    <w:rsid w:val="00DF67A4"/>
    <w:rsid w:val="00DF70C8"/>
    <w:rsid w:val="00DF7554"/>
    <w:rsid w:val="00DF78A5"/>
    <w:rsid w:val="00E0031A"/>
    <w:rsid w:val="00E009BD"/>
    <w:rsid w:val="00E01FB1"/>
    <w:rsid w:val="00E02586"/>
    <w:rsid w:val="00E025A0"/>
    <w:rsid w:val="00E0263B"/>
    <w:rsid w:val="00E026CE"/>
    <w:rsid w:val="00E02991"/>
    <w:rsid w:val="00E02D08"/>
    <w:rsid w:val="00E035DF"/>
    <w:rsid w:val="00E03A57"/>
    <w:rsid w:val="00E03B54"/>
    <w:rsid w:val="00E03C12"/>
    <w:rsid w:val="00E044B2"/>
    <w:rsid w:val="00E048FA"/>
    <w:rsid w:val="00E04A61"/>
    <w:rsid w:val="00E04A8A"/>
    <w:rsid w:val="00E04B07"/>
    <w:rsid w:val="00E04C31"/>
    <w:rsid w:val="00E04D87"/>
    <w:rsid w:val="00E05268"/>
    <w:rsid w:val="00E053C2"/>
    <w:rsid w:val="00E063ED"/>
    <w:rsid w:val="00E06577"/>
    <w:rsid w:val="00E06B3E"/>
    <w:rsid w:val="00E06F64"/>
    <w:rsid w:val="00E071C5"/>
    <w:rsid w:val="00E0792C"/>
    <w:rsid w:val="00E07964"/>
    <w:rsid w:val="00E07DEA"/>
    <w:rsid w:val="00E07EF2"/>
    <w:rsid w:val="00E100EE"/>
    <w:rsid w:val="00E10A72"/>
    <w:rsid w:val="00E11298"/>
    <w:rsid w:val="00E112BB"/>
    <w:rsid w:val="00E11489"/>
    <w:rsid w:val="00E115BB"/>
    <w:rsid w:val="00E117BC"/>
    <w:rsid w:val="00E118C4"/>
    <w:rsid w:val="00E11AD5"/>
    <w:rsid w:val="00E11BCE"/>
    <w:rsid w:val="00E12E15"/>
    <w:rsid w:val="00E1302D"/>
    <w:rsid w:val="00E13137"/>
    <w:rsid w:val="00E13916"/>
    <w:rsid w:val="00E13C3F"/>
    <w:rsid w:val="00E1433E"/>
    <w:rsid w:val="00E14E5E"/>
    <w:rsid w:val="00E150CB"/>
    <w:rsid w:val="00E15433"/>
    <w:rsid w:val="00E15559"/>
    <w:rsid w:val="00E15AC1"/>
    <w:rsid w:val="00E1624A"/>
    <w:rsid w:val="00E16AA3"/>
    <w:rsid w:val="00E16B8A"/>
    <w:rsid w:val="00E16D57"/>
    <w:rsid w:val="00E16EA8"/>
    <w:rsid w:val="00E1712D"/>
    <w:rsid w:val="00E172B1"/>
    <w:rsid w:val="00E1751C"/>
    <w:rsid w:val="00E176D3"/>
    <w:rsid w:val="00E17913"/>
    <w:rsid w:val="00E1791A"/>
    <w:rsid w:val="00E17C60"/>
    <w:rsid w:val="00E2015F"/>
    <w:rsid w:val="00E20282"/>
    <w:rsid w:val="00E202E5"/>
    <w:rsid w:val="00E206EF"/>
    <w:rsid w:val="00E20969"/>
    <w:rsid w:val="00E2101F"/>
    <w:rsid w:val="00E21392"/>
    <w:rsid w:val="00E213DF"/>
    <w:rsid w:val="00E21828"/>
    <w:rsid w:val="00E21AF4"/>
    <w:rsid w:val="00E21D9F"/>
    <w:rsid w:val="00E2236A"/>
    <w:rsid w:val="00E2248C"/>
    <w:rsid w:val="00E226AB"/>
    <w:rsid w:val="00E22963"/>
    <w:rsid w:val="00E22C2E"/>
    <w:rsid w:val="00E22C59"/>
    <w:rsid w:val="00E22CA7"/>
    <w:rsid w:val="00E238D9"/>
    <w:rsid w:val="00E244AD"/>
    <w:rsid w:val="00E24505"/>
    <w:rsid w:val="00E24618"/>
    <w:rsid w:val="00E247C5"/>
    <w:rsid w:val="00E250ED"/>
    <w:rsid w:val="00E251FC"/>
    <w:rsid w:val="00E26097"/>
    <w:rsid w:val="00E26FBA"/>
    <w:rsid w:val="00E27723"/>
    <w:rsid w:val="00E2787A"/>
    <w:rsid w:val="00E30204"/>
    <w:rsid w:val="00E30528"/>
    <w:rsid w:val="00E30543"/>
    <w:rsid w:val="00E30C9B"/>
    <w:rsid w:val="00E30E55"/>
    <w:rsid w:val="00E30E7C"/>
    <w:rsid w:val="00E3117E"/>
    <w:rsid w:val="00E3165B"/>
    <w:rsid w:val="00E31A9C"/>
    <w:rsid w:val="00E31B14"/>
    <w:rsid w:val="00E32106"/>
    <w:rsid w:val="00E32401"/>
    <w:rsid w:val="00E325FE"/>
    <w:rsid w:val="00E32934"/>
    <w:rsid w:val="00E3350F"/>
    <w:rsid w:val="00E3382C"/>
    <w:rsid w:val="00E339D4"/>
    <w:rsid w:val="00E33DED"/>
    <w:rsid w:val="00E34B50"/>
    <w:rsid w:val="00E34C33"/>
    <w:rsid w:val="00E34C87"/>
    <w:rsid w:val="00E35697"/>
    <w:rsid w:val="00E36125"/>
    <w:rsid w:val="00E36BB5"/>
    <w:rsid w:val="00E36E60"/>
    <w:rsid w:val="00E37456"/>
    <w:rsid w:val="00E37709"/>
    <w:rsid w:val="00E407F0"/>
    <w:rsid w:val="00E40904"/>
    <w:rsid w:val="00E40E33"/>
    <w:rsid w:val="00E4145F"/>
    <w:rsid w:val="00E416C1"/>
    <w:rsid w:val="00E417D8"/>
    <w:rsid w:val="00E41C20"/>
    <w:rsid w:val="00E4260A"/>
    <w:rsid w:val="00E426A9"/>
    <w:rsid w:val="00E42C36"/>
    <w:rsid w:val="00E42CC3"/>
    <w:rsid w:val="00E438A0"/>
    <w:rsid w:val="00E43CB1"/>
    <w:rsid w:val="00E43CCD"/>
    <w:rsid w:val="00E449E5"/>
    <w:rsid w:val="00E4592A"/>
    <w:rsid w:val="00E45EBC"/>
    <w:rsid w:val="00E461D5"/>
    <w:rsid w:val="00E46414"/>
    <w:rsid w:val="00E4693F"/>
    <w:rsid w:val="00E46C65"/>
    <w:rsid w:val="00E47430"/>
    <w:rsid w:val="00E475A5"/>
    <w:rsid w:val="00E47906"/>
    <w:rsid w:val="00E47944"/>
    <w:rsid w:val="00E47DB2"/>
    <w:rsid w:val="00E5025C"/>
    <w:rsid w:val="00E50272"/>
    <w:rsid w:val="00E504DE"/>
    <w:rsid w:val="00E508CD"/>
    <w:rsid w:val="00E50AE1"/>
    <w:rsid w:val="00E5193B"/>
    <w:rsid w:val="00E51A17"/>
    <w:rsid w:val="00E51E6C"/>
    <w:rsid w:val="00E51F03"/>
    <w:rsid w:val="00E5212B"/>
    <w:rsid w:val="00E527AF"/>
    <w:rsid w:val="00E52819"/>
    <w:rsid w:val="00E52C1C"/>
    <w:rsid w:val="00E53C95"/>
    <w:rsid w:val="00E53ED0"/>
    <w:rsid w:val="00E545AC"/>
    <w:rsid w:val="00E5460A"/>
    <w:rsid w:val="00E5508D"/>
    <w:rsid w:val="00E5519D"/>
    <w:rsid w:val="00E555EF"/>
    <w:rsid w:val="00E55706"/>
    <w:rsid w:val="00E55DCD"/>
    <w:rsid w:val="00E5604C"/>
    <w:rsid w:val="00E5624C"/>
    <w:rsid w:val="00E56622"/>
    <w:rsid w:val="00E5740B"/>
    <w:rsid w:val="00E577AF"/>
    <w:rsid w:val="00E57C5F"/>
    <w:rsid w:val="00E57FE8"/>
    <w:rsid w:val="00E60677"/>
    <w:rsid w:val="00E60852"/>
    <w:rsid w:val="00E60868"/>
    <w:rsid w:val="00E60947"/>
    <w:rsid w:val="00E6099E"/>
    <w:rsid w:val="00E6108F"/>
    <w:rsid w:val="00E616D1"/>
    <w:rsid w:val="00E61D85"/>
    <w:rsid w:val="00E620CC"/>
    <w:rsid w:val="00E626A8"/>
    <w:rsid w:val="00E636D5"/>
    <w:rsid w:val="00E63ABA"/>
    <w:rsid w:val="00E64353"/>
    <w:rsid w:val="00E64891"/>
    <w:rsid w:val="00E64B8A"/>
    <w:rsid w:val="00E66CCA"/>
    <w:rsid w:val="00E66D10"/>
    <w:rsid w:val="00E66D88"/>
    <w:rsid w:val="00E66EA9"/>
    <w:rsid w:val="00E672F8"/>
    <w:rsid w:val="00E6743F"/>
    <w:rsid w:val="00E674C8"/>
    <w:rsid w:val="00E6750D"/>
    <w:rsid w:val="00E7020D"/>
    <w:rsid w:val="00E702AA"/>
    <w:rsid w:val="00E705AA"/>
    <w:rsid w:val="00E70A3B"/>
    <w:rsid w:val="00E70C8A"/>
    <w:rsid w:val="00E71860"/>
    <w:rsid w:val="00E71DCE"/>
    <w:rsid w:val="00E723C6"/>
    <w:rsid w:val="00E725FD"/>
    <w:rsid w:val="00E7286A"/>
    <w:rsid w:val="00E72BAE"/>
    <w:rsid w:val="00E72C6B"/>
    <w:rsid w:val="00E72EA2"/>
    <w:rsid w:val="00E72FC6"/>
    <w:rsid w:val="00E73464"/>
    <w:rsid w:val="00E736C9"/>
    <w:rsid w:val="00E7388A"/>
    <w:rsid w:val="00E73BD8"/>
    <w:rsid w:val="00E74FF0"/>
    <w:rsid w:val="00E7530F"/>
    <w:rsid w:val="00E76A4E"/>
    <w:rsid w:val="00E774E3"/>
    <w:rsid w:val="00E802CB"/>
    <w:rsid w:val="00E80358"/>
    <w:rsid w:val="00E80440"/>
    <w:rsid w:val="00E80867"/>
    <w:rsid w:val="00E80DE8"/>
    <w:rsid w:val="00E824AD"/>
    <w:rsid w:val="00E82700"/>
    <w:rsid w:val="00E82AFA"/>
    <w:rsid w:val="00E82EF4"/>
    <w:rsid w:val="00E830E9"/>
    <w:rsid w:val="00E836F0"/>
    <w:rsid w:val="00E83AAE"/>
    <w:rsid w:val="00E83AE5"/>
    <w:rsid w:val="00E8428B"/>
    <w:rsid w:val="00E84802"/>
    <w:rsid w:val="00E8497F"/>
    <w:rsid w:val="00E84E55"/>
    <w:rsid w:val="00E8561C"/>
    <w:rsid w:val="00E85775"/>
    <w:rsid w:val="00E8587D"/>
    <w:rsid w:val="00E85B24"/>
    <w:rsid w:val="00E860DF"/>
    <w:rsid w:val="00E8621C"/>
    <w:rsid w:val="00E863C8"/>
    <w:rsid w:val="00E8718B"/>
    <w:rsid w:val="00E871CC"/>
    <w:rsid w:val="00E87504"/>
    <w:rsid w:val="00E8762A"/>
    <w:rsid w:val="00E87BD6"/>
    <w:rsid w:val="00E900E9"/>
    <w:rsid w:val="00E90143"/>
    <w:rsid w:val="00E907A7"/>
    <w:rsid w:val="00E912F8"/>
    <w:rsid w:val="00E91343"/>
    <w:rsid w:val="00E91489"/>
    <w:rsid w:val="00E9226D"/>
    <w:rsid w:val="00E929CF"/>
    <w:rsid w:val="00E92D36"/>
    <w:rsid w:val="00E930CA"/>
    <w:rsid w:val="00E936E8"/>
    <w:rsid w:val="00E9377E"/>
    <w:rsid w:val="00E943A0"/>
    <w:rsid w:val="00E944F9"/>
    <w:rsid w:val="00E94FA6"/>
    <w:rsid w:val="00E95327"/>
    <w:rsid w:val="00E95B8F"/>
    <w:rsid w:val="00E969C9"/>
    <w:rsid w:val="00E96D41"/>
    <w:rsid w:val="00E96E7D"/>
    <w:rsid w:val="00E971BD"/>
    <w:rsid w:val="00E97211"/>
    <w:rsid w:val="00E97222"/>
    <w:rsid w:val="00E97239"/>
    <w:rsid w:val="00E972CA"/>
    <w:rsid w:val="00E976C8"/>
    <w:rsid w:val="00E97762"/>
    <w:rsid w:val="00E9797C"/>
    <w:rsid w:val="00E97C24"/>
    <w:rsid w:val="00EA0BB5"/>
    <w:rsid w:val="00EA0BE1"/>
    <w:rsid w:val="00EA0C78"/>
    <w:rsid w:val="00EA1164"/>
    <w:rsid w:val="00EA13CE"/>
    <w:rsid w:val="00EA13EE"/>
    <w:rsid w:val="00EA15AD"/>
    <w:rsid w:val="00EA1CE2"/>
    <w:rsid w:val="00EA209D"/>
    <w:rsid w:val="00EA2372"/>
    <w:rsid w:val="00EA27A0"/>
    <w:rsid w:val="00EA2E1D"/>
    <w:rsid w:val="00EA31B2"/>
    <w:rsid w:val="00EA3829"/>
    <w:rsid w:val="00EA39E0"/>
    <w:rsid w:val="00EA3ADC"/>
    <w:rsid w:val="00EA3B55"/>
    <w:rsid w:val="00EA3FBF"/>
    <w:rsid w:val="00EA4053"/>
    <w:rsid w:val="00EA4264"/>
    <w:rsid w:val="00EA438D"/>
    <w:rsid w:val="00EA4AEE"/>
    <w:rsid w:val="00EA4B0B"/>
    <w:rsid w:val="00EA4EAB"/>
    <w:rsid w:val="00EA552E"/>
    <w:rsid w:val="00EA57CD"/>
    <w:rsid w:val="00EA58E2"/>
    <w:rsid w:val="00EA607C"/>
    <w:rsid w:val="00EA609F"/>
    <w:rsid w:val="00EA60FF"/>
    <w:rsid w:val="00EA63B3"/>
    <w:rsid w:val="00EA66C3"/>
    <w:rsid w:val="00EA6785"/>
    <w:rsid w:val="00EA68FE"/>
    <w:rsid w:val="00EA6952"/>
    <w:rsid w:val="00EA69DB"/>
    <w:rsid w:val="00EA6A9A"/>
    <w:rsid w:val="00EA701C"/>
    <w:rsid w:val="00EA7BDD"/>
    <w:rsid w:val="00EB00CA"/>
    <w:rsid w:val="00EB0171"/>
    <w:rsid w:val="00EB0593"/>
    <w:rsid w:val="00EB084A"/>
    <w:rsid w:val="00EB089C"/>
    <w:rsid w:val="00EB0967"/>
    <w:rsid w:val="00EB109B"/>
    <w:rsid w:val="00EB238E"/>
    <w:rsid w:val="00EB2A12"/>
    <w:rsid w:val="00EB2DFA"/>
    <w:rsid w:val="00EB3616"/>
    <w:rsid w:val="00EB3635"/>
    <w:rsid w:val="00EB39A2"/>
    <w:rsid w:val="00EB3DDC"/>
    <w:rsid w:val="00EB407F"/>
    <w:rsid w:val="00EB45F2"/>
    <w:rsid w:val="00EB4B7E"/>
    <w:rsid w:val="00EB4C0A"/>
    <w:rsid w:val="00EB4DD1"/>
    <w:rsid w:val="00EB5826"/>
    <w:rsid w:val="00EB5B8F"/>
    <w:rsid w:val="00EB5C67"/>
    <w:rsid w:val="00EB5DB8"/>
    <w:rsid w:val="00EB5DE9"/>
    <w:rsid w:val="00EB63B9"/>
    <w:rsid w:val="00EB658E"/>
    <w:rsid w:val="00EB6A3B"/>
    <w:rsid w:val="00EB6BF8"/>
    <w:rsid w:val="00EB6FA8"/>
    <w:rsid w:val="00EB7713"/>
    <w:rsid w:val="00EB7D0E"/>
    <w:rsid w:val="00EB7F8B"/>
    <w:rsid w:val="00EB7FB6"/>
    <w:rsid w:val="00EC0036"/>
    <w:rsid w:val="00EC0479"/>
    <w:rsid w:val="00EC0A79"/>
    <w:rsid w:val="00EC0AF6"/>
    <w:rsid w:val="00EC0DFD"/>
    <w:rsid w:val="00EC13ED"/>
    <w:rsid w:val="00EC1CD2"/>
    <w:rsid w:val="00EC21BE"/>
    <w:rsid w:val="00EC25A4"/>
    <w:rsid w:val="00EC2A98"/>
    <w:rsid w:val="00EC2D07"/>
    <w:rsid w:val="00EC33DC"/>
    <w:rsid w:val="00EC34DE"/>
    <w:rsid w:val="00EC39D2"/>
    <w:rsid w:val="00EC3D08"/>
    <w:rsid w:val="00EC3FEF"/>
    <w:rsid w:val="00EC47A0"/>
    <w:rsid w:val="00EC486A"/>
    <w:rsid w:val="00EC49CD"/>
    <w:rsid w:val="00EC5847"/>
    <w:rsid w:val="00EC5D2C"/>
    <w:rsid w:val="00EC6151"/>
    <w:rsid w:val="00EC61B4"/>
    <w:rsid w:val="00EC6221"/>
    <w:rsid w:val="00EC6261"/>
    <w:rsid w:val="00EC62A4"/>
    <w:rsid w:val="00EC68F0"/>
    <w:rsid w:val="00EC72C3"/>
    <w:rsid w:val="00EC735B"/>
    <w:rsid w:val="00EC7363"/>
    <w:rsid w:val="00EC7BF2"/>
    <w:rsid w:val="00EC7C37"/>
    <w:rsid w:val="00EC7C86"/>
    <w:rsid w:val="00ED105C"/>
    <w:rsid w:val="00ED1274"/>
    <w:rsid w:val="00ED13BF"/>
    <w:rsid w:val="00ED1431"/>
    <w:rsid w:val="00ED1727"/>
    <w:rsid w:val="00ED282E"/>
    <w:rsid w:val="00ED2984"/>
    <w:rsid w:val="00ED2B7D"/>
    <w:rsid w:val="00ED30E7"/>
    <w:rsid w:val="00ED364D"/>
    <w:rsid w:val="00ED38A3"/>
    <w:rsid w:val="00ED40C2"/>
    <w:rsid w:val="00ED439A"/>
    <w:rsid w:val="00ED4683"/>
    <w:rsid w:val="00ED5125"/>
    <w:rsid w:val="00ED5394"/>
    <w:rsid w:val="00ED53F4"/>
    <w:rsid w:val="00ED5709"/>
    <w:rsid w:val="00ED5752"/>
    <w:rsid w:val="00ED5B8D"/>
    <w:rsid w:val="00ED5E80"/>
    <w:rsid w:val="00ED5FBF"/>
    <w:rsid w:val="00ED61DE"/>
    <w:rsid w:val="00ED6211"/>
    <w:rsid w:val="00ED626B"/>
    <w:rsid w:val="00ED63E1"/>
    <w:rsid w:val="00ED6D08"/>
    <w:rsid w:val="00ED7089"/>
    <w:rsid w:val="00ED73BD"/>
    <w:rsid w:val="00EE04F0"/>
    <w:rsid w:val="00EE06F6"/>
    <w:rsid w:val="00EE1EDE"/>
    <w:rsid w:val="00EE1F09"/>
    <w:rsid w:val="00EE1FFD"/>
    <w:rsid w:val="00EE24C4"/>
    <w:rsid w:val="00EE2724"/>
    <w:rsid w:val="00EE28D5"/>
    <w:rsid w:val="00EE3137"/>
    <w:rsid w:val="00EE3C57"/>
    <w:rsid w:val="00EE3CBE"/>
    <w:rsid w:val="00EE41E1"/>
    <w:rsid w:val="00EE490F"/>
    <w:rsid w:val="00EE4A39"/>
    <w:rsid w:val="00EE5570"/>
    <w:rsid w:val="00EE55E4"/>
    <w:rsid w:val="00EE592B"/>
    <w:rsid w:val="00EE5DD3"/>
    <w:rsid w:val="00EE62CE"/>
    <w:rsid w:val="00EE6327"/>
    <w:rsid w:val="00EE6BA8"/>
    <w:rsid w:val="00EE6E11"/>
    <w:rsid w:val="00EE6FDF"/>
    <w:rsid w:val="00EE70F7"/>
    <w:rsid w:val="00EE720D"/>
    <w:rsid w:val="00EE73F1"/>
    <w:rsid w:val="00EE7414"/>
    <w:rsid w:val="00EE74EE"/>
    <w:rsid w:val="00EE75E3"/>
    <w:rsid w:val="00EE7663"/>
    <w:rsid w:val="00EF015C"/>
    <w:rsid w:val="00EF0233"/>
    <w:rsid w:val="00EF0906"/>
    <w:rsid w:val="00EF12CB"/>
    <w:rsid w:val="00EF17BB"/>
    <w:rsid w:val="00EF1BB6"/>
    <w:rsid w:val="00EF20BA"/>
    <w:rsid w:val="00EF20EA"/>
    <w:rsid w:val="00EF2389"/>
    <w:rsid w:val="00EF27AA"/>
    <w:rsid w:val="00EF2E67"/>
    <w:rsid w:val="00EF2F4D"/>
    <w:rsid w:val="00EF3753"/>
    <w:rsid w:val="00EF3F72"/>
    <w:rsid w:val="00EF4EA1"/>
    <w:rsid w:val="00EF5199"/>
    <w:rsid w:val="00EF5272"/>
    <w:rsid w:val="00EF5701"/>
    <w:rsid w:val="00EF5C95"/>
    <w:rsid w:val="00EF6986"/>
    <w:rsid w:val="00EF786C"/>
    <w:rsid w:val="00EF7DD9"/>
    <w:rsid w:val="00F00070"/>
    <w:rsid w:val="00F006BC"/>
    <w:rsid w:val="00F006D3"/>
    <w:rsid w:val="00F00A45"/>
    <w:rsid w:val="00F00A72"/>
    <w:rsid w:val="00F00FD9"/>
    <w:rsid w:val="00F0146C"/>
    <w:rsid w:val="00F0154E"/>
    <w:rsid w:val="00F01C2E"/>
    <w:rsid w:val="00F02ADE"/>
    <w:rsid w:val="00F02B7F"/>
    <w:rsid w:val="00F02E52"/>
    <w:rsid w:val="00F032E4"/>
    <w:rsid w:val="00F033A3"/>
    <w:rsid w:val="00F03BCD"/>
    <w:rsid w:val="00F03E08"/>
    <w:rsid w:val="00F043DA"/>
    <w:rsid w:val="00F046C0"/>
    <w:rsid w:val="00F04D81"/>
    <w:rsid w:val="00F05DA9"/>
    <w:rsid w:val="00F063FA"/>
    <w:rsid w:val="00F0673C"/>
    <w:rsid w:val="00F07341"/>
    <w:rsid w:val="00F07700"/>
    <w:rsid w:val="00F07826"/>
    <w:rsid w:val="00F101CC"/>
    <w:rsid w:val="00F103E2"/>
    <w:rsid w:val="00F1062B"/>
    <w:rsid w:val="00F106EA"/>
    <w:rsid w:val="00F10B7A"/>
    <w:rsid w:val="00F10BCF"/>
    <w:rsid w:val="00F10D03"/>
    <w:rsid w:val="00F10D13"/>
    <w:rsid w:val="00F10F8C"/>
    <w:rsid w:val="00F114A8"/>
    <w:rsid w:val="00F11941"/>
    <w:rsid w:val="00F11E68"/>
    <w:rsid w:val="00F12367"/>
    <w:rsid w:val="00F123FB"/>
    <w:rsid w:val="00F12879"/>
    <w:rsid w:val="00F13684"/>
    <w:rsid w:val="00F1368C"/>
    <w:rsid w:val="00F13BDC"/>
    <w:rsid w:val="00F14643"/>
    <w:rsid w:val="00F14A94"/>
    <w:rsid w:val="00F15096"/>
    <w:rsid w:val="00F1521D"/>
    <w:rsid w:val="00F15434"/>
    <w:rsid w:val="00F15944"/>
    <w:rsid w:val="00F15988"/>
    <w:rsid w:val="00F15C28"/>
    <w:rsid w:val="00F1641B"/>
    <w:rsid w:val="00F1662F"/>
    <w:rsid w:val="00F1672A"/>
    <w:rsid w:val="00F16A95"/>
    <w:rsid w:val="00F16B37"/>
    <w:rsid w:val="00F1703E"/>
    <w:rsid w:val="00F17B31"/>
    <w:rsid w:val="00F17B93"/>
    <w:rsid w:val="00F2009D"/>
    <w:rsid w:val="00F20FCB"/>
    <w:rsid w:val="00F2122A"/>
    <w:rsid w:val="00F2161C"/>
    <w:rsid w:val="00F218B9"/>
    <w:rsid w:val="00F2245E"/>
    <w:rsid w:val="00F226B0"/>
    <w:rsid w:val="00F22D42"/>
    <w:rsid w:val="00F2300B"/>
    <w:rsid w:val="00F23662"/>
    <w:rsid w:val="00F23DAC"/>
    <w:rsid w:val="00F23E0F"/>
    <w:rsid w:val="00F241CD"/>
    <w:rsid w:val="00F24B43"/>
    <w:rsid w:val="00F24CBA"/>
    <w:rsid w:val="00F25663"/>
    <w:rsid w:val="00F25A16"/>
    <w:rsid w:val="00F25AD3"/>
    <w:rsid w:val="00F25FAB"/>
    <w:rsid w:val="00F26077"/>
    <w:rsid w:val="00F260E3"/>
    <w:rsid w:val="00F261AD"/>
    <w:rsid w:val="00F26341"/>
    <w:rsid w:val="00F26377"/>
    <w:rsid w:val="00F2650D"/>
    <w:rsid w:val="00F265C8"/>
    <w:rsid w:val="00F267D7"/>
    <w:rsid w:val="00F26932"/>
    <w:rsid w:val="00F26957"/>
    <w:rsid w:val="00F27031"/>
    <w:rsid w:val="00F27118"/>
    <w:rsid w:val="00F2738D"/>
    <w:rsid w:val="00F27B68"/>
    <w:rsid w:val="00F27FC8"/>
    <w:rsid w:val="00F300A8"/>
    <w:rsid w:val="00F30563"/>
    <w:rsid w:val="00F30A97"/>
    <w:rsid w:val="00F30B6B"/>
    <w:rsid w:val="00F30C1C"/>
    <w:rsid w:val="00F30EC4"/>
    <w:rsid w:val="00F30F74"/>
    <w:rsid w:val="00F31022"/>
    <w:rsid w:val="00F312C6"/>
    <w:rsid w:val="00F313E8"/>
    <w:rsid w:val="00F314E0"/>
    <w:rsid w:val="00F31DB5"/>
    <w:rsid w:val="00F31F6D"/>
    <w:rsid w:val="00F3220D"/>
    <w:rsid w:val="00F3237F"/>
    <w:rsid w:val="00F32A9F"/>
    <w:rsid w:val="00F33312"/>
    <w:rsid w:val="00F3351D"/>
    <w:rsid w:val="00F33CB0"/>
    <w:rsid w:val="00F33EFE"/>
    <w:rsid w:val="00F34062"/>
    <w:rsid w:val="00F343A4"/>
    <w:rsid w:val="00F347C5"/>
    <w:rsid w:val="00F349B0"/>
    <w:rsid w:val="00F349E1"/>
    <w:rsid w:val="00F34CFB"/>
    <w:rsid w:val="00F35DBC"/>
    <w:rsid w:val="00F36243"/>
    <w:rsid w:val="00F36FDC"/>
    <w:rsid w:val="00F37207"/>
    <w:rsid w:val="00F3730B"/>
    <w:rsid w:val="00F40B1D"/>
    <w:rsid w:val="00F40D88"/>
    <w:rsid w:val="00F413FB"/>
    <w:rsid w:val="00F41561"/>
    <w:rsid w:val="00F41A48"/>
    <w:rsid w:val="00F41D96"/>
    <w:rsid w:val="00F421FB"/>
    <w:rsid w:val="00F42276"/>
    <w:rsid w:val="00F422FD"/>
    <w:rsid w:val="00F426D1"/>
    <w:rsid w:val="00F4288C"/>
    <w:rsid w:val="00F42A7B"/>
    <w:rsid w:val="00F42C2F"/>
    <w:rsid w:val="00F42C38"/>
    <w:rsid w:val="00F42F5A"/>
    <w:rsid w:val="00F430AB"/>
    <w:rsid w:val="00F43FA0"/>
    <w:rsid w:val="00F4486E"/>
    <w:rsid w:val="00F44AC7"/>
    <w:rsid w:val="00F45217"/>
    <w:rsid w:val="00F45496"/>
    <w:rsid w:val="00F45548"/>
    <w:rsid w:val="00F45587"/>
    <w:rsid w:val="00F45808"/>
    <w:rsid w:val="00F4584A"/>
    <w:rsid w:val="00F45F74"/>
    <w:rsid w:val="00F46BE3"/>
    <w:rsid w:val="00F47B09"/>
    <w:rsid w:val="00F47C2B"/>
    <w:rsid w:val="00F47CAA"/>
    <w:rsid w:val="00F50221"/>
    <w:rsid w:val="00F5037F"/>
    <w:rsid w:val="00F50946"/>
    <w:rsid w:val="00F50ACC"/>
    <w:rsid w:val="00F51238"/>
    <w:rsid w:val="00F51265"/>
    <w:rsid w:val="00F51BD2"/>
    <w:rsid w:val="00F52314"/>
    <w:rsid w:val="00F52326"/>
    <w:rsid w:val="00F525B7"/>
    <w:rsid w:val="00F52EAB"/>
    <w:rsid w:val="00F541FB"/>
    <w:rsid w:val="00F5445D"/>
    <w:rsid w:val="00F54716"/>
    <w:rsid w:val="00F54735"/>
    <w:rsid w:val="00F5495A"/>
    <w:rsid w:val="00F54996"/>
    <w:rsid w:val="00F55595"/>
    <w:rsid w:val="00F555C1"/>
    <w:rsid w:val="00F55DCD"/>
    <w:rsid w:val="00F56164"/>
    <w:rsid w:val="00F56495"/>
    <w:rsid w:val="00F56744"/>
    <w:rsid w:val="00F56BF9"/>
    <w:rsid w:val="00F56BFC"/>
    <w:rsid w:val="00F56F1D"/>
    <w:rsid w:val="00F57010"/>
    <w:rsid w:val="00F57E44"/>
    <w:rsid w:val="00F607C2"/>
    <w:rsid w:val="00F6091A"/>
    <w:rsid w:val="00F61892"/>
    <w:rsid w:val="00F61A21"/>
    <w:rsid w:val="00F61B44"/>
    <w:rsid w:val="00F61F96"/>
    <w:rsid w:val="00F6269E"/>
    <w:rsid w:val="00F6294B"/>
    <w:rsid w:val="00F62BC8"/>
    <w:rsid w:val="00F636BA"/>
    <w:rsid w:val="00F63820"/>
    <w:rsid w:val="00F63AA3"/>
    <w:rsid w:val="00F63AA7"/>
    <w:rsid w:val="00F63D53"/>
    <w:rsid w:val="00F641D2"/>
    <w:rsid w:val="00F6425A"/>
    <w:rsid w:val="00F6448C"/>
    <w:rsid w:val="00F64508"/>
    <w:rsid w:val="00F64943"/>
    <w:rsid w:val="00F64F73"/>
    <w:rsid w:val="00F64FAC"/>
    <w:rsid w:val="00F6544B"/>
    <w:rsid w:val="00F65A56"/>
    <w:rsid w:val="00F66616"/>
    <w:rsid w:val="00F6664A"/>
    <w:rsid w:val="00F66693"/>
    <w:rsid w:val="00F66956"/>
    <w:rsid w:val="00F66E91"/>
    <w:rsid w:val="00F66EC9"/>
    <w:rsid w:val="00F671BB"/>
    <w:rsid w:val="00F677AA"/>
    <w:rsid w:val="00F67938"/>
    <w:rsid w:val="00F67BDF"/>
    <w:rsid w:val="00F67D87"/>
    <w:rsid w:val="00F7008D"/>
    <w:rsid w:val="00F70E7F"/>
    <w:rsid w:val="00F70F58"/>
    <w:rsid w:val="00F71054"/>
    <w:rsid w:val="00F7157D"/>
    <w:rsid w:val="00F715F1"/>
    <w:rsid w:val="00F719F7"/>
    <w:rsid w:val="00F7292A"/>
    <w:rsid w:val="00F72DCA"/>
    <w:rsid w:val="00F72E9B"/>
    <w:rsid w:val="00F73FDA"/>
    <w:rsid w:val="00F742B8"/>
    <w:rsid w:val="00F745BF"/>
    <w:rsid w:val="00F749BE"/>
    <w:rsid w:val="00F7584B"/>
    <w:rsid w:val="00F75D6A"/>
    <w:rsid w:val="00F75E09"/>
    <w:rsid w:val="00F75FC8"/>
    <w:rsid w:val="00F76828"/>
    <w:rsid w:val="00F76C54"/>
    <w:rsid w:val="00F76D45"/>
    <w:rsid w:val="00F77102"/>
    <w:rsid w:val="00F7717A"/>
    <w:rsid w:val="00F7742D"/>
    <w:rsid w:val="00F774EA"/>
    <w:rsid w:val="00F7790F"/>
    <w:rsid w:val="00F77CE1"/>
    <w:rsid w:val="00F77DDE"/>
    <w:rsid w:val="00F80132"/>
    <w:rsid w:val="00F801DC"/>
    <w:rsid w:val="00F80647"/>
    <w:rsid w:val="00F8081C"/>
    <w:rsid w:val="00F80864"/>
    <w:rsid w:val="00F809E0"/>
    <w:rsid w:val="00F8109E"/>
    <w:rsid w:val="00F81806"/>
    <w:rsid w:val="00F81EFB"/>
    <w:rsid w:val="00F8243B"/>
    <w:rsid w:val="00F82AA6"/>
    <w:rsid w:val="00F82C76"/>
    <w:rsid w:val="00F83099"/>
    <w:rsid w:val="00F8313C"/>
    <w:rsid w:val="00F842CA"/>
    <w:rsid w:val="00F84AC9"/>
    <w:rsid w:val="00F85399"/>
    <w:rsid w:val="00F8539B"/>
    <w:rsid w:val="00F85405"/>
    <w:rsid w:val="00F859E8"/>
    <w:rsid w:val="00F866E5"/>
    <w:rsid w:val="00F86701"/>
    <w:rsid w:val="00F86718"/>
    <w:rsid w:val="00F86C27"/>
    <w:rsid w:val="00F86F85"/>
    <w:rsid w:val="00F87281"/>
    <w:rsid w:val="00F87494"/>
    <w:rsid w:val="00F903FF"/>
    <w:rsid w:val="00F9054A"/>
    <w:rsid w:val="00F906EF"/>
    <w:rsid w:val="00F90D8A"/>
    <w:rsid w:val="00F90F4D"/>
    <w:rsid w:val="00F911D3"/>
    <w:rsid w:val="00F91966"/>
    <w:rsid w:val="00F91AA6"/>
    <w:rsid w:val="00F91C08"/>
    <w:rsid w:val="00F92126"/>
    <w:rsid w:val="00F923AA"/>
    <w:rsid w:val="00F92C91"/>
    <w:rsid w:val="00F93362"/>
    <w:rsid w:val="00F9345D"/>
    <w:rsid w:val="00F93492"/>
    <w:rsid w:val="00F934BF"/>
    <w:rsid w:val="00F9367B"/>
    <w:rsid w:val="00F9392B"/>
    <w:rsid w:val="00F939D4"/>
    <w:rsid w:val="00F93B16"/>
    <w:rsid w:val="00F944CB"/>
    <w:rsid w:val="00F95BEC"/>
    <w:rsid w:val="00F95C3C"/>
    <w:rsid w:val="00F96863"/>
    <w:rsid w:val="00F969E0"/>
    <w:rsid w:val="00F96ED3"/>
    <w:rsid w:val="00F96F61"/>
    <w:rsid w:val="00F97374"/>
    <w:rsid w:val="00FA00E0"/>
    <w:rsid w:val="00FA0688"/>
    <w:rsid w:val="00FA0854"/>
    <w:rsid w:val="00FA0F33"/>
    <w:rsid w:val="00FA2154"/>
    <w:rsid w:val="00FA2267"/>
    <w:rsid w:val="00FA23D1"/>
    <w:rsid w:val="00FA2741"/>
    <w:rsid w:val="00FA27E6"/>
    <w:rsid w:val="00FA2911"/>
    <w:rsid w:val="00FA2A6A"/>
    <w:rsid w:val="00FA2BE2"/>
    <w:rsid w:val="00FA2E95"/>
    <w:rsid w:val="00FA3178"/>
    <w:rsid w:val="00FA3314"/>
    <w:rsid w:val="00FA362F"/>
    <w:rsid w:val="00FA3D51"/>
    <w:rsid w:val="00FA43FE"/>
    <w:rsid w:val="00FA4D74"/>
    <w:rsid w:val="00FA4EFF"/>
    <w:rsid w:val="00FA51A8"/>
    <w:rsid w:val="00FA59F4"/>
    <w:rsid w:val="00FA60D1"/>
    <w:rsid w:val="00FA624B"/>
    <w:rsid w:val="00FA694E"/>
    <w:rsid w:val="00FA6E90"/>
    <w:rsid w:val="00FA6EB2"/>
    <w:rsid w:val="00FA7151"/>
    <w:rsid w:val="00FA7761"/>
    <w:rsid w:val="00FA799F"/>
    <w:rsid w:val="00FA7C63"/>
    <w:rsid w:val="00FA7F93"/>
    <w:rsid w:val="00FB0A9F"/>
    <w:rsid w:val="00FB0B03"/>
    <w:rsid w:val="00FB0CA1"/>
    <w:rsid w:val="00FB1691"/>
    <w:rsid w:val="00FB1CB7"/>
    <w:rsid w:val="00FB1EC9"/>
    <w:rsid w:val="00FB2037"/>
    <w:rsid w:val="00FB2122"/>
    <w:rsid w:val="00FB22BD"/>
    <w:rsid w:val="00FB27DA"/>
    <w:rsid w:val="00FB2CA9"/>
    <w:rsid w:val="00FB2F76"/>
    <w:rsid w:val="00FB3037"/>
    <w:rsid w:val="00FB308D"/>
    <w:rsid w:val="00FB33AA"/>
    <w:rsid w:val="00FB36D0"/>
    <w:rsid w:val="00FB3ADF"/>
    <w:rsid w:val="00FB4115"/>
    <w:rsid w:val="00FB417E"/>
    <w:rsid w:val="00FB4508"/>
    <w:rsid w:val="00FB57E6"/>
    <w:rsid w:val="00FB5B24"/>
    <w:rsid w:val="00FB5EA7"/>
    <w:rsid w:val="00FB5F93"/>
    <w:rsid w:val="00FB641D"/>
    <w:rsid w:val="00FB66F9"/>
    <w:rsid w:val="00FB6E1D"/>
    <w:rsid w:val="00FB767F"/>
    <w:rsid w:val="00FB7874"/>
    <w:rsid w:val="00FC0800"/>
    <w:rsid w:val="00FC0918"/>
    <w:rsid w:val="00FC0969"/>
    <w:rsid w:val="00FC0ADD"/>
    <w:rsid w:val="00FC106B"/>
    <w:rsid w:val="00FC1116"/>
    <w:rsid w:val="00FC3336"/>
    <w:rsid w:val="00FC3A49"/>
    <w:rsid w:val="00FC3B5E"/>
    <w:rsid w:val="00FC3DC6"/>
    <w:rsid w:val="00FC3F11"/>
    <w:rsid w:val="00FC434E"/>
    <w:rsid w:val="00FC459E"/>
    <w:rsid w:val="00FC463A"/>
    <w:rsid w:val="00FC47F0"/>
    <w:rsid w:val="00FC584E"/>
    <w:rsid w:val="00FC5C9F"/>
    <w:rsid w:val="00FC5ED0"/>
    <w:rsid w:val="00FC5F84"/>
    <w:rsid w:val="00FC6201"/>
    <w:rsid w:val="00FC6362"/>
    <w:rsid w:val="00FC65D8"/>
    <w:rsid w:val="00FC67E2"/>
    <w:rsid w:val="00FC70F0"/>
    <w:rsid w:val="00FC750D"/>
    <w:rsid w:val="00FC7C75"/>
    <w:rsid w:val="00FC7EDA"/>
    <w:rsid w:val="00FC7F6C"/>
    <w:rsid w:val="00FD03AB"/>
    <w:rsid w:val="00FD05A0"/>
    <w:rsid w:val="00FD11CE"/>
    <w:rsid w:val="00FD171D"/>
    <w:rsid w:val="00FD1A66"/>
    <w:rsid w:val="00FD2856"/>
    <w:rsid w:val="00FD35BC"/>
    <w:rsid w:val="00FD3673"/>
    <w:rsid w:val="00FD3978"/>
    <w:rsid w:val="00FD3AA7"/>
    <w:rsid w:val="00FD3AD7"/>
    <w:rsid w:val="00FD3D8B"/>
    <w:rsid w:val="00FD433C"/>
    <w:rsid w:val="00FD455F"/>
    <w:rsid w:val="00FD4566"/>
    <w:rsid w:val="00FD4609"/>
    <w:rsid w:val="00FD49AB"/>
    <w:rsid w:val="00FD4E23"/>
    <w:rsid w:val="00FD4EFC"/>
    <w:rsid w:val="00FD4F98"/>
    <w:rsid w:val="00FD57FE"/>
    <w:rsid w:val="00FD584E"/>
    <w:rsid w:val="00FD5C60"/>
    <w:rsid w:val="00FD6367"/>
    <w:rsid w:val="00FD69BA"/>
    <w:rsid w:val="00FD6F1F"/>
    <w:rsid w:val="00FD718E"/>
    <w:rsid w:val="00FD75EA"/>
    <w:rsid w:val="00FD76AF"/>
    <w:rsid w:val="00FD7835"/>
    <w:rsid w:val="00FD7D14"/>
    <w:rsid w:val="00FE046D"/>
    <w:rsid w:val="00FE05BD"/>
    <w:rsid w:val="00FE06C8"/>
    <w:rsid w:val="00FE0D78"/>
    <w:rsid w:val="00FE11F8"/>
    <w:rsid w:val="00FE15CF"/>
    <w:rsid w:val="00FE16B4"/>
    <w:rsid w:val="00FE18C7"/>
    <w:rsid w:val="00FE192E"/>
    <w:rsid w:val="00FE2225"/>
    <w:rsid w:val="00FE3705"/>
    <w:rsid w:val="00FE40D3"/>
    <w:rsid w:val="00FE5130"/>
    <w:rsid w:val="00FE5227"/>
    <w:rsid w:val="00FE59A2"/>
    <w:rsid w:val="00FE5BDF"/>
    <w:rsid w:val="00FE5FDF"/>
    <w:rsid w:val="00FE6C95"/>
    <w:rsid w:val="00FE6EC3"/>
    <w:rsid w:val="00FE7160"/>
    <w:rsid w:val="00FF02E0"/>
    <w:rsid w:val="00FF0309"/>
    <w:rsid w:val="00FF04F3"/>
    <w:rsid w:val="00FF0539"/>
    <w:rsid w:val="00FF0FC6"/>
    <w:rsid w:val="00FF1196"/>
    <w:rsid w:val="00FF1453"/>
    <w:rsid w:val="00FF1461"/>
    <w:rsid w:val="00FF1609"/>
    <w:rsid w:val="00FF1950"/>
    <w:rsid w:val="00FF1BEA"/>
    <w:rsid w:val="00FF1C7A"/>
    <w:rsid w:val="00FF1C89"/>
    <w:rsid w:val="00FF35B6"/>
    <w:rsid w:val="00FF40B5"/>
    <w:rsid w:val="00FF4B03"/>
    <w:rsid w:val="00FF510A"/>
    <w:rsid w:val="00FF58DC"/>
    <w:rsid w:val="00FF5D2D"/>
    <w:rsid w:val="00FF5D2E"/>
    <w:rsid w:val="00FF63D1"/>
    <w:rsid w:val="00FF737F"/>
    <w:rsid w:val="00FF73D4"/>
    <w:rsid w:val="00FF7524"/>
    <w:rsid w:val="00FF75E8"/>
    <w:rsid w:val="00FF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51A93D-1F77-4F24-8FFE-C420B45E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autoSpaceDE w:val="0"/>
      <w:textAlignment w:val="baseline"/>
    </w:pPr>
    <w:rPr>
      <w:sz w:val="28"/>
      <w:lang w:eastAsia="ar-SA"/>
    </w:rPr>
  </w:style>
  <w:style w:type="paragraph" w:styleId="1">
    <w:name w:val="heading 1"/>
    <w:aliases w:val=" Знак3,Знак3"/>
    <w:basedOn w:val="a"/>
    <w:next w:val="a"/>
    <w:link w:val="11"/>
    <w:qFormat/>
    <w:pPr>
      <w:keepNext/>
      <w:numPr>
        <w:numId w:val="1"/>
      </w:numPr>
      <w:jc w:val="both"/>
      <w:outlineLvl w:val="0"/>
    </w:pPr>
    <w:rPr>
      <w:b/>
      <w:i/>
      <w:sz w:val="24"/>
    </w:rPr>
  </w:style>
  <w:style w:type="paragraph" w:styleId="2">
    <w:name w:val="heading 2"/>
    <w:aliases w:val="Знак2"/>
    <w:basedOn w:val="a"/>
    <w:next w:val="a"/>
    <w:qFormat/>
    <w:pPr>
      <w:keepNext/>
      <w:numPr>
        <w:ilvl w:val="1"/>
        <w:numId w:val="1"/>
      </w:numPr>
      <w:outlineLvl w:val="1"/>
    </w:pPr>
    <w:rPr>
      <w:b/>
      <w:i/>
      <w:sz w:val="24"/>
    </w:rPr>
  </w:style>
  <w:style w:type="paragraph" w:styleId="3">
    <w:name w:val="heading 3"/>
    <w:basedOn w:val="a"/>
    <w:next w:val="a"/>
    <w:qFormat/>
    <w:pPr>
      <w:keepNext/>
      <w:numPr>
        <w:ilvl w:val="2"/>
        <w:numId w:val="1"/>
      </w:numPr>
      <w:outlineLvl w:val="2"/>
    </w:pPr>
    <w:rPr>
      <w:b/>
      <w:i/>
      <w:sz w:val="24"/>
    </w:rPr>
  </w:style>
  <w:style w:type="paragraph" w:styleId="4">
    <w:name w:val="heading 4"/>
    <w:basedOn w:val="a"/>
    <w:next w:val="a"/>
    <w:qFormat/>
    <w:pPr>
      <w:keepNext/>
      <w:numPr>
        <w:ilvl w:val="3"/>
        <w:numId w:val="1"/>
      </w:numPr>
      <w:spacing w:before="120"/>
      <w:jc w:val="both"/>
      <w:outlineLvl w:val="3"/>
    </w:pPr>
    <w:rPr>
      <w:b/>
      <w:i/>
      <w:sz w:val="24"/>
    </w:rPr>
  </w:style>
  <w:style w:type="paragraph" w:styleId="5">
    <w:name w:val="heading 5"/>
    <w:basedOn w:val="a"/>
    <w:next w:val="a"/>
    <w:qFormat/>
    <w:pPr>
      <w:keepNext/>
      <w:numPr>
        <w:ilvl w:val="4"/>
        <w:numId w:val="1"/>
      </w:numPr>
      <w:jc w:val="both"/>
      <w:outlineLvl w:val="4"/>
    </w:pPr>
    <w:rPr>
      <w:i/>
      <w:sz w:val="24"/>
    </w:rPr>
  </w:style>
  <w:style w:type="paragraph" w:styleId="6">
    <w:name w:val="heading 6"/>
    <w:basedOn w:val="a"/>
    <w:next w:val="a"/>
    <w:qFormat/>
    <w:pPr>
      <w:keepNext/>
      <w:numPr>
        <w:ilvl w:val="5"/>
        <w:numId w:val="1"/>
      </w:numPr>
      <w:jc w:val="center"/>
      <w:outlineLvl w:val="5"/>
    </w:pPr>
    <w:rPr>
      <w:sz w:val="24"/>
    </w:rPr>
  </w:style>
  <w:style w:type="paragraph" w:styleId="7">
    <w:name w:val="heading 7"/>
    <w:basedOn w:val="a"/>
    <w:next w:val="a"/>
    <w:qFormat/>
    <w:pPr>
      <w:keepNext/>
      <w:numPr>
        <w:ilvl w:val="6"/>
        <w:numId w:val="1"/>
      </w:numPr>
      <w:spacing w:after="120"/>
      <w:jc w:val="center"/>
      <w:outlineLvl w:val="6"/>
    </w:pPr>
    <w:rPr>
      <w:b/>
      <w:sz w:val="24"/>
    </w:rPr>
  </w:style>
  <w:style w:type="paragraph" w:styleId="8">
    <w:name w:val="heading 8"/>
    <w:basedOn w:val="a"/>
    <w:next w:val="a"/>
    <w:qFormat/>
    <w:pPr>
      <w:keepNext/>
      <w:numPr>
        <w:ilvl w:val="7"/>
        <w:numId w:val="1"/>
      </w:numPr>
      <w:jc w:val="center"/>
      <w:outlineLvl w:val="7"/>
    </w:pPr>
    <w:rPr>
      <w:b/>
      <w:sz w:val="24"/>
    </w:rPr>
  </w:style>
  <w:style w:type="paragraph" w:styleId="9">
    <w:name w:val="heading 9"/>
    <w:basedOn w:val="a"/>
    <w:next w:val="a"/>
    <w:qFormat/>
    <w:pPr>
      <w:keepNext/>
      <w:numPr>
        <w:ilvl w:val="8"/>
        <w:numId w:val="1"/>
      </w:numPr>
      <w:spacing w:before="120"/>
      <w:outlineLvl w:val="8"/>
    </w:pPr>
    <w:rPr>
      <w:b/>
      <w:sz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1">
    <w:name w:val="Заголовок 1 Знак1"/>
    <w:aliases w:val=" Знак3 Знак,Знак3 Знак"/>
    <w:basedOn w:val="a0"/>
    <w:link w:val="1"/>
    <w:rsid w:val="00472E13"/>
    <w:rPr>
      <w:b/>
      <w:i/>
      <w:sz w:val="24"/>
      <w:lang w:val="ru-RU" w:eastAsia="ar-SA" w:bidi="ar-SA"/>
    </w:rPr>
  </w:style>
  <w:style w:type="paragraph" w:customStyle="1" w:styleId="a1">
    <w:name w:val=" Знак"/>
    <w:basedOn w:val="a"/>
    <w:link w:val="a0"/>
    <w:rsid w:val="002439C2"/>
    <w:pPr>
      <w:suppressAutoHyphens w:val="0"/>
      <w:overflowPunct/>
      <w:autoSpaceDE/>
      <w:spacing w:after="160" w:line="240" w:lineRule="exact"/>
      <w:textAlignment w:val="auto"/>
    </w:pPr>
    <w:rPr>
      <w:rFonts w:ascii="Verdana" w:hAnsi="Verdana"/>
      <w:sz w:val="24"/>
      <w:szCs w:val="24"/>
      <w:lang w:val="en-US" w:eastAsia="en-US"/>
    </w:rPr>
  </w:style>
  <w:style w:type="character" w:customStyle="1" w:styleId="WW8Num7z0">
    <w:name w:val="WW8Num7z0"/>
    <w:rPr>
      <w:rFonts w:ascii="Symbol" w:hAnsi="Symbol" w:cs="Times New Roman"/>
    </w:rPr>
  </w:style>
  <w:style w:type="character" w:customStyle="1" w:styleId="WW8Num8z0">
    <w:name w:val="WW8Num8z0"/>
    <w:rPr>
      <w:rFonts w:ascii="Symbol" w:hAnsi="Symbol" w:cs="Times New Roman"/>
    </w:rPr>
  </w:style>
  <w:style w:type="character" w:customStyle="1" w:styleId="WW8Num9z0">
    <w:name w:val="WW8Num9z0"/>
    <w:rPr>
      <w:rFonts w:ascii="Symbol" w:hAnsi="Symbol"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Absatz-Standardschriftart">
    <w:name w:val="Absatz-Standardschriftart"/>
  </w:style>
  <w:style w:type="character" w:customStyle="1" w:styleId="10">
    <w:name w:val="Основной шрифт абзаца1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90">
    <w:name w:val="Основной шрифт абзаца9"/>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6z0">
    <w:name w:val="WW8Num6z0"/>
    <w:rPr>
      <w:rFonts w:ascii="Times New Roman" w:hAnsi="Times New Roman" w:cs="Times New Roman"/>
    </w:rPr>
  </w:style>
  <w:style w:type="character" w:customStyle="1" w:styleId="80">
    <w:name w:val="Основной шрифт абзаца8"/>
  </w:style>
  <w:style w:type="character" w:customStyle="1" w:styleId="12">
    <w:name w:val="Заголовок 1 Знак"/>
    <w:basedOn w:val="80"/>
    <w:rPr>
      <w:b/>
      <w:i/>
      <w:sz w:val="24"/>
    </w:rPr>
  </w:style>
  <w:style w:type="character" w:customStyle="1" w:styleId="20">
    <w:name w:val="Заголовок 2 Знак"/>
    <w:aliases w:val="Знак2 Знак1"/>
    <w:basedOn w:val="80"/>
    <w:rPr>
      <w:b/>
      <w:i/>
      <w:sz w:val="24"/>
    </w:rPr>
  </w:style>
  <w:style w:type="character" w:customStyle="1" w:styleId="30">
    <w:name w:val="Заголовок 3 Знак"/>
    <w:basedOn w:val="80"/>
    <w:rPr>
      <w:b/>
      <w:i/>
      <w:sz w:val="24"/>
    </w:rPr>
  </w:style>
  <w:style w:type="character" w:customStyle="1" w:styleId="40">
    <w:name w:val="Заголовок 4 Знак"/>
    <w:basedOn w:val="80"/>
    <w:rPr>
      <w:b/>
      <w:i/>
      <w:sz w:val="24"/>
    </w:rPr>
  </w:style>
  <w:style w:type="character" w:customStyle="1" w:styleId="50">
    <w:name w:val="Заголовок 5 Знак"/>
    <w:basedOn w:val="80"/>
    <w:rPr>
      <w:i/>
      <w:sz w:val="24"/>
    </w:rPr>
  </w:style>
  <w:style w:type="character" w:customStyle="1" w:styleId="60">
    <w:name w:val="Заголовок 6 Знак"/>
    <w:basedOn w:val="80"/>
    <w:rPr>
      <w:sz w:val="24"/>
    </w:rPr>
  </w:style>
  <w:style w:type="character" w:customStyle="1" w:styleId="70">
    <w:name w:val="Заголовок 7 Знак"/>
    <w:basedOn w:val="80"/>
    <w:rPr>
      <w:b/>
      <w:sz w:val="24"/>
    </w:rPr>
  </w:style>
  <w:style w:type="character" w:customStyle="1" w:styleId="81">
    <w:name w:val="Заголовок 8 Знак"/>
    <w:basedOn w:val="80"/>
    <w:rPr>
      <w:b/>
      <w:sz w:val="24"/>
    </w:rPr>
  </w:style>
  <w:style w:type="character" w:customStyle="1" w:styleId="91">
    <w:name w:val="Заголовок 9 Знак"/>
    <w:basedOn w:val="80"/>
    <w:rPr>
      <w:b/>
      <w:sz w:val="24"/>
    </w:rPr>
  </w:style>
  <w:style w:type="character" w:customStyle="1" w:styleId="WW-Absatz-Standardschriftart11111111111">
    <w:name w:val="WW-Absatz-Standardschriftart11111111111"/>
  </w:style>
  <w:style w:type="character" w:customStyle="1" w:styleId="WW8Num5z0">
    <w:name w:val="WW8Num5z0"/>
    <w:rPr>
      <w:rFonts w:ascii="Times New Roman" w:hAnsi="Times New Roman" w:cs="Times New Roman"/>
    </w:rPr>
  </w:style>
  <w:style w:type="character" w:customStyle="1" w:styleId="61">
    <w:name w:val="Основной шрифт абзаца6"/>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Wingdings" w:hAnsi="Wingdings"/>
    </w:rPr>
  </w:style>
  <w:style w:type="character" w:customStyle="1" w:styleId="WW8Num34z0">
    <w:name w:val="WW8Num34z0"/>
    <w:rPr>
      <w:rFonts w:ascii="Wingdings" w:hAnsi="Wingdings"/>
    </w:rPr>
  </w:style>
  <w:style w:type="character" w:customStyle="1" w:styleId="WW8Num36z0">
    <w:name w:val="WW8Num36z0"/>
    <w:rPr>
      <w:rFonts w:ascii="Wingdings" w:hAnsi="Wingdings"/>
    </w:rPr>
  </w:style>
  <w:style w:type="character" w:customStyle="1" w:styleId="WW-Absatz-Standardschriftart11111111111111111111111">
    <w:name w:val="WW-Absatz-Standardschriftart11111111111111111111111"/>
  </w:style>
  <w:style w:type="character" w:customStyle="1" w:styleId="WW8Num35z0">
    <w:name w:val="WW8Num35z0"/>
    <w:rPr>
      <w:rFonts w:ascii="Wingdings" w:hAnsi="Wingdings"/>
    </w:rPr>
  </w:style>
  <w:style w:type="character" w:customStyle="1" w:styleId="WW8Num37z0">
    <w:name w:val="WW8Num37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Wingdings" w:hAnsi="Wingdings"/>
    </w:rPr>
  </w:style>
  <w:style w:type="character" w:customStyle="1" w:styleId="WW8Num42z0">
    <w:name w:val="WW8Num42z0"/>
    <w:rPr>
      <w:rFonts w:ascii="Symbol" w:hAnsi="Symbol"/>
    </w:rPr>
  </w:style>
  <w:style w:type="character" w:customStyle="1" w:styleId="51">
    <w:name w:val="Основной шрифт абзаца5"/>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41">
    <w:name w:val="Основной шрифт абзаца4"/>
  </w:style>
  <w:style w:type="character" w:customStyle="1" w:styleId="31">
    <w:name w:val="Основной шрифт абзаца3"/>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Absatz-Standardschriftart11111111111111111111111111111">
    <w:name w:val="WW-Absatz-Standardschriftart11111111111111111111111111111"/>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Absatz-Standardschriftart111111111111111111111111111111">
    <w:name w:val="WW-Absatz-Standardschriftart111111111111111111111111111111"/>
  </w:style>
  <w:style w:type="character" w:customStyle="1" w:styleId="WW8Num50z0">
    <w:name w:val="WW8Num50z0"/>
    <w:rPr>
      <w:rFonts w:ascii="Symbol" w:hAnsi="Symbol"/>
    </w:rPr>
  </w:style>
  <w:style w:type="character" w:customStyle="1" w:styleId="WW8Num51z0">
    <w:name w:val="WW8Num51z0"/>
    <w:rPr>
      <w:rFonts w:ascii="Symbol" w:hAnsi="Symbol" w:cs="StarSymbol"/>
      <w:sz w:val="18"/>
      <w:szCs w:val="18"/>
    </w:rPr>
  </w:style>
  <w:style w:type="character" w:customStyle="1" w:styleId="WW8Num52z0">
    <w:name w:val="WW8Num52z0"/>
    <w:rPr>
      <w:rFonts w:ascii="Symbol" w:hAnsi="Symbol" w:cs="StarSymbol"/>
      <w:sz w:val="18"/>
      <w:szCs w:val="18"/>
    </w:rPr>
  </w:style>
  <w:style w:type="character" w:customStyle="1" w:styleId="WW-Absatz-Standardschriftart1111111111111111111111111111111">
    <w:name w:val="WW-Absatz-Standardschriftart1111111111111111111111111111111"/>
  </w:style>
  <w:style w:type="character" w:customStyle="1" w:styleId="21">
    <w:name w:val="Основной шрифт абзаца2"/>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St2z0">
    <w:name w:val="WW8NumSt2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5z0">
    <w:name w:val="WW8NumSt15z0"/>
    <w:rPr>
      <w:rFonts w:ascii="Symbol" w:hAnsi="Symbol"/>
    </w:rPr>
  </w:style>
  <w:style w:type="character" w:customStyle="1" w:styleId="WW8NumSt16z0">
    <w:name w:val="WW8NumSt16z0"/>
    <w:rPr>
      <w:rFonts w:ascii="Symbol" w:hAnsi="Symbol"/>
    </w:rPr>
  </w:style>
  <w:style w:type="character" w:customStyle="1" w:styleId="WW8NumSt17z0">
    <w:name w:val="WW8NumSt17z0"/>
    <w:rPr>
      <w:rFonts w:ascii="Symbol" w:hAnsi="Symbol"/>
    </w:rPr>
  </w:style>
  <w:style w:type="character" w:customStyle="1" w:styleId="WW8NumSt18z0">
    <w:name w:val="WW8NumSt18z0"/>
    <w:rPr>
      <w:rFonts w:ascii="Symbol" w:hAnsi="Symbol"/>
    </w:rPr>
  </w:style>
  <w:style w:type="character" w:customStyle="1" w:styleId="WW8NumSt19z0">
    <w:name w:val="WW8NumSt19z0"/>
    <w:rPr>
      <w:rFonts w:ascii="Symbol" w:hAnsi="Symbol"/>
    </w:rPr>
  </w:style>
  <w:style w:type="character" w:customStyle="1" w:styleId="WW8NumSt20z0">
    <w:name w:val="WW8NumSt20z0"/>
    <w:rPr>
      <w:rFonts w:ascii="Symbol" w:hAnsi="Symbol"/>
    </w:rPr>
  </w:style>
  <w:style w:type="character" w:customStyle="1" w:styleId="WW8NumSt21z0">
    <w:name w:val="WW8NumSt21z0"/>
    <w:rPr>
      <w:rFonts w:ascii="Symbol" w:hAnsi="Symbol"/>
    </w:rPr>
  </w:style>
  <w:style w:type="character" w:customStyle="1" w:styleId="WW8NumSt30z0">
    <w:name w:val="WW8NumSt30z0"/>
    <w:rPr>
      <w:rFonts w:ascii="Times New Roman" w:hAnsi="Times New Roman" w:cs="Times New Roman"/>
    </w:rPr>
  </w:style>
  <w:style w:type="character" w:customStyle="1" w:styleId="WW8NumSt31z0">
    <w:name w:val="WW8NumSt31z0"/>
    <w:rPr>
      <w:rFonts w:ascii="Times New Roman" w:hAnsi="Times New Roman" w:cs="Times New Roman"/>
    </w:rPr>
  </w:style>
  <w:style w:type="character" w:customStyle="1" w:styleId="WW8NumSt32z0">
    <w:name w:val="WW8NumSt32z0"/>
    <w:rPr>
      <w:rFonts w:ascii="Wingdings" w:hAnsi="Wingdings"/>
    </w:rPr>
  </w:style>
  <w:style w:type="character" w:customStyle="1" w:styleId="WW8NumSt33z0">
    <w:name w:val="WW8NumSt33z0"/>
    <w:rPr>
      <w:rFonts w:ascii="Wingdings" w:hAnsi="Wingdings"/>
    </w:rPr>
  </w:style>
  <w:style w:type="character" w:customStyle="1" w:styleId="WW8NumSt34z0">
    <w:name w:val="WW8NumSt34z0"/>
    <w:rPr>
      <w:rFonts w:ascii="Wingdings" w:hAnsi="Wingdings"/>
    </w:rPr>
  </w:style>
  <w:style w:type="character" w:customStyle="1" w:styleId="WW8NumSt35z0">
    <w:name w:val="WW8NumSt35z0"/>
    <w:rPr>
      <w:rFonts w:ascii="Wingdings" w:hAnsi="Wingdings"/>
    </w:rPr>
  </w:style>
  <w:style w:type="character" w:customStyle="1" w:styleId="WW8NumSt36z0">
    <w:name w:val="WW8NumSt36z0"/>
    <w:rPr>
      <w:rFonts w:ascii="Wingdings" w:hAnsi="Wingdings"/>
    </w:rPr>
  </w:style>
  <w:style w:type="character" w:customStyle="1" w:styleId="WW8NumSt37z0">
    <w:name w:val="WW8NumSt37z0"/>
    <w:rPr>
      <w:rFonts w:ascii="Wingdings" w:hAnsi="Wingdings"/>
    </w:rPr>
  </w:style>
  <w:style w:type="character" w:customStyle="1" w:styleId="WW8NumSt38z0">
    <w:name w:val="WW8NumSt38z0"/>
    <w:rPr>
      <w:rFonts w:ascii="Wingdings" w:hAnsi="Wingdings"/>
    </w:rPr>
  </w:style>
  <w:style w:type="character" w:customStyle="1" w:styleId="WW8NumSt39z0">
    <w:name w:val="WW8NumSt39z0"/>
    <w:rPr>
      <w:rFonts w:ascii="Wingdings" w:hAnsi="Wingdings"/>
    </w:rPr>
  </w:style>
  <w:style w:type="character" w:customStyle="1" w:styleId="WW8NumSt40z0">
    <w:name w:val="WW8NumSt40z0"/>
    <w:rPr>
      <w:rFonts w:ascii="Wingdings" w:hAnsi="Wingdings"/>
    </w:rPr>
  </w:style>
  <w:style w:type="character" w:customStyle="1" w:styleId="WW8NumSt42z0">
    <w:name w:val="WW8NumSt42z0"/>
    <w:rPr>
      <w:rFonts w:ascii="Symbol" w:hAnsi="Symbol"/>
    </w:rPr>
  </w:style>
  <w:style w:type="character" w:customStyle="1" w:styleId="WW8NumSt43z0">
    <w:name w:val="WW8NumSt43z0"/>
    <w:rPr>
      <w:rFonts w:ascii="Symbol" w:hAnsi="Symbol"/>
    </w:rPr>
  </w:style>
  <w:style w:type="character" w:customStyle="1" w:styleId="WW8NumSt44z0">
    <w:name w:val="WW8NumSt44z0"/>
    <w:rPr>
      <w:rFonts w:ascii="Symbol" w:hAnsi="Symbol"/>
    </w:rPr>
  </w:style>
  <w:style w:type="character" w:customStyle="1" w:styleId="WW8NumSt45z0">
    <w:name w:val="WW8NumSt45z0"/>
    <w:rPr>
      <w:rFonts w:ascii="Symbol" w:hAnsi="Symbol"/>
    </w:rPr>
  </w:style>
  <w:style w:type="character" w:customStyle="1" w:styleId="WW8NumSt46z0">
    <w:name w:val="WW8NumSt46z0"/>
    <w:rPr>
      <w:rFonts w:ascii="Symbol" w:hAnsi="Symbol"/>
    </w:rPr>
  </w:style>
  <w:style w:type="character" w:customStyle="1" w:styleId="WW8NumSt47z0">
    <w:name w:val="WW8NumSt47z0"/>
    <w:rPr>
      <w:rFonts w:ascii="Symbol" w:hAnsi="Symbol"/>
    </w:rPr>
  </w:style>
  <w:style w:type="character" w:customStyle="1" w:styleId="WW8NumSt48z0">
    <w:name w:val="WW8NumSt48z0"/>
    <w:rPr>
      <w:rFonts w:ascii="Symbol" w:hAnsi="Symbol"/>
    </w:rPr>
  </w:style>
  <w:style w:type="character" w:customStyle="1" w:styleId="WW8NumSt49z0">
    <w:name w:val="WW8NumSt49z0"/>
    <w:rPr>
      <w:rFonts w:ascii="Symbol" w:hAnsi="Symbol"/>
    </w:rPr>
  </w:style>
  <w:style w:type="character" w:customStyle="1" w:styleId="WW8NumSt50z0">
    <w:name w:val="WW8NumSt50z0"/>
    <w:rPr>
      <w:rFonts w:ascii="Symbol" w:hAnsi="Symbol"/>
    </w:rPr>
  </w:style>
  <w:style w:type="character" w:customStyle="1" w:styleId="WW8NumSt51z0">
    <w:name w:val="WW8NumSt51z0"/>
    <w:rPr>
      <w:rFonts w:ascii="Symbol" w:hAnsi="Symbol"/>
    </w:rPr>
  </w:style>
  <w:style w:type="character" w:customStyle="1" w:styleId="WW8NumSt52z0">
    <w:name w:val="WW8NumSt52z0"/>
    <w:rPr>
      <w:rFonts w:ascii="Symbol" w:hAnsi="Symbol"/>
    </w:rPr>
  </w:style>
  <w:style w:type="character" w:customStyle="1" w:styleId="WW8NumSt53z0">
    <w:name w:val="WW8NumSt53z0"/>
    <w:rPr>
      <w:rFonts w:ascii="Symbol" w:hAnsi="Symbol"/>
    </w:rPr>
  </w:style>
  <w:style w:type="character" w:customStyle="1" w:styleId="WW8NumSt54z0">
    <w:name w:val="WW8NumSt54z0"/>
    <w:rPr>
      <w:rFonts w:ascii="Symbol" w:hAnsi="Symbol"/>
    </w:rPr>
  </w:style>
  <w:style w:type="character" w:customStyle="1" w:styleId="WW8NumSt55z0">
    <w:name w:val="WW8NumSt55z0"/>
    <w:rPr>
      <w:rFonts w:ascii="Symbol" w:hAnsi="Symbol"/>
    </w:rPr>
  </w:style>
  <w:style w:type="character" w:customStyle="1" w:styleId="WW8NumSt56z0">
    <w:name w:val="WW8NumSt56z0"/>
    <w:rPr>
      <w:rFonts w:ascii="Symbol" w:hAnsi="Symbol"/>
    </w:rPr>
  </w:style>
  <w:style w:type="character" w:customStyle="1" w:styleId="WW8NumSt57z0">
    <w:name w:val="WW8NumSt57z0"/>
    <w:rPr>
      <w:rFonts w:ascii="Symbol" w:hAnsi="Symbol"/>
    </w:rPr>
  </w:style>
  <w:style w:type="character" w:customStyle="1" w:styleId="WW8NumSt58z0">
    <w:name w:val="WW8NumSt58z0"/>
    <w:rPr>
      <w:rFonts w:ascii="Symbol" w:hAnsi="Symbol"/>
    </w:rPr>
  </w:style>
  <w:style w:type="character" w:customStyle="1" w:styleId="WW8NumSt59z0">
    <w:name w:val="WW8NumSt59z0"/>
    <w:rPr>
      <w:rFonts w:ascii="Symbol" w:hAnsi="Symbol"/>
    </w:rPr>
  </w:style>
  <w:style w:type="character" w:customStyle="1" w:styleId="13">
    <w:name w:val="Основной шрифт абзаца1"/>
  </w:style>
  <w:style w:type="character" w:customStyle="1" w:styleId="WW8Num2z0">
    <w:name w:val="WW8Num2z0"/>
    <w:rPr>
      <w:rFonts w:ascii="Times New Roman" w:hAnsi="Times New Roman"/>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4">
    <w:name w:val="???????? ????? ??????"/>
  </w:style>
  <w:style w:type="character" w:styleId="a5">
    <w:name w:val="page number"/>
    <w:basedOn w:val="a4"/>
  </w:style>
  <w:style w:type="character" w:customStyle="1" w:styleId="a6">
    <w:name w:val="??????? ??????"/>
    <w:rPr>
      <w:rFonts w:ascii="StarSymbol" w:eastAsia="StarSymbol" w:hAnsi="StarSymbol"/>
      <w:sz w:val="18"/>
    </w:rPr>
  </w:style>
  <w:style w:type="character" w:customStyle="1" w:styleId="a7">
    <w:name w:val="?????? ??????"/>
    <w:basedOn w:val="a4"/>
    <w:rPr>
      <w:sz w:val="20"/>
      <w:vertAlign w:val="superscript"/>
    </w:rPr>
  </w:style>
  <w:style w:type="character" w:customStyle="1" w:styleId="a8">
    <w:name w:val="???????? ????? ????"/>
    <w:basedOn w:val="a4"/>
    <w:rPr>
      <w:rFonts w:ascii="Arial" w:hAnsi="Arial"/>
      <w:sz w:val="22"/>
      <w:lang w:val="ru-RU"/>
    </w:rPr>
  </w:style>
  <w:style w:type="character" w:customStyle="1" w:styleId="a9">
    <w:name w:val="Символ сноски"/>
  </w:style>
  <w:style w:type="character" w:customStyle="1" w:styleId="14">
    <w:name w:val="Знак сноски1"/>
    <w:rPr>
      <w:vertAlign w:val="superscript"/>
    </w:rPr>
  </w:style>
  <w:style w:type="character" w:customStyle="1" w:styleId="aa">
    <w:name w:val="Символы концевой сноски"/>
    <w:rPr>
      <w:vertAlign w:val="superscript"/>
    </w:rPr>
  </w:style>
  <w:style w:type="character" w:customStyle="1" w:styleId="WW-">
    <w:name w:val="WW-Символы концевой сноски"/>
  </w:style>
  <w:style w:type="character" w:customStyle="1" w:styleId="15">
    <w:name w:val="Знак концевой сноски1"/>
    <w:rPr>
      <w:vertAlign w:val="superscript"/>
    </w:rPr>
  </w:style>
  <w:style w:type="character" w:customStyle="1" w:styleId="ab">
    <w:name w:val="Маркеры списка"/>
    <w:rPr>
      <w:rFonts w:ascii="StarSymbol" w:eastAsia="StarSymbol" w:hAnsi="StarSymbol" w:cs="StarSymbol"/>
      <w:sz w:val="18"/>
      <w:szCs w:val="18"/>
    </w:rPr>
  </w:style>
  <w:style w:type="character" w:customStyle="1" w:styleId="ac">
    <w:name w:val="Символ нумерации"/>
  </w:style>
  <w:style w:type="character" w:styleId="ad">
    <w:name w:val="Strong"/>
    <w:basedOn w:val="21"/>
    <w:qFormat/>
    <w:rPr>
      <w:b/>
      <w:bCs/>
    </w:rPr>
  </w:style>
  <w:style w:type="character" w:customStyle="1" w:styleId="FontStyle156">
    <w:name w:val="Font Style156"/>
    <w:basedOn w:val="51"/>
    <w:rPr>
      <w:rFonts w:ascii="Times New Roman" w:hAnsi="Times New Roman" w:cs="Times New Roman"/>
      <w:sz w:val="24"/>
      <w:szCs w:val="24"/>
    </w:rPr>
  </w:style>
  <w:style w:type="character" w:customStyle="1" w:styleId="ae">
    <w:name w:val="Основной текст Знак"/>
    <w:basedOn w:val="51"/>
    <w:rPr>
      <w:sz w:val="28"/>
    </w:rPr>
  </w:style>
  <w:style w:type="character" w:customStyle="1" w:styleId="22">
    <w:name w:val="Основной текст Знак2"/>
    <w:basedOn w:val="80"/>
    <w:rPr>
      <w:sz w:val="28"/>
    </w:rPr>
  </w:style>
  <w:style w:type="character" w:customStyle="1" w:styleId="16">
    <w:name w:val="Основной текст с отступом Знак1"/>
    <w:basedOn w:val="80"/>
  </w:style>
  <w:style w:type="character" w:customStyle="1" w:styleId="17">
    <w:name w:val="Нижний колонтитул Знак1"/>
    <w:basedOn w:val="80"/>
    <w:rPr>
      <w:sz w:val="28"/>
    </w:rPr>
  </w:style>
  <w:style w:type="character" w:customStyle="1" w:styleId="af">
    <w:name w:val="Текст сноски Знак"/>
    <w:basedOn w:val="80"/>
    <w:rPr>
      <w:rFonts w:ascii="Arial" w:hAnsi="Arial"/>
      <w:sz w:val="22"/>
    </w:rPr>
  </w:style>
  <w:style w:type="character" w:customStyle="1" w:styleId="af0">
    <w:name w:val="Верхний колонтитул Знак"/>
    <w:basedOn w:val="80"/>
    <w:rPr>
      <w:sz w:val="24"/>
    </w:rPr>
  </w:style>
  <w:style w:type="character" w:customStyle="1" w:styleId="af1">
    <w:name w:val="Подзаголовок Знак"/>
    <w:basedOn w:val="80"/>
    <w:rPr>
      <w:rFonts w:ascii="Arial" w:hAnsi="Arial" w:cs="Arial"/>
      <w:sz w:val="24"/>
      <w:szCs w:val="24"/>
    </w:rPr>
  </w:style>
  <w:style w:type="character" w:customStyle="1" w:styleId="af2">
    <w:name w:val="Название Знак"/>
    <w:basedOn w:val="80"/>
    <w:rPr>
      <w:b/>
      <w:sz w:val="24"/>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18">
    <w:name w:val="Основной текст Знак1"/>
    <w:basedOn w:val="13"/>
    <w:rPr>
      <w:rFonts w:ascii="Arial" w:hAnsi="Arial"/>
      <w:sz w:val="22"/>
      <w:szCs w:val="22"/>
      <w:lang w:val="ru-RU" w:eastAsia="ar-SA" w:bidi="ar-SA"/>
    </w:rPr>
  </w:style>
  <w:style w:type="character" w:customStyle="1" w:styleId="af3">
    <w:name w:val="Основной текст с отступом Знак"/>
    <w:basedOn w:val="13"/>
    <w:rPr>
      <w:rFonts w:ascii="Arial" w:hAnsi="Arial"/>
      <w:sz w:val="22"/>
      <w:szCs w:val="24"/>
    </w:rPr>
  </w:style>
  <w:style w:type="character" w:customStyle="1" w:styleId="af4">
    <w:name w:val="Нижний колонтитул Знак"/>
    <w:basedOn w:val="13"/>
    <w:rPr>
      <w:sz w:val="24"/>
      <w:szCs w:val="24"/>
    </w:rPr>
  </w:style>
  <w:style w:type="character" w:customStyle="1" w:styleId="71">
    <w:name w:val="Основной шрифт абзаца7"/>
  </w:style>
  <w:style w:type="character" w:customStyle="1" w:styleId="WW-Absatz-Standardschriftart1111111111111111111111111111111111111111">
    <w:name w:val="WW-Absatz-Standardschriftart1111111111111111111111111111111111111111"/>
  </w:style>
  <w:style w:type="character" w:customStyle="1" w:styleId="19">
    <w:name w:val="Название Знак1"/>
    <w:basedOn w:val="80"/>
    <w:rPr>
      <w:b/>
      <w:sz w:val="24"/>
    </w:rPr>
  </w:style>
  <w:style w:type="character" w:customStyle="1" w:styleId="1a">
    <w:name w:val="Подзаголовок Знак1"/>
    <w:basedOn w:val="80"/>
    <w:rPr>
      <w:rFonts w:ascii="Arial" w:hAnsi="Arial" w:cs="Arial"/>
      <w:sz w:val="24"/>
      <w:szCs w:val="24"/>
    </w:rPr>
  </w:style>
  <w:style w:type="character" w:customStyle="1" w:styleId="HTML">
    <w:name w:val="Стандартный HTML Знак"/>
    <w:basedOn w:val="80"/>
    <w:rPr>
      <w:rFonts w:ascii="Courier New" w:eastAsia="Calibri" w:hAnsi="Courier New" w:cs="Courier New"/>
      <w:sz w:val="22"/>
      <w:szCs w:val="22"/>
    </w:rPr>
  </w:style>
  <w:style w:type="character" w:customStyle="1" w:styleId="af5">
    <w:name w:val="Текст выноски Знак"/>
    <w:basedOn w:val="80"/>
    <w:rPr>
      <w:rFonts w:ascii="Tahoma" w:hAnsi="Tahoma" w:cs="Tahoma"/>
      <w:sz w:val="16"/>
      <w:szCs w:val="16"/>
    </w:rPr>
  </w:style>
  <w:style w:type="character" w:styleId="af6">
    <w:name w:val="Hyperlink"/>
    <w:rPr>
      <w:color w:val="000080"/>
      <w:u w:val="single"/>
    </w:rPr>
  </w:style>
  <w:style w:type="paragraph" w:styleId="af7">
    <w:name w:val="Title"/>
    <w:basedOn w:val="a"/>
    <w:next w:val="af8"/>
    <w:pPr>
      <w:keepNext/>
      <w:spacing w:before="240" w:after="120"/>
    </w:pPr>
    <w:rPr>
      <w:rFonts w:ascii="Arial" w:eastAsia="Lucida Sans Unicode" w:hAnsi="Arial" w:cs="Tahoma"/>
      <w:szCs w:val="28"/>
    </w:rPr>
  </w:style>
  <w:style w:type="paragraph" w:styleId="af8">
    <w:name w:val="Body Text"/>
    <w:basedOn w:val="a"/>
    <w:link w:val="32"/>
    <w:pPr>
      <w:spacing w:after="120"/>
    </w:pPr>
  </w:style>
  <w:style w:type="character" w:customStyle="1" w:styleId="32">
    <w:name w:val="Основной текст Знак3"/>
    <w:basedOn w:val="a0"/>
    <w:link w:val="af8"/>
    <w:rsid w:val="00472E13"/>
    <w:rPr>
      <w:sz w:val="28"/>
      <w:lang w:val="ru-RU" w:eastAsia="ar-SA" w:bidi="ar-SA"/>
    </w:rPr>
  </w:style>
  <w:style w:type="paragraph" w:styleId="af9">
    <w:name w:val="List"/>
    <w:basedOn w:val="af8"/>
  </w:style>
  <w:style w:type="paragraph" w:customStyle="1" w:styleId="92">
    <w:name w:val="Название9"/>
    <w:basedOn w:val="a"/>
    <w:pPr>
      <w:suppressLineNumbers/>
      <w:spacing w:before="120" w:after="120"/>
    </w:pPr>
    <w:rPr>
      <w:rFonts w:cs="Tahoma"/>
      <w:i/>
      <w:iCs/>
      <w:sz w:val="24"/>
      <w:szCs w:val="24"/>
    </w:rPr>
  </w:style>
  <w:style w:type="paragraph" w:customStyle="1" w:styleId="93">
    <w:name w:val="Указатель9"/>
    <w:basedOn w:val="a"/>
    <w:pPr>
      <w:suppressLineNumbers/>
    </w:pPr>
    <w:rPr>
      <w:rFonts w:cs="Tahoma"/>
    </w:rPr>
  </w:style>
  <w:style w:type="paragraph" w:customStyle="1" w:styleId="82">
    <w:name w:val="Название8"/>
    <w:basedOn w:val="a"/>
    <w:pPr>
      <w:suppressLineNumbers/>
      <w:spacing w:before="120" w:after="120"/>
    </w:pPr>
    <w:rPr>
      <w:rFonts w:cs="Tahoma"/>
      <w:i/>
      <w:iCs/>
      <w:sz w:val="24"/>
      <w:szCs w:val="24"/>
    </w:rPr>
  </w:style>
  <w:style w:type="paragraph" w:customStyle="1" w:styleId="83">
    <w:name w:val="Указатель8"/>
    <w:basedOn w:val="a"/>
    <w:pPr>
      <w:suppressLineNumbers/>
    </w:pPr>
    <w:rPr>
      <w:rFonts w:cs="Tahoma"/>
    </w:rPr>
  </w:style>
  <w:style w:type="paragraph" w:customStyle="1" w:styleId="72">
    <w:name w:val="Название7"/>
    <w:basedOn w:val="a"/>
    <w:pPr>
      <w:suppressLineNumbers/>
      <w:spacing w:before="120" w:after="120"/>
    </w:pPr>
    <w:rPr>
      <w:rFonts w:cs="Tahoma"/>
      <w:i/>
      <w:iCs/>
      <w:sz w:val="24"/>
      <w:szCs w:val="24"/>
    </w:rPr>
  </w:style>
  <w:style w:type="paragraph" w:customStyle="1" w:styleId="73">
    <w:name w:val="Указатель7"/>
    <w:basedOn w:val="a"/>
    <w:pPr>
      <w:suppressLineNumbers/>
    </w:pPr>
    <w:rPr>
      <w:rFonts w:cs="Tahoma"/>
    </w:rPr>
  </w:style>
  <w:style w:type="paragraph" w:customStyle="1" w:styleId="62">
    <w:name w:val="Название6"/>
    <w:basedOn w:val="a"/>
    <w:pPr>
      <w:suppressLineNumbers/>
      <w:spacing w:before="120" w:after="120"/>
    </w:pPr>
    <w:rPr>
      <w:rFonts w:cs="Tahoma"/>
      <w:i/>
      <w:iCs/>
      <w:sz w:val="24"/>
      <w:szCs w:val="24"/>
    </w:rPr>
  </w:style>
  <w:style w:type="paragraph" w:customStyle="1" w:styleId="63">
    <w:name w:val="Указатель6"/>
    <w:basedOn w:val="a"/>
    <w:pPr>
      <w:suppressLineNumbers/>
    </w:pPr>
    <w:rPr>
      <w:rFonts w:cs="Tahoma"/>
    </w:rPr>
  </w:style>
  <w:style w:type="paragraph" w:customStyle="1" w:styleId="52">
    <w:name w:val="Название5"/>
    <w:basedOn w:val="a"/>
    <w:pPr>
      <w:suppressLineNumbers/>
      <w:spacing w:before="120" w:after="120"/>
    </w:pPr>
    <w:rPr>
      <w:rFonts w:cs="Tahoma"/>
      <w:i/>
      <w:iCs/>
      <w:sz w:val="24"/>
      <w:szCs w:val="24"/>
    </w:rPr>
  </w:style>
  <w:style w:type="paragraph" w:customStyle="1" w:styleId="53">
    <w:name w:val="Указатель5"/>
    <w:basedOn w:val="a"/>
    <w:pPr>
      <w:suppressLineNumbers/>
    </w:pPr>
    <w:rPr>
      <w:rFonts w:cs="Tahoma"/>
    </w:rPr>
  </w:style>
  <w:style w:type="paragraph" w:customStyle="1" w:styleId="42">
    <w:name w:val="Название4"/>
    <w:basedOn w:val="a"/>
    <w:pPr>
      <w:suppressLineNumbers/>
      <w:spacing w:before="120" w:after="120"/>
    </w:pPr>
    <w:rPr>
      <w:rFonts w:cs="Tahoma"/>
      <w:i/>
      <w:iCs/>
      <w:sz w:val="24"/>
      <w:szCs w:val="24"/>
    </w:rPr>
  </w:style>
  <w:style w:type="paragraph" w:customStyle="1" w:styleId="43">
    <w:name w:val="Указатель4"/>
    <w:basedOn w:val="a"/>
    <w:pPr>
      <w:suppressLineNumbers/>
    </w:pPr>
    <w:rPr>
      <w:rFonts w:cs="Tahoma"/>
    </w:rPr>
  </w:style>
  <w:style w:type="paragraph" w:customStyle="1" w:styleId="33">
    <w:name w:val="Название3"/>
    <w:basedOn w:val="a"/>
    <w:pPr>
      <w:suppressLineNumbers/>
      <w:spacing w:before="120" w:after="120"/>
    </w:pPr>
    <w:rPr>
      <w:rFonts w:cs="Tahoma"/>
      <w:i/>
      <w:iCs/>
      <w:sz w:val="24"/>
      <w:szCs w:val="24"/>
    </w:rPr>
  </w:style>
  <w:style w:type="paragraph" w:customStyle="1" w:styleId="34">
    <w:name w:val="Указатель3"/>
    <w:basedOn w:val="a"/>
    <w:pPr>
      <w:suppressLineNumbers/>
    </w:pPr>
    <w:rPr>
      <w:rFonts w:cs="Tahoma"/>
    </w:rPr>
  </w:style>
  <w:style w:type="paragraph" w:customStyle="1" w:styleId="23">
    <w:name w:val="Название2"/>
    <w:basedOn w:val="a"/>
    <w:pPr>
      <w:suppressLineNumbers/>
      <w:spacing w:before="120" w:after="120"/>
    </w:pPr>
    <w:rPr>
      <w:rFonts w:cs="Tahoma"/>
      <w:i/>
      <w:iCs/>
      <w:sz w:val="24"/>
      <w:szCs w:val="24"/>
    </w:rPr>
  </w:style>
  <w:style w:type="paragraph" w:customStyle="1" w:styleId="24">
    <w:name w:val="Указатель2"/>
    <w:basedOn w:val="a"/>
    <w:pPr>
      <w:suppressLineNumbers/>
    </w:pPr>
    <w:rPr>
      <w:rFonts w:cs="Tahoma"/>
    </w:rPr>
  </w:style>
  <w:style w:type="paragraph" w:customStyle="1" w:styleId="1b">
    <w:name w:val="Название1"/>
    <w:basedOn w:val="a"/>
    <w:pPr>
      <w:suppressLineNumbers/>
      <w:spacing w:before="120" w:after="120"/>
    </w:pPr>
    <w:rPr>
      <w:rFonts w:cs="Tahoma"/>
      <w:i/>
      <w:iCs/>
      <w:sz w:val="24"/>
      <w:szCs w:val="24"/>
    </w:rPr>
  </w:style>
  <w:style w:type="paragraph" w:customStyle="1" w:styleId="1c">
    <w:name w:val="Указатель1"/>
    <w:basedOn w:val="a"/>
    <w:pPr>
      <w:suppressLineNumbers/>
    </w:pPr>
    <w:rPr>
      <w:rFonts w:cs="Tahoma"/>
    </w:rPr>
  </w:style>
  <w:style w:type="paragraph" w:customStyle="1" w:styleId="afa">
    <w:name w:val="?????????"/>
    <w:basedOn w:val="a"/>
    <w:next w:val="af8"/>
    <w:pPr>
      <w:keepNext/>
      <w:spacing w:before="240" w:after="120"/>
    </w:pPr>
    <w:rPr>
      <w:rFonts w:ascii="Arial" w:hAnsi="Arial"/>
    </w:rPr>
  </w:style>
  <w:style w:type="paragraph" w:customStyle="1" w:styleId="afb">
    <w:name w:val="????????"/>
    <w:basedOn w:val="a"/>
    <w:pPr>
      <w:suppressLineNumbers/>
      <w:spacing w:before="120" w:after="120"/>
    </w:pPr>
    <w:rPr>
      <w:i/>
      <w:sz w:val="24"/>
    </w:rPr>
  </w:style>
  <w:style w:type="paragraph" w:customStyle="1" w:styleId="WW-0">
    <w:name w:val="WW-?????????"/>
    <w:basedOn w:val="a"/>
    <w:pPr>
      <w:suppressLineNumbers/>
    </w:pPr>
  </w:style>
  <w:style w:type="paragraph" w:customStyle="1" w:styleId="35">
    <w:name w:val="???????? ????? ? ???????? 3"/>
    <w:basedOn w:val="a"/>
    <w:pPr>
      <w:spacing w:after="120"/>
      <w:ind w:left="283"/>
    </w:pPr>
    <w:rPr>
      <w:sz w:val="16"/>
    </w:rPr>
  </w:style>
  <w:style w:type="paragraph" w:styleId="afc">
    <w:name w:val="Body Text Indent"/>
    <w:basedOn w:val="a"/>
    <w:link w:val="25"/>
    <w:pPr>
      <w:widowControl w:val="0"/>
      <w:spacing w:after="120"/>
      <w:ind w:left="283"/>
    </w:pPr>
    <w:rPr>
      <w:sz w:val="20"/>
    </w:rPr>
  </w:style>
  <w:style w:type="character" w:customStyle="1" w:styleId="25">
    <w:name w:val="Основной текст с отступом Знак2"/>
    <w:basedOn w:val="a0"/>
    <w:link w:val="afc"/>
    <w:rsid w:val="006F1651"/>
    <w:rPr>
      <w:lang w:val="ru-RU" w:eastAsia="ar-SA" w:bidi="ar-SA"/>
    </w:rPr>
  </w:style>
  <w:style w:type="paragraph" w:styleId="afd">
    <w:name w:val="footer"/>
    <w:basedOn w:val="a"/>
    <w:pPr>
      <w:tabs>
        <w:tab w:val="center" w:pos="4677"/>
        <w:tab w:val="right" w:pos="9355"/>
      </w:tabs>
    </w:pPr>
  </w:style>
  <w:style w:type="paragraph" w:customStyle="1" w:styleId="afe">
    <w:name w:val="?????????? ??????"/>
    <w:basedOn w:val="af8"/>
  </w:style>
  <w:style w:type="paragraph" w:customStyle="1" w:styleId="aff">
    <w:name w:val="???????"/>
    <w:basedOn w:val="a"/>
    <w:pPr>
      <w:spacing w:before="80" w:after="80"/>
      <w:jc w:val="center"/>
    </w:pPr>
    <w:rPr>
      <w:rFonts w:ascii="Arial" w:hAnsi="Arial"/>
      <w:sz w:val="22"/>
    </w:rPr>
  </w:style>
  <w:style w:type="paragraph" w:customStyle="1" w:styleId="36">
    <w:name w:val="???????? ????? 3"/>
    <w:basedOn w:val="a"/>
    <w:pPr>
      <w:widowControl w:val="0"/>
      <w:spacing w:after="120"/>
    </w:pPr>
    <w:rPr>
      <w:sz w:val="16"/>
    </w:rPr>
  </w:style>
  <w:style w:type="paragraph" w:customStyle="1" w:styleId="Normal">
    <w:name w:val="Normal"/>
    <w:pPr>
      <w:suppressAutoHyphens/>
      <w:overflowPunct w:val="0"/>
      <w:autoSpaceDE w:val="0"/>
      <w:textAlignment w:val="baseline"/>
    </w:pPr>
    <w:rPr>
      <w:rFonts w:ascii="MS Sans Serif" w:eastAsia="Arial" w:hAnsi="MS Sans Serif"/>
      <w:lang w:val="en-US" w:eastAsia="ar-SA"/>
    </w:rPr>
  </w:style>
  <w:style w:type="paragraph" w:customStyle="1" w:styleId="26">
    <w:name w:val="???????? ????? 2"/>
    <w:basedOn w:val="a"/>
    <w:pPr>
      <w:widowControl w:val="0"/>
      <w:spacing w:after="120" w:line="480" w:lineRule="auto"/>
    </w:pPr>
    <w:rPr>
      <w:sz w:val="20"/>
    </w:rPr>
  </w:style>
  <w:style w:type="paragraph" w:customStyle="1" w:styleId="xl24">
    <w:name w:val="xl24"/>
    <w:basedOn w:val="a"/>
    <w:pPr>
      <w:spacing w:before="280" w:after="280"/>
      <w:jc w:val="center"/>
    </w:pPr>
    <w:rPr>
      <w:sz w:val="24"/>
    </w:rPr>
  </w:style>
  <w:style w:type="paragraph" w:styleId="aff0">
    <w:name w:val="footnote text"/>
    <w:basedOn w:val="a"/>
    <w:semiHidden/>
    <w:pPr>
      <w:widowControl w:val="0"/>
      <w:ind w:firstLine="720"/>
      <w:jc w:val="both"/>
    </w:pPr>
    <w:rPr>
      <w:rFonts w:ascii="Arial" w:hAnsi="Arial"/>
      <w:sz w:val="22"/>
    </w:rPr>
  </w:style>
  <w:style w:type="paragraph" w:customStyle="1" w:styleId="heading1">
    <w:name w:val="heading 1"/>
    <w:basedOn w:val="Normal"/>
    <w:next w:val="Normal"/>
    <w:pPr>
      <w:keepNext/>
      <w:widowControl w:val="0"/>
      <w:spacing w:line="360" w:lineRule="auto"/>
      <w:jc w:val="center"/>
    </w:pPr>
    <w:rPr>
      <w:rFonts w:ascii="Times New Roman" w:hAnsi="Times New Roman"/>
      <w:b/>
      <w:color w:val="000000"/>
      <w:sz w:val="36"/>
      <w:lang w:val="ru-RU"/>
    </w:rPr>
  </w:style>
  <w:style w:type="paragraph" w:customStyle="1" w:styleId="BodyText2">
    <w:name w:val="Body Text 2"/>
    <w:basedOn w:val="Normal"/>
    <w:rPr>
      <w:rFonts w:ascii="Times New Roman" w:hAnsi="Times New Roman"/>
      <w:sz w:val="22"/>
      <w:lang w:val="ru-RU"/>
    </w:rPr>
  </w:style>
  <w:style w:type="paragraph" w:customStyle="1" w:styleId="FR2">
    <w:name w:val="FR2"/>
    <w:pPr>
      <w:widowControl w:val="0"/>
      <w:suppressAutoHyphens/>
      <w:overflowPunct w:val="0"/>
      <w:autoSpaceDE w:val="0"/>
      <w:spacing w:before="120"/>
      <w:ind w:left="560"/>
      <w:textAlignment w:val="baseline"/>
    </w:pPr>
    <w:rPr>
      <w:rFonts w:eastAsia="Arial"/>
      <w:sz w:val="18"/>
      <w:lang w:eastAsia="ar-SA"/>
    </w:rPr>
  </w:style>
  <w:style w:type="paragraph" w:customStyle="1" w:styleId="aff1">
    <w:name w:val="??????? (???)"/>
    <w:basedOn w:val="a"/>
    <w:pPr>
      <w:spacing w:before="45" w:after="280"/>
    </w:pPr>
    <w:rPr>
      <w:sz w:val="24"/>
    </w:rPr>
  </w:style>
  <w:style w:type="paragraph" w:styleId="aff2">
    <w:name w:val="header"/>
    <w:basedOn w:val="a"/>
    <w:pPr>
      <w:tabs>
        <w:tab w:val="center" w:pos="4677"/>
        <w:tab w:val="right" w:pos="9355"/>
      </w:tabs>
    </w:pPr>
    <w:rPr>
      <w:sz w:val="24"/>
    </w:rPr>
  </w:style>
  <w:style w:type="paragraph" w:styleId="aff3">
    <w:name w:val="Title"/>
    <w:basedOn w:val="a"/>
    <w:next w:val="aff4"/>
    <w:qFormat/>
    <w:pPr>
      <w:jc w:val="center"/>
    </w:pPr>
    <w:rPr>
      <w:b/>
      <w:sz w:val="24"/>
    </w:rPr>
  </w:style>
  <w:style w:type="paragraph" w:styleId="aff4">
    <w:name w:val="Subtitle"/>
    <w:basedOn w:val="a"/>
    <w:next w:val="af8"/>
    <w:qFormat/>
    <w:pPr>
      <w:spacing w:after="60"/>
      <w:jc w:val="center"/>
    </w:pPr>
    <w:rPr>
      <w:rFonts w:ascii="Arial" w:hAnsi="Arial" w:cs="Arial"/>
      <w:sz w:val="24"/>
      <w:szCs w:val="24"/>
    </w:rPr>
  </w:style>
  <w:style w:type="paragraph" w:customStyle="1" w:styleId="aff5">
    <w:name w:val="Содержимое таблицы"/>
    <w:basedOn w:val="a"/>
    <w:pPr>
      <w:suppressLineNumbers/>
    </w:pPr>
  </w:style>
  <w:style w:type="paragraph" w:customStyle="1" w:styleId="aff6">
    <w:name w:val="Заголовок таблицы"/>
    <w:basedOn w:val="aff5"/>
    <w:pPr>
      <w:jc w:val="center"/>
    </w:pPr>
    <w:rPr>
      <w:b/>
      <w:bCs/>
    </w:rPr>
  </w:style>
  <w:style w:type="paragraph" w:customStyle="1" w:styleId="aff7">
    <w:name w:val="Содержимое врезки"/>
    <w:basedOn w:val="af8"/>
  </w:style>
  <w:style w:type="paragraph" w:customStyle="1" w:styleId="210">
    <w:name w:val="Основной текст с отступом 21"/>
    <w:basedOn w:val="a"/>
    <w:pPr>
      <w:ind w:firstLine="360"/>
    </w:pPr>
    <w:rPr>
      <w:rFonts w:ascii="Arial" w:hAnsi="Arial"/>
      <w:sz w:val="22"/>
    </w:rPr>
  </w:style>
  <w:style w:type="paragraph" w:customStyle="1" w:styleId="310">
    <w:name w:val="Основной текст с отступом 31"/>
    <w:basedOn w:val="a"/>
    <w:pPr>
      <w:spacing w:after="120"/>
      <w:ind w:left="283"/>
    </w:pPr>
    <w:rPr>
      <w:sz w:val="16"/>
      <w:szCs w:val="16"/>
    </w:rPr>
  </w:style>
  <w:style w:type="paragraph" w:customStyle="1" w:styleId="aff8">
    <w:name w:val="Таблица"/>
    <w:basedOn w:val="a"/>
    <w:pPr>
      <w:spacing w:before="80" w:after="80"/>
      <w:jc w:val="center"/>
    </w:pPr>
    <w:rPr>
      <w:rFonts w:ascii="Arial" w:hAnsi="Arial"/>
      <w:sz w:val="22"/>
    </w:rPr>
  </w:style>
  <w:style w:type="paragraph" w:customStyle="1" w:styleId="311">
    <w:name w:val="Основной текст 31"/>
    <w:basedOn w:val="a"/>
    <w:pPr>
      <w:spacing w:after="120"/>
    </w:pPr>
    <w:rPr>
      <w:sz w:val="16"/>
      <w:szCs w:val="16"/>
    </w:rPr>
  </w:style>
  <w:style w:type="paragraph" w:customStyle="1" w:styleId="1d">
    <w:name w:val="Текст1"/>
    <w:basedOn w:val="a"/>
    <w:rPr>
      <w:rFonts w:ascii="Courier New" w:hAnsi="Courier New"/>
    </w:rPr>
  </w:style>
  <w:style w:type="paragraph" w:styleId="aff9">
    <w:name w:val="Normal (Web)"/>
    <w:basedOn w:val="a"/>
    <w:pPr>
      <w:suppressAutoHyphens w:val="0"/>
      <w:overflowPunct/>
      <w:autoSpaceDE/>
      <w:spacing w:before="45" w:after="100"/>
      <w:textAlignment w:val="auto"/>
    </w:pPr>
    <w:rPr>
      <w:sz w:val="24"/>
      <w:szCs w:val="24"/>
    </w:rPr>
  </w:style>
  <w:style w:type="paragraph" w:customStyle="1" w:styleId="Title">
    <w:name w:val="Title"/>
    <w:basedOn w:val="a"/>
    <w:pPr>
      <w:suppressAutoHyphens w:val="0"/>
      <w:overflowPunct/>
      <w:autoSpaceDE/>
      <w:jc w:val="center"/>
      <w:textAlignment w:val="auto"/>
    </w:pPr>
    <w:rPr>
      <w:b/>
      <w:sz w:val="24"/>
    </w:rPr>
  </w:style>
  <w:style w:type="paragraph" w:customStyle="1" w:styleId="Style137">
    <w:name w:val="Style137"/>
    <w:basedOn w:val="a"/>
    <w:pPr>
      <w:widowControl w:val="0"/>
      <w:suppressAutoHyphens w:val="0"/>
      <w:overflowPunct/>
      <w:spacing w:line="259" w:lineRule="exact"/>
      <w:ind w:firstLine="336"/>
      <w:jc w:val="both"/>
      <w:textAlignment w:val="auto"/>
    </w:pPr>
    <w:rPr>
      <w:rFonts w:ascii="Arial" w:hAnsi="Arial" w:cs="Arial"/>
      <w:sz w:val="24"/>
      <w:szCs w:val="24"/>
    </w:rPr>
  </w:style>
  <w:style w:type="paragraph" w:customStyle="1" w:styleId="Style9">
    <w:name w:val="Style9"/>
    <w:basedOn w:val="a"/>
    <w:pPr>
      <w:widowControl w:val="0"/>
      <w:suppressAutoHyphens w:val="0"/>
      <w:overflowPunct/>
      <w:spacing w:line="448" w:lineRule="exact"/>
      <w:ind w:firstLine="533"/>
      <w:jc w:val="both"/>
      <w:textAlignment w:val="auto"/>
    </w:pPr>
    <w:rPr>
      <w:rFonts w:ascii="Arial" w:hAnsi="Arial" w:cs="Arial"/>
      <w:sz w:val="24"/>
      <w:szCs w:val="24"/>
    </w:rPr>
  </w:style>
  <w:style w:type="paragraph" w:customStyle="1" w:styleId="1e">
    <w:name w:val="Обычный1"/>
    <w:pPr>
      <w:suppressAutoHyphens/>
      <w:overflowPunct w:val="0"/>
      <w:autoSpaceDE w:val="0"/>
      <w:textAlignment w:val="baseline"/>
    </w:pPr>
    <w:rPr>
      <w:rFonts w:ascii="MS Sans Serif" w:eastAsia="Arial" w:hAnsi="MS Sans Serif"/>
      <w:lang w:val="en-US" w:eastAsia="ar-SA"/>
    </w:rPr>
  </w:style>
  <w:style w:type="paragraph" w:customStyle="1" w:styleId="110">
    <w:name w:val="Заголовок 11"/>
    <w:basedOn w:val="1e"/>
    <w:next w:val="1e"/>
    <w:pPr>
      <w:keepNext/>
      <w:widowControl w:val="0"/>
      <w:spacing w:line="360" w:lineRule="auto"/>
      <w:jc w:val="center"/>
    </w:pPr>
    <w:rPr>
      <w:rFonts w:ascii="Times New Roman" w:hAnsi="Times New Roman"/>
      <w:b/>
      <w:color w:val="000000"/>
      <w:sz w:val="36"/>
      <w:lang w:val="ru-RU"/>
    </w:rPr>
  </w:style>
  <w:style w:type="paragraph" w:styleId="affa">
    <w:name w:val="No Spacing"/>
    <w:qFormat/>
    <w:pPr>
      <w:suppressAutoHyphens/>
      <w:ind w:left="714" w:hanging="357"/>
    </w:pPr>
    <w:rPr>
      <w:rFonts w:eastAsia="Calibri"/>
      <w:sz w:val="24"/>
      <w:szCs w:val="22"/>
      <w:lang w:eastAsia="ar-SA"/>
    </w:rPr>
  </w:style>
  <w:style w:type="paragraph" w:customStyle="1" w:styleId="211">
    <w:name w:val="Основной текст 21"/>
    <w:basedOn w:val="a"/>
    <w:pPr>
      <w:overflowPunct/>
      <w:autoSpaceDE/>
      <w:spacing w:after="120" w:line="480" w:lineRule="auto"/>
      <w:textAlignment w:val="auto"/>
    </w:pPr>
    <w:rPr>
      <w:sz w:val="24"/>
      <w:szCs w:val="24"/>
    </w:rPr>
  </w:style>
  <w:style w:type="paragraph" w:styleId="HTML0">
    <w:name w:val="HTML Preformatted"/>
    <w:basedOn w:val="a"/>
    <w:pPr>
      <w:suppressAutoHyphens w:val="0"/>
      <w:overflowPunct/>
      <w:autoSpaceDE/>
      <w:textAlignment w:val="auto"/>
    </w:pPr>
    <w:rPr>
      <w:rFonts w:ascii="Courier New" w:eastAsia="Calibri" w:hAnsi="Courier New" w:cs="Courier New"/>
      <w:sz w:val="22"/>
      <w:szCs w:val="22"/>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
    <w:pPr>
      <w:suppressAutoHyphens w:val="0"/>
      <w:overflowPunct/>
      <w:autoSpaceDE/>
      <w:snapToGrid w:val="0"/>
      <w:ind w:right="-2"/>
      <w:jc w:val="both"/>
      <w:textAlignment w:val="auto"/>
    </w:pPr>
  </w:style>
  <w:style w:type="paragraph" w:styleId="affb">
    <w:name w:val="Balloon Text"/>
    <w:basedOn w:val="a"/>
    <w:rPr>
      <w:rFonts w:ascii="Tahoma" w:hAnsi="Tahoma" w:cs="Tahoma"/>
      <w:sz w:val="16"/>
      <w:szCs w:val="16"/>
    </w:rPr>
  </w:style>
  <w:style w:type="paragraph" w:styleId="affc">
    <w:name w:val="List Paragraph"/>
    <w:basedOn w:val="a"/>
    <w:qFormat/>
    <w:pPr>
      <w:ind w:left="720"/>
      <w:textAlignment w:val="auto"/>
    </w:pPr>
  </w:style>
  <w:style w:type="paragraph" w:customStyle="1" w:styleId="320">
    <w:name w:val="Основной текст с отступом 32"/>
    <w:basedOn w:val="a"/>
    <w:pPr>
      <w:spacing w:line="360" w:lineRule="auto"/>
      <w:ind w:firstLine="567"/>
      <w:jc w:val="both"/>
    </w:pPr>
    <w:rPr>
      <w:sz w:val="24"/>
    </w:rPr>
  </w:style>
  <w:style w:type="paragraph" w:styleId="27">
    <w:name w:val="Body Text Indent 2"/>
    <w:basedOn w:val="a"/>
    <w:rsid w:val="00B027E5"/>
    <w:pPr>
      <w:spacing w:after="120" w:line="480" w:lineRule="auto"/>
      <w:ind w:left="283"/>
    </w:pPr>
  </w:style>
  <w:style w:type="table" w:styleId="affd">
    <w:name w:val="Table Grid"/>
    <w:basedOn w:val="a2"/>
    <w:rsid w:val="00256DF8"/>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section">
    <w:name w:val="editsection"/>
    <w:basedOn w:val="a0"/>
    <w:rsid w:val="00D02429"/>
  </w:style>
  <w:style w:type="character" w:customStyle="1" w:styleId="mw-headline">
    <w:name w:val="mw-headline"/>
    <w:basedOn w:val="a0"/>
    <w:rsid w:val="00D02429"/>
  </w:style>
  <w:style w:type="character" w:customStyle="1" w:styleId="text">
    <w:name w:val="text"/>
    <w:basedOn w:val="a0"/>
    <w:rsid w:val="00714702"/>
  </w:style>
  <w:style w:type="paragraph" w:customStyle="1" w:styleId="formattext">
    <w:name w:val="formattext"/>
    <w:rsid w:val="004B245D"/>
    <w:pPr>
      <w:widowControl w:val="0"/>
      <w:autoSpaceDE w:val="0"/>
      <w:autoSpaceDN w:val="0"/>
      <w:adjustRightInd w:val="0"/>
    </w:pPr>
    <w:rPr>
      <w:sz w:val="18"/>
      <w:szCs w:val="18"/>
    </w:rPr>
  </w:style>
  <w:style w:type="paragraph" w:customStyle="1" w:styleId="affe">
    <w:name w:val="Знак"/>
    <w:basedOn w:val="a"/>
    <w:rsid w:val="00175308"/>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Title">
    <w:name w:val="ConsTitle"/>
    <w:rsid w:val="00C62729"/>
    <w:pPr>
      <w:widowControl w:val="0"/>
      <w:autoSpaceDE w:val="0"/>
      <w:autoSpaceDN w:val="0"/>
      <w:adjustRightInd w:val="0"/>
    </w:pPr>
    <w:rPr>
      <w:rFonts w:ascii="Arial" w:hAnsi="Arial" w:cs="Arial"/>
      <w:b/>
      <w:bCs/>
      <w:sz w:val="16"/>
      <w:szCs w:val="16"/>
    </w:rPr>
  </w:style>
  <w:style w:type="paragraph" w:customStyle="1" w:styleId="Heading">
    <w:name w:val="Heading"/>
    <w:rsid w:val="00E4260A"/>
    <w:pPr>
      <w:autoSpaceDE w:val="0"/>
      <w:autoSpaceDN w:val="0"/>
      <w:adjustRightInd w:val="0"/>
    </w:pPr>
    <w:rPr>
      <w:rFonts w:ascii="Arial" w:hAnsi="Arial" w:cs="Arial"/>
      <w:b/>
      <w:bCs/>
      <w:sz w:val="22"/>
      <w:szCs w:val="22"/>
    </w:rPr>
  </w:style>
  <w:style w:type="paragraph" w:customStyle="1" w:styleId="1f">
    <w:name w:val=" Знак1 Знак Знак Знак Знак Знак Знак"/>
    <w:basedOn w:val="a"/>
    <w:rsid w:val="004F69ED"/>
    <w:pPr>
      <w:suppressAutoHyphens w:val="0"/>
      <w:overflowPunct/>
      <w:autoSpaceDE/>
      <w:spacing w:after="160" w:line="240" w:lineRule="exact"/>
      <w:textAlignment w:val="auto"/>
    </w:pPr>
    <w:rPr>
      <w:rFonts w:ascii="Verdana" w:hAnsi="Verdana"/>
      <w:sz w:val="24"/>
      <w:szCs w:val="24"/>
      <w:lang w:val="en-US" w:eastAsia="en-US"/>
    </w:rPr>
  </w:style>
  <w:style w:type="character" w:customStyle="1" w:styleId="WW8Num15z1">
    <w:name w:val="WW8Num15z1"/>
    <w:rsid w:val="00D3302A"/>
    <w:rPr>
      <w:rFonts w:ascii="Courier New" w:hAnsi="Courier New"/>
    </w:rPr>
  </w:style>
  <w:style w:type="character" w:customStyle="1" w:styleId="37">
    <w:name w:val=" Знак3 Знак Знак"/>
    <w:basedOn w:val="13"/>
    <w:rsid w:val="0024519E"/>
    <w:rPr>
      <w:color w:val="000000"/>
      <w:spacing w:val="-2"/>
      <w:sz w:val="24"/>
      <w:szCs w:val="24"/>
      <w:lang w:val="ru-RU" w:eastAsia="ar-SA" w:bidi="ar-SA"/>
    </w:rPr>
  </w:style>
  <w:style w:type="character" w:customStyle="1" w:styleId="74">
    <w:name w:val=" Знак Знак7"/>
    <w:basedOn w:val="13"/>
    <w:rsid w:val="00DD11BF"/>
    <w:rPr>
      <w:rFonts w:ascii="Times New Roman" w:eastAsia="Times New Roman" w:hAnsi="Times New Roman" w:cs="Times New Roman"/>
      <w:sz w:val="24"/>
      <w:szCs w:val="24"/>
    </w:rPr>
  </w:style>
  <w:style w:type="character" w:customStyle="1" w:styleId="WW8Num16z2">
    <w:name w:val="WW8Num16z2"/>
    <w:rsid w:val="00DD11BF"/>
    <w:rPr>
      <w:rFonts w:ascii="Wingdings" w:hAnsi="Wingdings"/>
    </w:rPr>
  </w:style>
  <w:style w:type="character" w:customStyle="1" w:styleId="postbody">
    <w:name w:val="postbody"/>
    <w:basedOn w:val="a0"/>
    <w:rsid w:val="000D3BE7"/>
  </w:style>
  <w:style w:type="character" w:customStyle="1" w:styleId="WW8Num1z0">
    <w:name w:val="WW8Num1z0"/>
    <w:rsid w:val="00361E99"/>
    <w:rPr>
      <w:rFonts w:ascii="Symbol" w:hAnsi="Symbol"/>
    </w:rPr>
  </w:style>
  <w:style w:type="character" w:customStyle="1" w:styleId="WW8Num3z2">
    <w:name w:val="WW8Num3z2"/>
    <w:rsid w:val="00361E99"/>
    <w:rPr>
      <w:rFonts w:ascii="Wingdings" w:hAnsi="Wingdings"/>
    </w:rPr>
  </w:style>
  <w:style w:type="character" w:customStyle="1" w:styleId="WW8Num3z4">
    <w:name w:val="WW8Num3z4"/>
    <w:rsid w:val="00361E99"/>
    <w:rPr>
      <w:rFonts w:ascii="Courier New" w:hAnsi="Courier New" w:cs="Courier New"/>
    </w:rPr>
  </w:style>
  <w:style w:type="character" w:customStyle="1" w:styleId="WW8Num6z1">
    <w:name w:val="WW8Num6z1"/>
    <w:rsid w:val="00361E99"/>
    <w:rPr>
      <w:rFonts w:ascii="Wingdings 2" w:hAnsi="Wingdings 2" w:cs="StarSymbol"/>
      <w:sz w:val="18"/>
      <w:szCs w:val="18"/>
    </w:rPr>
  </w:style>
  <w:style w:type="character" w:customStyle="1" w:styleId="WW8Num6z2">
    <w:name w:val="WW8Num6z2"/>
    <w:rsid w:val="00361E99"/>
    <w:rPr>
      <w:rFonts w:ascii="StarSymbol" w:hAnsi="StarSymbol"/>
    </w:rPr>
  </w:style>
  <w:style w:type="character" w:customStyle="1" w:styleId="WW8Num8z2">
    <w:name w:val="WW8Num8z2"/>
    <w:rsid w:val="00361E99"/>
    <w:rPr>
      <w:rFonts w:ascii="StarSymbol" w:hAnsi="StarSymbol" w:cs="StarSymbol"/>
      <w:sz w:val="18"/>
      <w:szCs w:val="18"/>
    </w:rPr>
  </w:style>
  <w:style w:type="character" w:customStyle="1" w:styleId="WW8Num9z1">
    <w:name w:val="WW8Num9z1"/>
    <w:rsid w:val="00361E99"/>
    <w:rPr>
      <w:rFonts w:ascii="Wingdings 2" w:hAnsi="Wingdings 2" w:cs="StarSymbol"/>
      <w:sz w:val="18"/>
      <w:szCs w:val="18"/>
    </w:rPr>
  </w:style>
  <w:style w:type="character" w:customStyle="1" w:styleId="WW8Num9z2">
    <w:name w:val="WW8Num9z2"/>
    <w:rsid w:val="00361E99"/>
    <w:rPr>
      <w:rFonts w:ascii="StarSymbol" w:hAnsi="StarSymbol" w:cs="StarSymbol"/>
      <w:sz w:val="18"/>
      <w:szCs w:val="18"/>
    </w:rPr>
  </w:style>
  <w:style w:type="character" w:customStyle="1" w:styleId="WW8Num7z4">
    <w:name w:val="WW8Num7z4"/>
    <w:rsid w:val="00361E99"/>
    <w:rPr>
      <w:rFonts w:ascii="Courier New" w:hAnsi="Courier New" w:cs="Courier New"/>
    </w:rPr>
  </w:style>
  <w:style w:type="character" w:customStyle="1" w:styleId="WW8Num16z4">
    <w:name w:val="WW8Num16z4"/>
    <w:rsid w:val="00361E99"/>
    <w:rPr>
      <w:rFonts w:ascii="Courier New" w:hAnsi="Courier New" w:cs="Courier New"/>
    </w:rPr>
  </w:style>
  <w:style w:type="character" w:customStyle="1" w:styleId="WW8Num17z4">
    <w:name w:val="WW8Num17z4"/>
    <w:rsid w:val="00361E99"/>
    <w:rPr>
      <w:rFonts w:ascii="Courier New" w:hAnsi="Courier New" w:cs="Courier New"/>
    </w:rPr>
  </w:style>
  <w:style w:type="character" w:customStyle="1" w:styleId="WW8Num19z4">
    <w:name w:val="WW8Num19z4"/>
    <w:rsid w:val="00361E99"/>
    <w:rPr>
      <w:rFonts w:ascii="Courier New" w:hAnsi="Courier New" w:cs="Courier New"/>
    </w:rPr>
  </w:style>
  <w:style w:type="character" w:customStyle="1" w:styleId="WW8Num19z3">
    <w:name w:val="WW8Num19z3"/>
    <w:rsid w:val="00361E99"/>
    <w:rPr>
      <w:rFonts w:ascii="Symbol" w:hAnsi="Symbol"/>
    </w:rPr>
  </w:style>
  <w:style w:type="character" w:customStyle="1" w:styleId="WW8Num4z1">
    <w:name w:val="WW8Num4z1"/>
    <w:rsid w:val="00361E99"/>
    <w:rPr>
      <w:rFonts w:ascii="Courier New" w:hAnsi="Courier New"/>
    </w:rPr>
  </w:style>
  <w:style w:type="character" w:customStyle="1" w:styleId="WW8Num4z2">
    <w:name w:val="WW8Num4z2"/>
    <w:rsid w:val="00361E99"/>
    <w:rPr>
      <w:rFonts w:ascii="Wingdings" w:hAnsi="Wingdings"/>
    </w:rPr>
  </w:style>
  <w:style w:type="character" w:customStyle="1" w:styleId="WW8Num4z3">
    <w:name w:val="WW8Num4z3"/>
    <w:rsid w:val="00361E99"/>
    <w:rPr>
      <w:rFonts w:ascii="Symbol" w:hAnsi="Symbol"/>
    </w:rPr>
  </w:style>
  <w:style w:type="character" w:customStyle="1" w:styleId="afff">
    <w:name w:val=" ???? ????"/>
    <w:basedOn w:val="a4"/>
    <w:rsid w:val="00361E99"/>
    <w:rPr>
      <w:rFonts w:ascii="MS Sans Serif" w:hAnsi="MS Sans Serif"/>
      <w:lang w:val="en-US"/>
    </w:rPr>
  </w:style>
  <w:style w:type="character" w:customStyle="1" w:styleId="afff0">
    <w:name w:val="???????? ?????"/>
    <w:rsid w:val="00361E99"/>
  </w:style>
  <w:style w:type="character" w:customStyle="1" w:styleId="Hyperlink">
    <w:name w:val="Hyperlink"/>
    <w:basedOn w:val="a4"/>
    <w:rsid w:val="00361E99"/>
    <w:rPr>
      <w:color w:val="000080"/>
      <w:u w:val="single"/>
    </w:rPr>
  </w:style>
  <w:style w:type="character" w:customStyle="1" w:styleId="38">
    <w:name w:val="????????? 3 ????"/>
    <w:basedOn w:val="a4"/>
    <w:rsid w:val="00361E99"/>
    <w:rPr>
      <w:rFonts w:ascii="Arial" w:hAnsi="Arial"/>
      <w:i/>
      <w:sz w:val="22"/>
      <w:u w:val="single"/>
      <w:lang w:val="ru-RU"/>
    </w:rPr>
  </w:style>
  <w:style w:type="character" w:customStyle="1" w:styleId="afff1">
    <w:name w:val="?????? ?????????"/>
    <w:rsid w:val="00361E99"/>
  </w:style>
  <w:style w:type="character" w:customStyle="1" w:styleId="WW8Num22z2">
    <w:name w:val="WW8Num22z2"/>
    <w:rsid w:val="00361E99"/>
    <w:rPr>
      <w:rFonts w:ascii="Wingdings" w:hAnsi="Wingdings"/>
    </w:rPr>
  </w:style>
  <w:style w:type="character" w:customStyle="1" w:styleId="WW8Num22z3">
    <w:name w:val="WW8Num22z3"/>
    <w:rsid w:val="00361E99"/>
    <w:rPr>
      <w:rFonts w:ascii="Symbol" w:hAnsi="Symbol"/>
    </w:rPr>
  </w:style>
  <w:style w:type="character" w:customStyle="1" w:styleId="WW8Num22z4">
    <w:name w:val="WW8Num22z4"/>
    <w:rsid w:val="00361E99"/>
    <w:rPr>
      <w:rFonts w:ascii="Courier New" w:hAnsi="Courier New" w:cs="Courier New"/>
    </w:rPr>
  </w:style>
  <w:style w:type="paragraph" w:customStyle="1" w:styleId="afff2">
    <w:name w:val="?????.?????????? ???????"/>
    <w:basedOn w:val="a"/>
    <w:rsid w:val="00361E99"/>
    <w:pPr>
      <w:keepLines/>
      <w:tabs>
        <w:tab w:val="center" w:pos="7200"/>
        <w:tab w:val="right" w:pos="14400"/>
      </w:tabs>
      <w:overflowPunct/>
      <w:autoSpaceDE/>
      <w:jc w:val="center"/>
      <w:textAlignment w:val="auto"/>
    </w:pPr>
    <w:rPr>
      <w:spacing w:val="80"/>
      <w:sz w:val="20"/>
    </w:rPr>
  </w:style>
  <w:style w:type="paragraph" w:customStyle="1" w:styleId="afff3">
    <w:name w:val="????? ?????????"/>
    <w:basedOn w:val="a"/>
    <w:rsid w:val="00361E99"/>
    <w:pPr>
      <w:shd w:val="clear" w:color="auto" w:fill="000080"/>
      <w:overflowPunct/>
      <w:autoSpaceDE/>
      <w:textAlignment w:val="auto"/>
    </w:pPr>
    <w:rPr>
      <w:rFonts w:ascii="Tahoma" w:hAnsi="Tahoma"/>
      <w:sz w:val="20"/>
    </w:rPr>
  </w:style>
  <w:style w:type="paragraph" w:customStyle="1" w:styleId="BodyText">
    <w:name w:val="Body Text"/>
    <w:basedOn w:val="Normal"/>
    <w:rsid w:val="00361E99"/>
    <w:pPr>
      <w:overflowPunct/>
      <w:autoSpaceDE/>
      <w:jc w:val="both"/>
      <w:textAlignment w:val="auto"/>
    </w:pPr>
    <w:rPr>
      <w:rFonts w:ascii="Times New Roman" w:hAnsi="Times New Roman"/>
      <w:sz w:val="24"/>
      <w:lang w:val="ru-RU"/>
    </w:rPr>
  </w:style>
  <w:style w:type="paragraph" w:customStyle="1" w:styleId="28">
    <w:name w:val="???????? ????? ? ???????? 2"/>
    <w:basedOn w:val="a"/>
    <w:rsid w:val="00361E99"/>
    <w:pPr>
      <w:overflowPunct/>
      <w:autoSpaceDE/>
      <w:ind w:firstLine="720"/>
      <w:jc w:val="both"/>
      <w:textAlignment w:val="auto"/>
    </w:pPr>
    <w:rPr>
      <w:sz w:val="24"/>
    </w:rPr>
  </w:style>
  <w:style w:type="paragraph" w:customStyle="1" w:styleId="1f0">
    <w:name w:val="îãëàâëåíèå 1"/>
    <w:basedOn w:val="a"/>
    <w:next w:val="a"/>
    <w:rsid w:val="00361E99"/>
    <w:pPr>
      <w:overflowPunct/>
      <w:autoSpaceDE/>
      <w:ind w:firstLine="720"/>
      <w:jc w:val="both"/>
      <w:textAlignment w:val="auto"/>
    </w:pPr>
    <w:rPr>
      <w:sz w:val="24"/>
    </w:rPr>
  </w:style>
  <w:style w:type="paragraph" w:customStyle="1" w:styleId="footer">
    <w:name w:val="footer"/>
    <w:basedOn w:val="Normal"/>
    <w:rsid w:val="00361E99"/>
    <w:pPr>
      <w:tabs>
        <w:tab w:val="center" w:pos="4153"/>
        <w:tab w:val="right" w:pos="8306"/>
      </w:tabs>
      <w:overflowPunct/>
      <w:autoSpaceDE/>
      <w:textAlignment w:val="auto"/>
    </w:pPr>
    <w:rPr>
      <w:rFonts w:ascii="Times New Roman" w:hAnsi="Times New Roman"/>
      <w:lang w:val="ru-RU"/>
    </w:rPr>
  </w:style>
  <w:style w:type="paragraph" w:customStyle="1" w:styleId="afff4">
    <w:name w:val="?????"/>
    <w:basedOn w:val="a"/>
    <w:rsid w:val="00361E99"/>
    <w:pPr>
      <w:overflowPunct/>
      <w:autoSpaceDE/>
      <w:textAlignment w:val="auto"/>
    </w:pPr>
    <w:rPr>
      <w:rFonts w:ascii="Courier New" w:hAnsi="Courier New"/>
      <w:sz w:val="20"/>
    </w:rPr>
  </w:style>
  <w:style w:type="paragraph" w:customStyle="1" w:styleId="1f1">
    <w:name w:val="????????? 1"/>
    <w:basedOn w:val="a"/>
    <w:next w:val="a"/>
    <w:rsid w:val="00361E99"/>
    <w:pPr>
      <w:keepNext/>
      <w:overflowPunct/>
      <w:autoSpaceDE/>
      <w:textAlignment w:val="auto"/>
    </w:pPr>
    <w:rPr>
      <w:rFonts w:ascii="MS Sans Serif" w:hAnsi="MS Sans Serif"/>
      <w:b/>
      <w:sz w:val="24"/>
    </w:rPr>
  </w:style>
  <w:style w:type="paragraph" w:customStyle="1" w:styleId="BodyTextIndent2">
    <w:name w:val="Body Text Indent 2"/>
    <w:basedOn w:val="Normal"/>
    <w:rsid w:val="00361E99"/>
    <w:pPr>
      <w:overflowPunct/>
      <w:autoSpaceDE/>
      <w:ind w:firstLine="720"/>
      <w:jc w:val="both"/>
      <w:textAlignment w:val="auto"/>
    </w:pPr>
    <w:rPr>
      <w:rFonts w:ascii="Times New Roman" w:hAnsi="Times New Roman"/>
      <w:sz w:val="24"/>
      <w:lang w:val="ru-RU"/>
    </w:rPr>
  </w:style>
  <w:style w:type="paragraph" w:customStyle="1" w:styleId="84">
    <w:name w:val="????????? 8"/>
    <w:basedOn w:val="a"/>
    <w:next w:val="a"/>
    <w:rsid w:val="00361E99"/>
    <w:pPr>
      <w:keepNext/>
      <w:tabs>
        <w:tab w:val="left" w:pos="0"/>
      </w:tabs>
      <w:overflowPunct/>
      <w:autoSpaceDE/>
      <w:ind w:firstLine="709"/>
      <w:textAlignment w:val="auto"/>
    </w:pPr>
    <w:rPr>
      <w:rFonts w:ascii="MS Sans Serif" w:hAnsi="MS Sans Serif"/>
    </w:rPr>
  </w:style>
  <w:style w:type="paragraph" w:customStyle="1" w:styleId="1f2">
    <w:name w:val="????1"/>
    <w:rsid w:val="00361E99"/>
    <w:pPr>
      <w:widowControl w:val="0"/>
      <w:suppressAutoHyphens/>
    </w:pPr>
    <w:rPr>
      <w:rFonts w:eastAsia="Arial"/>
      <w:sz w:val="24"/>
      <w:lang w:eastAsia="ar-SA"/>
    </w:rPr>
  </w:style>
  <w:style w:type="paragraph" w:customStyle="1" w:styleId="BodyTextIndent3">
    <w:name w:val="Body Text Indent 3"/>
    <w:basedOn w:val="Normal"/>
    <w:rsid w:val="00361E99"/>
    <w:pPr>
      <w:overflowPunct/>
      <w:autoSpaceDE/>
      <w:ind w:firstLine="720"/>
      <w:jc w:val="both"/>
      <w:textAlignment w:val="auto"/>
    </w:pPr>
    <w:rPr>
      <w:rFonts w:ascii="Times New Roman" w:hAnsi="Times New Roman"/>
      <w:sz w:val="24"/>
      <w:lang w:val="ru-RU"/>
    </w:rPr>
  </w:style>
  <w:style w:type="paragraph" w:customStyle="1" w:styleId="afff5">
    <w:name w:val="??????"/>
    <w:basedOn w:val="a"/>
    <w:rsid w:val="00361E99"/>
    <w:pPr>
      <w:overflowPunct/>
      <w:autoSpaceDE/>
      <w:ind w:left="284" w:right="424"/>
      <w:jc w:val="both"/>
      <w:textAlignment w:val="auto"/>
    </w:pPr>
    <w:rPr>
      <w:rFonts w:ascii="Arial" w:hAnsi="Arial"/>
      <w:sz w:val="24"/>
    </w:rPr>
  </w:style>
  <w:style w:type="paragraph" w:customStyle="1" w:styleId="afff6">
    <w:name w:val="??????????"/>
    <w:rsid w:val="00361E99"/>
    <w:pPr>
      <w:suppressAutoHyphens/>
    </w:pPr>
    <w:rPr>
      <w:rFonts w:eastAsia="Arial"/>
      <w:lang w:eastAsia="ar-SA"/>
    </w:rPr>
  </w:style>
  <w:style w:type="paragraph" w:customStyle="1" w:styleId="WW-1">
    <w:name w:val="WW-????????"/>
    <w:basedOn w:val="a"/>
    <w:rsid w:val="00361E99"/>
    <w:pPr>
      <w:overflowPunct/>
      <w:autoSpaceDE/>
      <w:textAlignment w:val="auto"/>
    </w:pPr>
    <w:rPr>
      <w:rFonts w:ascii="Arial" w:hAnsi="Arial"/>
      <w:sz w:val="24"/>
    </w:rPr>
  </w:style>
  <w:style w:type="paragraph" w:customStyle="1" w:styleId="29">
    <w:name w:val="????????? 2"/>
    <w:basedOn w:val="a"/>
    <w:next w:val="a"/>
    <w:rsid w:val="00361E99"/>
    <w:pPr>
      <w:keepNext/>
      <w:tabs>
        <w:tab w:val="left" w:pos="851"/>
      </w:tabs>
      <w:overflowPunct/>
      <w:autoSpaceDE/>
      <w:jc w:val="center"/>
      <w:textAlignment w:val="auto"/>
    </w:pPr>
    <w:rPr>
      <w:b/>
      <w:sz w:val="24"/>
    </w:rPr>
  </w:style>
  <w:style w:type="paragraph" w:customStyle="1" w:styleId="BodyText21">
    <w:name w:val="Body Text 21"/>
    <w:basedOn w:val="a"/>
    <w:rsid w:val="00361E99"/>
    <w:pPr>
      <w:overflowPunct/>
      <w:autoSpaceDE/>
      <w:jc w:val="both"/>
      <w:textAlignment w:val="auto"/>
    </w:pPr>
    <w:rPr>
      <w:sz w:val="24"/>
    </w:rPr>
  </w:style>
  <w:style w:type="paragraph" w:customStyle="1" w:styleId="75">
    <w:name w:val="????????? 7"/>
    <w:basedOn w:val="a"/>
    <w:next w:val="a"/>
    <w:rsid w:val="00361E99"/>
    <w:pPr>
      <w:keepNext/>
      <w:overflowPunct/>
      <w:autoSpaceDE/>
      <w:textAlignment w:val="auto"/>
    </w:pPr>
    <w:rPr>
      <w:b/>
      <w:sz w:val="24"/>
      <w:u w:val="single"/>
    </w:rPr>
  </w:style>
  <w:style w:type="paragraph" w:customStyle="1" w:styleId="BodyText22">
    <w:name w:val="Body Text 22"/>
    <w:basedOn w:val="a"/>
    <w:rsid w:val="00361E99"/>
    <w:pPr>
      <w:overflowPunct/>
      <w:autoSpaceDE/>
      <w:textAlignment w:val="auto"/>
    </w:pPr>
    <w:rPr>
      <w:sz w:val="24"/>
    </w:rPr>
  </w:style>
  <w:style w:type="paragraph" w:customStyle="1" w:styleId="2a">
    <w:name w:val="????????????? ?????? 2"/>
    <w:basedOn w:val="a"/>
    <w:rsid w:val="00361E99"/>
    <w:pPr>
      <w:tabs>
        <w:tab w:val="left" w:pos="1203"/>
      </w:tabs>
      <w:overflowPunct/>
      <w:autoSpaceDE/>
      <w:ind w:left="283"/>
      <w:textAlignment w:val="auto"/>
    </w:pPr>
    <w:rPr>
      <w:rFonts w:ascii="Tahoma" w:hAnsi="Tahoma"/>
      <w:color w:val="000000"/>
      <w:sz w:val="18"/>
    </w:rPr>
  </w:style>
  <w:style w:type="paragraph" w:customStyle="1" w:styleId="afff7">
    <w:name w:val="??????????? ??????"/>
    <w:basedOn w:val="a"/>
    <w:rsid w:val="00361E99"/>
    <w:pPr>
      <w:widowControl w:val="0"/>
      <w:overflowPunct/>
      <w:autoSpaceDE/>
      <w:spacing w:after="120"/>
      <w:ind w:left="283"/>
      <w:textAlignment w:val="auto"/>
    </w:pPr>
    <w:rPr>
      <w:sz w:val="20"/>
    </w:rPr>
  </w:style>
  <w:style w:type="paragraph" w:styleId="1f3">
    <w:name w:val="toc 1"/>
    <w:basedOn w:val="a"/>
    <w:next w:val="a"/>
    <w:semiHidden/>
    <w:rsid w:val="00FB641D"/>
    <w:pPr>
      <w:spacing w:before="120" w:after="120"/>
    </w:pPr>
    <w:rPr>
      <w:bCs/>
      <w:sz w:val="24"/>
      <w:szCs w:val="24"/>
    </w:rPr>
  </w:style>
  <w:style w:type="paragraph" w:customStyle="1" w:styleId="WW-2">
    <w:name w:val="WW-???????"/>
    <w:basedOn w:val="af8"/>
    <w:next w:val="af8"/>
    <w:rsid w:val="00361E99"/>
    <w:pPr>
      <w:overflowPunct/>
      <w:autoSpaceDE/>
      <w:spacing w:after="0"/>
      <w:ind w:firstLine="709"/>
      <w:textAlignment w:val="auto"/>
    </w:pPr>
    <w:rPr>
      <w:rFonts w:ascii="Arial" w:eastAsia="Arial" w:hAnsi="Arial"/>
      <w:sz w:val="20"/>
    </w:rPr>
  </w:style>
  <w:style w:type="paragraph" w:customStyle="1" w:styleId="1f4">
    <w:name w:val="çàãîëîâîê 1"/>
    <w:basedOn w:val="a"/>
    <w:next w:val="a"/>
    <w:rsid w:val="00361E99"/>
    <w:pPr>
      <w:keepNext/>
      <w:overflowPunct/>
      <w:autoSpaceDE/>
      <w:spacing w:before="240" w:after="60"/>
      <w:ind w:firstLine="709"/>
      <w:textAlignment w:val="auto"/>
    </w:pPr>
    <w:rPr>
      <w:rFonts w:ascii="Arial" w:hAnsi="Arial"/>
      <w:b/>
      <w:color w:val="000080"/>
      <w:kern w:val="1"/>
    </w:rPr>
  </w:style>
  <w:style w:type="paragraph" w:customStyle="1" w:styleId="2b">
    <w:name w:val="????? ????????? 2 + ?? ????? ?????????"/>
    <w:basedOn w:val="2"/>
    <w:rsid w:val="00361E99"/>
    <w:pPr>
      <w:keepLines/>
      <w:widowControl w:val="0"/>
      <w:numPr>
        <w:ilvl w:val="0"/>
        <w:numId w:val="0"/>
      </w:numPr>
      <w:overflowPunct/>
      <w:autoSpaceDE/>
      <w:spacing w:before="240" w:after="120"/>
      <w:jc w:val="center"/>
      <w:textAlignment w:val="auto"/>
    </w:pPr>
    <w:rPr>
      <w:i w:val="0"/>
    </w:rPr>
  </w:style>
  <w:style w:type="paragraph" w:customStyle="1" w:styleId="3040">
    <w:name w:val="????? ????????? 3 + ?????:  0.4 ?? ?????? ??????:  0 ??"/>
    <w:basedOn w:val="3"/>
    <w:rsid w:val="00361E99"/>
    <w:pPr>
      <w:widowControl w:val="0"/>
      <w:numPr>
        <w:ilvl w:val="0"/>
        <w:numId w:val="0"/>
      </w:numPr>
      <w:overflowPunct/>
      <w:autoSpaceDE/>
      <w:spacing w:before="240" w:after="60"/>
      <w:jc w:val="center"/>
      <w:textAlignment w:val="auto"/>
    </w:pPr>
    <w:rPr>
      <w:i w:val="0"/>
    </w:rPr>
  </w:style>
  <w:style w:type="paragraph" w:customStyle="1" w:styleId="TimesNewRoman12pt">
    <w:name w:val="????? ????? Times New Roman 12 pt ?????????? ?????? ?? ?????? + ?? ..."/>
    <w:basedOn w:val="a"/>
    <w:rsid w:val="00361E99"/>
    <w:pPr>
      <w:keepNext/>
      <w:widowControl w:val="0"/>
      <w:overflowPunct/>
      <w:autoSpaceDE/>
      <w:spacing w:before="240" w:after="60"/>
      <w:jc w:val="center"/>
      <w:textAlignment w:val="auto"/>
    </w:pPr>
    <w:rPr>
      <w:i/>
      <w:sz w:val="24"/>
    </w:rPr>
  </w:style>
  <w:style w:type="paragraph" w:customStyle="1" w:styleId="FR1">
    <w:name w:val="FR1"/>
    <w:rsid w:val="00361E99"/>
    <w:pPr>
      <w:widowControl w:val="0"/>
      <w:suppressAutoHyphens/>
      <w:spacing w:before="1920"/>
    </w:pPr>
    <w:rPr>
      <w:rFonts w:eastAsia="Arial"/>
      <w:b/>
      <w:sz w:val="28"/>
      <w:lang w:eastAsia="ar-SA"/>
    </w:rPr>
  </w:style>
  <w:style w:type="paragraph" w:customStyle="1" w:styleId="afff8">
    <w:name w:val="????? ???????"/>
    <w:basedOn w:val="a"/>
    <w:rsid w:val="00361E99"/>
    <w:pPr>
      <w:overflowPunct/>
      <w:autoSpaceDE/>
      <w:textAlignment w:val="auto"/>
    </w:pPr>
    <w:rPr>
      <w:rFonts w:ascii="Tahoma" w:hAnsi="Tahoma"/>
      <w:sz w:val="16"/>
    </w:rPr>
  </w:style>
  <w:style w:type="paragraph" w:customStyle="1" w:styleId="S">
    <w:name w:val="S_?????? ??????????"/>
    <w:basedOn w:val="a"/>
    <w:rsid w:val="00361E99"/>
    <w:pPr>
      <w:overflowPunct/>
      <w:autoSpaceDE/>
      <w:spacing w:line="360" w:lineRule="auto"/>
      <w:jc w:val="both"/>
      <w:textAlignment w:val="auto"/>
    </w:pPr>
    <w:rPr>
      <w:sz w:val="24"/>
    </w:rPr>
  </w:style>
  <w:style w:type="paragraph" w:customStyle="1" w:styleId="ConsPlusNormal">
    <w:name w:val="ConsPlusNormal"/>
    <w:rsid w:val="00361E99"/>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361E99"/>
    <w:pPr>
      <w:widowControl w:val="0"/>
      <w:suppressAutoHyphens/>
      <w:autoSpaceDE w:val="0"/>
    </w:pPr>
    <w:rPr>
      <w:rFonts w:ascii="Courier New" w:eastAsia="Arial" w:hAnsi="Courier New" w:cs="Courier New"/>
      <w:lang w:eastAsia="ar-SA"/>
    </w:rPr>
  </w:style>
  <w:style w:type="paragraph" w:customStyle="1" w:styleId="ConsPlusTitle">
    <w:name w:val="ConsPlusTitle"/>
    <w:rsid w:val="00361E99"/>
    <w:pPr>
      <w:widowControl w:val="0"/>
      <w:suppressAutoHyphens/>
      <w:autoSpaceDE w:val="0"/>
    </w:pPr>
    <w:rPr>
      <w:rFonts w:ascii="Arial" w:eastAsia="Arial" w:hAnsi="Arial" w:cs="Arial"/>
      <w:b/>
      <w:bCs/>
      <w:lang w:eastAsia="ar-SA"/>
    </w:rPr>
  </w:style>
  <w:style w:type="paragraph" w:customStyle="1" w:styleId="S0">
    <w:name w:val="S_Обычный"/>
    <w:basedOn w:val="a"/>
    <w:rsid w:val="00361E99"/>
    <w:pPr>
      <w:overflowPunct/>
      <w:autoSpaceDE/>
      <w:spacing w:line="360" w:lineRule="auto"/>
      <w:ind w:firstLine="709"/>
      <w:jc w:val="both"/>
      <w:textAlignment w:val="auto"/>
    </w:pPr>
  </w:style>
  <w:style w:type="paragraph" w:customStyle="1" w:styleId="S31">
    <w:name w:val="S_Нумерованный_3.1"/>
    <w:basedOn w:val="S0"/>
    <w:rsid w:val="00361E99"/>
    <w:pPr>
      <w:numPr>
        <w:numId w:val="2"/>
      </w:numPr>
      <w:ind w:left="-14976" w:firstLine="0"/>
    </w:pPr>
  </w:style>
  <w:style w:type="paragraph" w:customStyle="1" w:styleId="1f5">
    <w:name w:val="Маркированный_1"/>
    <w:basedOn w:val="a"/>
    <w:rsid w:val="00361E99"/>
    <w:pPr>
      <w:numPr>
        <w:numId w:val="3"/>
      </w:numPr>
      <w:tabs>
        <w:tab w:val="left" w:pos="900"/>
      </w:tabs>
      <w:overflowPunct/>
      <w:autoSpaceDE/>
      <w:spacing w:line="360" w:lineRule="auto"/>
      <w:ind w:left="-7197" w:firstLine="0"/>
      <w:jc w:val="both"/>
      <w:textAlignment w:val="auto"/>
    </w:pPr>
  </w:style>
  <w:style w:type="paragraph" w:customStyle="1" w:styleId="1f6">
    <w:name w:val="Маркированный список1"/>
    <w:basedOn w:val="1f5"/>
    <w:rsid w:val="00361E99"/>
    <w:pPr>
      <w:numPr>
        <w:numId w:val="0"/>
      </w:numPr>
    </w:pPr>
  </w:style>
  <w:style w:type="paragraph" w:customStyle="1" w:styleId="S1">
    <w:name w:val="S_Маркированный"/>
    <w:basedOn w:val="1f6"/>
    <w:rsid w:val="00361E99"/>
    <w:pPr>
      <w:numPr>
        <w:numId w:val="1"/>
      </w:numPr>
      <w:tabs>
        <w:tab w:val="left" w:pos="1260"/>
      </w:tabs>
    </w:pPr>
  </w:style>
  <w:style w:type="paragraph" w:customStyle="1" w:styleId="2c">
    <w:name w:val=" Знак2"/>
    <w:basedOn w:val="a"/>
    <w:rsid w:val="00361E99"/>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111">
    <w:name w:val=" Знак Знак Знак1 Знак Знак Знак Знак Знак Знак1 Знак Знак Знак Знак"/>
    <w:basedOn w:val="a"/>
    <w:rsid w:val="00361E99"/>
    <w:pPr>
      <w:keepLines/>
      <w:suppressAutoHyphens w:val="0"/>
      <w:overflowPunct/>
      <w:autoSpaceDE/>
      <w:spacing w:after="160" w:line="240" w:lineRule="exact"/>
      <w:textAlignment w:val="auto"/>
    </w:pPr>
    <w:rPr>
      <w:rFonts w:ascii="Verdana" w:eastAsia="MS Mincho" w:hAnsi="Verdana" w:cs="Franklin Gothic Book"/>
      <w:sz w:val="20"/>
      <w:lang w:val="en-US" w:eastAsia="en-US"/>
    </w:rPr>
  </w:style>
  <w:style w:type="character" w:customStyle="1" w:styleId="WW8Num26z2">
    <w:name w:val="WW8Num26z2"/>
    <w:rsid w:val="00361E99"/>
    <w:rPr>
      <w:b/>
    </w:rPr>
  </w:style>
  <w:style w:type="character" w:customStyle="1" w:styleId="WW8Num27z1">
    <w:name w:val="WW8Num27z1"/>
    <w:rsid w:val="00361E99"/>
    <w:rPr>
      <w:rFonts w:ascii="Courier New" w:hAnsi="Courier New"/>
    </w:rPr>
  </w:style>
  <w:style w:type="character" w:customStyle="1" w:styleId="WW8Num27z2">
    <w:name w:val="WW8Num27z2"/>
    <w:rsid w:val="00361E99"/>
    <w:rPr>
      <w:rFonts w:ascii="Wingdings" w:hAnsi="Wingdings"/>
    </w:rPr>
  </w:style>
  <w:style w:type="character" w:customStyle="1" w:styleId="WW8Num27z3">
    <w:name w:val="WW8Num27z3"/>
    <w:rsid w:val="00361E99"/>
    <w:rPr>
      <w:rFonts w:ascii="Symbol" w:hAnsi="Symbol"/>
    </w:rPr>
  </w:style>
  <w:style w:type="character" w:customStyle="1" w:styleId="94">
    <w:name w:val=" Знак Знак9"/>
    <w:basedOn w:val="13"/>
    <w:rsid w:val="00361E99"/>
    <w:rPr>
      <w:rFonts w:ascii="Calibri" w:eastAsia="Times New Roman" w:hAnsi="Calibri" w:cs="Times New Roman"/>
      <w:b/>
      <w:bCs/>
      <w:sz w:val="28"/>
      <w:szCs w:val="28"/>
    </w:rPr>
  </w:style>
  <w:style w:type="character" w:styleId="afff9">
    <w:name w:val="Emphasis"/>
    <w:basedOn w:val="13"/>
    <w:qFormat/>
    <w:rsid w:val="00361E99"/>
    <w:rPr>
      <w:i/>
      <w:iCs/>
    </w:rPr>
  </w:style>
  <w:style w:type="character" w:customStyle="1" w:styleId="afffa">
    <w:name w:val="???????? ?????????"/>
    <w:rsid w:val="00361E99"/>
    <w:rPr>
      <w:b/>
      <w:color w:val="000080"/>
      <w:sz w:val="20"/>
    </w:rPr>
  </w:style>
  <w:style w:type="character" w:customStyle="1" w:styleId="1f7">
    <w:name w:val="Знак примечания1"/>
    <w:basedOn w:val="13"/>
    <w:rsid w:val="00361E99"/>
    <w:rPr>
      <w:sz w:val="16"/>
      <w:szCs w:val="16"/>
    </w:rPr>
  </w:style>
  <w:style w:type="character" w:customStyle="1" w:styleId="WW8Num6z3">
    <w:name w:val="WW8Num6z3"/>
    <w:rsid w:val="00361E99"/>
    <w:rPr>
      <w:rFonts w:ascii="Symbol" w:hAnsi="Symbol"/>
    </w:rPr>
  </w:style>
  <w:style w:type="character" w:customStyle="1" w:styleId="WW8Num6z4">
    <w:name w:val="WW8Num6z4"/>
    <w:rsid w:val="00361E99"/>
    <w:rPr>
      <w:rFonts w:ascii="Courier New" w:hAnsi="Courier New"/>
    </w:rPr>
  </w:style>
  <w:style w:type="character" w:customStyle="1" w:styleId="WW8Num9z4">
    <w:name w:val="WW8Num9z4"/>
    <w:rsid w:val="00361E99"/>
    <w:rPr>
      <w:rFonts w:ascii="Courier New" w:hAnsi="Courier New"/>
    </w:rPr>
  </w:style>
  <w:style w:type="character" w:customStyle="1" w:styleId="WW8Num11z1">
    <w:name w:val="WW8Num11z1"/>
    <w:rsid w:val="00361E99"/>
    <w:rPr>
      <w:rFonts w:ascii="Wingdings" w:hAnsi="Wingdings"/>
    </w:rPr>
  </w:style>
  <w:style w:type="character" w:customStyle="1" w:styleId="WW8Num11z4">
    <w:name w:val="WW8Num11z4"/>
    <w:rsid w:val="00361E99"/>
    <w:rPr>
      <w:rFonts w:ascii="Courier New" w:hAnsi="Courier New"/>
    </w:rPr>
  </w:style>
  <w:style w:type="character" w:customStyle="1" w:styleId="WW8Num13z1">
    <w:name w:val="WW8Num13z1"/>
    <w:rsid w:val="00361E99"/>
    <w:rPr>
      <w:rFonts w:ascii="Courier New" w:hAnsi="Courier New"/>
    </w:rPr>
  </w:style>
  <w:style w:type="character" w:customStyle="1" w:styleId="WW8Num13z2">
    <w:name w:val="WW8Num13z2"/>
    <w:rsid w:val="00361E99"/>
    <w:rPr>
      <w:rFonts w:ascii="Wingdings" w:hAnsi="Wingdings"/>
    </w:rPr>
  </w:style>
  <w:style w:type="character" w:customStyle="1" w:styleId="WW8Num15z2">
    <w:name w:val="WW8Num15z2"/>
    <w:rsid w:val="00361E99"/>
    <w:rPr>
      <w:rFonts w:ascii="Wingdings" w:hAnsi="Wingdings"/>
    </w:rPr>
  </w:style>
  <w:style w:type="character" w:customStyle="1" w:styleId="WW8Num15z3">
    <w:name w:val="WW8Num15z3"/>
    <w:rsid w:val="00361E99"/>
    <w:rPr>
      <w:rFonts w:ascii="Symbol" w:hAnsi="Symbol"/>
    </w:rPr>
  </w:style>
  <w:style w:type="character" w:customStyle="1" w:styleId="afffb">
    <w:name w:val="?????????????? ??????"/>
    <w:basedOn w:val="afffa"/>
    <w:rsid w:val="00361E99"/>
    <w:rPr>
      <w:b/>
      <w:color w:val="008000"/>
      <w:sz w:val="20"/>
      <w:u w:val="single"/>
    </w:rPr>
  </w:style>
  <w:style w:type="character" w:customStyle="1" w:styleId="afffc">
    <w:name w:val="Цветовое выделение"/>
    <w:rsid w:val="00361E99"/>
    <w:rPr>
      <w:b/>
      <w:bCs/>
      <w:color w:val="000080"/>
      <w:sz w:val="20"/>
      <w:szCs w:val="20"/>
    </w:rPr>
  </w:style>
  <w:style w:type="character" w:customStyle="1" w:styleId="2d">
    <w:name w:val=" Знак2 Знак Знак"/>
    <w:basedOn w:val="13"/>
    <w:rsid w:val="00361E99"/>
    <w:rPr>
      <w:rFonts w:ascii="Arial" w:hAnsi="Arial" w:cs="Arial"/>
      <w:b/>
      <w:bCs/>
      <w:i/>
      <w:iCs/>
      <w:sz w:val="28"/>
      <w:szCs w:val="28"/>
      <w:lang w:val="ru-RU" w:eastAsia="ar-SA" w:bidi="ar-SA"/>
    </w:rPr>
  </w:style>
  <w:style w:type="paragraph" w:styleId="2e">
    <w:name w:val="toc 2"/>
    <w:basedOn w:val="a"/>
    <w:next w:val="a"/>
    <w:semiHidden/>
    <w:rsid w:val="00FB641D"/>
    <w:pPr>
      <w:ind w:left="280"/>
    </w:pPr>
    <w:rPr>
      <w:sz w:val="24"/>
      <w:szCs w:val="24"/>
    </w:rPr>
  </w:style>
  <w:style w:type="paragraph" w:styleId="39">
    <w:name w:val="toc 3"/>
    <w:basedOn w:val="a"/>
    <w:next w:val="a"/>
    <w:semiHidden/>
    <w:rsid w:val="00FB641D"/>
    <w:pPr>
      <w:ind w:left="560"/>
    </w:pPr>
    <w:rPr>
      <w:iCs/>
      <w:sz w:val="24"/>
      <w:szCs w:val="24"/>
    </w:rPr>
  </w:style>
  <w:style w:type="paragraph" w:styleId="44">
    <w:name w:val="toc 4"/>
    <w:aliases w:val="Оглавление мое"/>
    <w:basedOn w:val="a"/>
    <w:next w:val="a"/>
    <w:semiHidden/>
    <w:rsid w:val="00FB641D"/>
    <w:pPr>
      <w:ind w:left="840"/>
    </w:pPr>
    <w:rPr>
      <w:sz w:val="24"/>
      <w:szCs w:val="24"/>
    </w:rPr>
  </w:style>
  <w:style w:type="paragraph" w:styleId="54">
    <w:name w:val="toc 5"/>
    <w:basedOn w:val="a"/>
    <w:next w:val="a"/>
    <w:semiHidden/>
    <w:rsid w:val="00361E99"/>
    <w:pPr>
      <w:ind w:left="1120"/>
    </w:pPr>
    <w:rPr>
      <w:sz w:val="18"/>
      <w:szCs w:val="18"/>
    </w:rPr>
  </w:style>
  <w:style w:type="paragraph" w:styleId="64">
    <w:name w:val="toc 6"/>
    <w:basedOn w:val="a"/>
    <w:next w:val="a"/>
    <w:semiHidden/>
    <w:rsid w:val="00361E99"/>
    <w:pPr>
      <w:ind w:left="1400"/>
    </w:pPr>
    <w:rPr>
      <w:sz w:val="18"/>
      <w:szCs w:val="18"/>
    </w:rPr>
  </w:style>
  <w:style w:type="paragraph" w:styleId="76">
    <w:name w:val="toc 7"/>
    <w:basedOn w:val="a"/>
    <w:next w:val="a"/>
    <w:semiHidden/>
    <w:rsid w:val="00361E99"/>
    <w:pPr>
      <w:ind w:left="1680"/>
    </w:pPr>
    <w:rPr>
      <w:sz w:val="18"/>
      <w:szCs w:val="18"/>
    </w:rPr>
  </w:style>
  <w:style w:type="paragraph" w:styleId="85">
    <w:name w:val="toc 8"/>
    <w:basedOn w:val="a"/>
    <w:next w:val="a"/>
    <w:semiHidden/>
    <w:rsid w:val="00361E99"/>
    <w:pPr>
      <w:ind w:left="1960"/>
    </w:pPr>
    <w:rPr>
      <w:sz w:val="18"/>
      <w:szCs w:val="18"/>
    </w:rPr>
  </w:style>
  <w:style w:type="paragraph" w:styleId="95">
    <w:name w:val="toc 9"/>
    <w:basedOn w:val="a"/>
    <w:next w:val="a"/>
    <w:semiHidden/>
    <w:rsid w:val="00361E99"/>
    <w:pPr>
      <w:ind w:left="2240"/>
    </w:pPr>
    <w:rPr>
      <w:sz w:val="18"/>
      <w:szCs w:val="18"/>
    </w:rPr>
  </w:style>
  <w:style w:type="paragraph" w:customStyle="1" w:styleId="1f8">
    <w:name w:val="Цитата1"/>
    <w:basedOn w:val="a"/>
    <w:rsid w:val="00361E99"/>
    <w:pPr>
      <w:shd w:val="clear" w:color="auto" w:fill="FFFFFF"/>
      <w:suppressAutoHyphens w:val="0"/>
      <w:overflowPunct/>
      <w:autoSpaceDE/>
      <w:spacing w:line="274" w:lineRule="exact"/>
      <w:ind w:left="3691" w:right="2304" w:hanging="422"/>
      <w:jc w:val="center"/>
      <w:textAlignment w:val="auto"/>
    </w:pPr>
    <w:rPr>
      <w:b/>
      <w:bCs/>
      <w:color w:val="000000"/>
      <w:spacing w:val="-2"/>
      <w:sz w:val="24"/>
      <w:szCs w:val="24"/>
    </w:rPr>
  </w:style>
  <w:style w:type="paragraph" w:customStyle="1" w:styleId="ConsNormal">
    <w:name w:val="ConsNormal"/>
    <w:rsid w:val="00361E99"/>
    <w:pPr>
      <w:widowControl w:val="0"/>
      <w:suppressAutoHyphens/>
      <w:autoSpaceDE w:val="0"/>
      <w:ind w:firstLine="720"/>
    </w:pPr>
    <w:rPr>
      <w:rFonts w:ascii="Arial" w:eastAsia="Arial" w:hAnsi="Arial" w:cs="Arial"/>
      <w:lang w:eastAsia="ar-SA"/>
    </w:rPr>
  </w:style>
  <w:style w:type="paragraph" w:customStyle="1" w:styleId="512">
    <w:name w:val="Стиль Заголовок 5 + 12 пт не курсив По центру"/>
    <w:basedOn w:val="5"/>
    <w:rsid w:val="00361E99"/>
    <w:pPr>
      <w:keepNext w:val="0"/>
      <w:numPr>
        <w:ilvl w:val="0"/>
        <w:numId w:val="0"/>
      </w:numPr>
      <w:suppressAutoHyphens w:val="0"/>
      <w:overflowPunct/>
      <w:autoSpaceDE/>
      <w:spacing w:before="240" w:after="60"/>
      <w:jc w:val="center"/>
      <w:textAlignment w:val="auto"/>
    </w:pPr>
    <w:rPr>
      <w:bCs/>
      <w:i w:val="0"/>
      <w:sz w:val="26"/>
    </w:rPr>
  </w:style>
  <w:style w:type="paragraph" w:customStyle="1" w:styleId="1f9">
    <w:name w:val="Схема документа1"/>
    <w:basedOn w:val="a"/>
    <w:rsid w:val="00361E99"/>
    <w:pPr>
      <w:shd w:val="clear" w:color="auto" w:fill="000080"/>
      <w:suppressAutoHyphens w:val="0"/>
      <w:overflowPunct/>
      <w:autoSpaceDE/>
      <w:textAlignment w:val="auto"/>
    </w:pPr>
    <w:rPr>
      <w:rFonts w:ascii="Tahoma" w:hAnsi="Tahoma" w:cs="Tahoma"/>
      <w:color w:val="000000"/>
      <w:sz w:val="20"/>
    </w:rPr>
  </w:style>
  <w:style w:type="paragraph" w:customStyle="1" w:styleId="212">
    <w:name w:val="Список 21"/>
    <w:basedOn w:val="a"/>
    <w:rsid w:val="00361E99"/>
    <w:pPr>
      <w:suppressAutoHyphens w:val="0"/>
      <w:overflowPunct/>
      <w:autoSpaceDE/>
      <w:ind w:left="566" w:hanging="283"/>
      <w:textAlignment w:val="auto"/>
    </w:pPr>
    <w:rPr>
      <w:color w:val="000000"/>
      <w:sz w:val="24"/>
      <w:szCs w:val="24"/>
    </w:rPr>
  </w:style>
  <w:style w:type="paragraph" w:customStyle="1" w:styleId="312">
    <w:name w:val="Список 31"/>
    <w:basedOn w:val="a"/>
    <w:rsid w:val="00361E99"/>
    <w:pPr>
      <w:suppressAutoHyphens w:val="0"/>
      <w:overflowPunct/>
      <w:autoSpaceDE/>
      <w:ind w:left="849" w:hanging="283"/>
      <w:textAlignment w:val="auto"/>
    </w:pPr>
    <w:rPr>
      <w:color w:val="000000"/>
      <w:sz w:val="24"/>
      <w:szCs w:val="24"/>
    </w:rPr>
  </w:style>
  <w:style w:type="paragraph" w:customStyle="1" w:styleId="410">
    <w:name w:val="Список 41"/>
    <w:basedOn w:val="a"/>
    <w:rsid w:val="00361E99"/>
    <w:pPr>
      <w:suppressAutoHyphens w:val="0"/>
      <w:overflowPunct/>
      <w:autoSpaceDE/>
      <w:ind w:left="1132" w:hanging="283"/>
      <w:textAlignment w:val="auto"/>
    </w:pPr>
    <w:rPr>
      <w:color w:val="000000"/>
      <w:sz w:val="24"/>
      <w:szCs w:val="24"/>
    </w:rPr>
  </w:style>
  <w:style w:type="paragraph" w:customStyle="1" w:styleId="510">
    <w:name w:val="Список 51"/>
    <w:basedOn w:val="a"/>
    <w:rsid w:val="00361E99"/>
    <w:pPr>
      <w:suppressAutoHyphens w:val="0"/>
      <w:overflowPunct/>
      <w:autoSpaceDE/>
      <w:ind w:left="1415" w:hanging="283"/>
      <w:textAlignment w:val="auto"/>
    </w:pPr>
    <w:rPr>
      <w:color w:val="000000"/>
      <w:sz w:val="24"/>
      <w:szCs w:val="24"/>
    </w:rPr>
  </w:style>
  <w:style w:type="paragraph" w:customStyle="1" w:styleId="1fa">
    <w:name w:val="Прощание1"/>
    <w:basedOn w:val="a"/>
    <w:rsid w:val="00361E99"/>
    <w:pPr>
      <w:suppressAutoHyphens w:val="0"/>
      <w:overflowPunct/>
      <w:autoSpaceDE/>
      <w:ind w:left="4252"/>
      <w:textAlignment w:val="auto"/>
    </w:pPr>
    <w:rPr>
      <w:color w:val="000000"/>
      <w:sz w:val="24"/>
      <w:szCs w:val="24"/>
    </w:rPr>
  </w:style>
  <w:style w:type="paragraph" w:customStyle="1" w:styleId="213">
    <w:name w:val="Маркированный список 21"/>
    <w:basedOn w:val="a"/>
    <w:rsid w:val="00361E99"/>
    <w:pPr>
      <w:suppressAutoHyphens w:val="0"/>
      <w:overflowPunct/>
      <w:autoSpaceDE/>
      <w:textAlignment w:val="auto"/>
    </w:pPr>
    <w:rPr>
      <w:color w:val="000000"/>
      <w:sz w:val="24"/>
      <w:szCs w:val="24"/>
    </w:rPr>
  </w:style>
  <w:style w:type="paragraph" w:customStyle="1" w:styleId="313">
    <w:name w:val="Маркированный список 31"/>
    <w:basedOn w:val="a"/>
    <w:rsid w:val="00361E99"/>
    <w:pPr>
      <w:suppressAutoHyphens w:val="0"/>
      <w:overflowPunct/>
      <w:autoSpaceDE/>
      <w:textAlignment w:val="auto"/>
    </w:pPr>
    <w:rPr>
      <w:color w:val="000000"/>
      <w:sz w:val="24"/>
      <w:szCs w:val="24"/>
    </w:rPr>
  </w:style>
  <w:style w:type="paragraph" w:customStyle="1" w:styleId="1fb">
    <w:name w:val="Название объекта1"/>
    <w:basedOn w:val="a"/>
    <w:next w:val="a"/>
    <w:rsid w:val="00361E99"/>
    <w:pPr>
      <w:suppressAutoHyphens w:val="0"/>
      <w:overflowPunct/>
      <w:autoSpaceDE/>
      <w:textAlignment w:val="auto"/>
    </w:pPr>
    <w:rPr>
      <w:b/>
      <w:bCs/>
      <w:color w:val="000000"/>
      <w:sz w:val="20"/>
    </w:rPr>
  </w:style>
  <w:style w:type="paragraph" w:styleId="afffd">
    <w:name w:val="Signature"/>
    <w:basedOn w:val="a"/>
    <w:rsid w:val="00361E99"/>
    <w:pPr>
      <w:suppressAutoHyphens w:val="0"/>
      <w:overflowPunct/>
      <w:autoSpaceDE/>
      <w:ind w:left="4252"/>
      <w:textAlignment w:val="auto"/>
    </w:pPr>
    <w:rPr>
      <w:color w:val="000000"/>
      <w:sz w:val="24"/>
      <w:szCs w:val="24"/>
    </w:rPr>
  </w:style>
  <w:style w:type="paragraph" w:customStyle="1" w:styleId="1fc">
    <w:name w:val="Красная строка1"/>
    <w:basedOn w:val="af8"/>
    <w:rsid w:val="00361E99"/>
    <w:pPr>
      <w:suppressAutoHyphens w:val="0"/>
      <w:overflowPunct/>
      <w:autoSpaceDE/>
      <w:ind w:firstLine="210"/>
      <w:textAlignment w:val="auto"/>
    </w:pPr>
    <w:rPr>
      <w:color w:val="000000"/>
      <w:sz w:val="24"/>
      <w:szCs w:val="24"/>
    </w:rPr>
  </w:style>
  <w:style w:type="paragraph" w:customStyle="1" w:styleId="214">
    <w:name w:val="Красная строка 21"/>
    <w:basedOn w:val="afc"/>
    <w:rsid w:val="00361E99"/>
    <w:pPr>
      <w:widowControl/>
      <w:suppressAutoHyphens w:val="0"/>
      <w:overflowPunct/>
      <w:autoSpaceDE/>
      <w:ind w:firstLine="210"/>
      <w:textAlignment w:val="auto"/>
    </w:pPr>
    <w:rPr>
      <w:sz w:val="24"/>
      <w:szCs w:val="24"/>
    </w:rPr>
  </w:style>
  <w:style w:type="paragraph" w:customStyle="1" w:styleId="Style8">
    <w:name w:val="Style8"/>
    <w:basedOn w:val="a"/>
    <w:rsid w:val="00361E99"/>
    <w:pPr>
      <w:widowControl w:val="0"/>
      <w:suppressAutoHyphens w:val="0"/>
      <w:overflowPunct/>
      <w:jc w:val="center"/>
      <w:textAlignment w:val="auto"/>
    </w:pPr>
    <w:rPr>
      <w:rFonts w:ascii="Arial" w:hAnsi="Arial" w:cs="Arial"/>
      <w:color w:val="000000"/>
      <w:sz w:val="24"/>
      <w:szCs w:val="24"/>
    </w:rPr>
  </w:style>
  <w:style w:type="paragraph" w:customStyle="1" w:styleId="1fd">
    <w:name w:val="Текст примечания1"/>
    <w:basedOn w:val="a"/>
    <w:rsid w:val="00361E99"/>
    <w:pPr>
      <w:suppressAutoHyphens w:val="0"/>
      <w:overflowPunct/>
      <w:autoSpaceDE/>
      <w:textAlignment w:val="auto"/>
    </w:pPr>
    <w:rPr>
      <w:color w:val="000000"/>
      <w:sz w:val="20"/>
    </w:rPr>
  </w:style>
  <w:style w:type="paragraph" w:styleId="afffe">
    <w:name w:val="annotation text"/>
    <w:basedOn w:val="a"/>
    <w:semiHidden/>
    <w:rsid w:val="00361E99"/>
    <w:pPr>
      <w:overflowPunct/>
      <w:autoSpaceDE/>
      <w:textAlignment w:val="auto"/>
    </w:pPr>
    <w:rPr>
      <w:sz w:val="20"/>
    </w:rPr>
  </w:style>
  <w:style w:type="paragraph" w:styleId="affff">
    <w:name w:val="annotation subject"/>
    <w:basedOn w:val="1fd"/>
    <w:next w:val="1fd"/>
    <w:rsid w:val="00361E99"/>
    <w:rPr>
      <w:b/>
      <w:bCs/>
    </w:rPr>
  </w:style>
  <w:style w:type="paragraph" w:customStyle="1" w:styleId="1fe">
    <w:name w:val="?????????1"/>
    <w:basedOn w:val="a"/>
    <w:rsid w:val="00361E99"/>
    <w:pPr>
      <w:suppressLineNumbers/>
    </w:pPr>
    <w:rPr>
      <w:color w:val="000000"/>
      <w:sz w:val="24"/>
    </w:rPr>
  </w:style>
  <w:style w:type="paragraph" w:customStyle="1" w:styleId="heading2">
    <w:name w:val="heading 2"/>
    <w:basedOn w:val="Normal"/>
    <w:next w:val="Normal"/>
    <w:rsid w:val="00361E99"/>
    <w:pPr>
      <w:keepNext/>
    </w:pPr>
    <w:rPr>
      <w:rFonts w:ascii="Times New Roman" w:hAnsi="Times New Roman"/>
      <w:b/>
      <w:sz w:val="24"/>
      <w:lang w:val="ru-RU"/>
    </w:rPr>
  </w:style>
  <w:style w:type="paragraph" w:customStyle="1" w:styleId="5120">
    <w:name w:val="????? ????????? 5 + 12 ?? ?? ?????? ?? ??????"/>
    <w:basedOn w:val="5"/>
    <w:rsid w:val="00361E99"/>
    <w:pPr>
      <w:keepNext w:val="0"/>
      <w:numPr>
        <w:ilvl w:val="0"/>
        <w:numId w:val="0"/>
      </w:numPr>
      <w:spacing w:before="240" w:after="60"/>
      <w:jc w:val="center"/>
    </w:pPr>
    <w:rPr>
      <w:i w:val="0"/>
      <w:sz w:val="26"/>
    </w:rPr>
  </w:style>
  <w:style w:type="paragraph" w:customStyle="1" w:styleId="affff0">
    <w:name w:val="???????? ???????"/>
    <w:basedOn w:val="a"/>
    <w:next w:val="a"/>
    <w:rsid w:val="00361E99"/>
    <w:pPr>
      <w:spacing w:before="240"/>
      <w:ind w:firstLine="851"/>
      <w:jc w:val="center"/>
    </w:pPr>
    <w:rPr>
      <w:b/>
      <w:color w:val="000000"/>
      <w:sz w:val="24"/>
    </w:rPr>
  </w:style>
  <w:style w:type="paragraph" w:customStyle="1" w:styleId="1ff">
    <w:name w:val="????????1"/>
    <w:basedOn w:val="a"/>
    <w:rsid w:val="00361E99"/>
    <w:rPr>
      <w:rFonts w:ascii="Arial" w:hAnsi="Arial"/>
      <w:color w:val="000000"/>
      <w:sz w:val="24"/>
    </w:rPr>
  </w:style>
  <w:style w:type="paragraph" w:customStyle="1" w:styleId="1ff0">
    <w:name w:val="???????1"/>
    <w:basedOn w:val="af8"/>
    <w:next w:val="af8"/>
    <w:rsid w:val="00361E99"/>
    <w:pPr>
      <w:spacing w:after="0"/>
      <w:ind w:firstLine="709"/>
    </w:pPr>
    <w:rPr>
      <w:rFonts w:ascii="Arial" w:hAnsi="Arial"/>
      <w:color w:val="000000"/>
      <w:sz w:val="20"/>
    </w:rPr>
  </w:style>
  <w:style w:type="paragraph" w:customStyle="1" w:styleId="affff1">
    <w:name w:val="?????????? ???????"/>
    <w:basedOn w:val="a"/>
    <w:rsid w:val="00361E99"/>
    <w:pPr>
      <w:suppressLineNumbers/>
    </w:pPr>
    <w:rPr>
      <w:color w:val="000000"/>
      <w:sz w:val="24"/>
    </w:rPr>
  </w:style>
  <w:style w:type="paragraph" w:customStyle="1" w:styleId="affff2">
    <w:name w:val="????????? ???????"/>
    <w:basedOn w:val="affff1"/>
    <w:rsid w:val="00361E99"/>
    <w:pPr>
      <w:jc w:val="center"/>
    </w:pPr>
    <w:rPr>
      <w:b/>
    </w:rPr>
  </w:style>
  <w:style w:type="paragraph" w:customStyle="1" w:styleId="1-">
    <w:name w:val="Список 1-ый"/>
    <w:basedOn w:val="a"/>
    <w:rsid w:val="00361E99"/>
    <w:pPr>
      <w:suppressAutoHyphens w:val="0"/>
      <w:overflowPunct/>
      <w:autoSpaceDE/>
      <w:spacing w:before="60" w:after="60"/>
      <w:textAlignment w:val="auto"/>
    </w:pPr>
    <w:rPr>
      <w:rFonts w:eastAsia="SimSun"/>
      <w:color w:val="000000"/>
      <w:sz w:val="24"/>
    </w:rPr>
  </w:style>
  <w:style w:type="paragraph" w:styleId="2f">
    <w:name w:val="Body Text 2"/>
    <w:basedOn w:val="a"/>
    <w:rsid w:val="00361E99"/>
    <w:pPr>
      <w:suppressAutoHyphens w:val="0"/>
      <w:overflowPunct/>
      <w:autoSpaceDE/>
      <w:spacing w:after="120" w:line="480" w:lineRule="auto"/>
      <w:textAlignment w:val="auto"/>
    </w:pPr>
    <w:rPr>
      <w:sz w:val="24"/>
      <w:szCs w:val="24"/>
      <w:lang w:eastAsia="ru-RU"/>
    </w:rPr>
  </w:style>
  <w:style w:type="paragraph" w:customStyle="1" w:styleId="1-1">
    <w:name w:val="Заголовок 1- нумерованный Знак Знак Знак1 Знак Знак Знак Знак Знак Знак Знак Знак Знак Знак"/>
    <w:basedOn w:val="a"/>
    <w:rsid w:val="003408BE"/>
    <w:pPr>
      <w:widowControl w:val="0"/>
      <w:numPr>
        <w:numId w:val="5"/>
      </w:numPr>
      <w:suppressAutoHyphens w:val="0"/>
      <w:overflowPunct/>
      <w:autoSpaceDE/>
      <w:adjustRightInd w:val="0"/>
      <w:spacing w:after="160" w:line="240" w:lineRule="exact"/>
      <w:jc w:val="center"/>
      <w:textAlignment w:val="auto"/>
    </w:pPr>
    <w:rPr>
      <w:b/>
      <w:i/>
      <w:lang w:val="en-GB" w:eastAsia="en-US"/>
    </w:rPr>
  </w:style>
  <w:style w:type="character" w:styleId="affff3">
    <w:name w:val="FollowedHyperlink"/>
    <w:basedOn w:val="a4"/>
    <w:rsid w:val="003408BE"/>
    <w:rPr>
      <w:color w:val="800080"/>
      <w:u w:val="single"/>
    </w:rPr>
  </w:style>
  <w:style w:type="paragraph" w:styleId="3a">
    <w:name w:val="Body Text 3"/>
    <w:basedOn w:val="a"/>
    <w:rsid w:val="003408BE"/>
    <w:pPr>
      <w:spacing w:after="120"/>
    </w:pPr>
    <w:rPr>
      <w:sz w:val="16"/>
      <w:szCs w:val="16"/>
    </w:rPr>
  </w:style>
  <w:style w:type="paragraph" w:customStyle="1" w:styleId="Normal1">
    <w:name w:val="Normal1"/>
    <w:rsid w:val="003408BE"/>
    <w:rPr>
      <w:sz w:val="24"/>
    </w:rPr>
  </w:style>
  <w:style w:type="paragraph" w:customStyle="1" w:styleId="2f0">
    <w:name w:val="Стиль2"/>
    <w:rsid w:val="003408BE"/>
    <w:pPr>
      <w:jc w:val="center"/>
    </w:pPr>
    <w:rPr>
      <w:b/>
      <w:sz w:val="28"/>
      <w:szCs w:val="28"/>
    </w:rPr>
  </w:style>
  <w:style w:type="paragraph" w:customStyle="1" w:styleId="1ff1">
    <w:name w:val=" Знак Знак Знак Знак Знак Знак1 Знак"/>
    <w:basedOn w:val="a"/>
    <w:rsid w:val="003408BE"/>
    <w:pPr>
      <w:suppressAutoHyphens w:val="0"/>
      <w:overflowPunct/>
      <w:autoSpaceDE/>
      <w:spacing w:before="100" w:beforeAutospacing="1" w:after="100" w:afterAutospacing="1"/>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790">
      <w:bodyDiv w:val="1"/>
      <w:marLeft w:val="0"/>
      <w:marRight w:val="0"/>
      <w:marTop w:val="0"/>
      <w:marBottom w:val="0"/>
      <w:divBdr>
        <w:top w:val="none" w:sz="0" w:space="0" w:color="auto"/>
        <w:left w:val="none" w:sz="0" w:space="0" w:color="auto"/>
        <w:bottom w:val="none" w:sz="0" w:space="0" w:color="auto"/>
        <w:right w:val="none" w:sz="0" w:space="0" w:color="auto"/>
      </w:divBdr>
    </w:div>
    <w:div w:id="125977031">
      <w:bodyDiv w:val="1"/>
      <w:marLeft w:val="0"/>
      <w:marRight w:val="0"/>
      <w:marTop w:val="0"/>
      <w:marBottom w:val="0"/>
      <w:divBdr>
        <w:top w:val="none" w:sz="0" w:space="0" w:color="auto"/>
        <w:left w:val="none" w:sz="0" w:space="0" w:color="auto"/>
        <w:bottom w:val="none" w:sz="0" w:space="0" w:color="auto"/>
        <w:right w:val="none" w:sz="0" w:space="0" w:color="auto"/>
      </w:divBdr>
      <w:divsChild>
        <w:div w:id="1585147989">
          <w:marLeft w:val="0"/>
          <w:marRight w:val="0"/>
          <w:marTop w:val="0"/>
          <w:marBottom w:val="0"/>
          <w:divBdr>
            <w:top w:val="none" w:sz="0" w:space="0" w:color="auto"/>
            <w:left w:val="none" w:sz="0" w:space="0" w:color="auto"/>
            <w:bottom w:val="none" w:sz="0" w:space="0" w:color="auto"/>
            <w:right w:val="none" w:sz="0" w:space="0" w:color="auto"/>
          </w:divBdr>
          <w:divsChild>
            <w:div w:id="1090811164">
              <w:marLeft w:val="0"/>
              <w:marRight w:val="0"/>
              <w:marTop w:val="0"/>
              <w:marBottom w:val="0"/>
              <w:divBdr>
                <w:top w:val="none" w:sz="0" w:space="0" w:color="auto"/>
                <w:left w:val="none" w:sz="0" w:space="0" w:color="auto"/>
                <w:bottom w:val="none" w:sz="0" w:space="0" w:color="auto"/>
                <w:right w:val="none" w:sz="0" w:space="0" w:color="auto"/>
              </w:divBdr>
              <w:divsChild>
                <w:div w:id="937981195">
                  <w:marLeft w:val="0"/>
                  <w:marRight w:val="0"/>
                  <w:marTop w:val="0"/>
                  <w:marBottom w:val="0"/>
                  <w:divBdr>
                    <w:top w:val="none" w:sz="0" w:space="0" w:color="auto"/>
                    <w:left w:val="none" w:sz="0" w:space="0" w:color="auto"/>
                    <w:bottom w:val="none" w:sz="0" w:space="0" w:color="auto"/>
                    <w:right w:val="none" w:sz="0" w:space="0" w:color="auto"/>
                  </w:divBdr>
                  <w:divsChild>
                    <w:div w:id="1976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8438">
      <w:bodyDiv w:val="1"/>
      <w:marLeft w:val="0"/>
      <w:marRight w:val="0"/>
      <w:marTop w:val="0"/>
      <w:marBottom w:val="0"/>
      <w:divBdr>
        <w:top w:val="none" w:sz="0" w:space="0" w:color="auto"/>
        <w:left w:val="none" w:sz="0" w:space="0" w:color="auto"/>
        <w:bottom w:val="none" w:sz="0" w:space="0" w:color="auto"/>
        <w:right w:val="none" w:sz="0" w:space="0" w:color="auto"/>
      </w:divBdr>
    </w:div>
    <w:div w:id="159540603">
      <w:bodyDiv w:val="1"/>
      <w:marLeft w:val="0"/>
      <w:marRight w:val="0"/>
      <w:marTop w:val="0"/>
      <w:marBottom w:val="0"/>
      <w:divBdr>
        <w:top w:val="none" w:sz="0" w:space="0" w:color="auto"/>
        <w:left w:val="none" w:sz="0" w:space="0" w:color="auto"/>
        <w:bottom w:val="none" w:sz="0" w:space="0" w:color="auto"/>
        <w:right w:val="none" w:sz="0" w:space="0" w:color="auto"/>
      </w:divBdr>
      <w:divsChild>
        <w:div w:id="423649697">
          <w:marLeft w:val="0"/>
          <w:marRight w:val="0"/>
          <w:marTop w:val="0"/>
          <w:marBottom w:val="0"/>
          <w:divBdr>
            <w:top w:val="none" w:sz="0" w:space="0" w:color="auto"/>
            <w:left w:val="none" w:sz="0" w:space="0" w:color="auto"/>
            <w:bottom w:val="none" w:sz="0" w:space="0" w:color="auto"/>
            <w:right w:val="none" w:sz="0" w:space="0" w:color="auto"/>
          </w:divBdr>
          <w:divsChild>
            <w:div w:id="691031913">
              <w:marLeft w:val="0"/>
              <w:marRight w:val="0"/>
              <w:marTop w:val="0"/>
              <w:marBottom w:val="0"/>
              <w:divBdr>
                <w:top w:val="none" w:sz="0" w:space="0" w:color="auto"/>
                <w:left w:val="none" w:sz="0" w:space="0" w:color="auto"/>
                <w:bottom w:val="none" w:sz="0" w:space="0" w:color="auto"/>
                <w:right w:val="none" w:sz="0" w:space="0" w:color="auto"/>
              </w:divBdr>
              <w:divsChild>
                <w:div w:id="1251621039">
                  <w:marLeft w:val="0"/>
                  <w:marRight w:val="0"/>
                  <w:marTop w:val="0"/>
                  <w:marBottom w:val="0"/>
                  <w:divBdr>
                    <w:top w:val="none" w:sz="0" w:space="0" w:color="auto"/>
                    <w:left w:val="none" w:sz="0" w:space="0" w:color="auto"/>
                    <w:bottom w:val="none" w:sz="0" w:space="0" w:color="auto"/>
                    <w:right w:val="none" w:sz="0" w:space="0" w:color="auto"/>
                  </w:divBdr>
                  <w:divsChild>
                    <w:div w:id="19761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71583">
      <w:bodyDiv w:val="1"/>
      <w:marLeft w:val="0"/>
      <w:marRight w:val="0"/>
      <w:marTop w:val="0"/>
      <w:marBottom w:val="0"/>
      <w:divBdr>
        <w:top w:val="none" w:sz="0" w:space="0" w:color="auto"/>
        <w:left w:val="none" w:sz="0" w:space="0" w:color="auto"/>
        <w:bottom w:val="none" w:sz="0" w:space="0" w:color="auto"/>
        <w:right w:val="none" w:sz="0" w:space="0" w:color="auto"/>
      </w:divBdr>
    </w:div>
    <w:div w:id="251594448">
      <w:bodyDiv w:val="1"/>
      <w:marLeft w:val="0"/>
      <w:marRight w:val="0"/>
      <w:marTop w:val="0"/>
      <w:marBottom w:val="0"/>
      <w:divBdr>
        <w:top w:val="none" w:sz="0" w:space="0" w:color="auto"/>
        <w:left w:val="none" w:sz="0" w:space="0" w:color="auto"/>
        <w:bottom w:val="none" w:sz="0" w:space="0" w:color="auto"/>
        <w:right w:val="none" w:sz="0" w:space="0" w:color="auto"/>
      </w:divBdr>
      <w:divsChild>
        <w:div w:id="1055086108">
          <w:marLeft w:val="0"/>
          <w:marRight w:val="0"/>
          <w:marTop w:val="0"/>
          <w:marBottom w:val="0"/>
          <w:divBdr>
            <w:top w:val="none" w:sz="0" w:space="0" w:color="auto"/>
            <w:left w:val="none" w:sz="0" w:space="0" w:color="auto"/>
            <w:bottom w:val="none" w:sz="0" w:space="0" w:color="auto"/>
            <w:right w:val="none" w:sz="0" w:space="0" w:color="auto"/>
          </w:divBdr>
          <w:divsChild>
            <w:div w:id="209146350">
              <w:marLeft w:val="0"/>
              <w:marRight w:val="0"/>
              <w:marTop w:val="0"/>
              <w:marBottom w:val="0"/>
              <w:divBdr>
                <w:top w:val="none" w:sz="0" w:space="0" w:color="auto"/>
                <w:left w:val="none" w:sz="0" w:space="0" w:color="auto"/>
                <w:bottom w:val="none" w:sz="0" w:space="0" w:color="auto"/>
                <w:right w:val="none" w:sz="0" w:space="0" w:color="auto"/>
              </w:divBdr>
              <w:divsChild>
                <w:div w:id="406223557">
                  <w:marLeft w:val="0"/>
                  <w:marRight w:val="0"/>
                  <w:marTop w:val="0"/>
                  <w:marBottom w:val="0"/>
                  <w:divBdr>
                    <w:top w:val="none" w:sz="0" w:space="0" w:color="auto"/>
                    <w:left w:val="none" w:sz="0" w:space="0" w:color="auto"/>
                    <w:bottom w:val="none" w:sz="0" w:space="0" w:color="auto"/>
                    <w:right w:val="none" w:sz="0" w:space="0" w:color="auto"/>
                  </w:divBdr>
                  <w:divsChild>
                    <w:div w:id="1334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28677">
      <w:bodyDiv w:val="1"/>
      <w:marLeft w:val="0"/>
      <w:marRight w:val="0"/>
      <w:marTop w:val="0"/>
      <w:marBottom w:val="0"/>
      <w:divBdr>
        <w:top w:val="none" w:sz="0" w:space="0" w:color="auto"/>
        <w:left w:val="none" w:sz="0" w:space="0" w:color="auto"/>
        <w:bottom w:val="none" w:sz="0" w:space="0" w:color="auto"/>
        <w:right w:val="none" w:sz="0" w:space="0" w:color="auto"/>
      </w:divBdr>
    </w:div>
    <w:div w:id="307514905">
      <w:bodyDiv w:val="1"/>
      <w:marLeft w:val="0"/>
      <w:marRight w:val="0"/>
      <w:marTop w:val="0"/>
      <w:marBottom w:val="0"/>
      <w:divBdr>
        <w:top w:val="none" w:sz="0" w:space="0" w:color="auto"/>
        <w:left w:val="none" w:sz="0" w:space="0" w:color="auto"/>
        <w:bottom w:val="none" w:sz="0" w:space="0" w:color="auto"/>
        <w:right w:val="none" w:sz="0" w:space="0" w:color="auto"/>
      </w:divBdr>
    </w:div>
    <w:div w:id="307783969">
      <w:bodyDiv w:val="1"/>
      <w:marLeft w:val="0"/>
      <w:marRight w:val="0"/>
      <w:marTop w:val="0"/>
      <w:marBottom w:val="0"/>
      <w:divBdr>
        <w:top w:val="none" w:sz="0" w:space="0" w:color="auto"/>
        <w:left w:val="none" w:sz="0" w:space="0" w:color="auto"/>
        <w:bottom w:val="none" w:sz="0" w:space="0" w:color="auto"/>
        <w:right w:val="none" w:sz="0" w:space="0" w:color="auto"/>
      </w:divBdr>
    </w:div>
    <w:div w:id="322393766">
      <w:bodyDiv w:val="1"/>
      <w:marLeft w:val="0"/>
      <w:marRight w:val="0"/>
      <w:marTop w:val="0"/>
      <w:marBottom w:val="0"/>
      <w:divBdr>
        <w:top w:val="none" w:sz="0" w:space="0" w:color="auto"/>
        <w:left w:val="none" w:sz="0" w:space="0" w:color="auto"/>
        <w:bottom w:val="none" w:sz="0" w:space="0" w:color="auto"/>
        <w:right w:val="none" w:sz="0" w:space="0" w:color="auto"/>
      </w:divBdr>
    </w:div>
    <w:div w:id="364407193">
      <w:bodyDiv w:val="1"/>
      <w:marLeft w:val="0"/>
      <w:marRight w:val="0"/>
      <w:marTop w:val="0"/>
      <w:marBottom w:val="0"/>
      <w:divBdr>
        <w:top w:val="none" w:sz="0" w:space="0" w:color="auto"/>
        <w:left w:val="none" w:sz="0" w:space="0" w:color="auto"/>
        <w:bottom w:val="none" w:sz="0" w:space="0" w:color="auto"/>
        <w:right w:val="none" w:sz="0" w:space="0" w:color="auto"/>
      </w:divBdr>
    </w:div>
    <w:div w:id="402290282">
      <w:bodyDiv w:val="1"/>
      <w:marLeft w:val="0"/>
      <w:marRight w:val="0"/>
      <w:marTop w:val="0"/>
      <w:marBottom w:val="0"/>
      <w:divBdr>
        <w:top w:val="none" w:sz="0" w:space="0" w:color="auto"/>
        <w:left w:val="none" w:sz="0" w:space="0" w:color="auto"/>
        <w:bottom w:val="none" w:sz="0" w:space="0" w:color="auto"/>
        <w:right w:val="none" w:sz="0" w:space="0" w:color="auto"/>
      </w:divBdr>
      <w:divsChild>
        <w:div w:id="1616985096">
          <w:marLeft w:val="0"/>
          <w:marRight w:val="0"/>
          <w:marTop w:val="0"/>
          <w:marBottom w:val="0"/>
          <w:divBdr>
            <w:top w:val="none" w:sz="0" w:space="0" w:color="auto"/>
            <w:left w:val="none" w:sz="0" w:space="0" w:color="auto"/>
            <w:bottom w:val="none" w:sz="0" w:space="0" w:color="auto"/>
            <w:right w:val="none" w:sz="0" w:space="0" w:color="auto"/>
          </w:divBdr>
          <w:divsChild>
            <w:div w:id="1639216896">
              <w:marLeft w:val="0"/>
              <w:marRight w:val="0"/>
              <w:marTop w:val="0"/>
              <w:marBottom w:val="0"/>
              <w:divBdr>
                <w:top w:val="none" w:sz="0" w:space="0" w:color="auto"/>
                <w:left w:val="none" w:sz="0" w:space="0" w:color="auto"/>
                <w:bottom w:val="none" w:sz="0" w:space="0" w:color="auto"/>
                <w:right w:val="none" w:sz="0" w:space="0" w:color="auto"/>
              </w:divBdr>
              <w:divsChild>
                <w:div w:id="1429811553">
                  <w:marLeft w:val="0"/>
                  <w:marRight w:val="0"/>
                  <w:marTop w:val="0"/>
                  <w:marBottom w:val="0"/>
                  <w:divBdr>
                    <w:top w:val="none" w:sz="0" w:space="0" w:color="auto"/>
                    <w:left w:val="none" w:sz="0" w:space="0" w:color="auto"/>
                    <w:bottom w:val="none" w:sz="0" w:space="0" w:color="auto"/>
                    <w:right w:val="none" w:sz="0" w:space="0" w:color="auto"/>
                  </w:divBdr>
                  <w:divsChild>
                    <w:div w:id="13534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0437">
      <w:bodyDiv w:val="1"/>
      <w:marLeft w:val="0"/>
      <w:marRight w:val="0"/>
      <w:marTop w:val="0"/>
      <w:marBottom w:val="0"/>
      <w:divBdr>
        <w:top w:val="none" w:sz="0" w:space="0" w:color="auto"/>
        <w:left w:val="none" w:sz="0" w:space="0" w:color="auto"/>
        <w:bottom w:val="none" w:sz="0" w:space="0" w:color="auto"/>
        <w:right w:val="none" w:sz="0" w:space="0" w:color="auto"/>
      </w:divBdr>
    </w:div>
    <w:div w:id="500118080">
      <w:bodyDiv w:val="1"/>
      <w:marLeft w:val="0"/>
      <w:marRight w:val="0"/>
      <w:marTop w:val="0"/>
      <w:marBottom w:val="0"/>
      <w:divBdr>
        <w:top w:val="none" w:sz="0" w:space="0" w:color="auto"/>
        <w:left w:val="none" w:sz="0" w:space="0" w:color="auto"/>
        <w:bottom w:val="none" w:sz="0" w:space="0" w:color="auto"/>
        <w:right w:val="none" w:sz="0" w:space="0" w:color="auto"/>
      </w:divBdr>
    </w:div>
    <w:div w:id="504128586">
      <w:bodyDiv w:val="1"/>
      <w:marLeft w:val="0"/>
      <w:marRight w:val="0"/>
      <w:marTop w:val="0"/>
      <w:marBottom w:val="0"/>
      <w:divBdr>
        <w:top w:val="none" w:sz="0" w:space="0" w:color="auto"/>
        <w:left w:val="none" w:sz="0" w:space="0" w:color="auto"/>
        <w:bottom w:val="none" w:sz="0" w:space="0" w:color="auto"/>
        <w:right w:val="none" w:sz="0" w:space="0" w:color="auto"/>
      </w:divBdr>
    </w:div>
    <w:div w:id="514930122">
      <w:bodyDiv w:val="1"/>
      <w:marLeft w:val="0"/>
      <w:marRight w:val="0"/>
      <w:marTop w:val="0"/>
      <w:marBottom w:val="0"/>
      <w:divBdr>
        <w:top w:val="none" w:sz="0" w:space="0" w:color="auto"/>
        <w:left w:val="none" w:sz="0" w:space="0" w:color="auto"/>
        <w:bottom w:val="none" w:sz="0" w:space="0" w:color="auto"/>
        <w:right w:val="none" w:sz="0" w:space="0" w:color="auto"/>
      </w:divBdr>
    </w:div>
    <w:div w:id="537856590">
      <w:bodyDiv w:val="1"/>
      <w:marLeft w:val="0"/>
      <w:marRight w:val="0"/>
      <w:marTop w:val="0"/>
      <w:marBottom w:val="0"/>
      <w:divBdr>
        <w:top w:val="none" w:sz="0" w:space="0" w:color="auto"/>
        <w:left w:val="none" w:sz="0" w:space="0" w:color="auto"/>
        <w:bottom w:val="none" w:sz="0" w:space="0" w:color="auto"/>
        <w:right w:val="none" w:sz="0" w:space="0" w:color="auto"/>
      </w:divBdr>
    </w:div>
    <w:div w:id="562914571">
      <w:bodyDiv w:val="1"/>
      <w:marLeft w:val="0"/>
      <w:marRight w:val="0"/>
      <w:marTop w:val="0"/>
      <w:marBottom w:val="0"/>
      <w:divBdr>
        <w:top w:val="none" w:sz="0" w:space="0" w:color="auto"/>
        <w:left w:val="none" w:sz="0" w:space="0" w:color="auto"/>
        <w:bottom w:val="none" w:sz="0" w:space="0" w:color="auto"/>
        <w:right w:val="none" w:sz="0" w:space="0" w:color="auto"/>
      </w:divBdr>
    </w:div>
    <w:div w:id="604574951">
      <w:bodyDiv w:val="1"/>
      <w:marLeft w:val="0"/>
      <w:marRight w:val="0"/>
      <w:marTop w:val="0"/>
      <w:marBottom w:val="0"/>
      <w:divBdr>
        <w:top w:val="none" w:sz="0" w:space="0" w:color="auto"/>
        <w:left w:val="none" w:sz="0" w:space="0" w:color="auto"/>
        <w:bottom w:val="none" w:sz="0" w:space="0" w:color="auto"/>
        <w:right w:val="none" w:sz="0" w:space="0" w:color="auto"/>
      </w:divBdr>
    </w:div>
    <w:div w:id="614098140">
      <w:bodyDiv w:val="1"/>
      <w:marLeft w:val="0"/>
      <w:marRight w:val="0"/>
      <w:marTop w:val="0"/>
      <w:marBottom w:val="0"/>
      <w:divBdr>
        <w:top w:val="none" w:sz="0" w:space="0" w:color="auto"/>
        <w:left w:val="none" w:sz="0" w:space="0" w:color="auto"/>
        <w:bottom w:val="none" w:sz="0" w:space="0" w:color="auto"/>
        <w:right w:val="none" w:sz="0" w:space="0" w:color="auto"/>
      </w:divBdr>
    </w:div>
    <w:div w:id="652488361">
      <w:bodyDiv w:val="1"/>
      <w:marLeft w:val="0"/>
      <w:marRight w:val="0"/>
      <w:marTop w:val="0"/>
      <w:marBottom w:val="0"/>
      <w:divBdr>
        <w:top w:val="none" w:sz="0" w:space="0" w:color="auto"/>
        <w:left w:val="none" w:sz="0" w:space="0" w:color="auto"/>
        <w:bottom w:val="none" w:sz="0" w:space="0" w:color="auto"/>
        <w:right w:val="none" w:sz="0" w:space="0" w:color="auto"/>
      </w:divBdr>
    </w:div>
    <w:div w:id="725489534">
      <w:bodyDiv w:val="1"/>
      <w:marLeft w:val="0"/>
      <w:marRight w:val="0"/>
      <w:marTop w:val="0"/>
      <w:marBottom w:val="0"/>
      <w:divBdr>
        <w:top w:val="none" w:sz="0" w:space="0" w:color="auto"/>
        <w:left w:val="none" w:sz="0" w:space="0" w:color="auto"/>
        <w:bottom w:val="none" w:sz="0" w:space="0" w:color="auto"/>
        <w:right w:val="none" w:sz="0" w:space="0" w:color="auto"/>
      </w:divBdr>
      <w:divsChild>
        <w:div w:id="253787036">
          <w:marLeft w:val="0"/>
          <w:marRight w:val="0"/>
          <w:marTop w:val="0"/>
          <w:marBottom w:val="0"/>
          <w:divBdr>
            <w:top w:val="none" w:sz="0" w:space="0" w:color="auto"/>
            <w:left w:val="single" w:sz="4" w:space="0" w:color="CCCCCC"/>
            <w:bottom w:val="single" w:sz="4" w:space="0" w:color="CCCCCC"/>
            <w:right w:val="single" w:sz="4" w:space="0" w:color="CCCCCC"/>
          </w:divBdr>
          <w:divsChild>
            <w:div w:id="1844779283">
              <w:marLeft w:val="0"/>
              <w:marRight w:val="2553"/>
              <w:marTop w:val="0"/>
              <w:marBottom w:val="0"/>
              <w:divBdr>
                <w:top w:val="none" w:sz="0" w:space="0" w:color="auto"/>
                <w:left w:val="none" w:sz="0" w:space="0" w:color="auto"/>
                <w:bottom w:val="none" w:sz="0" w:space="0" w:color="auto"/>
                <w:right w:val="none" w:sz="0" w:space="0" w:color="auto"/>
              </w:divBdr>
              <w:divsChild>
                <w:div w:id="8459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77087">
      <w:bodyDiv w:val="1"/>
      <w:marLeft w:val="0"/>
      <w:marRight w:val="0"/>
      <w:marTop w:val="0"/>
      <w:marBottom w:val="0"/>
      <w:divBdr>
        <w:top w:val="none" w:sz="0" w:space="0" w:color="auto"/>
        <w:left w:val="none" w:sz="0" w:space="0" w:color="auto"/>
        <w:bottom w:val="none" w:sz="0" w:space="0" w:color="auto"/>
        <w:right w:val="none" w:sz="0" w:space="0" w:color="auto"/>
      </w:divBdr>
    </w:div>
    <w:div w:id="871920333">
      <w:bodyDiv w:val="1"/>
      <w:marLeft w:val="0"/>
      <w:marRight w:val="0"/>
      <w:marTop w:val="0"/>
      <w:marBottom w:val="0"/>
      <w:divBdr>
        <w:top w:val="none" w:sz="0" w:space="0" w:color="auto"/>
        <w:left w:val="none" w:sz="0" w:space="0" w:color="auto"/>
        <w:bottom w:val="none" w:sz="0" w:space="0" w:color="auto"/>
        <w:right w:val="none" w:sz="0" w:space="0" w:color="auto"/>
      </w:divBdr>
      <w:divsChild>
        <w:div w:id="1915507829">
          <w:marLeft w:val="0"/>
          <w:marRight w:val="0"/>
          <w:marTop w:val="0"/>
          <w:marBottom w:val="0"/>
          <w:divBdr>
            <w:top w:val="none" w:sz="0" w:space="0" w:color="auto"/>
            <w:left w:val="none" w:sz="0" w:space="0" w:color="auto"/>
            <w:bottom w:val="none" w:sz="0" w:space="0" w:color="auto"/>
            <w:right w:val="none" w:sz="0" w:space="0" w:color="auto"/>
          </w:divBdr>
          <w:divsChild>
            <w:div w:id="1693533902">
              <w:marLeft w:val="0"/>
              <w:marRight w:val="0"/>
              <w:marTop w:val="0"/>
              <w:marBottom w:val="0"/>
              <w:divBdr>
                <w:top w:val="none" w:sz="0" w:space="0" w:color="auto"/>
                <w:left w:val="none" w:sz="0" w:space="0" w:color="auto"/>
                <w:bottom w:val="none" w:sz="0" w:space="0" w:color="auto"/>
                <w:right w:val="none" w:sz="0" w:space="0" w:color="auto"/>
              </w:divBdr>
              <w:divsChild>
                <w:div w:id="215361454">
                  <w:marLeft w:val="0"/>
                  <w:marRight w:val="0"/>
                  <w:marTop w:val="0"/>
                  <w:marBottom w:val="0"/>
                  <w:divBdr>
                    <w:top w:val="none" w:sz="0" w:space="0" w:color="auto"/>
                    <w:left w:val="none" w:sz="0" w:space="0" w:color="auto"/>
                    <w:bottom w:val="none" w:sz="0" w:space="0" w:color="auto"/>
                    <w:right w:val="none" w:sz="0" w:space="0" w:color="auto"/>
                  </w:divBdr>
                  <w:divsChild>
                    <w:div w:id="16935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1609">
      <w:bodyDiv w:val="1"/>
      <w:marLeft w:val="0"/>
      <w:marRight w:val="0"/>
      <w:marTop w:val="0"/>
      <w:marBottom w:val="0"/>
      <w:divBdr>
        <w:top w:val="none" w:sz="0" w:space="0" w:color="auto"/>
        <w:left w:val="none" w:sz="0" w:space="0" w:color="auto"/>
        <w:bottom w:val="none" w:sz="0" w:space="0" w:color="auto"/>
        <w:right w:val="none" w:sz="0" w:space="0" w:color="auto"/>
      </w:divBdr>
    </w:div>
    <w:div w:id="941762911">
      <w:bodyDiv w:val="1"/>
      <w:marLeft w:val="0"/>
      <w:marRight w:val="0"/>
      <w:marTop w:val="0"/>
      <w:marBottom w:val="0"/>
      <w:divBdr>
        <w:top w:val="none" w:sz="0" w:space="0" w:color="auto"/>
        <w:left w:val="none" w:sz="0" w:space="0" w:color="auto"/>
        <w:bottom w:val="none" w:sz="0" w:space="0" w:color="auto"/>
        <w:right w:val="none" w:sz="0" w:space="0" w:color="auto"/>
      </w:divBdr>
    </w:div>
    <w:div w:id="947741802">
      <w:bodyDiv w:val="1"/>
      <w:marLeft w:val="0"/>
      <w:marRight w:val="0"/>
      <w:marTop w:val="0"/>
      <w:marBottom w:val="0"/>
      <w:divBdr>
        <w:top w:val="none" w:sz="0" w:space="0" w:color="auto"/>
        <w:left w:val="none" w:sz="0" w:space="0" w:color="auto"/>
        <w:bottom w:val="none" w:sz="0" w:space="0" w:color="auto"/>
        <w:right w:val="none" w:sz="0" w:space="0" w:color="auto"/>
      </w:divBdr>
    </w:div>
    <w:div w:id="1009676791">
      <w:bodyDiv w:val="1"/>
      <w:marLeft w:val="0"/>
      <w:marRight w:val="0"/>
      <w:marTop w:val="0"/>
      <w:marBottom w:val="0"/>
      <w:divBdr>
        <w:top w:val="none" w:sz="0" w:space="0" w:color="auto"/>
        <w:left w:val="none" w:sz="0" w:space="0" w:color="auto"/>
        <w:bottom w:val="none" w:sz="0" w:space="0" w:color="auto"/>
        <w:right w:val="none" w:sz="0" w:space="0" w:color="auto"/>
      </w:divBdr>
    </w:div>
    <w:div w:id="1011953723">
      <w:bodyDiv w:val="1"/>
      <w:marLeft w:val="0"/>
      <w:marRight w:val="0"/>
      <w:marTop w:val="0"/>
      <w:marBottom w:val="0"/>
      <w:divBdr>
        <w:top w:val="none" w:sz="0" w:space="0" w:color="auto"/>
        <w:left w:val="none" w:sz="0" w:space="0" w:color="auto"/>
        <w:bottom w:val="none" w:sz="0" w:space="0" w:color="auto"/>
        <w:right w:val="none" w:sz="0" w:space="0" w:color="auto"/>
      </w:divBdr>
    </w:div>
    <w:div w:id="1036586681">
      <w:bodyDiv w:val="1"/>
      <w:marLeft w:val="0"/>
      <w:marRight w:val="0"/>
      <w:marTop w:val="0"/>
      <w:marBottom w:val="0"/>
      <w:divBdr>
        <w:top w:val="none" w:sz="0" w:space="0" w:color="auto"/>
        <w:left w:val="none" w:sz="0" w:space="0" w:color="auto"/>
        <w:bottom w:val="none" w:sz="0" w:space="0" w:color="auto"/>
        <w:right w:val="none" w:sz="0" w:space="0" w:color="auto"/>
      </w:divBdr>
    </w:div>
    <w:div w:id="1041590765">
      <w:bodyDiv w:val="1"/>
      <w:marLeft w:val="0"/>
      <w:marRight w:val="0"/>
      <w:marTop w:val="0"/>
      <w:marBottom w:val="0"/>
      <w:divBdr>
        <w:top w:val="none" w:sz="0" w:space="0" w:color="auto"/>
        <w:left w:val="none" w:sz="0" w:space="0" w:color="auto"/>
        <w:bottom w:val="none" w:sz="0" w:space="0" w:color="auto"/>
        <w:right w:val="none" w:sz="0" w:space="0" w:color="auto"/>
      </w:divBdr>
    </w:div>
    <w:div w:id="1057435589">
      <w:bodyDiv w:val="1"/>
      <w:marLeft w:val="0"/>
      <w:marRight w:val="0"/>
      <w:marTop w:val="0"/>
      <w:marBottom w:val="0"/>
      <w:divBdr>
        <w:top w:val="none" w:sz="0" w:space="0" w:color="auto"/>
        <w:left w:val="none" w:sz="0" w:space="0" w:color="auto"/>
        <w:bottom w:val="none" w:sz="0" w:space="0" w:color="auto"/>
        <w:right w:val="none" w:sz="0" w:space="0" w:color="auto"/>
      </w:divBdr>
    </w:div>
    <w:div w:id="1075473611">
      <w:bodyDiv w:val="1"/>
      <w:marLeft w:val="0"/>
      <w:marRight w:val="0"/>
      <w:marTop w:val="0"/>
      <w:marBottom w:val="0"/>
      <w:divBdr>
        <w:top w:val="none" w:sz="0" w:space="0" w:color="auto"/>
        <w:left w:val="none" w:sz="0" w:space="0" w:color="auto"/>
        <w:bottom w:val="none" w:sz="0" w:space="0" w:color="auto"/>
        <w:right w:val="none" w:sz="0" w:space="0" w:color="auto"/>
      </w:divBdr>
    </w:div>
    <w:div w:id="1082945631">
      <w:bodyDiv w:val="1"/>
      <w:marLeft w:val="0"/>
      <w:marRight w:val="0"/>
      <w:marTop w:val="0"/>
      <w:marBottom w:val="0"/>
      <w:divBdr>
        <w:top w:val="none" w:sz="0" w:space="0" w:color="auto"/>
        <w:left w:val="none" w:sz="0" w:space="0" w:color="auto"/>
        <w:bottom w:val="none" w:sz="0" w:space="0" w:color="auto"/>
        <w:right w:val="none" w:sz="0" w:space="0" w:color="auto"/>
      </w:divBdr>
    </w:div>
    <w:div w:id="1110275139">
      <w:bodyDiv w:val="1"/>
      <w:marLeft w:val="0"/>
      <w:marRight w:val="0"/>
      <w:marTop w:val="0"/>
      <w:marBottom w:val="0"/>
      <w:divBdr>
        <w:top w:val="none" w:sz="0" w:space="0" w:color="auto"/>
        <w:left w:val="none" w:sz="0" w:space="0" w:color="auto"/>
        <w:bottom w:val="none" w:sz="0" w:space="0" w:color="auto"/>
        <w:right w:val="none" w:sz="0" w:space="0" w:color="auto"/>
      </w:divBdr>
      <w:divsChild>
        <w:div w:id="1855025979">
          <w:marLeft w:val="0"/>
          <w:marRight w:val="0"/>
          <w:marTop w:val="0"/>
          <w:marBottom w:val="0"/>
          <w:divBdr>
            <w:top w:val="none" w:sz="0" w:space="0" w:color="auto"/>
            <w:left w:val="single" w:sz="4" w:space="0" w:color="CCCCCC"/>
            <w:bottom w:val="single" w:sz="4" w:space="0" w:color="CCCCCC"/>
            <w:right w:val="single" w:sz="4" w:space="0" w:color="CCCCCC"/>
          </w:divBdr>
          <w:divsChild>
            <w:div w:id="1657147579">
              <w:marLeft w:val="0"/>
              <w:marRight w:val="2553"/>
              <w:marTop w:val="0"/>
              <w:marBottom w:val="0"/>
              <w:divBdr>
                <w:top w:val="none" w:sz="0" w:space="0" w:color="auto"/>
                <w:left w:val="none" w:sz="0" w:space="0" w:color="auto"/>
                <w:bottom w:val="none" w:sz="0" w:space="0" w:color="auto"/>
                <w:right w:val="none" w:sz="0" w:space="0" w:color="auto"/>
              </w:divBdr>
              <w:divsChild>
                <w:div w:id="1800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7625">
      <w:bodyDiv w:val="1"/>
      <w:marLeft w:val="0"/>
      <w:marRight w:val="0"/>
      <w:marTop w:val="0"/>
      <w:marBottom w:val="0"/>
      <w:divBdr>
        <w:top w:val="none" w:sz="0" w:space="0" w:color="auto"/>
        <w:left w:val="none" w:sz="0" w:space="0" w:color="auto"/>
        <w:bottom w:val="none" w:sz="0" w:space="0" w:color="auto"/>
        <w:right w:val="none" w:sz="0" w:space="0" w:color="auto"/>
      </w:divBdr>
      <w:divsChild>
        <w:div w:id="1823885973">
          <w:marLeft w:val="0"/>
          <w:marRight w:val="0"/>
          <w:marTop w:val="0"/>
          <w:marBottom w:val="0"/>
          <w:divBdr>
            <w:top w:val="none" w:sz="0" w:space="0" w:color="auto"/>
            <w:left w:val="single" w:sz="4" w:space="0" w:color="CCCCCC"/>
            <w:bottom w:val="single" w:sz="4" w:space="0" w:color="CCCCCC"/>
            <w:right w:val="single" w:sz="4" w:space="0" w:color="CCCCCC"/>
          </w:divBdr>
          <w:divsChild>
            <w:div w:id="292254461">
              <w:marLeft w:val="0"/>
              <w:marRight w:val="2553"/>
              <w:marTop w:val="0"/>
              <w:marBottom w:val="0"/>
              <w:divBdr>
                <w:top w:val="none" w:sz="0" w:space="0" w:color="auto"/>
                <w:left w:val="none" w:sz="0" w:space="0" w:color="auto"/>
                <w:bottom w:val="none" w:sz="0" w:space="0" w:color="auto"/>
                <w:right w:val="none" w:sz="0" w:space="0" w:color="auto"/>
              </w:divBdr>
              <w:divsChild>
                <w:div w:id="8128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1949">
      <w:bodyDiv w:val="1"/>
      <w:marLeft w:val="0"/>
      <w:marRight w:val="0"/>
      <w:marTop w:val="0"/>
      <w:marBottom w:val="0"/>
      <w:divBdr>
        <w:top w:val="none" w:sz="0" w:space="0" w:color="auto"/>
        <w:left w:val="none" w:sz="0" w:space="0" w:color="auto"/>
        <w:bottom w:val="none" w:sz="0" w:space="0" w:color="auto"/>
        <w:right w:val="none" w:sz="0" w:space="0" w:color="auto"/>
      </w:divBdr>
    </w:div>
    <w:div w:id="1256590428">
      <w:bodyDiv w:val="1"/>
      <w:marLeft w:val="0"/>
      <w:marRight w:val="0"/>
      <w:marTop w:val="0"/>
      <w:marBottom w:val="0"/>
      <w:divBdr>
        <w:top w:val="none" w:sz="0" w:space="0" w:color="auto"/>
        <w:left w:val="none" w:sz="0" w:space="0" w:color="auto"/>
        <w:bottom w:val="none" w:sz="0" w:space="0" w:color="auto"/>
        <w:right w:val="none" w:sz="0" w:space="0" w:color="auto"/>
      </w:divBdr>
    </w:div>
    <w:div w:id="1261572420">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sChild>
        <w:div w:id="650253135">
          <w:marLeft w:val="0"/>
          <w:marRight w:val="0"/>
          <w:marTop w:val="0"/>
          <w:marBottom w:val="0"/>
          <w:divBdr>
            <w:top w:val="none" w:sz="0" w:space="0" w:color="auto"/>
            <w:left w:val="none" w:sz="0" w:space="0" w:color="auto"/>
            <w:bottom w:val="none" w:sz="0" w:space="0" w:color="auto"/>
            <w:right w:val="none" w:sz="0" w:space="0" w:color="auto"/>
          </w:divBdr>
          <w:divsChild>
            <w:div w:id="1690910595">
              <w:marLeft w:val="0"/>
              <w:marRight w:val="0"/>
              <w:marTop w:val="0"/>
              <w:marBottom w:val="0"/>
              <w:divBdr>
                <w:top w:val="none" w:sz="0" w:space="0" w:color="auto"/>
                <w:left w:val="none" w:sz="0" w:space="0" w:color="auto"/>
                <w:bottom w:val="none" w:sz="0" w:space="0" w:color="auto"/>
                <w:right w:val="none" w:sz="0" w:space="0" w:color="auto"/>
              </w:divBdr>
              <w:divsChild>
                <w:div w:id="209001393">
                  <w:marLeft w:val="0"/>
                  <w:marRight w:val="0"/>
                  <w:marTop w:val="0"/>
                  <w:marBottom w:val="0"/>
                  <w:divBdr>
                    <w:top w:val="none" w:sz="0" w:space="0" w:color="auto"/>
                    <w:left w:val="none" w:sz="0" w:space="0" w:color="auto"/>
                    <w:bottom w:val="none" w:sz="0" w:space="0" w:color="auto"/>
                    <w:right w:val="none" w:sz="0" w:space="0" w:color="auto"/>
                  </w:divBdr>
                  <w:divsChild>
                    <w:div w:id="126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6919">
      <w:bodyDiv w:val="1"/>
      <w:marLeft w:val="0"/>
      <w:marRight w:val="0"/>
      <w:marTop w:val="0"/>
      <w:marBottom w:val="0"/>
      <w:divBdr>
        <w:top w:val="none" w:sz="0" w:space="0" w:color="auto"/>
        <w:left w:val="none" w:sz="0" w:space="0" w:color="auto"/>
        <w:bottom w:val="none" w:sz="0" w:space="0" w:color="auto"/>
        <w:right w:val="none" w:sz="0" w:space="0" w:color="auto"/>
      </w:divBdr>
    </w:div>
    <w:div w:id="1340740418">
      <w:bodyDiv w:val="1"/>
      <w:marLeft w:val="0"/>
      <w:marRight w:val="0"/>
      <w:marTop w:val="0"/>
      <w:marBottom w:val="0"/>
      <w:divBdr>
        <w:top w:val="none" w:sz="0" w:space="0" w:color="auto"/>
        <w:left w:val="none" w:sz="0" w:space="0" w:color="auto"/>
        <w:bottom w:val="none" w:sz="0" w:space="0" w:color="auto"/>
        <w:right w:val="none" w:sz="0" w:space="0" w:color="auto"/>
      </w:divBdr>
    </w:div>
    <w:div w:id="1419251121">
      <w:bodyDiv w:val="1"/>
      <w:marLeft w:val="0"/>
      <w:marRight w:val="0"/>
      <w:marTop w:val="0"/>
      <w:marBottom w:val="0"/>
      <w:divBdr>
        <w:top w:val="none" w:sz="0" w:space="0" w:color="auto"/>
        <w:left w:val="none" w:sz="0" w:space="0" w:color="auto"/>
        <w:bottom w:val="none" w:sz="0" w:space="0" w:color="auto"/>
        <w:right w:val="none" w:sz="0" w:space="0" w:color="auto"/>
      </w:divBdr>
      <w:divsChild>
        <w:div w:id="583417098">
          <w:marLeft w:val="0"/>
          <w:marRight w:val="0"/>
          <w:marTop w:val="0"/>
          <w:marBottom w:val="0"/>
          <w:divBdr>
            <w:top w:val="none" w:sz="0" w:space="0" w:color="auto"/>
            <w:left w:val="none" w:sz="0" w:space="0" w:color="auto"/>
            <w:bottom w:val="none" w:sz="0" w:space="0" w:color="auto"/>
            <w:right w:val="none" w:sz="0" w:space="0" w:color="auto"/>
          </w:divBdr>
          <w:divsChild>
            <w:div w:id="307905108">
              <w:marLeft w:val="0"/>
              <w:marRight w:val="0"/>
              <w:marTop w:val="0"/>
              <w:marBottom w:val="0"/>
              <w:divBdr>
                <w:top w:val="none" w:sz="0" w:space="0" w:color="auto"/>
                <w:left w:val="none" w:sz="0" w:space="0" w:color="auto"/>
                <w:bottom w:val="none" w:sz="0" w:space="0" w:color="auto"/>
                <w:right w:val="none" w:sz="0" w:space="0" w:color="auto"/>
              </w:divBdr>
              <w:divsChild>
                <w:div w:id="1070691807">
                  <w:marLeft w:val="0"/>
                  <w:marRight w:val="0"/>
                  <w:marTop w:val="0"/>
                  <w:marBottom w:val="0"/>
                  <w:divBdr>
                    <w:top w:val="none" w:sz="0" w:space="0" w:color="auto"/>
                    <w:left w:val="none" w:sz="0" w:space="0" w:color="auto"/>
                    <w:bottom w:val="none" w:sz="0" w:space="0" w:color="auto"/>
                    <w:right w:val="none" w:sz="0" w:space="0" w:color="auto"/>
                  </w:divBdr>
                  <w:divsChild>
                    <w:div w:id="15606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95">
      <w:bodyDiv w:val="1"/>
      <w:marLeft w:val="0"/>
      <w:marRight w:val="0"/>
      <w:marTop w:val="0"/>
      <w:marBottom w:val="0"/>
      <w:divBdr>
        <w:top w:val="none" w:sz="0" w:space="0" w:color="auto"/>
        <w:left w:val="none" w:sz="0" w:space="0" w:color="auto"/>
        <w:bottom w:val="none" w:sz="0" w:space="0" w:color="auto"/>
        <w:right w:val="none" w:sz="0" w:space="0" w:color="auto"/>
      </w:divBdr>
    </w:div>
    <w:div w:id="1437169096">
      <w:bodyDiv w:val="1"/>
      <w:marLeft w:val="0"/>
      <w:marRight w:val="0"/>
      <w:marTop w:val="0"/>
      <w:marBottom w:val="0"/>
      <w:divBdr>
        <w:top w:val="none" w:sz="0" w:space="0" w:color="auto"/>
        <w:left w:val="none" w:sz="0" w:space="0" w:color="auto"/>
        <w:bottom w:val="none" w:sz="0" w:space="0" w:color="auto"/>
        <w:right w:val="none" w:sz="0" w:space="0" w:color="auto"/>
      </w:divBdr>
      <w:divsChild>
        <w:div w:id="463279091">
          <w:marLeft w:val="0"/>
          <w:marRight w:val="0"/>
          <w:marTop w:val="0"/>
          <w:marBottom w:val="0"/>
          <w:divBdr>
            <w:top w:val="none" w:sz="0" w:space="0" w:color="auto"/>
            <w:left w:val="none" w:sz="0" w:space="0" w:color="auto"/>
            <w:bottom w:val="none" w:sz="0" w:space="0" w:color="auto"/>
            <w:right w:val="none" w:sz="0" w:space="0" w:color="auto"/>
          </w:divBdr>
          <w:divsChild>
            <w:div w:id="1979068937">
              <w:marLeft w:val="0"/>
              <w:marRight w:val="0"/>
              <w:marTop w:val="0"/>
              <w:marBottom w:val="0"/>
              <w:divBdr>
                <w:top w:val="none" w:sz="0" w:space="0" w:color="auto"/>
                <w:left w:val="none" w:sz="0" w:space="0" w:color="auto"/>
                <w:bottom w:val="none" w:sz="0" w:space="0" w:color="auto"/>
                <w:right w:val="none" w:sz="0" w:space="0" w:color="auto"/>
              </w:divBdr>
              <w:divsChild>
                <w:div w:id="1587768317">
                  <w:marLeft w:val="0"/>
                  <w:marRight w:val="0"/>
                  <w:marTop w:val="0"/>
                  <w:marBottom w:val="0"/>
                  <w:divBdr>
                    <w:top w:val="none" w:sz="0" w:space="0" w:color="auto"/>
                    <w:left w:val="none" w:sz="0" w:space="0" w:color="auto"/>
                    <w:bottom w:val="none" w:sz="0" w:space="0" w:color="auto"/>
                    <w:right w:val="none" w:sz="0" w:space="0" w:color="auto"/>
                  </w:divBdr>
                  <w:divsChild>
                    <w:div w:id="2112509140">
                      <w:marLeft w:val="0"/>
                      <w:marRight w:val="0"/>
                      <w:marTop w:val="0"/>
                      <w:marBottom w:val="0"/>
                      <w:divBdr>
                        <w:top w:val="none" w:sz="0" w:space="0" w:color="auto"/>
                        <w:left w:val="none" w:sz="0" w:space="0" w:color="auto"/>
                        <w:bottom w:val="none" w:sz="0" w:space="0" w:color="auto"/>
                        <w:right w:val="none" w:sz="0" w:space="0" w:color="auto"/>
                      </w:divBdr>
                      <w:divsChild>
                        <w:div w:id="1138037301">
                          <w:blockQuote w:val="1"/>
                          <w:marLeft w:val="5"/>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39134418">
      <w:bodyDiv w:val="1"/>
      <w:marLeft w:val="0"/>
      <w:marRight w:val="0"/>
      <w:marTop w:val="0"/>
      <w:marBottom w:val="0"/>
      <w:divBdr>
        <w:top w:val="none" w:sz="0" w:space="0" w:color="auto"/>
        <w:left w:val="none" w:sz="0" w:space="0" w:color="auto"/>
        <w:bottom w:val="none" w:sz="0" w:space="0" w:color="auto"/>
        <w:right w:val="none" w:sz="0" w:space="0" w:color="auto"/>
      </w:divBdr>
    </w:div>
    <w:div w:id="1462305847">
      <w:bodyDiv w:val="1"/>
      <w:marLeft w:val="0"/>
      <w:marRight w:val="0"/>
      <w:marTop w:val="0"/>
      <w:marBottom w:val="0"/>
      <w:divBdr>
        <w:top w:val="none" w:sz="0" w:space="0" w:color="auto"/>
        <w:left w:val="none" w:sz="0" w:space="0" w:color="auto"/>
        <w:bottom w:val="none" w:sz="0" w:space="0" w:color="auto"/>
        <w:right w:val="none" w:sz="0" w:space="0" w:color="auto"/>
      </w:divBdr>
    </w:div>
    <w:div w:id="1498038792">
      <w:bodyDiv w:val="1"/>
      <w:marLeft w:val="0"/>
      <w:marRight w:val="0"/>
      <w:marTop w:val="0"/>
      <w:marBottom w:val="0"/>
      <w:divBdr>
        <w:top w:val="none" w:sz="0" w:space="0" w:color="auto"/>
        <w:left w:val="none" w:sz="0" w:space="0" w:color="auto"/>
        <w:bottom w:val="none" w:sz="0" w:space="0" w:color="auto"/>
        <w:right w:val="none" w:sz="0" w:space="0" w:color="auto"/>
      </w:divBdr>
    </w:div>
    <w:div w:id="1498381557">
      <w:bodyDiv w:val="1"/>
      <w:marLeft w:val="0"/>
      <w:marRight w:val="0"/>
      <w:marTop w:val="0"/>
      <w:marBottom w:val="0"/>
      <w:divBdr>
        <w:top w:val="none" w:sz="0" w:space="0" w:color="auto"/>
        <w:left w:val="none" w:sz="0" w:space="0" w:color="auto"/>
        <w:bottom w:val="none" w:sz="0" w:space="0" w:color="auto"/>
        <w:right w:val="none" w:sz="0" w:space="0" w:color="auto"/>
      </w:divBdr>
      <w:divsChild>
        <w:div w:id="803738144">
          <w:marLeft w:val="0"/>
          <w:marRight w:val="0"/>
          <w:marTop w:val="0"/>
          <w:marBottom w:val="0"/>
          <w:divBdr>
            <w:top w:val="none" w:sz="0" w:space="0" w:color="auto"/>
            <w:left w:val="none" w:sz="0" w:space="0" w:color="auto"/>
            <w:bottom w:val="none" w:sz="0" w:space="0" w:color="auto"/>
            <w:right w:val="none" w:sz="0" w:space="0" w:color="auto"/>
          </w:divBdr>
        </w:div>
      </w:divsChild>
    </w:div>
    <w:div w:id="1498494264">
      <w:bodyDiv w:val="1"/>
      <w:marLeft w:val="0"/>
      <w:marRight w:val="0"/>
      <w:marTop w:val="0"/>
      <w:marBottom w:val="0"/>
      <w:divBdr>
        <w:top w:val="none" w:sz="0" w:space="0" w:color="auto"/>
        <w:left w:val="none" w:sz="0" w:space="0" w:color="auto"/>
        <w:bottom w:val="none" w:sz="0" w:space="0" w:color="auto"/>
        <w:right w:val="none" w:sz="0" w:space="0" w:color="auto"/>
      </w:divBdr>
      <w:divsChild>
        <w:div w:id="1414231688">
          <w:marLeft w:val="0"/>
          <w:marRight w:val="0"/>
          <w:marTop w:val="0"/>
          <w:marBottom w:val="0"/>
          <w:divBdr>
            <w:top w:val="none" w:sz="0" w:space="0" w:color="auto"/>
            <w:left w:val="none" w:sz="0" w:space="0" w:color="auto"/>
            <w:bottom w:val="none" w:sz="0" w:space="0" w:color="auto"/>
            <w:right w:val="none" w:sz="0" w:space="0" w:color="auto"/>
          </w:divBdr>
          <w:divsChild>
            <w:div w:id="1869248913">
              <w:marLeft w:val="0"/>
              <w:marRight w:val="0"/>
              <w:marTop w:val="0"/>
              <w:marBottom w:val="0"/>
              <w:divBdr>
                <w:top w:val="none" w:sz="0" w:space="0" w:color="auto"/>
                <w:left w:val="none" w:sz="0" w:space="0" w:color="auto"/>
                <w:bottom w:val="none" w:sz="0" w:space="0" w:color="auto"/>
                <w:right w:val="none" w:sz="0" w:space="0" w:color="auto"/>
              </w:divBdr>
              <w:divsChild>
                <w:div w:id="1364941086">
                  <w:marLeft w:val="0"/>
                  <w:marRight w:val="0"/>
                  <w:marTop w:val="0"/>
                  <w:marBottom w:val="0"/>
                  <w:divBdr>
                    <w:top w:val="none" w:sz="0" w:space="0" w:color="auto"/>
                    <w:left w:val="none" w:sz="0" w:space="0" w:color="auto"/>
                    <w:bottom w:val="none" w:sz="0" w:space="0" w:color="auto"/>
                    <w:right w:val="none" w:sz="0" w:space="0" w:color="auto"/>
                  </w:divBdr>
                  <w:divsChild>
                    <w:div w:id="13101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87084">
      <w:bodyDiv w:val="1"/>
      <w:marLeft w:val="0"/>
      <w:marRight w:val="0"/>
      <w:marTop w:val="0"/>
      <w:marBottom w:val="0"/>
      <w:divBdr>
        <w:top w:val="none" w:sz="0" w:space="0" w:color="auto"/>
        <w:left w:val="none" w:sz="0" w:space="0" w:color="auto"/>
        <w:bottom w:val="none" w:sz="0" w:space="0" w:color="auto"/>
        <w:right w:val="none" w:sz="0" w:space="0" w:color="auto"/>
      </w:divBdr>
    </w:div>
    <w:div w:id="1593780933">
      <w:bodyDiv w:val="1"/>
      <w:marLeft w:val="0"/>
      <w:marRight w:val="0"/>
      <w:marTop w:val="0"/>
      <w:marBottom w:val="0"/>
      <w:divBdr>
        <w:top w:val="none" w:sz="0" w:space="0" w:color="auto"/>
        <w:left w:val="none" w:sz="0" w:space="0" w:color="auto"/>
        <w:bottom w:val="none" w:sz="0" w:space="0" w:color="auto"/>
        <w:right w:val="none" w:sz="0" w:space="0" w:color="auto"/>
      </w:divBdr>
    </w:div>
    <w:div w:id="1650667819">
      <w:bodyDiv w:val="1"/>
      <w:marLeft w:val="0"/>
      <w:marRight w:val="0"/>
      <w:marTop w:val="0"/>
      <w:marBottom w:val="0"/>
      <w:divBdr>
        <w:top w:val="none" w:sz="0" w:space="0" w:color="auto"/>
        <w:left w:val="none" w:sz="0" w:space="0" w:color="auto"/>
        <w:bottom w:val="none" w:sz="0" w:space="0" w:color="auto"/>
        <w:right w:val="none" w:sz="0" w:space="0" w:color="auto"/>
      </w:divBdr>
      <w:divsChild>
        <w:div w:id="1778020546">
          <w:marLeft w:val="0"/>
          <w:marRight w:val="0"/>
          <w:marTop w:val="0"/>
          <w:marBottom w:val="0"/>
          <w:divBdr>
            <w:top w:val="none" w:sz="0" w:space="0" w:color="auto"/>
            <w:left w:val="single" w:sz="4" w:space="0" w:color="CCCCCC"/>
            <w:bottom w:val="single" w:sz="4" w:space="0" w:color="CCCCCC"/>
            <w:right w:val="single" w:sz="4" w:space="0" w:color="CCCCCC"/>
          </w:divBdr>
          <w:divsChild>
            <w:div w:id="2053771088">
              <w:marLeft w:val="0"/>
              <w:marRight w:val="2553"/>
              <w:marTop w:val="0"/>
              <w:marBottom w:val="0"/>
              <w:divBdr>
                <w:top w:val="none" w:sz="0" w:space="0" w:color="auto"/>
                <w:left w:val="none" w:sz="0" w:space="0" w:color="auto"/>
                <w:bottom w:val="none" w:sz="0" w:space="0" w:color="auto"/>
                <w:right w:val="none" w:sz="0" w:space="0" w:color="auto"/>
              </w:divBdr>
              <w:divsChild>
                <w:div w:id="170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19475">
      <w:bodyDiv w:val="1"/>
      <w:marLeft w:val="0"/>
      <w:marRight w:val="0"/>
      <w:marTop w:val="0"/>
      <w:marBottom w:val="0"/>
      <w:divBdr>
        <w:top w:val="none" w:sz="0" w:space="0" w:color="auto"/>
        <w:left w:val="none" w:sz="0" w:space="0" w:color="auto"/>
        <w:bottom w:val="none" w:sz="0" w:space="0" w:color="auto"/>
        <w:right w:val="none" w:sz="0" w:space="0" w:color="auto"/>
      </w:divBdr>
    </w:div>
    <w:div w:id="1716655942">
      <w:bodyDiv w:val="1"/>
      <w:marLeft w:val="0"/>
      <w:marRight w:val="0"/>
      <w:marTop w:val="0"/>
      <w:marBottom w:val="0"/>
      <w:divBdr>
        <w:top w:val="none" w:sz="0" w:space="0" w:color="auto"/>
        <w:left w:val="none" w:sz="0" w:space="0" w:color="auto"/>
        <w:bottom w:val="none" w:sz="0" w:space="0" w:color="auto"/>
        <w:right w:val="none" w:sz="0" w:space="0" w:color="auto"/>
      </w:divBdr>
    </w:div>
    <w:div w:id="1728455398">
      <w:bodyDiv w:val="1"/>
      <w:marLeft w:val="0"/>
      <w:marRight w:val="0"/>
      <w:marTop w:val="0"/>
      <w:marBottom w:val="0"/>
      <w:divBdr>
        <w:top w:val="none" w:sz="0" w:space="0" w:color="auto"/>
        <w:left w:val="none" w:sz="0" w:space="0" w:color="auto"/>
        <w:bottom w:val="none" w:sz="0" w:space="0" w:color="auto"/>
        <w:right w:val="none" w:sz="0" w:space="0" w:color="auto"/>
      </w:divBdr>
    </w:div>
    <w:div w:id="1785348279">
      <w:bodyDiv w:val="1"/>
      <w:marLeft w:val="0"/>
      <w:marRight w:val="0"/>
      <w:marTop w:val="0"/>
      <w:marBottom w:val="0"/>
      <w:divBdr>
        <w:top w:val="none" w:sz="0" w:space="0" w:color="auto"/>
        <w:left w:val="none" w:sz="0" w:space="0" w:color="auto"/>
        <w:bottom w:val="none" w:sz="0" w:space="0" w:color="auto"/>
        <w:right w:val="none" w:sz="0" w:space="0" w:color="auto"/>
      </w:divBdr>
    </w:div>
    <w:div w:id="1813138382">
      <w:bodyDiv w:val="1"/>
      <w:marLeft w:val="0"/>
      <w:marRight w:val="0"/>
      <w:marTop w:val="0"/>
      <w:marBottom w:val="0"/>
      <w:divBdr>
        <w:top w:val="none" w:sz="0" w:space="0" w:color="auto"/>
        <w:left w:val="none" w:sz="0" w:space="0" w:color="auto"/>
        <w:bottom w:val="none" w:sz="0" w:space="0" w:color="auto"/>
        <w:right w:val="none" w:sz="0" w:space="0" w:color="auto"/>
      </w:divBdr>
      <w:divsChild>
        <w:div w:id="1294942736">
          <w:marLeft w:val="0"/>
          <w:marRight w:val="0"/>
          <w:marTop w:val="0"/>
          <w:marBottom w:val="0"/>
          <w:divBdr>
            <w:top w:val="none" w:sz="0" w:space="0" w:color="auto"/>
            <w:left w:val="none" w:sz="0" w:space="0" w:color="auto"/>
            <w:bottom w:val="none" w:sz="0" w:space="0" w:color="auto"/>
            <w:right w:val="none" w:sz="0" w:space="0" w:color="auto"/>
          </w:divBdr>
          <w:divsChild>
            <w:div w:id="1679310327">
              <w:marLeft w:val="0"/>
              <w:marRight w:val="0"/>
              <w:marTop w:val="0"/>
              <w:marBottom w:val="0"/>
              <w:divBdr>
                <w:top w:val="none" w:sz="0" w:space="0" w:color="auto"/>
                <w:left w:val="none" w:sz="0" w:space="0" w:color="auto"/>
                <w:bottom w:val="none" w:sz="0" w:space="0" w:color="auto"/>
                <w:right w:val="none" w:sz="0" w:space="0" w:color="auto"/>
              </w:divBdr>
              <w:divsChild>
                <w:div w:id="1641379717">
                  <w:marLeft w:val="0"/>
                  <w:marRight w:val="0"/>
                  <w:marTop w:val="0"/>
                  <w:marBottom w:val="0"/>
                  <w:divBdr>
                    <w:top w:val="none" w:sz="0" w:space="0" w:color="auto"/>
                    <w:left w:val="none" w:sz="0" w:space="0" w:color="auto"/>
                    <w:bottom w:val="none" w:sz="0" w:space="0" w:color="auto"/>
                    <w:right w:val="none" w:sz="0" w:space="0" w:color="auto"/>
                  </w:divBdr>
                  <w:divsChild>
                    <w:div w:id="718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0876">
      <w:bodyDiv w:val="1"/>
      <w:marLeft w:val="0"/>
      <w:marRight w:val="0"/>
      <w:marTop w:val="0"/>
      <w:marBottom w:val="0"/>
      <w:divBdr>
        <w:top w:val="none" w:sz="0" w:space="0" w:color="auto"/>
        <w:left w:val="none" w:sz="0" w:space="0" w:color="auto"/>
        <w:bottom w:val="none" w:sz="0" w:space="0" w:color="auto"/>
        <w:right w:val="none" w:sz="0" w:space="0" w:color="auto"/>
      </w:divBdr>
      <w:divsChild>
        <w:div w:id="1004673078">
          <w:marLeft w:val="0"/>
          <w:marRight w:val="0"/>
          <w:marTop w:val="0"/>
          <w:marBottom w:val="0"/>
          <w:divBdr>
            <w:top w:val="none" w:sz="0" w:space="0" w:color="auto"/>
            <w:left w:val="single" w:sz="4" w:space="0" w:color="CCCCCC"/>
            <w:bottom w:val="single" w:sz="4" w:space="0" w:color="CCCCCC"/>
            <w:right w:val="single" w:sz="4" w:space="0" w:color="CCCCCC"/>
          </w:divBdr>
          <w:divsChild>
            <w:div w:id="218637646">
              <w:marLeft w:val="0"/>
              <w:marRight w:val="2553"/>
              <w:marTop w:val="0"/>
              <w:marBottom w:val="0"/>
              <w:divBdr>
                <w:top w:val="none" w:sz="0" w:space="0" w:color="auto"/>
                <w:left w:val="none" w:sz="0" w:space="0" w:color="auto"/>
                <w:bottom w:val="none" w:sz="0" w:space="0" w:color="auto"/>
                <w:right w:val="none" w:sz="0" w:space="0" w:color="auto"/>
              </w:divBdr>
              <w:divsChild>
                <w:div w:id="9144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5522">
      <w:bodyDiv w:val="1"/>
      <w:marLeft w:val="0"/>
      <w:marRight w:val="0"/>
      <w:marTop w:val="0"/>
      <w:marBottom w:val="0"/>
      <w:divBdr>
        <w:top w:val="none" w:sz="0" w:space="0" w:color="auto"/>
        <w:left w:val="none" w:sz="0" w:space="0" w:color="auto"/>
        <w:bottom w:val="none" w:sz="0" w:space="0" w:color="auto"/>
        <w:right w:val="none" w:sz="0" w:space="0" w:color="auto"/>
      </w:divBdr>
      <w:divsChild>
        <w:div w:id="945499913">
          <w:marLeft w:val="0"/>
          <w:marRight w:val="0"/>
          <w:marTop w:val="0"/>
          <w:marBottom w:val="0"/>
          <w:divBdr>
            <w:top w:val="none" w:sz="0" w:space="0" w:color="auto"/>
            <w:left w:val="none" w:sz="0" w:space="0" w:color="auto"/>
            <w:bottom w:val="none" w:sz="0" w:space="0" w:color="auto"/>
            <w:right w:val="none" w:sz="0" w:space="0" w:color="auto"/>
          </w:divBdr>
          <w:divsChild>
            <w:div w:id="860246877">
              <w:marLeft w:val="0"/>
              <w:marRight w:val="0"/>
              <w:marTop w:val="0"/>
              <w:marBottom w:val="0"/>
              <w:divBdr>
                <w:top w:val="none" w:sz="0" w:space="0" w:color="auto"/>
                <w:left w:val="none" w:sz="0" w:space="0" w:color="auto"/>
                <w:bottom w:val="none" w:sz="0" w:space="0" w:color="auto"/>
                <w:right w:val="none" w:sz="0" w:space="0" w:color="auto"/>
              </w:divBdr>
              <w:divsChild>
                <w:div w:id="1258059098">
                  <w:marLeft w:val="0"/>
                  <w:marRight w:val="0"/>
                  <w:marTop w:val="0"/>
                  <w:marBottom w:val="0"/>
                  <w:divBdr>
                    <w:top w:val="none" w:sz="0" w:space="0" w:color="auto"/>
                    <w:left w:val="none" w:sz="0" w:space="0" w:color="auto"/>
                    <w:bottom w:val="none" w:sz="0" w:space="0" w:color="auto"/>
                    <w:right w:val="none" w:sz="0" w:space="0" w:color="auto"/>
                  </w:divBdr>
                  <w:divsChild>
                    <w:div w:id="9961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44599">
      <w:bodyDiv w:val="1"/>
      <w:marLeft w:val="0"/>
      <w:marRight w:val="0"/>
      <w:marTop w:val="0"/>
      <w:marBottom w:val="0"/>
      <w:divBdr>
        <w:top w:val="none" w:sz="0" w:space="0" w:color="auto"/>
        <w:left w:val="none" w:sz="0" w:space="0" w:color="auto"/>
        <w:bottom w:val="none" w:sz="0" w:space="0" w:color="auto"/>
        <w:right w:val="none" w:sz="0" w:space="0" w:color="auto"/>
      </w:divBdr>
    </w:div>
    <w:div w:id="1980919888">
      <w:bodyDiv w:val="1"/>
      <w:marLeft w:val="0"/>
      <w:marRight w:val="0"/>
      <w:marTop w:val="0"/>
      <w:marBottom w:val="0"/>
      <w:divBdr>
        <w:top w:val="none" w:sz="0" w:space="0" w:color="auto"/>
        <w:left w:val="none" w:sz="0" w:space="0" w:color="auto"/>
        <w:bottom w:val="none" w:sz="0" w:space="0" w:color="auto"/>
        <w:right w:val="none" w:sz="0" w:space="0" w:color="auto"/>
      </w:divBdr>
    </w:div>
    <w:div w:id="2018071181">
      <w:bodyDiv w:val="1"/>
      <w:marLeft w:val="0"/>
      <w:marRight w:val="0"/>
      <w:marTop w:val="0"/>
      <w:marBottom w:val="0"/>
      <w:divBdr>
        <w:top w:val="none" w:sz="0" w:space="0" w:color="auto"/>
        <w:left w:val="none" w:sz="0" w:space="0" w:color="auto"/>
        <w:bottom w:val="none" w:sz="0" w:space="0" w:color="auto"/>
        <w:right w:val="none" w:sz="0" w:space="0" w:color="auto"/>
      </w:divBdr>
    </w:div>
    <w:div w:id="2031714214">
      <w:bodyDiv w:val="1"/>
      <w:marLeft w:val="0"/>
      <w:marRight w:val="0"/>
      <w:marTop w:val="0"/>
      <w:marBottom w:val="0"/>
      <w:divBdr>
        <w:top w:val="none" w:sz="0" w:space="0" w:color="auto"/>
        <w:left w:val="none" w:sz="0" w:space="0" w:color="auto"/>
        <w:bottom w:val="none" w:sz="0" w:space="0" w:color="auto"/>
        <w:right w:val="none" w:sz="0" w:space="0" w:color="auto"/>
      </w:divBdr>
    </w:div>
    <w:div w:id="2090496588">
      <w:bodyDiv w:val="1"/>
      <w:marLeft w:val="0"/>
      <w:marRight w:val="0"/>
      <w:marTop w:val="0"/>
      <w:marBottom w:val="0"/>
      <w:divBdr>
        <w:top w:val="none" w:sz="0" w:space="0" w:color="auto"/>
        <w:left w:val="none" w:sz="0" w:space="0" w:color="auto"/>
        <w:bottom w:val="none" w:sz="0" w:space="0" w:color="auto"/>
        <w:right w:val="none" w:sz="0" w:space="0" w:color="auto"/>
      </w:divBdr>
      <w:divsChild>
        <w:div w:id="2108114725">
          <w:marLeft w:val="0"/>
          <w:marRight w:val="0"/>
          <w:marTop w:val="0"/>
          <w:marBottom w:val="0"/>
          <w:divBdr>
            <w:top w:val="none" w:sz="0" w:space="0" w:color="auto"/>
            <w:left w:val="single" w:sz="4" w:space="0" w:color="CCCCCC"/>
            <w:bottom w:val="single" w:sz="4" w:space="0" w:color="CCCCCC"/>
            <w:right w:val="single" w:sz="4" w:space="0" w:color="CCCCCC"/>
          </w:divBdr>
          <w:divsChild>
            <w:div w:id="1653874416">
              <w:marLeft w:val="0"/>
              <w:marRight w:val="2553"/>
              <w:marTop w:val="0"/>
              <w:marBottom w:val="0"/>
              <w:divBdr>
                <w:top w:val="none" w:sz="0" w:space="0" w:color="auto"/>
                <w:left w:val="none" w:sz="0" w:space="0" w:color="auto"/>
                <w:bottom w:val="none" w:sz="0" w:space="0" w:color="auto"/>
                <w:right w:val="none" w:sz="0" w:space="0" w:color="auto"/>
              </w:divBdr>
              <w:divsChild>
                <w:div w:id="1944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lenobl.ru/economics/22.doc" TargetMode="External"/><Relationship Id="rId18" Type="http://schemas.openxmlformats.org/officeDocument/2006/relationships/hyperlink" Target="http://ru.wikipedia.org/w/index.php?title=%D0%90%D1%80%D0%BE%D0%BF%D0%B0%D0%BA%D0%BA%D1%83%D0%B7%D0%B8&amp;action=edit&amp;redlink=1" TargetMode="External"/><Relationship Id="rId26" Type="http://schemas.openxmlformats.org/officeDocument/2006/relationships/hyperlink" Target="http://ru.wikipedia.org/w/index.php?title=%D0%9A%D0%B0%D1%80%D0%B2%D0%B0%D0%BB%D0%B0&amp;action=edit&amp;redlink=1" TargetMode="External"/><Relationship Id="rId39" Type="http://schemas.openxmlformats.org/officeDocument/2006/relationships/hyperlink" Target="http://ru.wikipedia.org/w/index.php?title=%D0%9C%D0%B0%D0%BB%D0%BE%D0%B5_%D0%9A%D0%B0%D1%80%D0%BB%D0%B8%D0%BD%D0%BE&amp;action=edit&amp;redlink=1" TargetMode="External"/><Relationship Id="rId21" Type="http://schemas.openxmlformats.org/officeDocument/2006/relationships/hyperlink" Target="http://ru.wikipedia.org/w/index.php?title=%D0%9A%D0%B0%D0%B2%D0%B5%D0%BB%D0%B0%D1%85%D1%82%D0%B0&amp;action=edit&amp;redlink=1" TargetMode="External"/><Relationship Id="rId34" Type="http://schemas.openxmlformats.org/officeDocument/2006/relationships/hyperlink" Target="http://ru.wikipedia.org/w/index.php?title=%D0%90%D1%80%D0%BE%D0%BF%D0%B0%D0%BA%D0%BA%D1%83%D0%B7%D0%B8&amp;action=edit&amp;redlink=1" TargetMode="External"/><Relationship Id="rId42" Type="http://schemas.openxmlformats.org/officeDocument/2006/relationships/hyperlink" Target="http://ru.wikipedia.org/w/index.php?title=%D0%9A%D0%B0%D1%80%D0%B2%D0%B0%D0%BB%D0%B0&amp;action=edit&amp;redlink=1" TargetMode="External"/><Relationship Id="rId47" Type="http://schemas.openxmlformats.org/officeDocument/2006/relationships/footer" Target="footer1.xml"/><Relationship Id="rId50" Type="http://schemas.openxmlformats.org/officeDocument/2006/relationships/hyperlink" Target="http://terms.monomed.ru/info.php?id=54785" TargetMode="External"/><Relationship Id="rId55" Type="http://schemas.openxmlformats.org/officeDocument/2006/relationships/hyperlink" Target="http://terms.monomed.ru/info.php?id=54785" TargetMode="External"/><Relationship Id="rId63" Type="http://schemas.openxmlformats.org/officeDocument/2006/relationships/footer" Target="footer10.xml"/><Relationship Id="rId68" Type="http://schemas.openxmlformats.org/officeDocument/2006/relationships/footer" Target="footer14.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29" Type="http://schemas.openxmlformats.org/officeDocument/2006/relationships/hyperlink" Target="http://ru.wikipedia.org/w/index.php?title=%D0%9A%D0%B0%D1%80%D0%B2%D0%B0%D0%BB%D0%B0&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economics/9.doc" TargetMode="External"/><Relationship Id="rId24" Type="http://schemas.openxmlformats.org/officeDocument/2006/relationships/hyperlink" Target="http://ru.wikipedia.org/w/index.php?title=%D0%9C%D1%83%D1%80%D0%B8%D0%BB%D0%BE%D0%B2%D0%BE&amp;action=edit&amp;redlink=1" TargetMode="External"/><Relationship Id="rId32" Type="http://schemas.openxmlformats.org/officeDocument/2006/relationships/hyperlink" Target="http://ru.wikipedia.org/wiki/%D0%9B%D0%B5%D0%BD%D0%B8%D0%BD%D0%B3%D1%80%D0%B0%D0%B4%D1%81%D0%BA%D0%B0%D1%8F_%D0%BE%D0%B1%D0%BB%D0%B0%D1%81%D1%82%D1%8C" TargetMode="External"/><Relationship Id="rId37" Type="http://schemas.openxmlformats.org/officeDocument/2006/relationships/hyperlink" Target="http://ru.wikipedia.org/w/index.php?title=%D0%9A%D0%B0%D0%B2%D0%B5%D0%BB%D0%B0%D1%85%D1%82%D0%B0&amp;action=edit&amp;redlink=1" TargetMode="External"/><Relationship Id="rId40" Type="http://schemas.openxmlformats.org/officeDocument/2006/relationships/hyperlink" Target="http://ru.wikipedia.org/w/index.php?title=%D0%9C%D1%83%D1%80%D0%B8%D0%BB%D0%BE%D0%B2%D0%BE&amp;action=edit&amp;redlink=1" TargetMode="External"/><Relationship Id="rId45" Type="http://schemas.openxmlformats.org/officeDocument/2006/relationships/hyperlink" Target="http://ru.wikipedia.org/w/index.php?title=%D0%9A%D0%B0%D1%80%D0%B2%D0%B0%D0%BB%D0%B0&amp;action=edit&amp;redlink=1" TargetMode="External"/><Relationship Id="rId53" Type="http://schemas.openxmlformats.org/officeDocument/2006/relationships/hyperlink" Target="http://terms.monomed.ru/info.php?id=54785" TargetMode="External"/><Relationship Id="rId58" Type="http://schemas.openxmlformats.org/officeDocument/2006/relationships/footer" Target="footer5.xml"/><Relationship Id="rId66"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minregion.ru/tehreg/482/484/486/1192.html" TargetMode="External"/><Relationship Id="rId23" Type="http://schemas.openxmlformats.org/officeDocument/2006/relationships/hyperlink" Target="http://ru.wikipedia.org/w/index.php?title=%D0%9C%D0%B0%D0%BB%D0%BE%D0%B5_%D0%9A%D0%B0%D1%80%D0%BB%D0%B8%D0%BD%D0%BE&amp;action=edit&amp;redlink=1" TargetMode="External"/><Relationship Id="rId28" Type="http://schemas.openxmlformats.org/officeDocument/2006/relationships/hyperlink" Target="http://ru.wikipedia.org/w/index.php?title=%D0%9A%D0%B0%D1%80%D0%B2%D0%B0%D0%BB%D0%B0&amp;action=edit&amp;redlink=1" TargetMode="External"/><Relationship Id="rId36" Type="http://schemas.openxmlformats.org/officeDocument/2006/relationships/hyperlink" Target="http://ru.wikipedia.org/wiki/%D0%92%D0%B8%D0%BB%D0%BB%D0%BE%D0%B7%D0%B8" TargetMode="External"/><Relationship Id="rId49" Type="http://schemas.openxmlformats.org/officeDocument/2006/relationships/hyperlink" Target="http://terms.monomed.ru/info.php?id=41398" TargetMode="External"/><Relationship Id="rId57" Type="http://schemas.openxmlformats.org/officeDocument/2006/relationships/footer" Target="footer4.xml"/><Relationship Id="rId61" Type="http://schemas.openxmlformats.org/officeDocument/2006/relationships/footer" Target="footer8.xml"/><Relationship Id="rId10" Type="http://schemas.openxmlformats.org/officeDocument/2006/relationships/hyperlink" Target="http://www.lenobl.ru/economics/19.doc" TargetMode="External"/><Relationship Id="rId19" Type="http://schemas.openxmlformats.org/officeDocument/2006/relationships/hyperlink" Target="http://ru.wikipedia.org/w/index.php?title=%D0%92%D0%B0%D1%80%D0%B8%D0%BA%D1%81%D0%BE%D0%BB%D0%BE%D0%B2%D0%BE&amp;action=edit&amp;redlink=1" TargetMode="External"/><Relationship Id="rId31"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44" Type="http://schemas.openxmlformats.org/officeDocument/2006/relationships/hyperlink" Target="http://ru.wikipedia.org/w/index.php?title=%D0%9A%D0%B0%D1%80%D0%B2%D0%B0%D0%BB%D0%B0&amp;action=edit&amp;redlink=1" TargetMode="External"/><Relationship Id="rId52" Type="http://schemas.openxmlformats.org/officeDocument/2006/relationships/hyperlink" Target="http://terms.monomed.ru/info.php?id=41398" TargetMode="External"/><Relationship Id="rId60" Type="http://schemas.openxmlformats.org/officeDocument/2006/relationships/footer" Target="footer7.xml"/><Relationship Id="rId65" Type="http://schemas.openxmlformats.org/officeDocument/2006/relationships/hyperlink" Target="consultantplus://offline/main?base=LAW;n=107425;fld=134;dst=100104" TargetMode="External"/><Relationship Id="rId4" Type="http://schemas.openxmlformats.org/officeDocument/2006/relationships/webSettings" Target="webSettings.xml"/><Relationship Id="rId9" Type="http://schemas.openxmlformats.org/officeDocument/2006/relationships/hyperlink" Target="http://www.lenobl.ru/economics/3.doc" TargetMode="External"/><Relationship Id="rId14" Type="http://schemas.openxmlformats.org/officeDocument/2006/relationships/hyperlink" Target="http://www.minregion.ru/tehreg/482/484/486/1033.html" TargetMode="External"/><Relationship Id="rId22" Type="http://schemas.openxmlformats.org/officeDocument/2006/relationships/hyperlink" Target="http://ru.wikipedia.org/w/index.php?title=%D0%9A%D0%B0%D1%80%D0%B2%D0%B0%D0%BB%D0%B0&amp;action=edit&amp;redlink=1" TargetMode="External"/><Relationship Id="rId27" Type="http://schemas.openxmlformats.org/officeDocument/2006/relationships/hyperlink" Target="http://ru.wikipedia.org/w/index.php?title=%D0%9A%D0%B0%D1%80%D0%B2%D0%B0%D0%BB%D0%B0&amp;action=edit&amp;redlink=1" TargetMode="External"/><Relationship Id="rId30" Type="http://schemas.openxmlformats.org/officeDocument/2006/relationships/hyperlink" Target="http://ru.wikipedia.org/w/index.php?title=%D0%9A%D0%B0%D1%80%D0%B2%D0%B0%D0%BB%D0%B0&amp;action=edit&amp;redlink=1" TargetMode="External"/><Relationship Id="rId35" Type="http://schemas.openxmlformats.org/officeDocument/2006/relationships/hyperlink" Target="http://ru.wikipedia.org/w/index.php?title=%D0%92%D0%B0%D1%80%D0%B8%D0%BA%D1%81%D0%BE%D0%BB%D0%BE%D0%B2%D0%BE&amp;action=edit&amp;redlink=1" TargetMode="External"/><Relationship Id="rId43" Type="http://schemas.openxmlformats.org/officeDocument/2006/relationships/hyperlink" Target="http://ru.wikipedia.org/w/index.php?title=%D0%9A%D0%B0%D1%80%D0%B2%D0%B0%D0%BB%D0%B0&amp;action=edit&amp;redlink=1" TargetMode="External"/><Relationship Id="rId48" Type="http://schemas.openxmlformats.org/officeDocument/2006/relationships/footer" Target="footer2.xml"/><Relationship Id="rId56" Type="http://schemas.openxmlformats.org/officeDocument/2006/relationships/footer" Target="footer3.xml"/><Relationship Id="rId64" Type="http://schemas.openxmlformats.org/officeDocument/2006/relationships/footer" Target="footer11.xml"/><Relationship Id="rId69" Type="http://schemas.openxmlformats.org/officeDocument/2006/relationships/fontTable" Target="fontTable.xml"/><Relationship Id="rId8" Type="http://schemas.openxmlformats.org/officeDocument/2006/relationships/hyperlink" Target="http://www.lenobl.ru/economics/18.doc" TargetMode="External"/><Relationship Id="rId51" Type="http://schemas.openxmlformats.org/officeDocument/2006/relationships/hyperlink" Target="http://terms.monomed.ru/info.php?id=17497" TargetMode="External"/><Relationship Id="rId3" Type="http://schemas.openxmlformats.org/officeDocument/2006/relationships/settings" Target="settings.xml"/><Relationship Id="rId12" Type="http://schemas.openxmlformats.org/officeDocument/2006/relationships/hyperlink" Target="http://www.lenobl.ru/Files/file/9.doc" TargetMode="External"/><Relationship Id="rId17" Type="http://schemas.openxmlformats.org/officeDocument/2006/relationships/hyperlink" Target="http://ru.wikipedia.org/wiki/%D0%9B%D0%B5%D0%BD%D0%B8%D0%BD%D0%B3%D1%80%D0%B0%D0%B4%D1%81%D0%BA%D0%B0%D1%8F_%D0%BE%D0%B1%D0%BB%D0%B0%D1%81%D1%82%D1%8C" TargetMode="External"/><Relationship Id="rId25" Type="http://schemas.openxmlformats.org/officeDocument/2006/relationships/hyperlink" Target="http://ru.wikipedia.org/w/index.php?title=%D0%9A%D0%B0%D1%80%D0%B2%D0%B0%D0%BB%D0%B0&amp;action=edit&amp;redlink=1" TargetMode="External"/><Relationship Id="rId33"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38" Type="http://schemas.openxmlformats.org/officeDocument/2006/relationships/hyperlink" Target="http://ru.wikipedia.org/w/index.php?title=%D0%9A%D0%B0%D1%80%D0%B2%D0%B0%D0%BB%D0%B0&amp;action=edit&amp;redlink=1" TargetMode="External"/><Relationship Id="rId46" Type="http://schemas.openxmlformats.org/officeDocument/2006/relationships/hyperlink" Target="http://ru.wikipedia.org/w/index.php?title=%D0%9A%D0%B0%D1%80%D0%B2%D0%B0%D0%BB%D0%B0&amp;action=edit&amp;redlink=1" TargetMode="External"/><Relationship Id="rId59" Type="http://schemas.openxmlformats.org/officeDocument/2006/relationships/footer" Target="footer6.xml"/><Relationship Id="rId67" Type="http://schemas.openxmlformats.org/officeDocument/2006/relationships/footer" Target="footer13.xml"/><Relationship Id="rId20" Type="http://schemas.openxmlformats.org/officeDocument/2006/relationships/hyperlink" Target="http://ru.wikipedia.org/wiki/%D0%92%D0%B8%D0%BB%D0%BB%D0%BE%D0%B7%D0%B8" TargetMode="External"/><Relationship Id="rId41" Type="http://schemas.openxmlformats.org/officeDocument/2006/relationships/hyperlink" Target="http://ru.wikipedia.org/w/index.php?title=%D0%9A%D0%B0%D1%80%D0%B2%D0%B0%D0%BB%D0%B0&amp;action=edit&amp;redlink=1" TargetMode="External"/><Relationship Id="rId54" Type="http://schemas.openxmlformats.org/officeDocument/2006/relationships/hyperlink" Target="http://terms.monomed.ru/info.php?id=17497" TargetMode="External"/><Relationship Id="rId62" Type="http://schemas.openxmlformats.org/officeDocument/2006/relationships/footer" Target="footer9.xm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51091</Words>
  <Characters>291224</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1</vt:lpstr>
    </vt:vector>
  </TitlesOfParts>
  <Company>CCS</Company>
  <LinksUpToDate>false</LinksUpToDate>
  <CharactersWithSpaces>341632</CharactersWithSpaces>
  <SharedDoc>false</SharedDoc>
  <HLinks>
    <vt:vector size="894" baseType="variant">
      <vt:variant>
        <vt:i4>3604586</vt:i4>
      </vt:variant>
      <vt:variant>
        <vt:i4>753</vt:i4>
      </vt:variant>
      <vt:variant>
        <vt:i4>0</vt:i4>
      </vt:variant>
      <vt:variant>
        <vt:i4>5</vt:i4>
      </vt:variant>
      <vt:variant>
        <vt:lpwstr>consultantplus://offline/main?base=LAW;n=107425;fld=134;dst=100104</vt:lpwstr>
      </vt:variant>
      <vt:variant>
        <vt:lpwstr/>
      </vt:variant>
      <vt:variant>
        <vt:i4>5242881</vt:i4>
      </vt:variant>
      <vt:variant>
        <vt:i4>750</vt:i4>
      </vt:variant>
      <vt:variant>
        <vt:i4>0</vt:i4>
      </vt:variant>
      <vt:variant>
        <vt:i4>5</vt:i4>
      </vt:variant>
      <vt:variant>
        <vt:lpwstr>http://terms.monomed.ru/info.php?id=54785</vt:lpwstr>
      </vt:variant>
      <vt:variant>
        <vt:lpwstr/>
      </vt:variant>
      <vt:variant>
        <vt:i4>5373958</vt:i4>
      </vt:variant>
      <vt:variant>
        <vt:i4>747</vt:i4>
      </vt:variant>
      <vt:variant>
        <vt:i4>0</vt:i4>
      </vt:variant>
      <vt:variant>
        <vt:i4>5</vt:i4>
      </vt:variant>
      <vt:variant>
        <vt:lpwstr>http://terms.monomed.ru/info.php?id=17497</vt:lpwstr>
      </vt:variant>
      <vt:variant>
        <vt:lpwstr/>
      </vt:variant>
      <vt:variant>
        <vt:i4>5242881</vt:i4>
      </vt:variant>
      <vt:variant>
        <vt:i4>744</vt:i4>
      </vt:variant>
      <vt:variant>
        <vt:i4>0</vt:i4>
      </vt:variant>
      <vt:variant>
        <vt:i4>5</vt:i4>
      </vt:variant>
      <vt:variant>
        <vt:lpwstr>http://terms.monomed.ru/info.php?id=54785</vt:lpwstr>
      </vt:variant>
      <vt:variant>
        <vt:lpwstr/>
      </vt:variant>
      <vt:variant>
        <vt:i4>5505028</vt:i4>
      </vt:variant>
      <vt:variant>
        <vt:i4>741</vt:i4>
      </vt:variant>
      <vt:variant>
        <vt:i4>0</vt:i4>
      </vt:variant>
      <vt:variant>
        <vt:i4>5</vt:i4>
      </vt:variant>
      <vt:variant>
        <vt:lpwstr>http://terms.monomed.ru/info.php?id=41398</vt:lpwstr>
      </vt:variant>
      <vt:variant>
        <vt:lpwstr/>
      </vt:variant>
      <vt:variant>
        <vt:i4>5373958</vt:i4>
      </vt:variant>
      <vt:variant>
        <vt:i4>738</vt:i4>
      </vt:variant>
      <vt:variant>
        <vt:i4>0</vt:i4>
      </vt:variant>
      <vt:variant>
        <vt:i4>5</vt:i4>
      </vt:variant>
      <vt:variant>
        <vt:lpwstr>http://terms.monomed.ru/info.php?id=17497</vt:lpwstr>
      </vt:variant>
      <vt:variant>
        <vt:lpwstr/>
      </vt:variant>
      <vt:variant>
        <vt:i4>5242881</vt:i4>
      </vt:variant>
      <vt:variant>
        <vt:i4>735</vt:i4>
      </vt:variant>
      <vt:variant>
        <vt:i4>0</vt:i4>
      </vt:variant>
      <vt:variant>
        <vt:i4>5</vt:i4>
      </vt:variant>
      <vt:variant>
        <vt:lpwstr>http://terms.monomed.ru/info.php?id=54785</vt:lpwstr>
      </vt:variant>
      <vt:variant>
        <vt:lpwstr/>
      </vt:variant>
      <vt:variant>
        <vt:i4>5505028</vt:i4>
      </vt:variant>
      <vt:variant>
        <vt:i4>732</vt:i4>
      </vt:variant>
      <vt:variant>
        <vt:i4>0</vt:i4>
      </vt:variant>
      <vt:variant>
        <vt:i4>5</vt:i4>
      </vt:variant>
      <vt:variant>
        <vt:lpwstr>http://terms.monomed.ru/info.php?id=41398</vt:lpwstr>
      </vt:variant>
      <vt:variant>
        <vt:lpwstr/>
      </vt:variant>
      <vt:variant>
        <vt:i4>7274559</vt:i4>
      </vt:variant>
      <vt:variant>
        <vt:i4>729</vt:i4>
      </vt:variant>
      <vt:variant>
        <vt:i4>0</vt:i4>
      </vt:variant>
      <vt:variant>
        <vt:i4>5</vt:i4>
      </vt:variant>
      <vt:variant>
        <vt:lpwstr>http://ru.wikipedia.org/w/index.php?title=%D0%9A%D0%B0%D1%80%D0%B2%D0%B0%D0%BB%D0%B0&amp;action=edit&amp;redlink=1</vt:lpwstr>
      </vt:variant>
      <vt:variant>
        <vt:lpwstr/>
      </vt:variant>
      <vt:variant>
        <vt:i4>7274559</vt:i4>
      </vt:variant>
      <vt:variant>
        <vt:i4>726</vt:i4>
      </vt:variant>
      <vt:variant>
        <vt:i4>0</vt:i4>
      </vt:variant>
      <vt:variant>
        <vt:i4>5</vt:i4>
      </vt:variant>
      <vt:variant>
        <vt:lpwstr>http://ru.wikipedia.org/w/index.php?title=%D0%9A%D0%B0%D1%80%D0%B2%D0%B0%D0%BB%D0%B0&amp;action=edit&amp;redlink=1</vt:lpwstr>
      </vt:variant>
      <vt:variant>
        <vt:lpwstr/>
      </vt:variant>
      <vt:variant>
        <vt:i4>7274559</vt:i4>
      </vt:variant>
      <vt:variant>
        <vt:i4>723</vt:i4>
      </vt:variant>
      <vt:variant>
        <vt:i4>0</vt:i4>
      </vt:variant>
      <vt:variant>
        <vt:i4>5</vt:i4>
      </vt:variant>
      <vt:variant>
        <vt:lpwstr>http://ru.wikipedia.org/w/index.php?title=%D0%9A%D0%B0%D1%80%D0%B2%D0%B0%D0%BB%D0%B0&amp;action=edit&amp;redlink=1</vt:lpwstr>
      </vt:variant>
      <vt:variant>
        <vt:lpwstr/>
      </vt:variant>
      <vt:variant>
        <vt:i4>7274559</vt:i4>
      </vt:variant>
      <vt:variant>
        <vt:i4>720</vt:i4>
      </vt:variant>
      <vt:variant>
        <vt:i4>0</vt:i4>
      </vt:variant>
      <vt:variant>
        <vt:i4>5</vt:i4>
      </vt:variant>
      <vt:variant>
        <vt:lpwstr>http://ru.wikipedia.org/w/index.php?title=%D0%9A%D0%B0%D1%80%D0%B2%D0%B0%D0%BB%D0%B0&amp;action=edit&amp;redlink=1</vt:lpwstr>
      </vt:variant>
      <vt:variant>
        <vt:lpwstr/>
      </vt:variant>
      <vt:variant>
        <vt:i4>7274559</vt:i4>
      </vt:variant>
      <vt:variant>
        <vt:i4>717</vt:i4>
      </vt:variant>
      <vt:variant>
        <vt:i4>0</vt:i4>
      </vt:variant>
      <vt:variant>
        <vt:i4>5</vt:i4>
      </vt:variant>
      <vt:variant>
        <vt:lpwstr>http://ru.wikipedia.org/w/index.php?title=%D0%9A%D0%B0%D1%80%D0%B2%D0%B0%D0%BB%D0%B0&amp;action=edit&amp;redlink=1</vt:lpwstr>
      </vt:variant>
      <vt:variant>
        <vt:lpwstr/>
      </vt:variant>
      <vt:variant>
        <vt:i4>7274559</vt:i4>
      </vt:variant>
      <vt:variant>
        <vt:i4>714</vt:i4>
      </vt:variant>
      <vt:variant>
        <vt:i4>0</vt:i4>
      </vt:variant>
      <vt:variant>
        <vt:i4>5</vt:i4>
      </vt:variant>
      <vt:variant>
        <vt:lpwstr>http://ru.wikipedia.org/w/index.php?title=%D0%9A%D0%B0%D1%80%D0%B2%D0%B0%D0%BB%D0%B0&amp;action=edit&amp;redlink=1</vt:lpwstr>
      </vt:variant>
      <vt:variant>
        <vt:lpwstr/>
      </vt:variant>
      <vt:variant>
        <vt:i4>1507347</vt:i4>
      </vt:variant>
      <vt:variant>
        <vt:i4>711</vt:i4>
      </vt:variant>
      <vt:variant>
        <vt:i4>0</vt:i4>
      </vt:variant>
      <vt:variant>
        <vt:i4>5</vt:i4>
      </vt:variant>
      <vt:variant>
        <vt:lpwstr>http://ru.wikipedia.org/w/index.php?title=%D0%9C%D1%83%D1%80%D0%B8%D0%BB%D0%BE%D0%B2%D0%BE&amp;action=edit&amp;redlink=1</vt:lpwstr>
      </vt:variant>
      <vt:variant>
        <vt:lpwstr/>
      </vt:variant>
      <vt:variant>
        <vt:i4>524337</vt:i4>
      </vt:variant>
      <vt:variant>
        <vt:i4>708</vt:i4>
      </vt:variant>
      <vt:variant>
        <vt:i4>0</vt:i4>
      </vt:variant>
      <vt:variant>
        <vt:i4>5</vt:i4>
      </vt:variant>
      <vt:variant>
        <vt:lpwstr>http://ru.wikipedia.org/w/index.php?title=%D0%9C%D0%B0%D0%BB%D0%BE%D0%B5_%D0%9A%D0%B0%D1%80%D0%BB%D0%B8%D0%BD%D0%BE&amp;action=edit&amp;redlink=1</vt:lpwstr>
      </vt:variant>
      <vt:variant>
        <vt:lpwstr/>
      </vt:variant>
      <vt:variant>
        <vt:i4>7274559</vt:i4>
      </vt:variant>
      <vt:variant>
        <vt:i4>705</vt:i4>
      </vt:variant>
      <vt:variant>
        <vt:i4>0</vt:i4>
      </vt:variant>
      <vt:variant>
        <vt:i4>5</vt:i4>
      </vt:variant>
      <vt:variant>
        <vt:lpwstr>http://ru.wikipedia.org/w/index.php?title=%D0%9A%D0%B0%D1%80%D0%B2%D0%B0%D0%BB%D0%B0&amp;action=edit&amp;redlink=1</vt:lpwstr>
      </vt:variant>
      <vt:variant>
        <vt:lpwstr/>
      </vt:variant>
      <vt:variant>
        <vt:i4>7143524</vt:i4>
      </vt:variant>
      <vt:variant>
        <vt:i4>702</vt:i4>
      </vt:variant>
      <vt:variant>
        <vt:i4>0</vt:i4>
      </vt:variant>
      <vt:variant>
        <vt:i4>5</vt:i4>
      </vt:variant>
      <vt:variant>
        <vt:lpwstr>http://ru.wikipedia.org/w/index.php?title=%D0%9A%D0%B0%D0%B2%D0%B5%D0%BB%D0%B0%D1%85%D1%82%D0%B0&amp;action=edit&amp;redlink=1</vt:lpwstr>
      </vt:variant>
      <vt:variant>
        <vt:lpwstr/>
      </vt:variant>
      <vt:variant>
        <vt:i4>2359351</vt:i4>
      </vt:variant>
      <vt:variant>
        <vt:i4>699</vt:i4>
      </vt:variant>
      <vt:variant>
        <vt:i4>0</vt:i4>
      </vt:variant>
      <vt:variant>
        <vt:i4>5</vt:i4>
      </vt:variant>
      <vt:variant>
        <vt:lpwstr>http://ru.wikipedia.org/wiki/%D0%92%D0%B8%D0%BB%D0%BB%D0%BE%D0%B7%D0%B8</vt:lpwstr>
      </vt:variant>
      <vt:variant>
        <vt:lpwstr/>
      </vt:variant>
      <vt:variant>
        <vt:i4>3211364</vt:i4>
      </vt:variant>
      <vt:variant>
        <vt:i4>696</vt:i4>
      </vt:variant>
      <vt:variant>
        <vt:i4>0</vt:i4>
      </vt:variant>
      <vt:variant>
        <vt:i4>5</vt:i4>
      </vt:variant>
      <vt:variant>
        <vt:lpwstr>http://ru.wikipedia.org/w/index.php?title=%D0%92%D0%B0%D1%80%D0%B8%D0%BA%D1%81%D0%BE%D0%BB%D0%BE%D0%B2%D0%BE&amp;action=edit&amp;redlink=1</vt:lpwstr>
      </vt:variant>
      <vt:variant>
        <vt:lpwstr/>
      </vt:variant>
      <vt:variant>
        <vt:i4>1048595</vt:i4>
      </vt:variant>
      <vt:variant>
        <vt:i4>693</vt:i4>
      </vt:variant>
      <vt:variant>
        <vt:i4>0</vt:i4>
      </vt:variant>
      <vt:variant>
        <vt:i4>5</vt:i4>
      </vt:variant>
      <vt:variant>
        <vt:lpwstr>http://ru.wikipedia.org/w/index.php?title=%D0%90%D1%80%D0%BE%D0%BF%D0%B0%D0%BA%D0%BA%D1%83%D0%B7%D0%B8&amp;action=edit&amp;redlink=1</vt:lpwstr>
      </vt:variant>
      <vt:variant>
        <vt:lpwstr/>
      </vt:variant>
      <vt:variant>
        <vt:i4>7602190</vt:i4>
      </vt:variant>
      <vt:variant>
        <vt:i4>690</vt:i4>
      </vt:variant>
      <vt:variant>
        <vt:i4>0</vt:i4>
      </vt:variant>
      <vt:variant>
        <vt:i4>5</vt:i4>
      </vt:variant>
      <vt:variant>
        <vt:lpwstr>http://ru.wikipedia.org/wiki/%D0%9B%D0%BE%D0%BC%D0%BE%D0%BD%D0%BE%D1%81%D0%BE%D0%B2%D1%81%D0%BA%D0%B8%D0%B9_%D1%80%D0%B0%D0%B9%D0%BE%D0%BD_%D0%9B%D0%B5%D0%BD%D0%B8%D0%BD%D0%B3%D1%80%D0%B0%D0%B4%D1%81%D0%BA%D0%BE%D0%B9_%D0%BE%D0%B1%D0%BB%D0%B0%D1%81%D1%82%D0%B8</vt:lpwstr>
      </vt:variant>
      <vt:variant>
        <vt:lpwstr/>
      </vt:variant>
      <vt:variant>
        <vt:i4>458797</vt:i4>
      </vt:variant>
      <vt:variant>
        <vt:i4>687</vt:i4>
      </vt:variant>
      <vt:variant>
        <vt:i4>0</vt:i4>
      </vt:variant>
      <vt:variant>
        <vt:i4>5</vt:i4>
      </vt:variant>
      <vt:variant>
        <vt:lpwstr>http://ru.wikipedia.org/wiki/%D0%9B%D0%B5%D0%BD%D0%B8%D0%BD%D0%B3%D1%80%D0%B0%D0%B4%D1%81%D0%BA%D0%B0%D1%8F_%D0%BE%D0%B1%D0%BB%D0%B0%D1%81%D1%82%D1%8C</vt:lpwstr>
      </vt:variant>
      <vt:variant>
        <vt:lpwstr/>
      </vt:variant>
      <vt:variant>
        <vt:i4>7602190</vt:i4>
      </vt:variant>
      <vt:variant>
        <vt:i4>684</vt:i4>
      </vt:variant>
      <vt:variant>
        <vt:i4>0</vt:i4>
      </vt:variant>
      <vt:variant>
        <vt:i4>5</vt:i4>
      </vt:variant>
      <vt:variant>
        <vt:lpwstr>http://ru.wikipedia.org/wiki/%D0%9B%D0%BE%D0%BC%D0%BE%D0%BD%D0%BE%D1%81%D0%BE%D0%B2%D1%81%D0%BA%D0%B8%D0%B9_%D1%80%D0%B0%D0%B9%D0%BE%D0%BD_%D0%9B%D0%B5%D0%BD%D0%B8%D0%BD%D0%B3%D1%80%D0%B0%D0%B4%D1%81%D0%BA%D0%BE%D0%B9_%D0%BE%D0%B1%D0%BB%D0%B0%D1%81%D1%82%D0%B8</vt:lpwstr>
      </vt:variant>
      <vt:variant>
        <vt:lpwstr/>
      </vt:variant>
      <vt:variant>
        <vt:i4>7274559</vt:i4>
      </vt:variant>
      <vt:variant>
        <vt:i4>681</vt:i4>
      </vt:variant>
      <vt:variant>
        <vt:i4>0</vt:i4>
      </vt:variant>
      <vt:variant>
        <vt:i4>5</vt:i4>
      </vt:variant>
      <vt:variant>
        <vt:lpwstr>http://ru.wikipedia.org/w/index.php?title=%D0%9A%D0%B0%D1%80%D0%B2%D0%B0%D0%BB%D0%B0&amp;action=edit&amp;redlink=1</vt:lpwstr>
      </vt:variant>
      <vt:variant>
        <vt:lpwstr/>
      </vt:variant>
      <vt:variant>
        <vt:i4>7274559</vt:i4>
      </vt:variant>
      <vt:variant>
        <vt:i4>678</vt:i4>
      </vt:variant>
      <vt:variant>
        <vt:i4>0</vt:i4>
      </vt:variant>
      <vt:variant>
        <vt:i4>5</vt:i4>
      </vt:variant>
      <vt:variant>
        <vt:lpwstr>http://ru.wikipedia.org/w/index.php?title=%D0%9A%D0%B0%D1%80%D0%B2%D0%B0%D0%BB%D0%B0&amp;action=edit&amp;redlink=1</vt:lpwstr>
      </vt:variant>
      <vt:variant>
        <vt:lpwstr/>
      </vt:variant>
      <vt:variant>
        <vt:i4>7274559</vt:i4>
      </vt:variant>
      <vt:variant>
        <vt:i4>675</vt:i4>
      </vt:variant>
      <vt:variant>
        <vt:i4>0</vt:i4>
      </vt:variant>
      <vt:variant>
        <vt:i4>5</vt:i4>
      </vt:variant>
      <vt:variant>
        <vt:lpwstr>http://ru.wikipedia.org/w/index.php?title=%D0%9A%D0%B0%D1%80%D0%B2%D0%B0%D0%BB%D0%B0&amp;action=edit&amp;redlink=1</vt:lpwstr>
      </vt:variant>
      <vt:variant>
        <vt:lpwstr/>
      </vt:variant>
      <vt:variant>
        <vt:i4>7274559</vt:i4>
      </vt:variant>
      <vt:variant>
        <vt:i4>672</vt:i4>
      </vt:variant>
      <vt:variant>
        <vt:i4>0</vt:i4>
      </vt:variant>
      <vt:variant>
        <vt:i4>5</vt:i4>
      </vt:variant>
      <vt:variant>
        <vt:lpwstr>http://ru.wikipedia.org/w/index.php?title=%D0%9A%D0%B0%D1%80%D0%B2%D0%B0%D0%BB%D0%B0&amp;action=edit&amp;redlink=1</vt:lpwstr>
      </vt:variant>
      <vt:variant>
        <vt:lpwstr/>
      </vt:variant>
      <vt:variant>
        <vt:i4>7274559</vt:i4>
      </vt:variant>
      <vt:variant>
        <vt:i4>669</vt:i4>
      </vt:variant>
      <vt:variant>
        <vt:i4>0</vt:i4>
      </vt:variant>
      <vt:variant>
        <vt:i4>5</vt:i4>
      </vt:variant>
      <vt:variant>
        <vt:lpwstr>http://ru.wikipedia.org/w/index.php?title=%D0%9A%D0%B0%D1%80%D0%B2%D0%B0%D0%BB%D0%B0&amp;action=edit&amp;redlink=1</vt:lpwstr>
      </vt:variant>
      <vt:variant>
        <vt:lpwstr/>
      </vt:variant>
      <vt:variant>
        <vt:i4>7274559</vt:i4>
      </vt:variant>
      <vt:variant>
        <vt:i4>666</vt:i4>
      </vt:variant>
      <vt:variant>
        <vt:i4>0</vt:i4>
      </vt:variant>
      <vt:variant>
        <vt:i4>5</vt:i4>
      </vt:variant>
      <vt:variant>
        <vt:lpwstr>http://ru.wikipedia.org/w/index.php?title=%D0%9A%D0%B0%D1%80%D0%B2%D0%B0%D0%BB%D0%B0&amp;action=edit&amp;redlink=1</vt:lpwstr>
      </vt:variant>
      <vt:variant>
        <vt:lpwstr/>
      </vt:variant>
      <vt:variant>
        <vt:i4>1507347</vt:i4>
      </vt:variant>
      <vt:variant>
        <vt:i4>663</vt:i4>
      </vt:variant>
      <vt:variant>
        <vt:i4>0</vt:i4>
      </vt:variant>
      <vt:variant>
        <vt:i4>5</vt:i4>
      </vt:variant>
      <vt:variant>
        <vt:lpwstr>http://ru.wikipedia.org/w/index.php?title=%D0%9C%D1%83%D1%80%D0%B8%D0%BB%D0%BE%D0%B2%D0%BE&amp;action=edit&amp;redlink=1</vt:lpwstr>
      </vt:variant>
      <vt:variant>
        <vt:lpwstr/>
      </vt:variant>
      <vt:variant>
        <vt:i4>524337</vt:i4>
      </vt:variant>
      <vt:variant>
        <vt:i4>660</vt:i4>
      </vt:variant>
      <vt:variant>
        <vt:i4>0</vt:i4>
      </vt:variant>
      <vt:variant>
        <vt:i4>5</vt:i4>
      </vt:variant>
      <vt:variant>
        <vt:lpwstr>http://ru.wikipedia.org/w/index.php?title=%D0%9C%D0%B0%D0%BB%D0%BE%D0%B5_%D0%9A%D0%B0%D1%80%D0%BB%D0%B8%D0%BD%D0%BE&amp;action=edit&amp;redlink=1</vt:lpwstr>
      </vt:variant>
      <vt:variant>
        <vt:lpwstr/>
      </vt:variant>
      <vt:variant>
        <vt:i4>7274559</vt:i4>
      </vt:variant>
      <vt:variant>
        <vt:i4>657</vt:i4>
      </vt:variant>
      <vt:variant>
        <vt:i4>0</vt:i4>
      </vt:variant>
      <vt:variant>
        <vt:i4>5</vt:i4>
      </vt:variant>
      <vt:variant>
        <vt:lpwstr>http://ru.wikipedia.org/w/index.php?title=%D0%9A%D0%B0%D1%80%D0%B2%D0%B0%D0%BB%D0%B0&amp;action=edit&amp;redlink=1</vt:lpwstr>
      </vt:variant>
      <vt:variant>
        <vt:lpwstr/>
      </vt:variant>
      <vt:variant>
        <vt:i4>7143524</vt:i4>
      </vt:variant>
      <vt:variant>
        <vt:i4>654</vt:i4>
      </vt:variant>
      <vt:variant>
        <vt:i4>0</vt:i4>
      </vt:variant>
      <vt:variant>
        <vt:i4>5</vt:i4>
      </vt:variant>
      <vt:variant>
        <vt:lpwstr>http://ru.wikipedia.org/w/index.php?title=%D0%9A%D0%B0%D0%B2%D0%B5%D0%BB%D0%B0%D1%85%D1%82%D0%B0&amp;action=edit&amp;redlink=1</vt:lpwstr>
      </vt:variant>
      <vt:variant>
        <vt:lpwstr/>
      </vt:variant>
      <vt:variant>
        <vt:i4>2359351</vt:i4>
      </vt:variant>
      <vt:variant>
        <vt:i4>651</vt:i4>
      </vt:variant>
      <vt:variant>
        <vt:i4>0</vt:i4>
      </vt:variant>
      <vt:variant>
        <vt:i4>5</vt:i4>
      </vt:variant>
      <vt:variant>
        <vt:lpwstr>http://ru.wikipedia.org/wiki/%D0%92%D0%B8%D0%BB%D0%BB%D0%BE%D0%B7%D0%B8</vt:lpwstr>
      </vt:variant>
      <vt:variant>
        <vt:lpwstr/>
      </vt:variant>
      <vt:variant>
        <vt:i4>3211364</vt:i4>
      </vt:variant>
      <vt:variant>
        <vt:i4>648</vt:i4>
      </vt:variant>
      <vt:variant>
        <vt:i4>0</vt:i4>
      </vt:variant>
      <vt:variant>
        <vt:i4>5</vt:i4>
      </vt:variant>
      <vt:variant>
        <vt:lpwstr>http://ru.wikipedia.org/w/index.php?title=%D0%92%D0%B0%D1%80%D0%B8%D0%BA%D1%81%D0%BE%D0%BB%D0%BE%D0%B2%D0%BE&amp;action=edit&amp;redlink=1</vt:lpwstr>
      </vt:variant>
      <vt:variant>
        <vt:lpwstr/>
      </vt:variant>
      <vt:variant>
        <vt:i4>1048595</vt:i4>
      </vt:variant>
      <vt:variant>
        <vt:i4>645</vt:i4>
      </vt:variant>
      <vt:variant>
        <vt:i4>0</vt:i4>
      </vt:variant>
      <vt:variant>
        <vt:i4>5</vt:i4>
      </vt:variant>
      <vt:variant>
        <vt:lpwstr>http://ru.wikipedia.org/w/index.php?title=%D0%90%D1%80%D0%BE%D0%BF%D0%B0%D0%BA%D0%BA%D1%83%D0%B7%D0%B8&amp;action=edit&amp;redlink=1</vt:lpwstr>
      </vt:variant>
      <vt:variant>
        <vt:lpwstr/>
      </vt:variant>
      <vt:variant>
        <vt:i4>458797</vt:i4>
      </vt:variant>
      <vt:variant>
        <vt:i4>642</vt:i4>
      </vt:variant>
      <vt:variant>
        <vt:i4>0</vt:i4>
      </vt:variant>
      <vt:variant>
        <vt:i4>5</vt:i4>
      </vt:variant>
      <vt:variant>
        <vt:lpwstr>http://ru.wikipedia.org/wiki/%D0%9B%D0%B5%D0%BD%D0%B8%D0%BD%D0%B3%D1%80%D0%B0%D0%B4%D1%81%D0%BA%D0%B0%D1%8F_%D0%BE%D0%B1%D0%BB%D0%B0%D1%81%D1%82%D1%8C</vt:lpwstr>
      </vt:variant>
      <vt:variant>
        <vt:lpwstr/>
      </vt:variant>
      <vt:variant>
        <vt:i4>7602190</vt:i4>
      </vt:variant>
      <vt:variant>
        <vt:i4>639</vt:i4>
      </vt:variant>
      <vt:variant>
        <vt:i4>0</vt:i4>
      </vt:variant>
      <vt:variant>
        <vt:i4>5</vt:i4>
      </vt:variant>
      <vt:variant>
        <vt:lpwstr>http://ru.wikipedia.org/wiki/%D0%9B%D0%BE%D0%BC%D0%BE%D0%BD%D0%BE%D1%81%D0%BE%D0%B2%D1%81%D0%BA%D0%B8%D0%B9_%D1%80%D0%B0%D0%B9%D0%BE%D0%BD_%D0%9B%D0%B5%D0%BD%D0%B8%D0%BD%D0%B3%D1%80%D0%B0%D0%B4%D1%81%D0%BA%D0%BE%D0%B9_%D0%BE%D0%B1%D0%BB%D0%B0%D1%81%D1%82%D0%B8</vt:lpwstr>
      </vt:variant>
      <vt:variant>
        <vt:lpwstr/>
      </vt:variant>
      <vt:variant>
        <vt:i4>6094943</vt:i4>
      </vt:variant>
      <vt:variant>
        <vt:i4>636</vt:i4>
      </vt:variant>
      <vt:variant>
        <vt:i4>0</vt:i4>
      </vt:variant>
      <vt:variant>
        <vt:i4>5</vt:i4>
      </vt:variant>
      <vt:variant>
        <vt:lpwstr>http://www.minregion.ru/tehreg/482/484/486/1192.html</vt:lpwstr>
      </vt:variant>
      <vt:variant>
        <vt:lpwstr/>
      </vt:variant>
      <vt:variant>
        <vt:i4>5701727</vt:i4>
      </vt:variant>
      <vt:variant>
        <vt:i4>633</vt:i4>
      </vt:variant>
      <vt:variant>
        <vt:i4>0</vt:i4>
      </vt:variant>
      <vt:variant>
        <vt:i4>5</vt:i4>
      </vt:variant>
      <vt:variant>
        <vt:lpwstr>http://www.minregion.ru/tehreg/482/484/486/1033.html</vt:lpwstr>
      </vt:variant>
      <vt:variant>
        <vt:lpwstr/>
      </vt:variant>
      <vt:variant>
        <vt:i4>1835025</vt:i4>
      </vt:variant>
      <vt:variant>
        <vt:i4>630</vt:i4>
      </vt:variant>
      <vt:variant>
        <vt:i4>0</vt:i4>
      </vt:variant>
      <vt:variant>
        <vt:i4>5</vt:i4>
      </vt:variant>
      <vt:variant>
        <vt:lpwstr>http://www.lenobl.ru/economics/22.doc</vt:lpwstr>
      </vt:variant>
      <vt:variant>
        <vt:lpwstr/>
      </vt:variant>
      <vt:variant>
        <vt:i4>851993</vt:i4>
      </vt:variant>
      <vt:variant>
        <vt:i4>627</vt:i4>
      </vt:variant>
      <vt:variant>
        <vt:i4>0</vt:i4>
      </vt:variant>
      <vt:variant>
        <vt:i4>5</vt:i4>
      </vt:variant>
      <vt:variant>
        <vt:lpwstr>http://www.lenobl.ru/Files/file/9.doc</vt:lpwstr>
      </vt:variant>
      <vt:variant>
        <vt:lpwstr/>
      </vt:variant>
      <vt:variant>
        <vt:i4>5308422</vt:i4>
      </vt:variant>
      <vt:variant>
        <vt:i4>624</vt:i4>
      </vt:variant>
      <vt:variant>
        <vt:i4>0</vt:i4>
      </vt:variant>
      <vt:variant>
        <vt:i4>5</vt:i4>
      </vt:variant>
      <vt:variant>
        <vt:lpwstr>http://www.lenobl.ru/economics/9.doc</vt:lpwstr>
      </vt:variant>
      <vt:variant>
        <vt:lpwstr/>
      </vt:variant>
      <vt:variant>
        <vt:i4>2031642</vt:i4>
      </vt:variant>
      <vt:variant>
        <vt:i4>621</vt:i4>
      </vt:variant>
      <vt:variant>
        <vt:i4>0</vt:i4>
      </vt:variant>
      <vt:variant>
        <vt:i4>5</vt:i4>
      </vt:variant>
      <vt:variant>
        <vt:lpwstr>http://www.lenobl.ru/economics/19.doc</vt:lpwstr>
      </vt:variant>
      <vt:variant>
        <vt:lpwstr/>
      </vt:variant>
      <vt:variant>
        <vt:i4>5963782</vt:i4>
      </vt:variant>
      <vt:variant>
        <vt:i4>618</vt:i4>
      </vt:variant>
      <vt:variant>
        <vt:i4>0</vt:i4>
      </vt:variant>
      <vt:variant>
        <vt:i4>5</vt:i4>
      </vt:variant>
      <vt:variant>
        <vt:lpwstr>http://www.lenobl.ru/economics/3.doc</vt:lpwstr>
      </vt:variant>
      <vt:variant>
        <vt:lpwstr/>
      </vt:variant>
      <vt:variant>
        <vt:i4>2031643</vt:i4>
      </vt:variant>
      <vt:variant>
        <vt:i4>615</vt:i4>
      </vt:variant>
      <vt:variant>
        <vt:i4>0</vt:i4>
      </vt:variant>
      <vt:variant>
        <vt:i4>5</vt:i4>
      </vt:variant>
      <vt:variant>
        <vt:lpwstr>http://www.lenobl.ru/economics/18.doc</vt:lpwstr>
      </vt:variant>
      <vt:variant>
        <vt:lpwstr/>
      </vt:variant>
      <vt:variant>
        <vt:i4>1179700</vt:i4>
      </vt:variant>
      <vt:variant>
        <vt:i4>608</vt:i4>
      </vt:variant>
      <vt:variant>
        <vt:i4>0</vt:i4>
      </vt:variant>
      <vt:variant>
        <vt:i4>5</vt:i4>
      </vt:variant>
      <vt:variant>
        <vt:lpwstr/>
      </vt:variant>
      <vt:variant>
        <vt:lpwstr>_Toc373245056</vt:lpwstr>
      </vt:variant>
      <vt:variant>
        <vt:i4>1179700</vt:i4>
      </vt:variant>
      <vt:variant>
        <vt:i4>602</vt:i4>
      </vt:variant>
      <vt:variant>
        <vt:i4>0</vt:i4>
      </vt:variant>
      <vt:variant>
        <vt:i4>5</vt:i4>
      </vt:variant>
      <vt:variant>
        <vt:lpwstr/>
      </vt:variant>
      <vt:variant>
        <vt:lpwstr>_Toc373245055</vt:lpwstr>
      </vt:variant>
      <vt:variant>
        <vt:i4>1179700</vt:i4>
      </vt:variant>
      <vt:variant>
        <vt:i4>596</vt:i4>
      </vt:variant>
      <vt:variant>
        <vt:i4>0</vt:i4>
      </vt:variant>
      <vt:variant>
        <vt:i4>5</vt:i4>
      </vt:variant>
      <vt:variant>
        <vt:lpwstr/>
      </vt:variant>
      <vt:variant>
        <vt:lpwstr>_Toc373245054</vt:lpwstr>
      </vt:variant>
      <vt:variant>
        <vt:i4>1179700</vt:i4>
      </vt:variant>
      <vt:variant>
        <vt:i4>590</vt:i4>
      </vt:variant>
      <vt:variant>
        <vt:i4>0</vt:i4>
      </vt:variant>
      <vt:variant>
        <vt:i4>5</vt:i4>
      </vt:variant>
      <vt:variant>
        <vt:lpwstr/>
      </vt:variant>
      <vt:variant>
        <vt:lpwstr>_Toc373245053</vt:lpwstr>
      </vt:variant>
      <vt:variant>
        <vt:i4>1179700</vt:i4>
      </vt:variant>
      <vt:variant>
        <vt:i4>584</vt:i4>
      </vt:variant>
      <vt:variant>
        <vt:i4>0</vt:i4>
      </vt:variant>
      <vt:variant>
        <vt:i4>5</vt:i4>
      </vt:variant>
      <vt:variant>
        <vt:lpwstr/>
      </vt:variant>
      <vt:variant>
        <vt:lpwstr>_Toc373245052</vt:lpwstr>
      </vt:variant>
      <vt:variant>
        <vt:i4>1179700</vt:i4>
      </vt:variant>
      <vt:variant>
        <vt:i4>578</vt:i4>
      </vt:variant>
      <vt:variant>
        <vt:i4>0</vt:i4>
      </vt:variant>
      <vt:variant>
        <vt:i4>5</vt:i4>
      </vt:variant>
      <vt:variant>
        <vt:lpwstr/>
      </vt:variant>
      <vt:variant>
        <vt:lpwstr>_Toc373245051</vt:lpwstr>
      </vt:variant>
      <vt:variant>
        <vt:i4>1179700</vt:i4>
      </vt:variant>
      <vt:variant>
        <vt:i4>572</vt:i4>
      </vt:variant>
      <vt:variant>
        <vt:i4>0</vt:i4>
      </vt:variant>
      <vt:variant>
        <vt:i4>5</vt:i4>
      </vt:variant>
      <vt:variant>
        <vt:lpwstr/>
      </vt:variant>
      <vt:variant>
        <vt:lpwstr>_Toc373245050</vt:lpwstr>
      </vt:variant>
      <vt:variant>
        <vt:i4>1245236</vt:i4>
      </vt:variant>
      <vt:variant>
        <vt:i4>566</vt:i4>
      </vt:variant>
      <vt:variant>
        <vt:i4>0</vt:i4>
      </vt:variant>
      <vt:variant>
        <vt:i4>5</vt:i4>
      </vt:variant>
      <vt:variant>
        <vt:lpwstr/>
      </vt:variant>
      <vt:variant>
        <vt:lpwstr>_Toc373245049</vt:lpwstr>
      </vt:variant>
      <vt:variant>
        <vt:i4>1245236</vt:i4>
      </vt:variant>
      <vt:variant>
        <vt:i4>560</vt:i4>
      </vt:variant>
      <vt:variant>
        <vt:i4>0</vt:i4>
      </vt:variant>
      <vt:variant>
        <vt:i4>5</vt:i4>
      </vt:variant>
      <vt:variant>
        <vt:lpwstr/>
      </vt:variant>
      <vt:variant>
        <vt:lpwstr>_Toc373245048</vt:lpwstr>
      </vt:variant>
      <vt:variant>
        <vt:i4>1245236</vt:i4>
      </vt:variant>
      <vt:variant>
        <vt:i4>554</vt:i4>
      </vt:variant>
      <vt:variant>
        <vt:i4>0</vt:i4>
      </vt:variant>
      <vt:variant>
        <vt:i4>5</vt:i4>
      </vt:variant>
      <vt:variant>
        <vt:lpwstr/>
      </vt:variant>
      <vt:variant>
        <vt:lpwstr>_Toc373245047</vt:lpwstr>
      </vt:variant>
      <vt:variant>
        <vt:i4>1245236</vt:i4>
      </vt:variant>
      <vt:variant>
        <vt:i4>548</vt:i4>
      </vt:variant>
      <vt:variant>
        <vt:i4>0</vt:i4>
      </vt:variant>
      <vt:variant>
        <vt:i4>5</vt:i4>
      </vt:variant>
      <vt:variant>
        <vt:lpwstr/>
      </vt:variant>
      <vt:variant>
        <vt:lpwstr>_Toc373245046</vt:lpwstr>
      </vt:variant>
      <vt:variant>
        <vt:i4>1245236</vt:i4>
      </vt:variant>
      <vt:variant>
        <vt:i4>542</vt:i4>
      </vt:variant>
      <vt:variant>
        <vt:i4>0</vt:i4>
      </vt:variant>
      <vt:variant>
        <vt:i4>5</vt:i4>
      </vt:variant>
      <vt:variant>
        <vt:lpwstr/>
      </vt:variant>
      <vt:variant>
        <vt:lpwstr>_Toc373245045</vt:lpwstr>
      </vt:variant>
      <vt:variant>
        <vt:i4>1245236</vt:i4>
      </vt:variant>
      <vt:variant>
        <vt:i4>536</vt:i4>
      </vt:variant>
      <vt:variant>
        <vt:i4>0</vt:i4>
      </vt:variant>
      <vt:variant>
        <vt:i4>5</vt:i4>
      </vt:variant>
      <vt:variant>
        <vt:lpwstr/>
      </vt:variant>
      <vt:variant>
        <vt:lpwstr>_Toc373245044</vt:lpwstr>
      </vt:variant>
      <vt:variant>
        <vt:i4>1245236</vt:i4>
      </vt:variant>
      <vt:variant>
        <vt:i4>530</vt:i4>
      </vt:variant>
      <vt:variant>
        <vt:i4>0</vt:i4>
      </vt:variant>
      <vt:variant>
        <vt:i4>5</vt:i4>
      </vt:variant>
      <vt:variant>
        <vt:lpwstr/>
      </vt:variant>
      <vt:variant>
        <vt:lpwstr>_Toc373245043</vt:lpwstr>
      </vt:variant>
      <vt:variant>
        <vt:i4>1245236</vt:i4>
      </vt:variant>
      <vt:variant>
        <vt:i4>524</vt:i4>
      </vt:variant>
      <vt:variant>
        <vt:i4>0</vt:i4>
      </vt:variant>
      <vt:variant>
        <vt:i4>5</vt:i4>
      </vt:variant>
      <vt:variant>
        <vt:lpwstr/>
      </vt:variant>
      <vt:variant>
        <vt:lpwstr>_Toc373245042</vt:lpwstr>
      </vt:variant>
      <vt:variant>
        <vt:i4>1245236</vt:i4>
      </vt:variant>
      <vt:variant>
        <vt:i4>518</vt:i4>
      </vt:variant>
      <vt:variant>
        <vt:i4>0</vt:i4>
      </vt:variant>
      <vt:variant>
        <vt:i4>5</vt:i4>
      </vt:variant>
      <vt:variant>
        <vt:lpwstr/>
      </vt:variant>
      <vt:variant>
        <vt:lpwstr>_Toc373245041</vt:lpwstr>
      </vt:variant>
      <vt:variant>
        <vt:i4>1245236</vt:i4>
      </vt:variant>
      <vt:variant>
        <vt:i4>512</vt:i4>
      </vt:variant>
      <vt:variant>
        <vt:i4>0</vt:i4>
      </vt:variant>
      <vt:variant>
        <vt:i4>5</vt:i4>
      </vt:variant>
      <vt:variant>
        <vt:lpwstr/>
      </vt:variant>
      <vt:variant>
        <vt:lpwstr>_Toc373245040</vt:lpwstr>
      </vt:variant>
      <vt:variant>
        <vt:i4>1310772</vt:i4>
      </vt:variant>
      <vt:variant>
        <vt:i4>506</vt:i4>
      </vt:variant>
      <vt:variant>
        <vt:i4>0</vt:i4>
      </vt:variant>
      <vt:variant>
        <vt:i4>5</vt:i4>
      </vt:variant>
      <vt:variant>
        <vt:lpwstr/>
      </vt:variant>
      <vt:variant>
        <vt:lpwstr>_Toc373245039</vt:lpwstr>
      </vt:variant>
      <vt:variant>
        <vt:i4>1310772</vt:i4>
      </vt:variant>
      <vt:variant>
        <vt:i4>500</vt:i4>
      </vt:variant>
      <vt:variant>
        <vt:i4>0</vt:i4>
      </vt:variant>
      <vt:variant>
        <vt:i4>5</vt:i4>
      </vt:variant>
      <vt:variant>
        <vt:lpwstr/>
      </vt:variant>
      <vt:variant>
        <vt:lpwstr>_Toc373245038</vt:lpwstr>
      </vt:variant>
      <vt:variant>
        <vt:i4>1310772</vt:i4>
      </vt:variant>
      <vt:variant>
        <vt:i4>494</vt:i4>
      </vt:variant>
      <vt:variant>
        <vt:i4>0</vt:i4>
      </vt:variant>
      <vt:variant>
        <vt:i4>5</vt:i4>
      </vt:variant>
      <vt:variant>
        <vt:lpwstr/>
      </vt:variant>
      <vt:variant>
        <vt:lpwstr>_Toc373245037</vt:lpwstr>
      </vt:variant>
      <vt:variant>
        <vt:i4>1310772</vt:i4>
      </vt:variant>
      <vt:variant>
        <vt:i4>488</vt:i4>
      </vt:variant>
      <vt:variant>
        <vt:i4>0</vt:i4>
      </vt:variant>
      <vt:variant>
        <vt:i4>5</vt:i4>
      </vt:variant>
      <vt:variant>
        <vt:lpwstr/>
      </vt:variant>
      <vt:variant>
        <vt:lpwstr>_Toc373245036</vt:lpwstr>
      </vt:variant>
      <vt:variant>
        <vt:i4>1310772</vt:i4>
      </vt:variant>
      <vt:variant>
        <vt:i4>482</vt:i4>
      </vt:variant>
      <vt:variant>
        <vt:i4>0</vt:i4>
      </vt:variant>
      <vt:variant>
        <vt:i4>5</vt:i4>
      </vt:variant>
      <vt:variant>
        <vt:lpwstr/>
      </vt:variant>
      <vt:variant>
        <vt:lpwstr>_Toc373245035</vt:lpwstr>
      </vt:variant>
      <vt:variant>
        <vt:i4>1310772</vt:i4>
      </vt:variant>
      <vt:variant>
        <vt:i4>476</vt:i4>
      </vt:variant>
      <vt:variant>
        <vt:i4>0</vt:i4>
      </vt:variant>
      <vt:variant>
        <vt:i4>5</vt:i4>
      </vt:variant>
      <vt:variant>
        <vt:lpwstr/>
      </vt:variant>
      <vt:variant>
        <vt:lpwstr>_Toc373245034</vt:lpwstr>
      </vt:variant>
      <vt:variant>
        <vt:i4>1310772</vt:i4>
      </vt:variant>
      <vt:variant>
        <vt:i4>470</vt:i4>
      </vt:variant>
      <vt:variant>
        <vt:i4>0</vt:i4>
      </vt:variant>
      <vt:variant>
        <vt:i4>5</vt:i4>
      </vt:variant>
      <vt:variant>
        <vt:lpwstr/>
      </vt:variant>
      <vt:variant>
        <vt:lpwstr>_Toc373245033</vt:lpwstr>
      </vt:variant>
      <vt:variant>
        <vt:i4>1310772</vt:i4>
      </vt:variant>
      <vt:variant>
        <vt:i4>464</vt:i4>
      </vt:variant>
      <vt:variant>
        <vt:i4>0</vt:i4>
      </vt:variant>
      <vt:variant>
        <vt:i4>5</vt:i4>
      </vt:variant>
      <vt:variant>
        <vt:lpwstr/>
      </vt:variant>
      <vt:variant>
        <vt:lpwstr>_Toc373245032</vt:lpwstr>
      </vt:variant>
      <vt:variant>
        <vt:i4>1310772</vt:i4>
      </vt:variant>
      <vt:variant>
        <vt:i4>458</vt:i4>
      </vt:variant>
      <vt:variant>
        <vt:i4>0</vt:i4>
      </vt:variant>
      <vt:variant>
        <vt:i4>5</vt:i4>
      </vt:variant>
      <vt:variant>
        <vt:lpwstr/>
      </vt:variant>
      <vt:variant>
        <vt:lpwstr>_Toc373245031</vt:lpwstr>
      </vt:variant>
      <vt:variant>
        <vt:i4>1310772</vt:i4>
      </vt:variant>
      <vt:variant>
        <vt:i4>452</vt:i4>
      </vt:variant>
      <vt:variant>
        <vt:i4>0</vt:i4>
      </vt:variant>
      <vt:variant>
        <vt:i4>5</vt:i4>
      </vt:variant>
      <vt:variant>
        <vt:lpwstr/>
      </vt:variant>
      <vt:variant>
        <vt:lpwstr>_Toc373245030</vt:lpwstr>
      </vt:variant>
      <vt:variant>
        <vt:i4>1376308</vt:i4>
      </vt:variant>
      <vt:variant>
        <vt:i4>446</vt:i4>
      </vt:variant>
      <vt:variant>
        <vt:i4>0</vt:i4>
      </vt:variant>
      <vt:variant>
        <vt:i4>5</vt:i4>
      </vt:variant>
      <vt:variant>
        <vt:lpwstr/>
      </vt:variant>
      <vt:variant>
        <vt:lpwstr>_Toc373245029</vt:lpwstr>
      </vt:variant>
      <vt:variant>
        <vt:i4>1376308</vt:i4>
      </vt:variant>
      <vt:variant>
        <vt:i4>440</vt:i4>
      </vt:variant>
      <vt:variant>
        <vt:i4>0</vt:i4>
      </vt:variant>
      <vt:variant>
        <vt:i4>5</vt:i4>
      </vt:variant>
      <vt:variant>
        <vt:lpwstr/>
      </vt:variant>
      <vt:variant>
        <vt:lpwstr>_Toc373245028</vt:lpwstr>
      </vt:variant>
      <vt:variant>
        <vt:i4>1376308</vt:i4>
      </vt:variant>
      <vt:variant>
        <vt:i4>434</vt:i4>
      </vt:variant>
      <vt:variant>
        <vt:i4>0</vt:i4>
      </vt:variant>
      <vt:variant>
        <vt:i4>5</vt:i4>
      </vt:variant>
      <vt:variant>
        <vt:lpwstr/>
      </vt:variant>
      <vt:variant>
        <vt:lpwstr>_Toc373245027</vt:lpwstr>
      </vt:variant>
      <vt:variant>
        <vt:i4>1376308</vt:i4>
      </vt:variant>
      <vt:variant>
        <vt:i4>428</vt:i4>
      </vt:variant>
      <vt:variant>
        <vt:i4>0</vt:i4>
      </vt:variant>
      <vt:variant>
        <vt:i4>5</vt:i4>
      </vt:variant>
      <vt:variant>
        <vt:lpwstr/>
      </vt:variant>
      <vt:variant>
        <vt:lpwstr>_Toc373245026</vt:lpwstr>
      </vt:variant>
      <vt:variant>
        <vt:i4>1376308</vt:i4>
      </vt:variant>
      <vt:variant>
        <vt:i4>422</vt:i4>
      </vt:variant>
      <vt:variant>
        <vt:i4>0</vt:i4>
      </vt:variant>
      <vt:variant>
        <vt:i4>5</vt:i4>
      </vt:variant>
      <vt:variant>
        <vt:lpwstr/>
      </vt:variant>
      <vt:variant>
        <vt:lpwstr>_Toc373245025</vt:lpwstr>
      </vt:variant>
      <vt:variant>
        <vt:i4>1376308</vt:i4>
      </vt:variant>
      <vt:variant>
        <vt:i4>416</vt:i4>
      </vt:variant>
      <vt:variant>
        <vt:i4>0</vt:i4>
      </vt:variant>
      <vt:variant>
        <vt:i4>5</vt:i4>
      </vt:variant>
      <vt:variant>
        <vt:lpwstr/>
      </vt:variant>
      <vt:variant>
        <vt:lpwstr>_Toc373245024</vt:lpwstr>
      </vt:variant>
      <vt:variant>
        <vt:i4>1376308</vt:i4>
      </vt:variant>
      <vt:variant>
        <vt:i4>410</vt:i4>
      </vt:variant>
      <vt:variant>
        <vt:i4>0</vt:i4>
      </vt:variant>
      <vt:variant>
        <vt:i4>5</vt:i4>
      </vt:variant>
      <vt:variant>
        <vt:lpwstr/>
      </vt:variant>
      <vt:variant>
        <vt:lpwstr>_Toc373245023</vt:lpwstr>
      </vt:variant>
      <vt:variant>
        <vt:i4>1376308</vt:i4>
      </vt:variant>
      <vt:variant>
        <vt:i4>404</vt:i4>
      </vt:variant>
      <vt:variant>
        <vt:i4>0</vt:i4>
      </vt:variant>
      <vt:variant>
        <vt:i4>5</vt:i4>
      </vt:variant>
      <vt:variant>
        <vt:lpwstr/>
      </vt:variant>
      <vt:variant>
        <vt:lpwstr>_Toc373245022</vt:lpwstr>
      </vt:variant>
      <vt:variant>
        <vt:i4>1376308</vt:i4>
      </vt:variant>
      <vt:variant>
        <vt:i4>398</vt:i4>
      </vt:variant>
      <vt:variant>
        <vt:i4>0</vt:i4>
      </vt:variant>
      <vt:variant>
        <vt:i4>5</vt:i4>
      </vt:variant>
      <vt:variant>
        <vt:lpwstr/>
      </vt:variant>
      <vt:variant>
        <vt:lpwstr>_Toc373245021</vt:lpwstr>
      </vt:variant>
      <vt:variant>
        <vt:i4>1376308</vt:i4>
      </vt:variant>
      <vt:variant>
        <vt:i4>392</vt:i4>
      </vt:variant>
      <vt:variant>
        <vt:i4>0</vt:i4>
      </vt:variant>
      <vt:variant>
        <vt:i4>5</vt:i4>
      </vt:variant>
      <vt:variant>
        <vt:lpwstr/>
      </vt:variant>
      <vt:variant>
        <vt:lpwstr>_Toc373245020</vt:lpwstr>
      </vt:variant>
      <vt:variant>
        <vt:i4>1441844</vt:i4>
      </vt:variant>
      <vt:variant>
        <vt:i4>386</vt:i4>
      </vt:variant>
      <vt:variant>
        <vt:i4>0</vt:i4>
      </vt:variant>
      <vt:variant>
        <vt:i4>5</vt:i4>
      </vt:variant>
      <vt:variant>
        <vt:lpwstr/>
      </vt:variant>
      <vt:variant>
        <vt:lpwstr>_Toc373245019</vt:lpwstr>
      </vt:variant>
      <vt:variant>
        <vt:i4>1441844</vt:i4>
      </vt:variant>
      <vt:variant>
        <vt:i4>380</vt:i4>
      </vt:variant>
      <vt:variant>
        <vt:i4>0</vt:i4>
      </vt:variant>
      <vt:variant>
        <vt:i4>5</vt:i4>
      </vt:variant>
      <vt:variant>
        <vt:lpwstr/>
      </vt:variant>
      <vt:variant>
        <vt:lpwstr>_Toc373245018</vt:lpwstr>
      </vt:variant>
      <vt:variant>
        <vt:i4>1441844</vt:i4>
      </vt:variant>
      <vt:variant>
        <vt:i4>374</vt:i4>
      </vt:variant>
      <vt:variant>
        <vt:i4>0</vt:i4>
      </vt:variant>
      <vt:variant>
        <vt:i4>5</vt:i4>
      </vt:variant>
      <vt:variant>
        <vt:lpwstr/>
      </vt:variant>
      <vt:variant>
        <vt:lpwstr>_Toc373245017</vt:lpwstr>
      </vt:variant>
      <vt:variant>
        <vt:i4>1441844</vt:i4>
      </vt:variant>
      <vt:variant>
        <vt:i4>368</vt:i4>
      </vt:variant>
      <vt:variant>
        <vt:i4>0</vt:i4>
      </vt:variant>
      <vt:variant>
        <vt:i4>5</vt:i4>
      </vt:variant>
      <vt:variant>
        <vt:lpwstr/>
      </vt:variant>
      <vt:variant>
        <vt:lpwstr>_Toc373245016</vt:lpwstr>
      </vt:variant>
      <vt:variant>
        <vt:i4>1441844</vt:i4>
      </vt:variant>
      <vt:variant>
        <vt:i4>362</vt:i4>
      </vt:variant>
      <vt:variant>
        <vt:i4>0</vt:i4>
      </vt:variant>
      <vt:variant>
        <vt:i4>5</vt:i4>
      </vt:variant>
      <vt:variant>
        <vt:lpwstr/>
      </vt:variant>
      <vt:variant>
        <vt:lpwstr>_Toc373245015</vt:lpwstr>
      </vt:variant>
      <vt:variant>
        <vt:i4>1441844</vt:i4>
      </vt:variant>
      <vt:variant>
        <vt:i4>356</vt:i4>
      </vt:variant>
      <vt:variant>
        <vt:i4>0</vt:i4>
      </vt:variant>
      <vt:variant>
        <vt:i4>5</vt:i4>
      </vt:variant>
      <vt:variant>
        <vt:lpwstr/>
      </vt:variant>
      <vt:variant>
        <vt:lpwstr>_Toc373245014</vt:lpwstr>
      </vt:variant>
      <vt:variant>
        <vt:i4>1441844</vt:i4>
      </vt:variant>
      <vt:variant>
        <vt:i4>350</vt:i4>
      </vt:variant>
      <vt:variant>
        <vt:i4>0</vt:i4>
      </vt:variant>
      <vt:variant>
        <vt:i4>5</vt:i4>
      </vt:variant>
      <vt:variant>
        <vt:lpwstr/>
      </vt:variant>
      <vt:variant>
        <vt:lpwstr>_Toc373245013</vt:lpwstr>
      </vt:variant>
      <vt:variant>
        <vt:i4>1441844</vt:i4>
      </vt:variant>
      <vt:variant>
        <vt:i4>344</vt:i4>
      </vt:variant>
      <vt:variant>
        <vt:i4>0</vt:i4>
      </vt:variant>
      <vt:variant>
        <vt:i4>5</vt:i4>
      </vt:variant>
      <vt:variant>
        <vt:lpwstr/>
      </vt:variant>
      <vt:variant>
        <vt:lpwstr>_Toc373245012</vt:lpwstr>
      </vt:variant>
      <vt:variant>
        <vt:i4>1441844</vt:i4>
      </vt:variant>
      <vt:variant>
        <vt:i4>338</vt:i4>
      </vt:variant>
      <vt:variant>
        <vt:i4>0</vt:i4>
      </vt:variant>
      <vt:variant>
        <vt:i4>5</vt:i4>
      </vt:variant>
      <vt:variant>
        <vt:lpwstr/>
      </vt:variant>
      <vt:variant>
        <vt:lpwstr>_Toc373245011</vt:lpwstr>
      </vt:variant>
      <vt:variant>
        <vt:i4>1441844</vt:i4>
      </vt:variant>
      <vt:variant>
        <vt:i4>332</vt:i4>
      </vt:variant>
      <vt:variant>
        <vt:i4>0</vt:i4>
      </vt:variant>
      <vt:variant>
        <vt:i4>5</vt:i4>
      </vt:variant>
      <vt:variant>
        <vt:lpwstr/>
      </vt:variant>
      <vt:variant>
        <vt:lpwstr>_Toc373245010</vt:lpwstr>
      </vt:variant>
      <vt:variant>
        <vt:i4>1507380</vt:i4>
      </vt:variant>
      <vt:variant>
        <vt:i4>326</vt:i4>
      </vt:variant>
      <vt:variant>
        <vt:i4>0</vt:i4>
      </vt:variant>
      <vt:variant>
        <vt:i4>5</vt:i4>
      </vt:variant>
      <vt:variant>
        <vt:lpwstr/>
      </vt:variant>
      <vt:variant>
        <vt:lpwstr>_Toc373245009</vt:lpwstr>
      </vt:variant>
      <vt:variant>
        <vt:i4>1507380</vt:i4>
      </vt:variant>
      <vt:variant>
        <vt:i4>320</vt:i4>
      </vt:variant>
      <vt:variant>
        <vt:i4>0</vt:i4>
      </vt:variant>
      <vt:variant>
        <vt:i4>5</vt:i4>
      </vt:variant>
      <vt:variant>
        <vt:lpwstr/>
      </vt:variant>
      <vt:variant>
        <vt:lpwstr>_Toc373245008</vt:lpwstr>
      </vt:variant>
      <vt:variant>
        <vt:i4>1507380</vt:i4>
      </vt:variant>
      <vt:variant>
        <vt:i4>314</vt:i4>
      </vt:variant>
      <vt:variant>
        <vt:i4>0</vt:i4>
      </vt:variant>
      <vt:variant>
        <vt:i4>5</vt:i4>
      </vt:variant>
      <vt:variant>
        <vt:lpwstr/>
      </vt:variant>
      <vt:variant>
        <vt:lpwstr>_Toc373245007</vt:lpwstr>
      </vt:variant>
      <vt:variant>
        <vt:i4>1507380</vt:i4>
      </vt:variant>
      <vt:variant>
        <vt:i4>308</vt:i4>
      </vt:variant>
      <vt:variant>
        <vt:i4>0</vt:i4>
      </vt:variant>
      <vt:variant>
        <vt:i4>5</vt:i4>
      </vt:variant>
      <vt:variant>
        <vt:lpwstr/>
      </vt:variant>
      <vt:variant>
        <vt:lpwstr>_Toc373245006</vt:lpwstr>
      </vt:variant>
      <vt:variant>
        <vt:i4>1507380</vt:i4>
      </vt:variant>
      <vt:variant>
        <vt:i4>302</vt:i4>
      </vt:variant>
      <vt:variant>
        <vt:i4>0</vt:i4>
      </vt:variant>
      <vt:variant>
        <vt:i4>5</vt:i4>
      </vt:variant>
      <vt:variant>
        <vt:lpwstr/>
      </vt:variant>
      <vt:variant>
        <vt:lpwstr>_Toc373245005</vt:lpwstr>
      </vt:variant>
      <vt:variant>
        <vt:i4>1507380</vt:i4>
      </vt:variant>
      <vt:variant>
        <vt:i4>296</vt:i4>
      </vt:variant>
      <vt:variant>
        <vt:i4>0</vt:i4>
      </vt:variant>
      <vt:variant>
        <vt:i4>5</vt:i4>
      </vt:variant>
      <vt:variant>
        <vt:lpwstr/>
      </vt:variant>
      <vt:variant>
        <vt:lpwstr>_Toc373245004</vt:lpwstr>
      </vt:variant>
      <vt:variant>
        <vt:i4>1507380</vt:i4>
      </vt:variant>
      <vt:variant>
        <vt:i4>290</vt:i4>
      </vt:variant>
      <vt:variant>
        <vt:i4>0</vt:i4>
      </vt:variant>
      <vt:variant>
        <vt:i4>5</vt:i4>
      </vt:variant>
      <vt:variant>
        <vt:lpwstr/>
      </vt:variant>
      <vt:variant>
        <vt:lpwstr>_Toc373245003</vt:lpwstr>
      </vt:variant>
      <vt:variant>
        <vt:i4>1507380</vt:i4>
      </vt:variant>
      <vt:variant>
        <vt:i4>284</vt:i4>
      </vt:variant>
      <vt:variant>
        <vt:i4>0</vt:i4>
      </vt:variant>
      <vt:variant>
        <vt:i4>5</vt:i4>
      </vt:variant>
      <vt:variant>
        <vt:lpwstr/>
      </vt:variant>
      <vt:variant>
        <vt:lpwstr>_Toc373245002</vt:lpwstr>
      </vt:variant>
      <vt:variant>
        <vt:i4>1507380</vt:i4>
      </vt:variant>
      <vt:variant>
        <vt:i4>278</vt:i4>
      </vt:variant>
      <vt:variant>
        <vt:i4>0</vt:i4>
      </vt:variant>
      <vt:variant>
        <vt:i4>5</vt:i4>
      </vt:variant>
      <vt:variant>
        <vt:lpwstr/>
      </vt:variant>
      <vt:variant>
        <vt:lpwstr>_Toc373245001</vt:lpwstr>
      </vt:variant>
      <vt:variant>
        <vt:i4>1507380</vt:i4>
      </vt:variant>
      <vt:variant>
        <vt:i4>272</vt:i4>
      </vt:variant>
      <vt:variant>
        <vt:i4>0</vt:i4>
      </vt:variant>
      <vt:variant>
        <vt:i4>5</vt:i4>
      </vt:variant>
      <vt:variant>
        <vt:lpwstr/>
      </vt:variant>
      <vt:variant>
        <vt:lpwstr>_Toc373245000</vt:lpwstr>
      </vt:variant>
      <vt:variant>
        <vt:i4>2031677</vt:i4>
      </vt:variant>
      <vt:variant>
        <vt:i4>266</vt:i4>
      </vt:variant>
      <vt:variant>
        <vt:i4>0</vt:i4>
      </vt:variant>
      <vt:variant>
        <vt:i4>5</vt:i4>
      </vt:variant>
      <vt:variant>
        <vt:lpwstr/>
      </vt:variant>
      <vt:variant>
        <vt:lpwstr>_Toc373244999</vt:lpwstr>
      </vt:variant>
      <vt:variant>
        <vt:i4>2031677</vt:i4>
      </vt:variant>
      <vt:variant>
        <vt:i4>260</vt:i4>
      </vt:variant>
      <vt:variant>
        <vt:i4>0</vt:i4>
      </vt:variant>
      <vt:variant>
        <vt:i4>5</vt:i4>
      </vt:variant>
      <vt:variant>
        <vt:lpwstr/>
      </vt:variant>
      <vt:variant>
        <vt:lpwstr>_Toc373244998</vt:lpwstr>
      </vt:variant>
      <vt:variant>
        <vt:i4>2031677</vt:i4>
      </vt:variant>
      <vt:variant>
        <vt:i4>254</vt:i4>
      </vt:variant>
      <vt:variant>
        <vt:i4>0</vt:i4>
      </vt:variant>
      <vt:variant>
        <vt:i4>5</vt:i4>
      </vt:variant>
      <vt:variant>
        <vt:lpwstr/>
      </vt:variant>
      <vt:variant>
        <vt:lpwstr>_Toc373244997</vt:lpwstr>
      </vt:variant>
      <vt:variant>
        <vt:i4>2031677</vt:i4>
      </vt:variant>
      <vt:variant>
        <vt:i4>248</vt:i4>
      </vt:variant>
      <vt:variant>
        <vt:i4>0</vt:i4>
      </vt:variant>
      <vt:variant>
        <vt:i4>5</vt:i4>
      </vt:variant>
      <vt:variant>
        <vt:lpwstr/>
      </vt:variant>
      <vt:variant>
        <vt:lpwstr>_Toc373244996</vt:lpwstr>
      </vt:variant>
      <vt:variant>
        <vt:i4>2031677</vt:i4>
      </vt:variant>
      <vt:variant>
        <vt:i4>242</vt:i4>
      </vt:variant>
      <vt:variant>
        <vt:i4>0</vt:i4>
      </vt:variant>
      <vt:variant>
        <vt:i4>5</vt:i4>
      </vt:variant>
      <vt:variant>
        <vt:lpwstr/>
      </vt:variant>
      <vt:variant>
        <vt:lpwstr>_Toc373244995</vt:lpwstr>
      </vt:variant>
      <vt:variant>
        <vt:i4>2031677</vt:i4>
      </vt:variant>
      <vt:variant>
        <vt:i4>236</vt:i4>
      </vt:variant>
      <vt:variant>
        <vt:i4>0</vt:i4>
      </vt:variant>
      <vt:variant>
        <vt:i4>5</vt:i4>
      </vt:variant>
      <vt:variant>
        <vt:lpwstr/>
      </vt:variant>
      <vt:variant>
        <vt:lpwstr>_Toc373244994</vt:lpwstr>
      </vt:variant>
      <vt:variant>
        <vt:i4>2031677</vt:i4>
      </vt:variant>
      <vt:variant>
        <vt:i4>230</vt:i4>
      </vt:variant>
      <vt:variant>
        <vt:i4>0</vt:i4>
      </vt:variant>
      <vt:variant>
        <vt:i4>5</vt:i4>
      </vt:variant>
      <vt:variant>
        <vt:lpwstr/>
      </vt:variant>
      <vt:variant>
        <vt:lpwstr>_Toc373244993</vt:lpwstr>
      </vt:variant>
      <vt:variant>
        <vt:i4>2031677</vt:i4>
      </vt:variant>
      <vt:variant>
        <vt:i4>224</vt:i4>
      </vt:variant>
      <vt:variant>
        <vt:i4>0</vt:i4>
      </vt:variant>
      <vt:variant>
        <vt:i4>5</vt:i4>
      </vt:variant>
      <vt:variant>
        <vt:lpwstr/>
      </vt:variant>
      <vt:variant>
        <vt:lpwstr>_Toc373244992</vt:lpwstr>
      </vt:variant>
      <vt:variant>
        <vt:i4>2031677</vt:i4>
      </vt:variant>
      <vt:variant>
        <vt:i4>218</vt:i4>
      </vt:variant>
      <vt:variant>
        <vt:i4>0</vt:i4>
      </vt:variant>
      <vt:variant>
        <vt:i4>5</vt:i4>
      </vt:variant>
      <vt:variant>
        <vt:lpwstr/>
      </vt:variant>
      <vt:variant>
        <vt:lpwstr>_Toc373244991</vt:lpwstr>
      </vt:variant>
      <vt:variant>
        <vt:i4>2031677</vt:i4>
      </vt:variant>
      <vt:variant>
        <vt:i4>212</vt:i4>
      </vt:variant>
      <vt:variant>
        <vt:i4>0</vt:i4>
      </vt:variant>
      <vt:variant>
        <vt:i4>5</vt:i4>
      </vt:variant>
      <vt:variant>
        <vt:lpwstr/>
      </vt:variant>
      <vt:variant>
        <vt:lpwstr>_Toc373244990</vt:lpwstr>
      </vt:variant>
      <vt:variant>
        <vt:i4>1966141</vt:i4>
      </vt:variant>
      <vt:variant>
        <vt:i4>206</vt:i4>
      </vt:variant>
      <vt:variant>
        <vt:i4>0</vt:i4>
      </vt:variant>
      <vt:variant>
        <vt:i4>5</vt:i4>
      </vt:variant>
      <vt:variant>
        <vt:lpwstr/>
      </vt:variant>
      <vt:variant>
        <vt:lpwstr>_Toc373244989</vt:lpwstr>
      </vt:variant>
      <vt:variant>
        <vt:i4>1966141</vt:i4>
      </vt:variant>
      <vt:variant>
        <vt:i4>200</vt:i4>
      </vt:variant>
      <vt:variant>
        <vt:i4>0</vt:i4>
      </vt:variant>
      <vt:variant>
        <vt:i4>5</vt:i4>
      </vt:variant>
      <vt:variant>
        <vt:lpwstr/>
      </vt:variant>
      <vt:variant>
        <vt:lpwstr>_Toc373244988</vt:lpwstr>
      </vt:variant>
      <vt:variant>
        <vt:i4>1966141</vt:i4>
      </vt:variant>
      <vt:variant>
        <vt:i4>194</vt:i4>
      </vt:variant>
      <vt:variant>
        <vt:i4>0</vt:i4>
      </vt:variant>
      <vt:variant>
        <vt:i4>5</vt:i4>
      </vt:variant>
      <vt:variant>
        <vt:lpwstr/>
      </vt:variant>
      <vt:variant>
        <vt:lpwstr>_Toc373244987</vt:lpwstr>
      </vt:variant>
      <vt:variant>
        <vt:i4>1966141</vt:i4>
      </vt:variant>
      <vt:variant>
        <vt:i4>188</vt:i4>
      </vt:variant>
      <vt:variant>
        <vt:i4>0</vt:i4>
      </vt:variant>
      <vt:variant>
        <vt:i4>5</vt:i4>
      </vt:variant>
      <vt:variant>
        <vt:lpwstr/>
      </vt:variant>
      <vt:variant>
        <vt:lpwstr>_Toc373244986</vt:lpwstr>
      </vt:variant>
      <vt:variant>
        <vt:i4>1966141</vt:i4>
      </vt:variant>
      <vt:variant>
        <vt:i4>182</vt:i4>
      </vt:variant>
      <vt:variant>
        <vt:i4>0</vt:i4>
      </vt:variant>
      <vt:variant>
        <vt:i4>5</vt:i4>
      </vt:variant>
      <vt:variant>
        <vt:lpwstr/>
      </vt:variant>
      <vt:variant>
        <vt:lpwstr>_Toc373244985</vt:lpwstr>
      </vt:variant>
      <vt:variant>
        <vt:i4>1966141</vt:i4>
      </vt:variant>
      <vt:variant>
        <vt:i4>176</vt:i4>
      </vt:variant>
      <vt:variant>
        <vt:i4>0</vt:i4>
      </vt:variant>
      <vt:variant>
        <vt:i4>5</vt:i4>
      </vt:variant>
      <vt:variant>
        <vt:lpwstr/>
      </vt:variant>
      <vt:variant>
        <vt:lpwstr>_Toc373244984</vt:lpwstr>
      </vt:variant>
      <vt:variant>
        <vt:i4>1966141</vt:i4>
      </vt:variant>
      <vt:variant>
        <vt:i4>170</vt:i4>
      </vt:variant>
      <vt:variant>
        <vt:i4>0</vt:i4>
      </vt:variant>
      <vt:variant>
        <vt:i4>5</vt:i4>
      </vt:variant>
      <vt:variant>
        <vt:lpwstr/>
      </vt:variant>
      <vt:variant>
        <vt:lpwstr>_Toc373244983</vt:lpwstr>
      </vt:variant>
      <vt:variant>
        <vt:i4>1966141</vt:i4>
      </vt:variant>
      <vt:variant>
        <vt:i4>164</vt:i4>
      </vt:variant>
      <vt:variant>
        <vt:i4>0</vt:i4>
      </vt:variant>
      <vt:variant>
        <vt:i4>5</vt:i4>
      </vt:variant>
      <vt:variant>
        <vt:lpwstr/>
      </vt:variant>
      <vt:variant>
        <vt:lpwstr>_Toc373244982</vt:lpwstr>
      </vt:variant>
      <vt:variant>
        <vt:i4>1966141</vt:i4>
      </vt:variant>
      <vt:variant>
        <vt:i4>158</vt:i4>
      </vt:variant>
      <vt:variant>
        <vt:i4>0</vt:i4>
      </vt:variant>
      <vt:variant>
        <vt:i4>5</vt:i4>
      </vt:variant>
      <vt:variant>
        <vt:lpwstr/>
      </vt:variant>
      <vt:variant>
        <vt:lpwstr>_Toc373244981</vt:lpwstr>
      </vt:variant>
      <vt:variant>
        <vt:i4>1966141</vt:i4>
      </vt:variant>
      <vt:variant>
        <vt:i4>152</vt:i4>
      </vt:variant>
      <vt:variant>
        <vt:i4>0</vt:i4>
      </vt:variant>
      <vt:variant>
        <vt:i4>5</vt:i4>
      </vt:variant>
      <vt:variant>
        <vt:lpwstr/>
      </vt:variant>
      <vt:variant>
        <vt:lpwstr>_Toc373244980</vt:lpwstr>
      </vt:variant>
      <vt:variant>
        <vt:i4>1114173</vt:i4>
      </vt:variant>
      <vt:variant>
        <vt:i4>146</vt:i4>
      </vt:variant>
      <vt:variant>
        <vt:i4>0</vt:i4>
      </vt:variant>
      <vt:variant>
        <vt:i4>5</vt:i4>
      </vt:variant>
      <vt:variant>
        <vt:lpwstr/>
      </vt:variant>
      <vt:variant>
        <vt:lpwstr>_Toc373244979</vt:lpwstr>
      </vt:variant>
      <vt:variant>
        <vt:i4>1114173</vt:i4>
      </vt:variant>
      <vt:variant>
        <vt:i4>140</vt:i4>
      </vt:variant>
      <vt:variant>
        <vt:i4>0</vt:i4>
      </vt:variant>
      <vt:variant>
        <vt:i4>5</vt:i4>
      </vt:variant>
      <vt:variant>
        <vt:lpwstr/>
      </vt:variant>
      <vt:variant>
        <vt:lpwstr>_Toc373244978</vt:lpwstr>
      </vt:variant>
      <vt:variant>
        <vt:i4>1114173</vt:i4>
      </vt:variant>
      <vt:variant>
        <vt:i4>134</vt:i4>
      </vt:variant>
      <vt:variant>
        <vt:i4>0</vt:i4>
      </vt:variant>
      <vt:variant>
        <vt:i4>5</vt:i4>
      </vt:variant>
      <vt:variant>
        <vt:lpwstr/>
      </vt:variant>
      <vt:variant>
        <vt:lpwstr>_Toc373244977</vt:lpwstr>
      </vt:variant>
      <vt:variant>
        <vt:i4>1114173</vt:i4>
      </vt:variant>
      <vt:variant>
        <vt:i4>128</vt:i4>
      </vt:variant>
      <vt:variant>
        <vt:i4>0</vt:i4>
      </vt:variant>
      <vt:variant>
        <vt:i4>5</vt:i4>
      </vt:variant>
      <vt:variant>
        <vt:lpwstr/>
      </vt:variant>
      <vt:variant>
        <vt:lpwstr>_Toc373244976</vt:lpwstr>
      </vt:variant>
      <vt:variant>
        <vt:i4>1114173</vt:i4>
      </vt:variant>
      <vt:variant>
        <vt:i4>122</vt:i4>
      </vt:variant>
      <vt:variant>
        <vt:i4>0</vt:i4>
      </vt:variant>
      <vt:variant>
        <vt:i4>5</vt:i4>
      </vt:variant>
      <vt:variant>
        <vt:lpwstr/>
      </vt:variant>
      <vt:variant>
        <vt:lpwstr>_Toc373244975</vt:lpwstr>
      </vt:variant>
      <vt:variant>
        <vt:i4>1114173</vt:i4>
      </vt:variant>
      <vt:variant>
        <vt:i4>116</vt:i4>
      </vt:variant>
      <vt:variant>
        <vt:i4>0</vt:i4>
      </vt:variant>
      <vt:variant>
        <vt:i4>5</vt:i4>
      </vt:variant>
      <vt:variant>
        <vt:lpwstr/>
      </vt:variant>
      <vt:variant>
        <vt:lpwstr>_Toc373244974</vt:lpwstr>
      </vt:variant>
      <vt:variant>
        <vt:i4>1114173</vt:i4>
      </vt:variant>
      <vt:variant>
        <vt:i4>110</vt:i4>
      </vt:variant>
      <vt:variant>
        <vt:i4>0</vt:i4>
      </vt:variant>
      <vt:variant>
        <vt:i4>5</vt:i4>
      </vt:variant>
      <vt:variant>
        <vt:lpwstr/>
      </vt:variant>
      <vt:variant>
        <vt:lpwstr>_Toc373244973</vt:lpwstr>
      </vt:variant>
      <vt:variant>
        <vt:i4>1114173</vt:i4>
      </vt:variant>
      <vt:variant>
        <vt:i4>104</vt:i4>
      </vt:variant>
      <vt:variant>
        <vt:i4>0</vt:i4>
      </vt:variant>
      <vt:variant>
        <vt:i4>5</vt:i4>
      </vt:variant>
      <vt:variant>
        <vt:lpwstr/>
      </vt:variant>
      <vt:variant>
        <vt:lpwstr>_Toc373244972</vt:lpwstr>
      </vt:variant>
      <vt:variant>
        <vt:i4>1114173</vt:i4>
      </vt:variant>
      <vt:variant>
        <vt:i4>98</vt:i4>
      </vt:variant>
      <vt:variant>
        <vt:i4>0</vt:i4>
      </vt:variant>
      <vt:variant>
        <vt:i4>5</vt:i4>
      </vt:variant>
      <vt:variant>
        <vt:lpwstr/>
      </vt:variant>
      <vt:variant>
        <vt:lpwstr>_Toc373244971</vt:lpwstr>
      </vt:variant>
      <vt:variant>
        <vt:i4>1114173</vt:i4>
      </vt:variant>
      <vt:variant>
        <vt:i4>92</vt:i4>
      </vt:variant>
      <vt:variant>
        <vt:i4>0</vt:i4>
      </vt:variant>
      <vt:variant>
        <vt:i4>5</vt:i4>
      </vt:variant>
      <vt:variant>
        <vt:lpwstr/>
      </vt:variant>
      <vt:variant>
        <vt:lpwstr>_Toc373244970</vt:lpwstr>
      </vt:variant>
      <vt:variant>
        <vt:i4>1048637</vt:i4>
      </vt:variant>
      <vt:variant>
        <vt:i4>86</vt:i4>
      </vt:variant>
      <vt:variant>
        <vt:i4>0</vt:i4>
      </vt:variant>
      <vt:variant>
        <vt:i4>5</vt:i4>
      </vt:variant>
      <vt:variant>
        <vt:lpwstr/>
      </vt:variant>
      <vt:variant>
        <vt:lpwstr>_Toc373244969</vt:lpwstr>
      </vt:variant>
      <vt:variant>
        <vt:i4>1048637</vt:i4>
      </vt:variant>
      <vt:variant>
        <vt:i4>80</vt:i4>
      </vt:variant>
      <vt:variant>
        <vt:i4>0</vt:i4>
      </vt:variant>
      <vt:variant>
        <vt:i4>5</vt:i4>
      </vt:variant>
      <vt:variant>
        <vt:lpwstr/>
      </vt:variant>
      <vt:variant>
        <vt:lpwstr>_Toc373244968</vt:lpwstr>
      </vt:variant>
      <vt:variant>
        <vt:i4>1048637</vt:i4>
      </vt:variant>
      <vt:variant>
        <vt:i4>74</vt:i4>
      </vt:variant>
      <vt:variant>
        <vt:i4>0</vt:i4>
      </vt:variant>
      <vt:variant>
        <vt:i4>5</vt:i4>
      </vt:variant>
      <vt:variant>
        <vt:lpwstr/>
      </vt:variant>
      <vt:variant>
        <vt:lpwstr>_Toc373244967</vt:lpwstr>
      </vt:variant>
      <vt:variant>
        <vt:i4>1048637</vt:i4>
      </vt:variant>
      <vt:variant>
        <vt:i4>68</vt:i4>
      </vt:variant>
      <vt:variant>
        <vt:i4>0</vt:i4>
      </vt:variant>
      <vt:variant>
        <vt:i4>5</vt:i4>
      </vt:variant>
      <vt:variant>
        <vt:lpwstr/>
      </vt:variant>
      <vt:variant>
        <vt:lpwstr>_Toc373244966</vt:lpwstr>
      </vt:variant>
      <vt:variant>
        <vt:i4>1048637</vt:i4>
      </vt:variant>
      <vt:variant>
        <vt:i4>62</vt:i4>
      </vt:variant>
      <vt:variant>
        <vt:i4>0</vt:i4>
      </vt:variant>
      <vt:variant>
        <vt:i4>5</vt:i4>
      </vt:variant>
      <vt:variant>
        <vt:lpwstr/>
      </vt:variant>
      <vt:variant>
        <vt:lpwstr>_Toc373244965</vt:lpwstr>
      </vt:variant>
      <vt:variant>
        <vt:i4>1048637</vt:i4>
      </vt:variant>
      <vt:variant>
        <vt:i4>56</vt:i4>
      </vt:variant>
      <vt:variant>
        <vt:i4>0</vt:i4>
      </vt:variant>
      <vt:variant>
        <vt:i4>5</vt:i4>
      </vt:variant>
      <vt:variant>
        <vt:lpwstr/>
      </vt:variant>
      <vt:variant>
        <vt:lpwstr>_Toc373244964</vt:lpwstr>
      </vt:variant>
      <vt:variant>
        <vt:i4>1048637</vt:i4>
      </vt:variant>
      <vt:variant>
        <vt:i4>50</vt:i4>
      </vt:variant>
      <vt:variant>
        <vt:i4>0</vt:i4>
      </vt:variant>
      <vt:variant>
        <vt:i4>5</vt:i4>
      </vt:variant>
      <vt:variant>
        <vt:lpwstr/>
      </vt:variant>
      <vt:variant>
        <vt:lpwstr>_Toc373244963</vt:lpwstr>
      </vt:variant>
      <vt:variant>
        <vt:i4>1048637</vt:i4>
      </vt:variant>
      <vt:variant>
        <vt:i4>44</vt:i4>
      </vt:variant>
      <vt:variant>
        <vt:i4>0</vt:i4>
      </vt:variant>
      <vt:variant>
        <vt:i4>5</vt:i4>
      </vt:variant>
      <vt:variant>
        <vt:lpwstr/>
      </vt:variant>
      <vt:variant>
        <vt:lpwstr>_Toc373244962</vt:lpwstr>
      </vt:variant>
      <vt:variant>
        <vt:i4>1048637</vt:i4>
      </vt:variant>
      <vt:variant>
        <vt:i4>38</vt:i4>
      </vt:variant>
      <vt:variant>
        <vt:i4>0</vt:i4>
      </vt:variant>
      <vt:variant>
        <vt:i4>5</vt:i4>
      </vt:variant>
      <vt:variant>
        <vt:lpwstr/>
      </vt:variant>
      <vt:variant>
        <vt:lpwstr>_Toc373244961</vt:lpwstr>
      </vt:variant>
      <vt:variant>
        <vt:i4>1048637</vt:i4>
      </vt:variant>
      <vt:variant>
        <vt:i4>32</vt:i4>
      </vt:variant>
      <vt:variant>
        <vt:i4>0</vt:i4>
      </vt:variant>
      <vt:variant>
        <vt:i4>5</vt:i4>
      </vt:variant>
      <vt:variant>
        <vt:lpwstr/>
      </vt:variant>
      <vt:variant>
        <vt:lpwstr>_Toc373244960</vt:lpwstr>
      </vt:variant>
      <vt:variant>
        <vt:i4>1245245</vt:i4>
      </vt:variant>
      <vt:variant>
        <vt:i4>26</vt:i4>
      </vt:variant>
      <vt:variant>
        <vt:i4>0</vt:i4>
      </vt:variant>
      <vt:variant>
        <vt:i4>5</vt:i4>
      </vt:variant>
      <vt:variant>
        <vt:lpwstr/>
      </vt:variant>
      <vt:variant>
        <vt:lpwstr>_Toc373244959</vt:lpwstr>
      </vt:variant>
      <vt:variant>
        <vt:i4>1245245</vt:i4>
      </vt:variant>
      <vt:variant>
        <vt:i4>20</vt:i4>
      </vt:variant>
      <vt:variant>
        <vt:i4>0</vt:i4>
      </vt:variant>
      <vt:variant>
        <vt:i4>5</vt:i4>
      </vt:variant>
      <vt:variant>
        <vt:lpwstr/>
      </vt:variant>
      <vt:variant>
        <vt:lpwstr>_Toc373244958</vt:lpwstr>
      </vt:variant>
      <vt:variant>
        <vt:i4>1245245</vt:i4>
      </vt:variant>
      <vt:variant>
        <vt:i4>14</vt:i4>
      </vt:variant>
      <vt:variant>
        <vt:i4>0</vt:i4>
      </vt:variant>
      <vt:variant>
        <vt:i4>5</vt:i4>
      </vt:variant>
      <vt:variant>
        <vt:lpwstr/>
      </vt:variant>
      <vt:variant>
        <vt:lpwstr>_Toc373244957</vt:lpwstr>
      </vt:variant>
      <vt:variant>
        <vt:i4>1245245</vt:i4>
      </vt:variant>
      <vt:variant>
        <vt:i4>8</vt:i4>
      </vt:variant>
      <vt:variant>
        <vt:i4>0</vt:i4>
      </vt:variant>
      <vt:variant>
        <vt:i4>5</vt:i4>
      </vt:variant>
      <vt:variant>
        <vt:lpwstr/>
      </vt:variant>
      <vt:variant>
        <vt:lpwstr>_Toc373244956</vt:lpwstr>
      </vt:variant>
      <vt:variant>
        <vt:i4>1245245</vt:i4>
      </vt:variant>
      <vt:variant>
        <vt:i4>2</vt:i4>
      </vt:variant>
      <vt:variant>
        <vt:i4>0</vt:i4>
      </vt:variant>
      <vt:variant>
        <vt:i4>5</vt:i4>
      </vt:variant>
      <vt:variant>
        <vt:lpwstr/>
      </vt:variant>
      <vt:variant>
        <vt:lpwstr>_Toc373244955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User Windows</cp:lastModifiedBy>
  <cp:revision>3</cp:revision>
  <cp:lastPrinted>2013-11-26T09:57:00Z</cp:lastPrinted>
  <dcterms:created xsi:type="dcterms:W3CDTF">2019-09-20T11:25:00Z</dcterms:created>
  <dcterms:modified xsi:type="dcterms:W3CDTF">2019-09-20T11:25:00Z</dcterms:modified>
</cp:coreProperties>
</file>